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F9BE9" w14:textId="77777777" w:rsidR="000E2447" w:rsidRPr="008243B3" w:rsidRDefault="00566CB1">
      <w:pPr>
        <w:rPr>
          <w:rFonts w:ascii="Cambria" w:hAnsi="Cambria"/>
          <w:u w:val="single"/>
        </w:rPr>
      </w:pPr>
      <w:r>
        <w:rPr>
          <w:rFonts w:ascii="Cambria" w:hAnsi="Cambria"/>
          <w:noProof/>
          <w:u w:val="single"/>
        </w:rPr>
        <w:drawing>
          <wp:anchor distT="0" distB="0" distL="114300" distR="114300" simplePos="0" relativeHeight="251657728" behindDoc="0" locked="0" layoutInCell="1" allowOverlap="1" wp14:anchorId="66FC9E10" wp14:editId="0448B325">
            <wp:simplePos x="0" y="0"/>
            <wp:positionH relativeFrom="column">
              <wp:posOffset>19050</wp:posOffset>
            </wp:positionH>
            <wp:positionV relativeFrom="paragraph">
              <wp:posOffset>0</wp:posOffset>
            </wp:positionV>
            <wp:extent cx="1714500" cy="775970"/>
            <wp:effectExtent l="19050" t="0" r="0" b="0"/>
            <wp:wrapSquare wrapText="bothSides"/>
            <wp:docPr id="2" name="Picture 2" descr="s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_logo"/>
                    <pic:cNvPicPr>
                      <a:picLocks noChangeAspect="1" noChangeArrowheads="1"/>
                    </pic:cNvPicPr>
                  </pic:nvPicPr>
                  <pic:blipFill>
                    <a:blip r:embed="rId5" cstate="print"/>
                    <a:srcRect/>
                    <a:stretch>
                      <a:fillRect/>
                    </a:stretch>
                  </pic:blipFill>
                  <pic:spPr bwMode="auto">
                    <a:xfrm>
                      <a:off x="0" y="0"/>
                      <a:ext cx="1714500" cy="775970"/>
                    </a:xfrm>
                    <a:prstGeom prst="rect">
                      <a:avLst/>
                    </a:prstGeom>
                    <a:noFill/>
                    <a:ln w="9525">
                      <a:noFill/>
                      <a:miter lim="800000"/>
                      <a:headEnd/>
                      <a:tailEnd/>
                    </a:ln>
                  </pic:spPr>
                </pic:pic>
              </a:graphicData>
            </a:graphic>
          </wp:anchor>
        </w:drawing>
      </w:r>
    </w:p>
    <w:p w14:paraId="55ACE5C7" w14:textId="77777777" w:rsidR="00671628" w:rsidRPr="008243B3" w:rsidRDefault="00227EB0">
      <w:pPr>
        <w:rPr>
          <w:rFonts w:ascii="Cambria" w:hAnsi="Cambria"/>
          <w:u w:val="single"/>
        </w:rPr>
      </w:pPr>
      <w:r w:rsidRPr="008243B3">
        <w:rPr>
          <w:rFonts w:ascii="Cambria" w:hAnsi="Cambria"/>
          <w:u w:val="single"/>
        </w:rPr>
        <w:t xml:space="preserve">The People’s Test Preparation Service </w:t>
      </w:r>
    </w:p>
    <w:p w14:paraId="3D246156" w14:textId="310E5908" w:rsidR="004D52C7" w:rsidRPr="00D523DC" w:rsidRDefault="00227EB0">
      <w:pPr>
        <w:rPr>
          <w:rFonts w:ascii="Cambria" w:hAnsi="Cambria"/>
          <w:b/>
          <w:sz w:val="37"/>
          <w:szCs w:val="37"/>
        </w:rPr>
      </w:pPr>
      <w:r w:rsidRPr="008243B3">
        <w:rPr>
          <w:rFonts w:ascii="Cambria" w:hAnsi="Cambria"/>
          <w:b/>
          <w:sz w:val="37"/>
          <w:szCs w:val="37"/>
        </w:rPr>
        <w:t>SAT prep syllabus</w:t>
      </w:r>
      <w:r w:rsidR="00671628" w:rsidRPr="008243B3">
        <w:rPr>
          <w:rFonts w:ascii="Cambria" w:hAnsi="Cambria"/>
          <w:b/>
          <w:sz w:val="37"/>
          <w:szCs w:val="37"/>
        </w:rPr>
        <w:t xml:space="preserve"> – </w:t>
      </w:r>
      <w:r w:rsidR="003648E2">
        <w:rPr>
          <w:rFonts w:ascii="Cambria" w:hAnsi="Cambria"/>
          <w:b/>
          <w:sz w:val="37"/>
          <w:szCs w:val="37"/>
        </w:rPr>
        <w:t>Spring</w:t>
      </w:r>
      <w:r w:rsidR="00FA3462" w:rsidRPr="008243B3">
        <w:rPr>
          <w:rFonts w:ascii="Cambria" w:hAnsi="Cambria"/>
          <w:b/>
          <w:sz w:val="37"/>
          <w:szCs w:val="37"/>
        </w:rPr>
        <w:t xml:space="preserve"> 20</w:t>
      </w:r>
      <w:r w:rsidR="003648E2">
        <w:rPr>
          <w:rFonts w:ascii="Cambria" w:hAnsi="Cambria"/>
          <w:b/>
          <w:sz w:val="37"/>
          <w:szCs w:val="37"/>
        </w:rPr>
        <w:t>13</w:t>
      </w:r>
    </w:p>
    <w:p w14:paraId="0E7A65F2" w14:textId="77777777" w:rsidR="00D523DC" w:rsidRDefault="00D523DC">
      <w:pPr>
        <w:rPr>
          <w:rFonts w:ascii="Cambria" w:hAnsi="Cambria"/>
        </w:rPr>
      </w:pPr>
    </w:p>
    <w:p w14:paraId="5188D123" w14:textId="1E5860A9" w:rsidR="006C2B24" w:rsidRPr="008243B3" w:rsidRDefault="00BE6E67">
      <w:pPr>
        <w:rPr>
          <w:rFonts w:ascii="Cambria" w:hAnsi="Cambria"/>
        </w:rPr>
      </w:pPr>
      <w:r>
        <w:rPr>
          <w:rFonts w:ascii="Cambria" w:hAnsi="Cambria"/>
        </w:rPr>
        <w:t>Albany High School</w:t>
      </w:r>
      <w:r w:rsidR="000B2220">
        <w:rPr>
          <w:rFonts w:ascii="Cambria" w:hAnsi="Cambria"/>
        </w:rPr>
        <w:t xml:space="preserve"> </w:t>
      </w:r>
      <w:bookmarkStart w:id="0" w:name="_GoBack"/>
      <w:bookmarkEnd w:id="0"/>
      <w:r>
        <w:rPr>
          <w:rFonts w:ascii="Cambria" w:hAnsi="Cambria"/>
        </w:rPr>
        <w:t>SAT, Tuesdays and Thursdays</w:t>
      </w:r>
      <w:r w:rsidR="0055484E">
        <w:rPr>
          <w:rFonts w:ascii="Cambria" w:hAnsi="Cambria"/>
        </w:rPr>
        <w:t>, 3:30</w:t>
      </w:r>
      <w:r>
        <w:rPr>
          <w:rFonts w:ascii="Cambria" w:hAnsi="Cambria"/>
        </w:rPr>
        <w:t>-5:30</w:t>
      </w:r>
      <w:r w:rsidR="0055484E">
        <w:rPr>
          <w:rFonts w:ascii="Cambria" w:hAnsi="Cambria"/>
        </w:rPr>
        <w:t>pm</w:t>
      </w:r>
    </w:p>
    <w:p w14:paraId="08CBFF90" w14:textId="77777777" w:rsidR="00341CBF" w:rsidRPr="008243B3" w:rsidRDefault="00341CBF">
      <w:pPr>
        <w:rPr>
          <w:rFonts w:ascii="Cambria" w:hAnsi="Cambria"/>
        </w:rPr>
      </w:pPr>
    </w:p>
    <w:p w14:paraId="1517F49B" w14:textId="548CF622" w:rsidR="0025133B" w:rsidRPr="008243B3" w:rsidRDefault="0083501D">
      <w:pPr>
        <w:rPr>
          <w:rFonts w:ascii="Cambria" w:hAnsi="Cambria"/>
        </w:rPr>
      </w:pPr>
      <w:r>
        <w:rPr>
          <w:rFonts w:ascii="Cambria" w:hAnsi="Cambria" w:hint="eastAsia"/>
          <w:lang w:eastAsia="ko-KR"/>
        </w:rPr>
        <w:t>Hello students at</w:t>
      </w:r>
      <w:r w:rsidR="00280B70">
        <w:rPr>
          <w:rFonts w:ascii="Cambria" w:hAnsi="Cambria"/>
          <w:lang w:eastAsia="ko-KR"/>
        </w:rPr>
        <w:t xml:space="preserve"> </w:t>
      </w:r>
      <w:r w:rsidR="00BE6E67">
        <w:rPr>
          <w:rFonts w:ascii="Cambria" w:hAnsi="Cambria"/>
          <w:lang w:eastAsia="ko-KR"/>
        </w:rPr>
        <w:t>Albany High School</w:t>
      </w:r>
      <w:r>
        <w:rPr>
          <w:rFonts w:ascii="Cambria" w:hAnsi="Cambria" w:hint="eastAsia"/>
          <w:lang w:eastAsia="ko-KR"/>
        </w:rPr>
        <w:t>, w</w:t>
      </w:r>
      <w:r w:rsidR="00227EB0" w:rsidRPr="008243B3">
        <w:rPr>
          <w:rFonts w:ascii="Cambria" w:hAnsi="Cambria"/>
        </w:rPr>
        <w:t xml:space="preserve">elcome to our </w:t>
      </w:r>
      <w:r w:rsidR="00535EBF" w:rsidRPr="008243B3">
        <w:rPr>
          <w:rFonts w:ascii="Cambria" w:hAnsi="Cambria"/>
        </w:rPr>
        <w:t>SAT class</w:t>
      </w:r>
      <w:r w:rsidR="0025133B" w:rsidRPr="008243B3">
        <w:rPr>
          <w:rFonts w:ascii="Cambria" w:hAnsi="Cambria"/>
        </w:rPr>
        <w:t xml:space="preserve">!  By choosing to take an SAT prep class, you’re already on the road to doing well on the SAT and making it to college!  While the SAT isn’t the only thing that matters in a college application, it </w:t>
      </w:r>
      <w:r w:rsidR="002736C3" w:rsidRPr="008243B3">
        <w:rPr>
          <w:rFonts w:ascii="Cambria" w:hAnsi="Cambria"/>
        </w:rPr>
        <w:t>definitely</w:t>
      </w:r>
      <w:r w:rsidR="0025133B" w:rsidRPr="008243B3">
        <w:rPr>
          <w:rFonts w:ascii="Cambria" w:hAnsi="Cambria"/>
        </w:rPr>
        <w:t xml:space="preserve"> is important.  </w:t>
      </w:r>
    </w:p>
    <w:p w14:paraId="530FA81D" w14:textId="77777777" w:rsidR="0025133B" w:rsidRPr="008243B3" w:rsidRDefault="0025133B">
      <w:pPr>
        <w:rPr>
          <w:rFonts w:ascii="Cambria" w:hAnsi="Cambria"/>
        </w:rPr>
      </w:pPr>
    </w:p>
    <w:p w14:paraId="1AB13728" w14:textId="77777777" w:rsidR="00227EB0" w:rsidRPr="008243B3" w:rsidRDefault="00227EB0">
      <w:pPr>
        <w:rPr>
          <w:rFonts w:ascii="Cambria" w:hAnsi="Cambria"/>
        </w:rPr>
      </w:pPr>
      <w:r w:rsidRPr="008243B3">
        <w:rPr>
          <w:rFonts w:ascii="Cambria" w:hAnsi="Cambria"/>
        </w:rPr>
        <w:t xml:space="preserve">To improve your score in the SAT, it takes </w:t>
      </w:r>
      <w:r w:rsidRPr="008243B3">
        <w:rPr>
          <w:rFonts w:ascii="Cambria" w:hAnsi="Cambria"/>
          <w:i/>
        </w:rPr>
        <w:t>practice</w:t>
      </w:r>
      <w:r w:rsidRPr="008243B3">
        <w:rPr>
          <w:rFonts w:ascii="Cambria" w:hAnsi="Cambria"/>
        </w:rPr>
        <w:t xml:space="preserve"> and </w:t>
      </w:r>
      <w:r w:rsidRPr="008243B3">
        <w:rPr>
          <w:rFonts w:ascii="Cambria" w:hAnsi="Cambria"/>
          <w:i/>
        </w:rPr>
        <w:t>time</w:t>
      </w:r>
      <w:r w:rsidRPr="008243B3">
        <w:rPr>
          <w:rFonts w:ascii="Cambria" w:hAnsi="Cambria"/>
        </w:rPr>
        <w:t xml:space="preserve">.  </w:t>
      </w:r>
      <w:r w:rsidR="004D52C7" w:rsidRPr="008243B3">
        <w:rPr>
          <w:rFonts w:ascii="Cambria" w:hAnsi="Cambria"/>
        </w:rPr>
        <w:t>So</w:t>
      </w:r>
      <w:r w:rsidRPr="008243B3">
        <w:rPr>
          <w:rFonts w:ascii="Cambria" w:hAnsi="Cambria"/>
        </w:rPr>
        <w:t xml:space="preserve"> to get the most out of our class,</w:t>
      </w:r>
      <w:r w:rsidR="00E81358" w:rsidRPr="008243B3">
        <w:rPr>
          <w:rFonts w:ascii="Cambria" w:hAnsi="Cambria"/>
        </w:rPr>
        <w:t xml:space="preserve"> you </w:t>
      </w:r>
      <w:r w:rsidR="004D41EA" w:rsidRPr="008243B3">
        <w:rPr>
          <w:rFonts w:ascii="Cambria" w:hAnsi="Cambria"/>
          <w:b/>
          <w:u w:val="single"/>
        </w:rPr>
        <w:t>must attend all our classe</w:t>
      </w:r>
      <w:r w:rsidR="00E81358" w:rsidRPr="008243B3">
        <w:rPr>
          <w:rFonts w:ascii="Cambria" w:hAnsi="Cambria"/>
          <w:b/>
          <w:u w:val="single"/>
        </w:rPr>
        <w:t>s</w:t>
      </w:r>
      <w:r w:rsidR="004D52C7" w:rsidRPr="008243B3">
        <w:rPr>
          <w:rFonts w:ascii="Cambria" w:hAnsi="Cambria"/>
          <w:b/>
        </w:rPr>
        <w:t xml:space="preserve"> and </w:t>
      </w:r>
      <w:r w:rsidR="004D52C7" w:rsidRPr="008243B3">
        <w:rPr>
          <w:rFonts w:ascii="Cambria" w:hAnsi="Cambria"/>
          <w:b/>
          <w:u w:val="single"/>
        </w:rPr>
        <w:t>complete all assigned problems</w:t>
      </w:r>
      <w:r w:rsidRPr="008243B3">
        <w:rPr>
          <w:rFonts w:ascii="Cambria" w:hAnsi="Cambria"/>
        </w:rPr>
        <w:t>!  As you can see</w:t>
      </w:r>
      <w:r w:rsidR="004D52C7" w:rsidRPr="008243B3">
        <w:rPr>
          <w:rFonts w:ascii="Cambria" w:hAnsi="Cambria"/>
        </w:rPr>
        <w:t xml:space="preserve"> in the course schedule</w:t>
      </w:r>
      <w:r w:rsidRPr="008243B3">
        <w:rPr>
          <w:rFonts w:ascii="Cambria" w:hAnsi="Cambria"/>
        </w:rPr>
        <w:t xml:space="preserve"> below, each week we cover a different </w:t>
      </w:r>
      <w:r w:rsidR="0025133B" w:rsidRPr="008243B3">
        <w:rPr>
          <w:rFonts w:ascii="Cambria" w:hAnsi="Cambria"/>
        </w:rPr>
        <w:t>topic, so it’ll be very difficult to make up a missed class.</w:t>
      </w:r>
    </w:p>
    <w:p w14:paraId="1B9DAC1C" w14:textId="77777777" w:rsidR="00C331DA" w:rsidRPr="008243B3" w:rsidRDefault="00C331DA">
      <w:pPr>
        <w:rPr>
          <w:rFonts w:ascii="Cambria" w:hAnsi="Cambria"/>
        </w:rPr>
      </w:pPr>
    </w:p>
    <w:p w14:paraId="0AE078F4" w14:textId="64B6721C" w:rsidR="00C331DA" w:rsidRPr="008243B3" w:rsidRDefault="0025133B">
      <w:pPr>
        <w:rPr>
          <w:rFonts w:ascii="Cambria" w:hAnsi="Cambria"/>
        </w:rPr>
      </w:pPr>
      <w:r w:rsidRPr="008243B3">
        <w:rPr>
          <w:rFonts w:ascii="Cambria" w:hAnsi="Cambria"/>
        </w:rPr>
        <w:t xml:space="preserve">To ensure good attendance, </w:t>
      </w:r>
      <w:r w:rsidR="00C331DA" w:rsidRPr="008243B3">
        <w:rPr>
          <w:rFonts w:ascii="Cambria" w:hAnsi="Cambria"/>
        </w:rPr>
        <w:t>you will not rec</w:t>
      </w:r>
      <w:r w:rsidR="00FA3462" w:rsidRPr="008243B3">
        <w:rPr>
          <w:rFonts w:ascii="Cambria" w:hAnsi="Cambria"/>
        </w:rPr>
        <w:t>eive an SAT manual until the 2nd</w:t>
      </w:r>
      <w:r w:rsidR="00C331DA" w:rsidRPr="008243B3">
        <w:rPr>
          <w:rFonts w:ascii="Cambria" w:hAnsi="Cambria"/>
        </w:rPr>
        <w:t xml:space="preserve"> week of class!  If you have attended all the classes</w:t>
      </w:r>
      <w:r w:rsidR="00FA3462" w:rsidRPr="008243B3">
        <w:rPr>
          <w:rFonts w:ascii="Cambria" w:hAnsi="Cambria"/>
        </w:rPr>
        <w:t xml:space="preserve"> up through the 2nd</w:t>
      </w:r>
      <w:r w:rsidR="00C331DA" w:rsidRPr="008243B3">
        <w:rPr>
          <w:rFonts w:ascii="Cambria" w:hAnsi="Cambria"/>
        </w:rPr>
        <w:t xml:space="preserve"> week, you will receive a SAT manual (</w:t>
      </w:r>
      <w:r w:rsidR="00523F2A">
        <w:rPr>
          <w:rFonts w:ascii="Cambria" w:hAnsi="Cambria"/>
        </w:rPr>
        <w:t>$5</w:t>
      </w:r>
      <w:r w:rsidR="00C331DA" w:rsidRPr="008243B3">
        <w:rPr>
          <w:rFonts w:ascii="Cambria" w:hAnsi="Cambria"/>
        </w:rPr>
        <w:t xml:space="preserve"> in cost).  We will be teaching with the manuals </w:t>
      </w:r>
      <w:r w:rsidR="001915DD" w:rsidRPr="008243B3">
        <w:rPr>
          <w:rFonts w:ascii="Cambria" w:hAnsi="Cambria"/>
        </w:rPr>
        <w:t xml:space="preserve">and assigning homework out of the manual, </w:t>
      </w:r>
      <w:r w:rsidR="00C331DA" w:rsidRPr="008243B3">
        <w:rPr>
          <w:rFonts w:ascii="Cambria" w:hAnsi="Cambria"/>
        </w:rPr>
        <w:t xml:space="preserve">so it is important </w:t>
      </w:r>
      <w:r w:rsidR="001D1398" w:rsidRPr="008243B3">
        <w:rPr>
          <w:rFonts w:ascii="Cambria" w:hAnsi="Cambria"/>
        </w:rPr>
        <w:t>that</w:t>
      </w:r>
      <w:r w:rsidR="00C331DA" w:rsidRPr="008243B3">
        <w:rPr>
          <w:rFonts w:ascii="Cambria" w:hAnsi="Cambria"/>
        </w:rPr>
        <w:t xml:space="preserve"> you get one!</w:t>
      </w:r>
    </w:p>
    <w:p w14:paraId="608CE6C1" w14:textId="77777777" w:rsidR="00227EB0" w:rsidRPr="008243B3" w:rsidRDefault="00227EB0">
      <w:pPr>
        <w:rPr>
          <w:rFonts w:ascii="Cambria" w:hAnsi="Cambria"/>
        </w:rPr>
      </w:pPr>
    </w:p>
    <w:p w14:paraId="187D6A35" w14:textId="77777777" w:rsidR="00227EB0" w:rsidRPr="008243B3" w:rsidRDefault="00E81358">
      <w:pPr>
        <w:rPr>
          <w:rFonts w:ascii="Cambria" w:hAnsi="Cambria"/>
        </w:rPr>
      </w:pPr>
      <w:r w:rsidRPr="008243B3">
        <w:rPr>
          <w:rFonts w:ascii="Cambria" w:hAnsi="Cambria"/>
        </w:rPr>
        <w:t>Your</w:t>
      </w:r>
      <w:r w:rsidR="005C2922" w:rsidRPr="008243B3">
        <w:rPr>
          <w:rFonts w:ascii="Cambria" w:hAnsi="Cambria"/>
        </w:rPr>
        <w:t xml:space="preserve"> SAT</w:t>
      </w:r>
      <w:r w:rsidRPr="008243B3">
        <w:rPr>
          <w:rFonts w:ascii="Cambria" w:hAnsi="Cambria"/>
        </w:rPr>
        <w:t xml:space="preserve"> teachers are your main source for help as you prepare for the SAT.  However, feel free to look for extra study materials and prep books, if you like.</w:t>
      </w:r>
      <w:r w:rsidR="005C2922" w:rsidRPr="008243B3">
        <w:rPr>
          <w:rFonts w:ascii="Cambria" w:hAnsi="Cambria"/>
        </w:rPr>
        <w:t xml:space="preserve">  Remember: t</w:t>
      </w:r>
      <w:r w:rsidR="004D52C7" w:rsidRPr="008243B3">
        <w:rPr>
          <w:rFonts w:ascii="Cambria" w:hAnsi="Cambria"/>
        </w:rPr>
        <w:t>he more practice, the better!</w:t>
      </w:r>
      <w:r w:rsidR="005C2922" w:rsidRPr="008243B3">
        <w:rPr>
          <w:rFonts w:ascii="Cambria" w:hAnsi="Cambria"/>
        </w:rPr>
        <w:t xml:space="preserve">  G</w:t>
      </w:r>
      <w:r w:rsidR="00B9452F" w:rsidRPr="008243B3">
        <w:rPr>
          <w:rFonts w:ascii="Cambria" w:hAnsi="Cambria"/>
        </w:rPr>
        <w:t>ood luck!</w:t>
      </w:r>
    </w:p>
    <w:p w14:paraId="1E6042E8" w14:textId="77777777" w:rsidR="00216554" w:rsidRPr="008243B3" w:rsidRDefault="00216554">
      <w:pPr>
        <w:rPr>
          <w:rFonts w:ascii="Cambria" w:hAnsi="Cambria"/>
        </w:rPr>
      </w:pPr>
    </w:p>
    <w:p w14:paraId="6DF374FA" w14:textId="77777777" w:rsidR="00227EB0" w:rsidRPr="008243B3" w:rsidRDefault="002736C3">
      <w:pPr>
        <w:rPr>
          <w:rFonts w:ascii="Cambria" w:hAnsi="Cambria"/>
        </w:rPr>
      </w:pPr>
      <w:r w:rsidRPr="008243B3">
        <w:rPr>
          <w:rFonts w:ascii="Cambria" w:hAnsi="Cambria"/>
          <w:b/>
          <w:sz w:val="28"/>
          <w:szCs w:val="28"/>
        </w:rPr>
        <w:t>Course schedule</w:t>
      </w:r>
      <w:r w:rsidRPr="008243B3">
        <w:rPr>
          <w:rFonts w:ascii="Cambria" w:hAnsi="Cambria"/>
          <w:b/>
        </w:rPr>
        <w:t>:</w:t>
      </w:r>
      <w:r w:rsidRPr="008243B3">
        <w:rPr>
          <w:rFonts w:ascii="Cambria" w:hAnsi="Cambria"/>
        </w:rPr>
        <w:t xml:space="preserve"> (this </w:t>
      </w:r>
      <w:r w:rsidR="000E2447" w:rsidRPr="008243B3">
        <w:rPr>
          <w:rFonts w:ascii="Cambria" w:hAnsi="Cambria"/>
        </w:rPr>
        <w:t>can potentially</w:t>
      </w:r>
      <w:r w:rsidRPr="008243B3">
        <w:rPr>
          <w:rFonts w:ascii="Cambria" w:hAnsi="Cambria"/>
        </w:rPr>
        <w:t xml:space="preserve"> change)</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3465"/>
        <w:gridCol w:w="3465"/>
      </w:tblGrid>
      <w:tr w:rsidR="002736C3" w:rsidRPr="005D28A2" w14:paraId="2B63D2D7" w14:textId="77777777" w:rsidTr="00B0041E">
        <w:trPr>
          <w:trHeight w:val="360"/>
        </w:trPr>
        <w:tc>
          <w:tcPr>
            <w:tcW w:w="2178" w:type="dxa"/>
            <w:vAlign w:val="center"/>
          </w:tcPr>
          <w:p w14:paraId="2FDB8B97" w14:textId="77777777" w:rsidR="002736C3" w:rsidRPr="005D28A2" w:rsidRDefault="002736C3">
            <w:pPr>
              <w:rPr>
                <w:rFonts w:ascii="Cambria" w:hAnsi="Cambria"/>
              </w:rPr>
            </w:pPr>
          </w:p>
        </w:tc>
        <w:tc>
          <w:tcPr>
            <w:tcW w:w="3465" w:type="dxa"/>
            <w:vAlign w:val="center"/>
          </w:tcPr>
          <w:p w14:paraId="1486E192" w14:textId="77777777" w:rsidR="002736C3" w:rsidRPr="005D28A2" w:rsidRDefault="002736C3" w:rsidP="005D28A2">
            <w:pPr>
              <w:jc w:val="center"/>
              <w:rPr>
                <w:rFonts w:ascii="Cambria" w:hAnsi="Cambria"/>
                <w:b/>
              </w:rPr>
            </w:pPr>
            <w:r w:rsidRPr="005D28A2">
              <w:rPr>
                <w:rFonts w:ascii="Cambria" w:hAnsi="Cambria"/>
                <w:b/>
              </w:rPr>
              <w:t>MATH</w:t>
            </w:r>
          </w:p>
        </w:tc>
        <w:tc>
          <w:tcPr>
            <w:tcW w:w="3465" w:type="dxa"/>
            <w:vAlign w:val="center"/>
          </w:tcPr>
          <w:p w14:paraId="15885CFB" w14:textId="77777777" w:rsidR="002736C3" w:rsidRPr="005D28A2" w:rsidRDefault="002736C3" w:rsidP="005D28A2">
            <w:pPr>
              <w:jc w:val="center"/>
              <w:rPr>
                <w:rFonts w:ascii="Cambria" w:hAnsi="Cambria"/>
                <w:b/>
              </w:rPr>
            </w:pPr>
            <w:r w:rsidRPr="005D28A2">
              <w:rPr>
                <w:rFonts w:ascii="Cambria" w:hAnsi="Cambria"/>
                <w:b/>
              </w:rPr>
              <w:t>VERBAL</w:t>
            </w:r>
          </w:p>
        </w:tc>
      </w:tr>
      <w:tr w:rsidR="00B9452F" w:rsidRPr="005D28A2" w14:paraId="560BAEEB" w14:textId="77777777" w:rsidTr="005D28A2">
        <w:trPr>
          <w:trHeight w:val="360"/>
        </w:trPr>
        <w:tc>
          <w:tcPr>
            <w:tcW w:w="2178" w:type="dxa"/>
            <w:vAlign w:val="center"/>
          </w:tcPr>
          <w:p w14:paraId="2F9C4ACA" w14:textId="7590109D" w:rsidR="00B0041E" w:rsidRPr="005D28A2" w:rsidRDefault="00B9452F">
            <w:pPr>
              <w:rPr>
                <w:rFonts w:ascii="Cambria" w:hAnsi="Cambria"/>
                <w:b/>
                <w:sz w:val="22"/>
                <w:szCs w:val="22"/>
              </w:rPr>
            </w:pPr>
            <w:r w:rsidRPr="005D28A2">
              <w:rPr>
                <w:rFonts w:ascii="Cambria" w:hAnsi="Cambria"/>
                <w:b/>
                <w:sz w:val="22"/>
                <w:szCs w:val="22"/>
              </w:rPr>
              <w:t>Week 1</w:t>
            </w:r>
            <w:r w:rsidR="00B0041E">
              <w:rPr>
                <w:rFonts w:ascii="Cambria" w:hAnsi="Cambria"/>
                <w:b/>
                <w:sz w:val="22"/>
                <w:szCs w:val="22"/>
              </w:rPr>
              <w:t xml:space="preserve"> (Feb. 11</w:t>
            </w:r>
            <w:r w:rsidR="008243B3" w:rsidRPr="005D28A2">
              <w:rPr>
                <w:rFonts w:ascii="Cambria" w:hAnsi="Cambria"/>
                <w:b/>
                <w:sz w:val="22"/>
                <w:szCs w:val="22"/>
              </w:rPr>
              <w:t>)</w:t>
            </w:r>
          </w:p>
        </w:tc>
        <w:tc>
          <w:tcPr>
            <w:tcW w:w="6930" w:type="dxa"/>
            <w:gridSpan w:val="2"/>
            <w:vAlign w:val="center"/>
          </w:tcPr>
          <w:p w14:paraId="19EDE234" w14:textId="77777777" w:rsidR="00B9452F" w:rsidRPr="005D28A2" w:rsidRDefault="00B9452F" w:rsidP="005D28A2">
            <w:pPr>
              <w:jc w:val="center"/>
              <w:rPr>
                <w:rFonts w:ascii="Cambria" w:hAnsi="Cambria"/>
              </w:rPr>
            </w:pPr>
            <w:r w:rsidRPr="005D28A2">
              <w:rPr>
                <w:rFonts w:ascii="Cambria" w:hAnsi="Cambria"/>
              </w:rPr>
              <w:t>Intro to SAT and Diagnostic Test</w:t>
            </w:r>
          </w:p>
        </w:tc>
      </w:tr>
      <w:tr w:rsidR="00BE6E67" w:rsidRPr="005D28A2" w14:paraId="5FF6BF82" w14:textId="77777777" w:rsidTr="00BE6E67">
        <w:trPr>
          <w:trHeight w:val="360"/>
        </w:trPr>
        <w:tc>
          <w:tcPr>
            <w:tcW w:w="2178" w:type="dxa"/>
            <w:vAlign w:val="center"/>
          </w:tcPr>
          <w:p w14:paraId="194258E5" w14:textId="38760369" w:rsidR="00BE6E67" w:rsidRPr="005D28A2" w:rsidRDefault="00B01275" w:rsidP="00882DC2">
            <w:pPr>
              <w:rPr>
                <w:rFonts w:ascii="Cambria" w:hAnsi="Cambria"/>
                <w:b/>
                <w:sz w:val="22"/>
                <w:szCs w:val="22"/>
              </w:rPr>
            </w:pPr>
            <w:r>
              <w:rPr>
                <w:rFonts w:ascii="Cambria" w:hAnsi="Cambria"/>
                <w:b/>
                <w:sz w:val="22"/>
                <w:szCs w:val="22"/>
              </w:rPr>
              <w:t>Week</w:t>
            </w:r>
            <w:r w:rsidR="00BE6E67">
              <w:rPr>
                <w:rFonts w:ascii="Cambria" w:hAnsi="Cambria"/>
                <w:b/>
                <w:sz w:val="22"/>
                <w:szCs w:val="22"/>
              </w:rPr>
              <w:t xml:space="preserve"> (Feb. 18</w:t>
            </w:r>
            <w:r w:rsidR="00BE6E67" w:rsidRPr="005D28A2">
              <w:rPr>
                <w:rFonts w:ascii="Cambria" w:hAnsi="Cambria"/>
                <w:b/>
                <w:sz w:val="22"/>
                <w:szCs w:val="22"/>
              </w:rPr>
              <w:t>)</w:t>
            </w:r>
          </w:p>
        </w:tc>
        <w:tc>
          <w:tcPr>
            <w:tcW w:w="6930" w:type="dxa"/>
            <w:gridSpan w:val="2"/>
            <w:vAlign w:val="center"/>
          </w:tcPr>
          <w:p w14:paraId="71A4F277" w14:textId="2185D109" w:rsidR="00BE6E67" w:rsidRPr="005D28A2" w:rsidRDefault="00BE6E67" w:rsidP="006D3CDE">
            <w:pPr>
              <w:jc w:val="center"/>
              <w:rPr>
                <w:rFonts w:ascii="Cambria" w:hAnsi="Cambria"/>
                <w:sz w:val="22"/>
                <w:szCs w:val="22"/>
              </w:rPr>
            </w:pPr>
            <w:r>
              <w:rPr>
                <w:rFonts w:ascii="Cambria" w:hAnsi="Cambria"/>
                <w:sz w:val="22"/>
                <w:szCs w:val="22"/>
              </w:rPr>
              <w:t>Albany Mid-Winter Break</w:t>
            </w:r>
          </w:p>
        </w:tc>
      </w:tr>
      <w:tr w:rsidR="00BE6E67" w:rsidRPr="005D28A2" w14:paraId="53CD18B0" w14:textId="77777777" w:rsidTr="00B0041E">
        <w:trPr>
          <w:trHeight w:val="360"/>
        </w:trPr>
        <w:tc>
          <w:tcPr>
            <w:tcW w:w="2178" w:type="dxa"/>
            <w:vAlign w:val="center"/>
          </w:tcPr>
          <w:p w14:paraId="181DB6DF" w14:textId="00202B7E" w:rsidR="00BE6E67" w:rsidRPr="005D28A2" w:rsidRDefault="00B01275" w:rsidP="00023A0C">
            <w:pPr>
              <w:rPr>
                <w:rFonts w:ascii="Cambria" w:hAnsi="Cambria"/>
                <w:b/>
                <w:sz w:val="22"/>
                <w:szCs w:val="22"/>
              </w:rPr>
            </w:pPr>
            <w:r>
              <w:rPr>
                <w:rFonts w:ascii="Cambria" w:hAnsi="Cambria"/>
                <w:b/>
                <w:sz w:val="22"/>
                <w:szCs w:val="22"/>
              </w:rPr>
              <w:t>Week 2</w:t>
            </w:r>
            <w:r w:rsidR="00BE6E67">
              <w:rPr>
                <w:rFonts w:ascii="Cambria" w:hAnsi="Cambria"/>
                <w:b/>
                <w:sz w:val="22"/>
                <w:szCs w:val="22"/>
              </w:rPr>
              <w:t xml:space="preserve"> (Feb 25</w:t>
            </w:r>
            <w:r w:rsidR="00BE6E67" w:rsidRPr="005D28A2">
              <w:rPr>
                <w:rFonts w:ascii="Cambria" w:hAnsi="Cambria"/>
                <w:b/>
                <w:sz w:val="22"/>
                <w:szCs w:val="22"/>
              </w:rPr>
              <w:t>)</w:t>
            </w:r>
          </w:p>
        </w:tc>
        <w:tc>
          <w:tcPr>
            <w:tcW w:w="3465" w:type="dxa"/>
            <w:vAlign w:val="center"/>
          </w:tcPr>
          <w:p w14:paraId="46FD37EB" w14:textId="5C643C6E" w:rsidR="00BE6E67" w:rsidRPr="005D28A2" w:rsidRDefault="00BE6E67" w:rsidP="006D3CDE">
            <w:pPr>
              <w:jc w:val="center"/>
              <w:rPr>
                <w:rFonts w:ascii="Cambria" w:hAnsi="Cambria"/>
              </w:rPr>
            </w:pPr>
            <w:r w:rsidRPr="005D28A2">
              <w:rPr>
                <w:rFonts w:ascii="Cambria" w:hAnsi="Cambria"/>
              </w:rPr>
              <w:t>Math Strategies and Numbers</w:t>
            </w:r>
          </w:p>
        </w:tc>
        <w:tc>
          <w:tcPr>
            <w:tcW w:w="3465" w:type="dxa"/>
            <w:vAlign w:val="center"/>
          </w:tcPr>
          <w:p w14:paraId="7B5700F8" w14:textId="0C6F2EFE" w:rsidR="00BE6E67" w:rsidRPr="005D28A2" w:rsidRDefault="00BE6E67" w:rsidP="006D3CDE">
            <w:pPr>
              <w:jc w:val="center"/>
              <w:rPr>
                <w:rFonts w:ascii="Cambria" w:hAnsi="Cambria"/>
              </w:rPr>
            </w:pPr>
            <w:r w:rsidRPr="005D28A2">
              <w:rPr>
                <w:rFonts w:ascii="Cambria" w:hAnsi="Cambria"/>
                <w:sz w:val="22"/>
                <w:szCs w:val="22"/>
              </w:rPr>
              <w:t>Vocab and Sentence Completions</w:t>
            </w:r>
          </w:p>
        </w:tc>
      </w:tr>
      <w:tr w:rsidR="00BE6E67" w:rsidRPr="005D28A2" w14:paraId="10B876C6" w14:textId="77777777" w:rsidTr="00B0041E">
        <w:trPr>
          <w:trHeight w:val="360"/>
        </w:trPr>
        <w:tc>
          <w:tcPr>
            <w:tcW w:w="2178" w:type="dxa"/>
            <w:vAlign w:val="center"/>
          </w:tcPr>
          <w:p w14:paraId="7E38F5AB" w14:textId="15A8362A" w:rsidR="00BE6E67" w:rsidRPr="005D28A2" w:rsidRDefault="00B01275" w:rsidP="004579C6">
            <w:pPr>
              <w:rPr>
                <w:rFonts w:ascii="Cambria" w:hAnsi="Cambria"/>
                <w:b/>
                <w:sz w:val="22"/>
                <w:szCs w:val="22"/>
              </w:rPr>
            </w:pPr>
            <w:r>
              <w:rPr>
                <w:rFonts w:ascii="Cambria" w:hAnsi="Cambria"/>
                <w:b/>
                <w:sz w:val="22"/>
                <w:szCs w:val="22"/>
              </w:rPr>
              <w:t>Week 3</w:t>
            </w:r>
            <w:r w:rsidR="00BE6E67">
              <w:rPr>
                <w:rFonts w:ascii="Cambria" w:hAnsi="Cambria"/>
                <w:b/>
                <w:sz w:val="22"/>
                <w:szCs w:val="22"/>
              </w:rPr>
              <w:t xml:space="preserve"> (March 4)</w:t>
            </w:r>
          </w:p>
        </w:tc>
        <w:tc>
          <w:tcPr>
            <w:tcW w:w="3465" w:type="dxa"/>
            <w:vAlign w:val="center"/>
          </w:tcPr>
          <w:p w14:paraId="6A35AA3D" w14:textId="206A7063" w:rsidR="00BE6E67" w:rsidRPr="005D28A2" w:rsidRDefault="00BE6E67" w:rsidP="006D3CDE">
            <w:pPr>
              <w:jc w:val="center"/>
              <w:rPr>
                <w:rFonts w:ascii="Cambria" w:hAnsi="Cambria"/>
              </w:rPr>
            </w:pPr>
            <w:r w:rsidRPr="005D28A2">
              <w:rPr>
                <w:rFonts w:ascii="Cambria" w:hAnsi="Cambria"/>
              </w:rPr>
              <w:t>Probability, Ratios, Proportions</w:t>
            </w:r>
          </w:p>
        </w:tc>
        <w:tc>
          <w:tcPr>
            <w:tcW w:w="3465" w:type="dxa"/>
            <w:vAlign w:val="center"/>
          </w:tcPr>
          <w:p w14:paraId="27D0CF96" w14:textId="2E663C97" w:rsidR="00BE6E67" w:rsidRPr="005D28A2" w:rsidRDefault="00BE6E67" w:rsidP="006D3CDE">
            <w:pPr>
              <w:jc w:val="center"/>
              <w:rPr>
                <w:rFonts w:ascii="Cambria" w:hAnsi="Cambria"/>
              </w:rPr>
            </w:pPr>
            <w:r w:rsidRPr="005D28A2">
              <w:rPr>
                <w:rFonts w:ascii="Cambria" w:hAnsi="Cambria"/>
              </w:rPr>
              <w:t>Grammar, Part 1</w:t>
            </w:r>
          </w:p>
        </w:tc>
      </w:tr>
      <w:tr w:rsidR="00BE6E67" w:rsidRPr="005D28A2" w14:paraId="59B4118B" w14:textId="77777777" w:rsidTr="00B0041E">
        <w:trPr>
          <w:trHeight w:val="360"/>
        </w:trPr>
        <w:tc>
          <w:tcPr>
            <w:tcW w:w="2178" w:type="dxa"/>
            <w:vAlign w:val="center"/>
          </w:tcPr>
          <w:p w14:paraId="0FB15623" w14:textId="40544BB5" w:rsidR="00BE6E67" w:rsidRPr="005D28A2" w:rsidRDefault="00B01275">
            <w:pPr>
              <w:rPr>
                <w:rFonts w:ascii="Cambria" w:hAnsi="Cambria"/>
                <w:b/>
                <w:sz w:val="22"/>
                <w:szCs w:val="22"/>
              </w:rPr>
            </w:pPr>
            <w:r>
              <w:rPr>
                <w:rFonts w:ascii="Cambria" w:hAnsi="Cambria"/>
                <w:b/>
                <w:sz w:val="22"/>
                <w:szCs w:val="22"/>
              </w:rPr>
              <w:t>Week 4</w:t>
            </w:r>
            <w:r w:rsidR="00BE6E67">
              <w:rPr>
                <w:rFonts w:ascii="Cambria" w:hAnsi="Cambria"/>
                <w:b/>
                <w:sz w:val="22"/>
                <w:szCs w:val="22"/>
              </w:rPr>
              <w:t xml:space="preserve"> (March 11</w:t>
            </w:r>
            <w:r w:rsidR="00BE6E67" w:rsidRPr="005D28A2">
              <w:rPr>
                <w:rFonts w:ascii="Cambria" w:hAnsi="Cambria"/>
                <w:b/>
                <w:sz w:val="22"/>
                <w:szCs w:val="22"/>
              </w:rPr>
              <w:t>)</w:t>
            </w:r>
          </w:p>
        </w:tc>
        <w:tc>
          <w:tcPr>
            <w:tcW w:w="3465" w:type="dxa"/>
            <w:vAlign w:val="center"/>
          </w:tcPr>
          <w:p w14:paraId="214225C7" w14:textId="232F304B" w:rsidR="00BE6E67" w:rsidRPr="005D28A2" w:rsidRDefault="00BE6E67" w:rsidP="006D3CDE">
            <w:pPr>
              <w:jc w:val="center"/>
              <w:rPr>
                <w:rFonts w:ascii="Cambria" w:hAnsi="Cambria"/>
              </w:rPr>
            </w:pPr>
            <w:r w:rsidRPr="005D28A2">
              <w:rPr>
                <w:rFonts w:ascii="Cambria" w:hAnsi="Cambria"/>
              </w:rPr>
              <w:t>Statistics and Diagnostic Review</w:t>
            </w:r>
          </w:p>
        </w:tc>
        <w:tc>
          <w:tcPr>
            <w:tcW w:w="3465" w:type="dxa"/>
            <w:vAlign w:val="center"/>
          </w:tcPr>
          <w:p w14:paraId="01B00B74" w14:textId="645C7301" w:rsidR="00BE6E67" w:rsidRPr="005D28A2" w:rsidRDefault="00BE6E67" w:rsidP="006D3CDE">
            <w:pPr>
              <w:jc w:val="center"/>
              <w:rPr>
                <w:rFonts w:ascii="Cambria" w:hAnsi="Cambria"/>
              </w:rPr>
            </w:pPr>
            <w:r w:rsidRPr="005D28A2">
              <w:rPr>
                <w:rFonts w:ascii="Cambria" w:hAnsi="Cambria"/>
              </w:rPr>
              <w:t>Grammar, Part 2</w:t>
            </w:r>
          </w:p>
        </w:tc>
      </w:tr>
      <w:tr w:rsidR="00BE6E67" w:rsidRPr="005D28A2" w14:paraId="321613DE" w14:textId="77777777" w:rsidTr="00B0041E">
        <w:trPr>
          <w:trHeight w:val="360"/>
        </w:trPr>
        <w:tc>
          <w:tcPr>
            <w:tcW w:w="2178" w:type="dxa"/>
            <w:vAlign w:val="center"/>
          </w:tcPr>
          <w:p w14:paraId="6C11E85F" w14:textId="19527AB9" w:rsidR="00BE6E67" w:rsidRPr="005D28A2" w:rsidRDefault="00B01275">
            <w:pPr>
              <w:rPr>
                <w:rFonts w:ascii="Cambria" w:hAnsi="Cambria"/>
                <w:b/>
                <w:sz w:val="22"/>
                <w:szCs w:val="22"/>
              </w:rPr>
            </w:pPr>
            <w:r>
              <w:rPr>
                <w:rFonts w:ascii="Cambria" w:hAnsi="Cambria"/>
                <w:b/>
                <w:sz w:val="22"/>
                <w:szCs w:val="22"/>
              </w:rPr>
              <w:t>Week 5</w:t>
            </w:r>
            <w:r w:rsidR="00BE6E67">
              <w:rPr>
                <w:rFonts w:ascii="Cambria" w:hAnsi="Cambria"/>
                <w:b/>
                <w:sz w:val="22"/>
                <w:szCs w:val="22"/>
              </w:rPr>
              <w:t xml:space="preserve"> (March 18</w:t>
            </w:r>
            <w:r w:rsidR="00BE6E67" w:rsidRPr="005D28A2">
              <w:rPr>
                <w:rFonts w:ascii="Cambria" w:hAnsi="Cambria"/>
                <w:b/>
                <w:sz w:val="22"/>
                <w:szCs w:val="22"/>
              </w:rPr>
              <w:t>)</w:t>
            </w:r>
          </w:p>
        </w:tc>
        <w:tc>
          <w:tcPr>
            <w:tcW w:w="3465" w:type="dxa"/>
            <w:vAlign w:val="center"/>
          </w:tcPr>
          <w:p w14:paraId="3F46FAD4" w14:textId="49B4CB53" w:rsidR="00BE6E67" w:rsidRPr="005D28A2" w:rsidRDefault="00BE6E67" w:rsidP="006D3CDE">
            <w:pPr>
              <w:jc w:val="center"/>
              <w:rPr>
                <w:rFonts w:ascii="Cambria" w:hAnsi="Cambria"/>
              </w:rPr>
            </w:pPr>
            <w:r w:rsidRPr="005D28A2">
              <w:rPr>
                <w:rFonts w:ascii="Cambria" w:hAnsi="Cambria"/>
              </w:rPr>
              <w:t>Algebra</w:t>
            </w:r>
          </w:p>
        </w:tc>
        <w:tc>
          <w:tcPr>
            <w:tcW w:w="3465" w:type="dxa"/>
            <w:vAlign w:val="center"/>
          </w:tcPr>
          <w:p w14:paraId="2940B2BF" w14:textId="37E90073" w:rsidR="00BE6E67" w:rsidRPr="005D28A2" w:rsidRDefault="00BE6E67" w:rsidP="006D3CDE">
            <w:pPr>
              <w:jc w:val="center"/>
              <w:rPr>
                <w:rFonts w:ascii="Cambria" w:hAnsi="Cambria"/>
              </w:rPr>
            </w:pPr>
            <w:r w:rsidRPr="005D28A2">
              <w:rPr>
                <w:rFonts w:ascii="Cambria" w:hAnsi="Cambria"/>
              </w:rPr>
              <w:t>Long Critical Reading</w:t>
            </w:r>
          </w:p>
        </w:tc>
      </w:tr>
      <w:tr w:rsidR="00BE6E67" w:rsidRPr="005D28A2" w14:paraId="1206F069" w14:textId="77777777" w:rsidTr="00B0041E">
        <w:trPr>
          <w:trHeight w:val="360"/>
        </w:trPr>
        <w:tc>
          <w:tcPr>
            <w:tcW w:w="2178" w:type="dxa"/>
            <w:vAlign w:val="center"/>
          </w:tcPr>
          <w:p w14:paraId="1404F442" w14:textId="5E61BD3D" w:rsidR="00BE6E67" w:rsidRPr="005D28A2" w:rsidRDefault="00B01275">
            <w:pPr>
              <w:rPr>
                <w:rFonts w:ascii="Cambria" w:hAnsi="Cambria"/>
                <w:b/>
                <w:sz w:val="22"/>
                <w:szCs w:val="22"/>
              </w:rPr>
            </w:pPr>
            <w:r>
              <w:rPr>
                <w:rFonts w:ascii="Cambria" w:hAnsi="Cambria"/>
                <w:b/>
                <w:sz w:val="22"/>
                <w:szCs w:val="22"/>
              </w:rPr>
              <w:t xml:space="preserve">Week </w:t>
            </w:r>
            <w:r w:rsidR="00BE6E67">
              <w:rPr>
                <w:rFonts w:ascii="Cambria" w:hAnsi="Cambria"/>
                <w:b/>
                <w:sz w:val="22"/>
                <w:szCs w:val="22"/>
              </w:rPr>
              <w:t>(March 25</w:t>
            </w:r>
            <w:r w:rsidR="00BE6E67" w:rsidRPr="005D28A2">
              <w:rPr>
                <w:rFonts w:ascii="Cambria" w:hAnsi="Cambria"/>
                <w:b/>
                <w:sz w:val="22"/>
                <w:szCs w:val="22"/>
              </w:rPr>
              <w:t>)</w:t>
            </w:r>
          </w:p>
        </w:tc>
        <w:tc>
          <w:tcPr>
            <w:tcW w:w="6930" w:type="dxa"/>
            <w:gridSpan w:val="2"/>
            <w:vAlign w:val="center"/>
          </w:tcPr>
          <w:p w14:paraId="38D3022B" w14:textId="1197639A" w:rsidR="00BE6E67" w:rsidRPr="005D28A2" w:rsidRDefault="00BE6E67" w:rsidP="00B0041E">
            <w:pPr>
              <w:jc w:val="center"/>
              <w:rPr>
                <w:rFonts w:ascii="Cambria" w:hAnsi="Cambria"/>
              </w:rPr>
            </w:pPr>
            <w:r>
              <w:rPr>
                <w:rFonts w:ascii="Cambria" w:hAnsi="Cambria"/>
              </w:rPr>
              <w:t>UC Berkeley Spring Break</w:t>
            </w:r>
          </w:p>
        </w:tc>
      </w:tr>
      <w:tr w:rsidR="00BE6E67" w:rsidRPr="005D28A2" w14:paraId="5E75D759" w14:textId="77777777" w:rsidTr="00BE6E67">
        <w:trPr>
          <w:trHeight w:val="360"/>
        </w:trPr>
        <w:tc>
          <w:tcPr>
            <w:tcW w:w="2178" w:type="dxa"/>
            <w:vAlign w:val="center"/>
          </w:tcPr>
          <w:p w14:paraId="2F4195E2" w14:textId="66A5B216" w:rsidR="00BE6E67" w:rsidRPr="005D28A2" w:rsidRDefault="00BE6E67">
            <w:pPr>
              <w:rPr>
                <w:rFonts w:ascii="Cambria" w:hAnsi="Cambria"/>
                <w:b/>
                <w:sz w:val="22"/>
                <w:szCs w:val="22"/>
              </w:rPr>
            </w:pPr>
            <w:r>
              <w:rPr>
                <w:rFonts w:ascii="Cambria" w:hAnsi="Cambria"/>
                <w:b/>
                <w:sz w:val="22"/>
                <w:szCs w:val="22"/>
              </w:rPr>
              <w:t>Week</w:t>
            </w:r>
            <w:r w:rsidR="00B01275">
              <w:rPr>
                <w:rFonts w:ascii="Cambria" w:hAnsi="Cambria"/>
                <w:b/>
                <w:sz w:val="22"/>
                <w:szCs w:val="22"/>
              </w:rPr>
              <w:t xml:space="preserve"> 6</w:t>
            </w:r>
            <w:r>
              <w:rPr>
                <w:rFonts w:ascii="Cambria" w:hAnsi="Cambria"/>
                <w:b/>
                <w:sz w:val="22"/>
                <w:szCs w:val="22"/>
              </w:rPr>
              <w:t xml:space="preserve"> (</w:t>
            </w:r>
            <w:r>
              <w:rPr>
                <w:rFonts w:ascii="Cambria" w:hAnsi="Cambria" w:hint="eastAsia"/>
                <w:b/>
                <w:sz w:val="22"/>
                <w:szCs w:val="22"/>
                <w:lang w:eastAsia="ko-KR"/>
              </w:rPr>
              <w:t>April 1</w:t>
            </w:r>
            <w:r w:rsidRPr="005D28A2">
              <w:rPr>
                <w:rFonts w:ascii="Cambria" w:hAnsi="Cambria"/>
                <w:b/>
                <w:sz w:val="22"/>
                <w:szCs w:val="22"/>
              </w:rPr>
              <w:t>)</w:t>
            </w:r>
          </w:p>
        </w:tc>
        <w:tc>
          <w:tcPr>
            <w:tcW w:w="3465" w:type="dxa"/>
            <w:vAlign w:val="center"/>
          </w:tcPr>
          <w:p w14:paraId="062FD8BF" w14:textId="56FE456B" w:rsidR="00BE6E67" w:rsidRPr="005D28A2" w:rsidRDefault="00BE6E67" w:rsidP="0055484E">
            <w:pPr>
              <w:jc w:val="center"/>
              <w:rPr>
                <w:rFonts w:ascii="Cambria" w:hAnsi="Cambria"/>
              </w:rPr>
            </w:pPr>
            <w:r w:rsidRPr="005D28A2">
              <w:rPr>
                <w:rFonts w:ascii="Cambria" w:hAnsi="Cambria"/>
              </w:rPr>
              <w:t>Triangles</w:t>
            </w:r>
          </w:p>
        </w:tc>
        <w:tc>
          <w:tcPr>
            <w:tcW w:w="3465" w:type="dxa"/>
            <w:vAlign w:val="center"/>
          </w:tcPr>
          <w:p w14:paraId="16127DEE" w14:textId="73BA0278" w:rsidR="00BE6E67" w:rsidRPr="005D28A2" w:rsidRDefault="00BE6E67" w:rsidP="0055484E">
            <w:pPr>
              <w:jc w:val="center"/>
              <w:rPr>
                <w:rFonts w:ascii="Cambria" w:hAnsi="Cambria"/>
              </w:rPr>
            </w:pPr>
            <w:r w:rsidRPr="005D28A2">
              <w:rPr>
                <w:rFonts w:ascii="Cambria" w:hAnsi="Cambria"/>
              </w:rPr>
              <w:t>Essay</w:t>
            </w:r>
          </w:p>
        </w:tc>
      </w:tr>
      <w:tr w:rsidR="00BE6E67" w:rsidRPr="005D28A2" w14:paraId="7A6F3720" w14:textId="77777777" w:rsidTr="00B0041E">
        <w:trPr>
          <w:trHeight w:val="360"/>
        </w:trPr>
        <w:tc>
          <w:tcPr>
            <w:tcW w:w="2178" w:type="dxa"/>
            <w:vAlign w:val="center"/>
          </w:tcPr>
          <w:p w14:paraId="69D3518A" w14:textId="07C7FB15" w:rsidR="00BE6E67" w:rsidRPr="005D28A2" w:rsidRDefault="00BE6E67" w:rsidP="004579C6">
            <w:pPr>
              <w:rPr>
                <w:rFonts w:ascii="Cambria" w:hAnsi="Cambria"/>
                <w:b/>
                <w:sz w:val="22"/>
                <w:szCs w:val="22"/>
              </w:rPr>
            </w:pPr>
            <w:r>
              <w:rPr>
                <w:rFonts w:ascii="Cambria" w:hAnsi="Cambria"/>
                <w:b/>
                <w:sz w:val="22"/>
                <w:szCs w:val="22"/>
              </w:rPr>
              <w:t>Week 7 (April 8</w:t>
            </w:r>
            <w:r w:rsidRPr="005D28A2">
              <w:rPr>
                <w:rFonts w:ascii="Cambria" w:hAnsi="Cambria"/>
                <w:b/>
                <w:sz w:val="22"/>
                <w:szCs w:val="22"/>
              </w:rPr>
              <w:t>)</w:t>
            </w:r>
          </w:p>
        </w:tc>
        <w:tc>
          <w:tcPr>
            <w:tcW w:w="3465" w:type="dxa"/>
            <w:vAlign w:val="center"/>
          </w:tcPr>
          <w:p w14:paraId="62124CF4" w14:textId="628F917A" w:rsidR="00BE6E67" w:rsidRPr="005D28A2" w:rsidRDefault="00BE6E67" w:rsidP="006D3CDE">
            <w:pPr>
              <w:jc w:val="center"/>
              <w:rPr>
                <w:rFonts w:ascii="Cambria" w:hAnsi="Cambria"/>
              </w:rPr>
            </w:pPr>
            <w:r w:rsidRPr="005D28A2">
              <w:rPr>
                <w:rFonts w:ascii="Cambria" w:hAnsi="Cambria"/>
              </w:rPr>
              <w:t>Area and Perimeter</w:t>
            </w:r>
          </w:p>
        </w:tc>
        <w:tc>
          <w:tcPr>
            <w:tcW w:w="3465" w:type="dxa"/>
            <w:vAlign w:val="center"/>
          </w:tcPr>
          <w:p w14:paraId="6AEBFDA9" w14:textId="38CCCEEF" w:rsidR="00BE6E67" w:rsidRPr="005D28A2" w:rsidRDefault="00BE6E67" w:rsidP="006D3CDE">
            <w:pPr>
              <w:jc w:val="center"/>
              <w:rPr>
                <w:rFonts w:ascii="Cambria" w:hAnsi="Cambria"/>
              </w:rPr>
            </w:pPr>
            <w:r w:rsidRPr="005D28A2">
              <w:rPr>
                <w:rFonts w:ascii="Cambria" w:hAnsi="Cambria"/>
              </w:rPr>
              <w:t>Short Critical Reading</w:t>
            </w:r>
          </w:p>
        </w:tc>
      </w:tr>
      <w:tr w:rsidR="00BE6E67" w:rsidRPr="005D28A2" w14:paraId="2B98C771" w14:textId="77777777" w:rsidTr="00BE6E67">
        <w:trPr>
          <w:trHeight w:val="360"/>
        </w:trPr>
        <w:tc>
          <w:tcPr>
            <w:tcW w:w="2178" w:type="dxa"/>
            <w:vAlign w:val="center"/>
          </w:tcPr>
          <w:p w14:paraId="17A2B4D9" w14:textId="13E4E3B2" w:rsidR="00BE6E67" w:rsidRPr="005D28A2" w:rsidRDefault="00B01275" w:rsidP="00705F40">
            <w:pPr>
              <w:rPr>
                <w:rFonts w:ascii="Cambria" w:hAnsi="Cambria"/>
                <w:b/>
                <w:sz w:val="22"/>
                <w:szCs w:val="22"/>
              </w:rPr>
            </w:pPr>
            <w:r>
              <w:rPr>
                <w:rFonts w:ascii="Cambria" w:hAnsi="Cambria"/>
                <w:b/>
                <w:sz w:val="22"/>
                <w:szCs w:val="22"/>
              </w:rPr>
              <w:t>Week</w:t>
            </w:r>
            <w:r w:rsidR="00BE6E67">
              <w:rPr>
                <w:rFonts w:ascii="Cambria" w:hAnsi="Cambria"/>
                <w:b/>
                <w:sz w:val="22"/>
                <w:szCs w:val="22"/>
              </w:rPr>
              <w:t xml:space="preserve"> (April 15</w:t>
            </w:r>
            <w:r w:rsidR="00BE6E67" w:rsidRPr="005D28A2">
              <w:rPr>
                <w:rFonts w:ascii="Cambria" w:hAnsi="Cambria"/>
                <w:b/>
                <w:sz w:val="22"/>
                <w:szCs w:val="22"/>
              </w:rPr>
              <w:t>)</w:t>
            </w:r>
          </w:p>
        </w:tc>
        <w:tc>
          <w:tcPr>
            <w:tcW w:w="6930" w:type="dxa"/>
            <w:gridSpan w:val="2"/>
            <w:vAlign w:val="center"/>
          </w:tcPr>
          <w:p w14:paraId="5800A3CD" w14:textId="25800F83" w:rsidR="00BE6E67" w:rsidRPr="005D28A2" w:rsidRDefault="00BE6E67" w:rsidP="006D3CDE">
            <w:pPr>
              <w:jc w:val="center"/>
              <w:rPr>
                <w:rFonts w:ascii="Cambria" w:hAnsi="Cambria"/>
              </w:rPr>
            </w:pPr>
            <w:r>
              <w:rPr>
                <w:rFonts w:ascii="Cambria" w:hAnsi="Cambria"/>
              </w:rPr>
              <w:t>Albany High Spring Break</w:t>
            </w:r>
          </w:p>
        </w:tc>
      </w:tr>
      <w:tr w:rsidR="00BE6E67" w:rsidRPr="005D28A2" w14:paraId="67EBD517" w14:textId="77777777" w:rsidTr="005C5A1A">
        <w:trPr>
          <w:trHeight w:val="360"/>
        </w:trPr>
        <w:tc>
          <w:tcPr>
            <w:tcW w:w="2178" w:type="dxa"/>
            <w:tcBorders>
              <w:top w:val="single" w:sz="4" w:space="0" w:color="auto"/>
              <w:left w:val="single" w:sz="4" w:space="0" w:color="auto"/>
              <w:bottom w:val="single" w:sz="4" w:space="0" w:color="auto"/>
              <w:right w:val="single" w:sz="4" w:space="0" w:color="auto"/>
            </w:tcBorders>
            <w:vAlign w:val="center"/>
          </w:tcPr>
          <w:p w14:paraId="1F27F6F8" w14:textId="48C2082E" w:rsidR="00BE6E67" w:rsidRPr="005D28A2" w:rsidRDefault="00B01275" w:rsidP="003648E2">
            <w:pPr>
              <w:rPr>
                <w:rFonts w:ascii="Cambria" w:hAnsi="Cambria"/>
                <w:b/>
                <w:sz w:val="22"/>
                <w:szCs w:val="22"/>
              </w:rPr>
            </w:pPr>
            <w:r>
              <w:rPr>
                <w:rFonts w:ascii="Cambria" w:hAnsi="Cambria"/>
                <w:b/>
                <w:sz w:val="22"/>
                <w:szCs w:val="22"/>
              </w:rPr>
              <w:t>Week 8</w:t>
            </w:r>
            <w:r w:rsidR="00BE6E67" w:rsidRPr="005D28A2">
              <w:rPr>
                <w:rFonts w:ascii="Cambria" w:hAnsi="Cambria"/>
                <w:b/>
                <w:sz w:val="22"/>
                <w:szCs w:val="22"/>
              </w:rPr>
              <w:t xml:space="preserve"> (</w:t>
            </w:r>
            <w:r w:rsidR="00BE6E67">
              <w:rPr>
                <w:rFonts w:ascii="Cambria" w:hAnsi="Cambria" w:hint="eastAsia"/>
                <w:b/>
                <w:sz w:val="22"/>
                <w:szCs w:val="22"/>
                <w:lang w:eastAsia="ko-KR"/>
              </w:rPr>
              <w:t>April 2</w:t>
            </w:r>
            <w:r w:rsidR="00BE6E67">
              <w:rPr>
                <w:rFonts w:ascii="Cambria" w:hAnsi="Cambria"/>
                <w:b/>
                <w:sz w:val="22"/>
                <w:szCs w:val="22"/>
                <w:lang w:eastAsia="ko-KR"/>
              </w:rPr>
              <w:t>2</w:t>
            </w:r>
            <w:r w:rsidR="00BE6E67" w:rsidRPr="005D28A2">
              <w:rPr>
                <w:rFonts w:ascii="Cambria" w:hAnsi="Cambria"/>
                <w:b/>
                <w:sz w:val="22"/>
                <w:szCs w:val="22"/>
              </w:rPr>
              <w:t>)</w:t>
            </w:r>
          </w:p>
        </w:tc>
        <w:tc>
          <w:tcPr>
            <w:tcW w:w="6930" w:type="dxa"/>
            <w:gridSpan w:val="2"/>
            <w:tcBorders>
              <w:top w:val="single" w:sz="4" w:space="0" w:color="auto"/>
              <w:left w:val="single" w:sz="4" w:space="0" w:color="auto"/>
              <w:bottom w:val="single" w:sz="4" w:space="0" w:color="auto"/>
              <w:right w:val="single" w:sz="4" w:space="0" w:color="auto"/>
            </w:tcBorders>
            <w:vAlign w:val="center"/>
          </w:tcPr>
          <w:p w14:paraId="5B3A556B" w14:textId="74DAFBC5" w:rsidR="00BE6E67" w:rsidRPr="005C5A1A" w:rsidRDefault="00BE6E67" w:rsidP="006D3CDE">
            <w:pPr>
              <w:jc w:val="center"/>
              <w:rPr>
                <w:rFonts w:ascii="Cambria" w:hAnsi="Cambria"/>
                <w:b/>
              </w:rPr>
            </w:pPr>
            <w:r w:rsidRPr="005D28A2">
              <w:rPr>
                <w:rFonts w:ascii="Cambria" w:hAnsi="Cambria"/>
              </w:rPr>
              <w:t>Final Diagnostic Test</w:t>
            </w:r>
          </w:p>
        </w:tc>
      </w:tr>
      <w:tr w:rsidR="00BE6E67" w:rsidRPr="005D28A2" w14:paraId="6BECABED" w14:textId="77777777" w:rsidTr="00BE6E67">
        <w:trPr>
          <w:trHeight w:val="360"/>
        </w:trPr>
        <w:tc>
          <w:tcPr>
            <w:tcW w:w="2178" w:type="dxa"/>
            <w:tcBorders>
              <w:top w:val="single" w:sz="4" w:space="0" w:color="auto"/>
              <w:left w:val="single" w:sz="4" w:space="0" w:color="auto"/>
              <w:bottom w:val="single" w:sz="4" w:space="0" w:color="auto"/>
              <w:right w:val="single" w:sz="4" w:space="0" w:color="auto"/>
            </w:tcBorders>
            <w:vAlign w:val="center"/>
          </w:tcPr>
          <w:p w14:paraId="7F9FDE1F" w14:textId="37FBBE4F" w:rsidR="00BE6E67" w:rsidRPr="005D28A2" w:rsidRDefault="00B01275" w:rsidP="003648E2">
            <w:pPr>
              <w:rPr>
                <w:rFonts w:ascii="Cambria" w:hAnsi="Cambria"/>
                <w:b/>
                <w:sz w:val="22"/>
                <w:szCs w:val="22"/>
              </w:rPr>
            </w:pPr>
            <w:r>
              <w:rPr>
                <w:rFonts w:ascii="Cambria" w:hAnsi="Cambria"/>
                <w:b/>
                <w:sz w:val="22"/>
                <w:szCs w:val="22"/>
              </w:rPr>
              <w:t>Week 9</w:t>
            </w:r>
            <w:r w:rsidR="00BE6E67">
              <w:rPr>
                <w:rFonts w:ascii="Cambria" w:hAnsi="Cambria"/>
                <w:b/>
                <w:sz w:val="22"/>
                <w:szCs w:val="22"/>
              </w:rPr>
              <w:t xml:space="preserve"> (April 29)</w:t>
            </w:r>
          </w:p>
        </w:tc>
        <w:tc>
          <w:tcPr>
            <w:tcW w:w="3465" w:type="dxa"/>
            <w:tcBorders>
              <w:top w:val="single" w:sz="4" w:space="0" w:color="auto"/>
              <w:left w:val="single" w:sz="4" w:space="0" w:color="auto"/>
              <w:bottom w:val="single" w:sz="4" w:space="0" w:color="auto"/>
              <w:right w:val="single" w:sz="4" w:space="0" w:color="auto"/>
            </w:tcBorders>
            <w:vAlign w:val="center"/>
          </w:tcPr>
          <w:p w14:paraId="2DB3CF4B" w14:textId="4FC0B065" w:rsidR="00BE6E67" w:rsidRPr="005D28A2" w:rsidRDefault="00BE6E67" w:rsidP="006D3CDE">
            <w:pPr>
              <w:jc w:val="center"/>
              <w:rPr>
                <w:rFonts w:ascii="Cambria" w:hAnsi="Cambria"/>
              </w:rPr>
            </w:pPr>
            <w:r w:rsidRPr="005D28A2">
              <w:rPr>
                <w:rFonts w:ascii="Cambria" w:hAnsi="Cambria"/>
              </w:rPr>
              <w:t>Functions</w:t>
            </w:r>
            <w:r w:rsidR="00B01275">
              <w:rPr>
                <w:rFonts w:ascii="Cambria" w:hAnsi="Cambria"/>
              </w:rPr>
              <w:t xml:space="preserve"> and Review</w:t>
            </w:r>
          </w:p>
        </w:tc>
        <w:tc>
          <w:tcPr>
            <w:tcW w:w="3465" w:type="dxa"/>
            <w:tcBorders>
              <w:top w:val="single" w:sz="4" w:space="0" w:color="auto"/>
              <w:left w:val="single" w:sz="4" w:space="0" w:color="auto"/>
              <w:bottom w:val="single" w:sz="4" w:space="0" w:color="auto"/>
              <w:right w:val="single" w:sz="4" w:space="0" w:color="auto"/>
            </w:tcBorders>
            <w:vAlign w:val="center"/>
          </w:tcPr>
          <w:p w14:paraId="33194805" w14:textId="2E3BE869" w:rsidR="00BE6E67" w:rsidRPr="005D28A2" w:rsidRDefault="00BE6E67" w:rsidP="006D3CDE">
            <w:pPr>
              <w:jc w:val="center"/>
              <w:rPr>
                <w:rFonts w:ascii="Cambria" w:hAnsi="Cambria"/>
              </w:rPr>
            </w:pPr>
            <w:r w:rsidRPr="005D28A2">
              <w:rPr>
                <w:rFonts w:ascii="Cambria" w:hAnsi="Cambria"/>
              </w:rPr>
              <w:t>Improving Paragraphs</w:t>
            </w:r>
            <w:r w:rsidR="00B01275">
              <w:rPr>
                <w:rFonts w:ascii="Cambria" w:hAnsi="Cambria"/>
              </w:rPr>
              <w:t xml:space="preserve"> and Review</w:t>
            </w:r>
          </w:p>
        </w:tc>
      </w:tr>
    </w:tbl>
    <w:p w14:paraId="5D5AD0C9" w14:textId="77777777" w:rsidR="00227EB0" w:rsidRPr="008243B3" w:rsidRDefault="00227EB0" w:rsidP="00227EB0">
      <w:pPr>
        <w:rPr>
          <w:rFonts w:ascii="Cambria" w:hAnsi="Cambria"/>
        </w:rPr>
      </w:pPr>
    </w:p>
    <w:p w14:paraId="00088B69" w14:textId="77777777" w:rsidR="004579C6" w:rsidRDefault="00B9452F" w:rsidP="00B9452F">
      <w:pPr>
        <w:rPr>
          <w:rFonts w:ascii="Cambria" w:hAnsi="Cambria"/>
          <w:lang w:eastAsia="ko-KR"/>
        </w:rPr>
      </w:pPr>
      <w:r w:rsidRPr="008243B3">
        <w:rPr>
          <w:rFonts w:ascii="Cambria" w:hAnsi="Cambria"/>
        </w:rPr>
        <w:t xml:space="preserve">If you have any questions about our program, you can ask your teachers or you can e-mail the People’s Test Preparation Service at </w:t>
      </w:r>
      <w:hyperlink r:id="rId6" w:history="1">
        <w:r w:rsidRPr="008243B3">
          <w:rPr>
            <w:rStyle w:val="Hyperlink"/>
            <w:rFonts w:ascii="Cambria" w:hAnsi="Cambria"/>
          </w:rPr>
          <w:t>ptps.berkeley@gmail.com</w:t>
        </w:r>
      </w:hyperlink>
      <w:r w:rsidRPr="008243B3">
        <w:rPr>
          <w:rFonts w:ascii="Cambria" w:hAnsi="Cambria"/>
        </w:rPr>
        <w:t>.</w:t>
      </w:r>
    </w:p>
    <w:p w14:paraId="62D8ED32" w14:textId="77777777" w:rsidR="00783555" w:rsidRPr="00280B70" w:rsidRDefault="00783555" w:rsidP="00227EB0">
      <w:pPr>
        <w:rPr>
          <w:rFonts w:ascii="Cambria" w:hAnsi="Cambria"/>
          <w:b/>
        </w:rPr>
      </w:pPr>
    </w:p>
    <w:p w14:paraId="0EBA7C6E" w14:textId="69A159AA" w:rsidR="005D28A2" w:rsidRPr="000B2220" w:rsidRDefault="00B56800" w:rsidP="00227EB0">
      <w:pPr>
        <w:rPr>
          <w:rFonts w:ascii="Cambria" w:hAnsi="Cambria"/>
          <w:b/>
          <w:sz w:val="36"/>
          <w:szCs w:val="36"/>
        </w:rPr>
      </w:pPr>
      <w:r w:rsidRPr="005D28A2">
        <w:rPr>
          <w:rFonts w:ascii="Cambria" w:hAnsi="Cambria"/>
          <w:b/>
          <w:sz w:val="36"/>
          <w:szCs w:val="36"/>
        </w:rPr>
        <w:t>Frequently asked questions about</w:t>
      </w:r>
      <w:r w:rsidR="001915DD" w:rsidRPr="005D28A2">
        <w:rPr>
          <w:rFonts w:ascii="Cambria" w:hAnsi="Cambria"/>
          <w:b/>
          <w:sz w:val="36"/>
          <w:szCs w:val="36"/>
        </w:rPr>
        <w:t xml:space="preserve"> the SAT</w:t>
      </w:r>
    </w:p>
    <w:p w14:paraId="23445151" w14:textId="77777777" w:rsidR="00227EB0" w:rsidRPr="00280B70" w:rsidRDefault="00227EB0" w:rsidP="00227EB0">
      <w:pPr>
        <w:rPr>
          <w:rFonts w:ascii="Cambria" w:hAnsi="Cambria"/>
          <w:b/>
          <w:sz w:val="22"/>
          <w:szCs w:val="22"/>
          <w:u w:val="single"/>
        </w:rPr>
      </w:pPr>
      <w:r w:rsidRPr="00280B70">
        <w:rPr>
          <w:rFonts w:ascii="Cambria" w:hAnsi="Cambria"/>
          <w:b/>
          <w:sz w:val="22"/>
          <w:szCs w:val="22"/>
          <w:u w:val="single"/>
        </w:rPr>
        <w:t>What is the SAT?</w:t>
      </w:r>
    </w:p>
    <w:p w14:paraId="0EF06399" w14:textId="77777777" w:rsidR="0025133B" w:rsidRPr="00280B70" w:rsidRDefault="00671628" w:rsidP="00227EB0">
      <w:pPr>
        <w:rPr>
          <w:rFonts w:ascii="Cambria" w:hAnsi="Cambria"/>
          <w:sz w:val="22"/>
          <w:szCs w:val="22"/>
        </w:rPr>
      </w:pPr>
      <w:r w:rsidRPr="00280B70">
        <w:rPr>
          <w:rFonts w:ascii="Cambria" w:hAnsi="Cambria"/>
          <w:sz w:val="22"/>
          <w:szCs w:val="22"/>
        </w:rPr>
        <w:t xml:space="preserve">The SAT is a college admissions test administered nationwide and accepted by nearly every college. </w:t>
      </w:r>
      <w:r w:rsidR="002736C3" w:rsidRPr="00280B70">
        <w:rPr>
          <w:rFonts w:ascii="Cambria" w:hAnsi="Cambria"/>
          <w:sz w:val="22"/>
          <w:szCs w:val="22"/>
        </w:rPr>
        <w:t xml:space="preserve"> </w:t>
      </w:r>
      <w:r w:rsidR="004C6653" w:rsidRPr="00280B70">
        <w:rPr>
          <w:rFonts w:ascii="Cambria" w:hAnsi="Cambria"/>
          <w:sz w:val="22"/>
          <w:szCs w:val="22"/>
        </w:rPr>
        <w:t xml:space="preserve">Colleges look at your SAT score because it’s a convenient way to compare students at different schools. </w:t>
      </w:r>
      <w:r w:rsidR="00D47146" w:rsidRPr="00280B70">
        <w:rPr>
          <w:rFonts w:ascii="Cambria" w:hAnsi="Cambria"/>
          <w:sz w:val="22"/>
          <w:szCs w:val="22"/>
        </w:rPr>
        <w:t xml:space="preserve"> </w:t>
      </w:r>
      <w:r w:rsidR="0038415D" w:rsidRPr="00280B70">
        <w:rPr>
          <w:rFonts w:ascii="Cambria" w:hAnsi="Cambria"/>
          <w:sz w:val="22"/>
          <w:szCs w:val="22"/>
        </w:rPr>
        <w:t xml:space="preserve">The </w:t>
      </w:r>
      <w:r w:rsidR="004C6653" w:rsidRPr="00280B70">
        <w:rPr>
          <w:rFonts w:ascii="Cambria" w:hAnsi="Cambria"/>
          <w:sz w:val="22"/>
          <w:szCs w:val="22"/>
        </w:rPr>
        <w:t xml:space="preserve">SAT is a </w:t>
      </w:r>
      <w:r w:rsidR="004C6653" w:rsidRPr="00280B70">
        <w:rPr>
          <w:rFonts w:ascii="Cambria" w:hAnsi="Cambria"/>
          <w:b/>
          <w:sz w:val="22"/>
          <w:szCs w:val="22"/>
        </w:rPr>
        <w:t>long</w:t>
      </w:r>
      <w:r w:rsidR="004C6653" w:rsidRPr="00280B70">
        <w:rPr>
          <w:rFonts w:ascii="Cambria" w:hAnsi="Cambria"/>
          <w:sz w:val="22"/>
          <w:szCs w:val="22"/>
        </w:rPr>
        <w:t xml:space="preserve"> test that</w:t>
      </w:r>
      <w:r w:rsidR="00C66860" w:rsidRPr="00280B70">
        <w:rPr>
          <w:rFonts w:ascii="Cambria" w:hAnsi="Cambria"/>
          <w:sz w:val="22"/>
          <w:szCs w:val="22"/>
        </w:rPr>
        <w:t xml:space="preserve"> takes 3 </w:t>
      </w:r>
      <w:r w:rsidR="0038415D" w:rsidRPr="00280B70">
        <w:rPr>
          <w:rFonts w:ascii="Cambria" w:hAnsi="Cambria"/>
          <w:sz w:val="22"/>
          <w:szCs w:val="22"/>
        </w:rPr>
        <w:t>hours and</w:t>
      </w:r>
      <w:r w:rsidR="00C66860" w:rsidRPr="00280B70">
        <w:rPr>
          <w:rFonts w:ascii="Cambria" w:hAnsi="Cambria"/>
          <w:sz w:val="22"/>
          <w:szCs w:val="22"/>
        </w:rPr>
        <w:t xml:space="preserve"> 45 </w:t>
      </w:r>
      <w:r w:rsidR="002736C3" w:rsidRPr="00280B70">
        <w:rPr>
          <w:rFonts w:ascii="Cambria" w:hAnsi="Cambria"/>
          <w:sz w:val="22"/>
          <w:szCs w:val="22"/>
        </w:rPr>
        <w:t>minute</w:t>
      </w:r>
      <w:r w:rsidR="0038415D" w:rsidRPr="00280B70">
        <w:rPr>
          <w:rFonts w:ascii="Cambria" w:hAnsi="Cambria"/>
          <w:sz w:val="22"/>
          <w:szCs w:val="22"/>
        </w:rPr>
        <w:t>s, so you can expect to be at t</w:t>
      </w:r>
      <w:r w:rsidR="004C6653" w:rsidRPr="00280B70">
        <w:rPr>
          <w:rFonts w:ascii="Cambria" w:hAnsi="Cambria"/>
          <w:sz w:val="22"/>
          <w:szCs w:val="22"/>
        </w:rPr>
        <w:t>he testing site for 4-5 hours.</w:t>
      </w:r>
      <w:r w:rsidR="00D47146" w:rsidRPr="00280B70">
        <w:rPr>
          <w:rFonts w:ascii="Cambria" w:hAnsi="Cambria"/>
          <w:sz w:val="22"/>
          <w:szCs w:val="22"/>
        </w:rPr>
        <w:t xml:space="preserve">  It’s not a sprint, but a marathon!</w:t>
      </w:r>
      <w:r w:rsidR="004C6653" w:rsidRPr="00280B70">
        <w:rPr>
          <w:rFonts w:ascii="Cambria" w:hAnsi="Cambria"/>
          <w:sz w:val="22"/>
          <w:szCs w:val="22"/>
        </w:rPr>
        <w:t xml:space="preserve">  </w:t>
      </w:r>
      <w:r w:rsidR="0038415D" w:rsidRPr="00280B70">
        <w:rPr>
          <w:rFonts w:ascii="Cambria" w:hAnsi="Cambria"/>
          <w:sz w:val="22"/>
          <w:szCs w:val="22"/>
        </w:rPr>
        <w:t>There are 10 different sections, with sections 1-7 taking 25 minutes each, sections 8-9 taking 20 minutes each, and</w:t>
      </w:r>
      <w:r w:rsidR="004C6653" w:rsidRPr="00280B70">
        <w:rPr>
          <w:rFonts w:ascii="Cambria" w:hAnsi="Cambria"/>
          <w:sz w:val="22"/>
          <w:szCs w:val="22"/>
        </w:rPr>
        <w:t xml:space="preserve"> section 10 taking 10 minutes.  Each section tests on one of the three different SAT</w:t>
      </w:r>
      <w:r w:rsidR="00D47146" w:rsidRPr="00280B70">
        <w:rPr>
          <w:rFonts w:ascii="Cambria" w:hAnsi="Cambria"/>
          <w:sz w:val="22"/>
          <w:szCs w:val="22"/>
        </w:rPr>
        <w:t xml:space="preserve"> subjects</w:t>
      </w:r>
      <w:r w:rsidR="004C6653" w:rsidRPr="00280B70">
        <w:rPr>
          <w:rFonts w:ascii="Cambria" w:hAnsi="Cambria"/>
          <w:sz w:val="22"/>
          <w:szCs w:val="22"/>
        </w:rPr>
        <w:t xml:space="preserve">: Math, Writing, and Critical Reading. </w:t>
      </w:r>
    </w:p>
    <w:p w14:paraId="3729AFE3" w14:textId="77777777" w:rsidR="00671628" w:rsidRPr="00280B70" w:rsidRDefault="00671628" w:rsidP="00227EB0">
      <w:pPr>
        <w:rPr>
          <w:rFonts w:ascii="Cambria" w:hAnsi="Cambria"/>
          <w:sz w:val="22"/>
          <w:szCs w:val="22"/>
        </w:rPr>
      </w:pPr>
    </w:p>
    <w:p w14:paraId="554D5FFF" w14:textId="77777777" w:rsidR="0025133B" w:rsidRPr="00280B70" w:rsidRDefault="0025133B" w:rsidP="0025133B">
      <w:pPr>
        <w:rPr>
          <w:rFonts w:ascii="Cambria" w:hAnsi="Cambria"/>
          <w:b/>
          <w:sz w:val="22"/>
          <w:szCs w:val="22"/>
          <w:u w:val="single"/>
        </w:rPr>
      </w:pPr>
      <w:r w:rsidRPr="00280B70">
        <w:rPr>
          <w:rFonts w:ascii="Cambria" w:hAnsi="Cambria"/>
          <w:b/>
          <w:sz w:val="22"/>
          <w:szCs w:val="22"/>
          <w:u w:val="single"/>
        </w:rPr>
        <w:t>How do I register for the SAT?</w:t>
      </w:r>
    </w:p>
    <w:p w14:paraId="14688CE3" w14:textId="77777777" w:rsidR="001915DD" w:rsidRPr="00280B70" w:rsidRDefault="0025133B" w:rsidP="0025133B">
      <w:pPr>
        <w:rPr>
          <w:rFonts w:ascii="Cambria" w:hAnsi="Cambria"/>
          <w:sz w:val="22"/>
          <w:szCs w:val="22"/>
        </w:rPr>
      </w:pPr>
      <w:r w:rsidRPr="00280B70">
        <w:rPr>
          <w:rFonts w:ascii="Cambria" w:hAnsi="Cambria"/>
          <w:b/>
          <w:sz w:val="22"/>
          <w:szCs w:val="22"/>
        </w:rPr>
        <w:t>This is important.</w:t>
      </w:r>
      <w:r w:rsidRPr="00280B70">
        <w:rPr>
          <w:rFonts w:ascii="Cambria" w:hAnsi="Cambria"/>
          <w:sz w:val="22"/>
          <w:szCs w:val="22"/>
        </w:rPr>
        <w:t xml:space="preserve">  To register for the SAT, </w:t>
      </w:r>
      <w:r w:rsidR="00671628" w:rsidRPr="00280B70">
        <w:rPr>
          <w:rFonts w:ascii="Cambria" w:hAnsi="Cambria"/>
          <w:sz w:val="22"/>
          <w:szCs w:val="22"/>
        </w:rPr>
        <w:t xml:space="preserve">sign up on the College Board website, </w:t>
      </w:r>
      <w:hyperlink r:id="rId7" w:history="1">
        <w:r w:rsidR="00905264" w:rsidRPr="00280B70">
          <w:rPr>
            <w:rStyle w:val="Hyperlink"/>
            <w:rFonts w:ascii="Cambria" w:hAnsi="Cambria"/>
            <w:sz w:val="22"/>
            <w:szCs w:val="22"/>
          </w:rPr>
          <w:t>www.colleg</w:t>
        </w:r>
        <w:r w:rsidR="00905264" w:rsidRPr="00280B70">
          <w:rPr>
            <w:rStyle w:val="Hyperlink"/>
            <w:rFonts w:ascii="Cambria" w:hAnsi="Cambria" w:hint="eastAsia"/>
            <w:sz w:val="22"/>
            <w:szCs w:val="22"/>
            <w:lang w:eastAsia="ko-KR"/>
          </w:rPr>
          <w:t>e</w:t>
        </w:r>
        <w:r w:rsidR="00905264" w:rsidRPr="00280B70">
          <w:rPr>
            <w:rStyle w:val="Hyperlink"/>
            <w:rFonts w:ascii="Cambria" w:hAnsi="Cambria"/>
            <w:sz w:val="22"/>
            <w:szCs w:val="22"/>
          </w:rPr>
          <w:t>board.com</w:t>
        </w:r>
      </w:hyperlink>
      <w:r w:rsidR="00671628" w:rsidRPr="00280B70">
        <w:rPr>
          <w:rFonts w:ascii="Cambria" w:hAnsi="Cambria"/>
          <w:sz w:val="22"/>
          <w:szCs w:val="22"/>
        </w:rPr>
        <w:t xml:space="preserve">.  There will be a $45 registration fee.  If you think you are financially eligible for a fee waiver, talk to your counselor.  More information about fee waivers </w:t>
      </w:r>
      <w:r w:rsidR="00A001AF" w:rsidRPr="00280B70">
        <w:rPr>
          <w:rFonts w:ascii="Cambria" w:hAnsi="Cambria"/>
          <w:sz w:val="22"/>
          <w:szCs w:val="22"/>
        </w:rPr>
        <w:t>is</w:t>
      </w:r>
      <w:r w:rsidR="00671628" w:rsidRPr="00280B70">
        <w:rPr>
          <w:rFonts w:ascii="Cambria" w:hAnsi="Cambria"/>
          <w:sz w:val="22"/>
          <w:szCs w:val="22"/>
        </w:rPr>
        <w:t xml:space="preserve"> also available on the College Board website.  </w:t>
      </w:r>
    </w:p>
    <w:p w14:paraId="09F18C60" w14:textId="77777777" w:rsidR="0025133B" w:rsidRPr="00280B70" w:rsidRDefault="00671628" w:rsidP="0025133B">
      <w:pPr>
        <w:rPr>
          <w:rFonts w:ascii="Cambria" w:hAnsi="Cambria"/>
          <w:sz w:val="22"/>
          <w:szCs w:val="22"/>
        </w:rPr>
      </w:pPr>
      <w:r w:rsidRPr="00280B70">
        <w:rPr>
          <w:rFonts w:ascii="Cambria" w:hAnsi="Cambria"/>
          <w:sz w:val="22"/>
          <w:szCs w:val="22"/>
        </w:rPr>
        <w:t xml:space="preserve">If you plan on taking the </w:t>
      </w:r>
      <w:r w:rsidR="005D28A2" w:rsidRPr="00280B70">
        <w:rPr>
          <w:rFonts w:ascii="Cambria" w:hAnsi="Cambria"/>
          <w:sz w:val="22"/>
          <w:szCs w:val="22"/>
          <w:u w:val="single"/>
        </w:rPr>
        <w:t xml:space="preserve">October </w:t>
      </w:r>
      <w:r w:rsidR="00A001AF" w:rsidRPr="00280B70">
        <w:rPr>
          <w:rFonts w:ascii="Cambria" w:hAnsi="Cambria"/>
          <w:sz w:val="22"/>
          <w:szCs w:val="22"/>
          <w:u w:val="single"/>
        </w:rPr>
        <w:t>9</w:t>
      </w:r>
      <w:r w:rsidR="005D28A2" w:rsidRPr="00280B70">
        <w:rPr>
          <w:rFonts w:ascii="Cambria" w:hAnsi="Cambria"/>
          <w:sz w:val="22"/>
          <w:szCs w:val="22"/>
          <w:u w:val="single"/>
          <w:vertAlign w:val="superscript"/>
        </w:rPr>
        <w:t>th</w:t>
      </w:r>
      <w:r w:rsidR="005D28A2" w:rsidRPr="00280B70">
        <w:rPr>
          <w:rFonts w:ascii="Cambria" w:hAnsi="Cambria"/>
          <w:sz w:val="22"/>
          <w:szCs w:val="22"/>
          <w:u w:val="single"/>
        </w:rPr>
        <w:t xml:space="preserve"> SAT</w:t>
      </w:r>
      <w:r w:rsidRPr="00280B70">
        <w:rPr>
          <w:rFonts w:ascii="Cambria" w:hAnsi="Cambria"/>
          <w:sz w:val="22"/>
          <w:szCs w:val="22"/>
        </w:rPr>
        <w:t xml:space="preserve">, you have to sign up by </w:t>
      </w:r>
      <w:r w:rsidR="005D28A2" w:rsidRPr="00280B70">
        <w:rPr>
          <w:rFonts w:ascii="Cambria" w:hAnsi="Cambria"/>
          <w:sz w:val="22"/>
          <w:szCs w:val="22"/>
          <w:u w:val="single"/>
        </w:rPr>
        <w:t xml:space="preserve">September </w:t>
      </w:r>
      <w:r w:rsidR="00A001AF" w:rsidRPr="00280B70">
        <w:rPr>
          <w:rFonts w:ascii="Cambria" w:hAnsi="Cambria"/>
          <w:sz w:val="22"/>
          <w:szCs w:val="22"/>
          <w:u w:val="single"/>
        </w:rPr>
        <w:t>10th</w:t>
      </w:r>
      <w:r w:rsidRPr="00280B70">
        <w:rPr>
          <w:rFonts w:ascii="Cambria" w:hAnsi="Cambria"/>
          <w:sz w:val="22"/>
          <w:szCs w:val="22"/>
        </w:rPr>
        <w:t xml:space="preserve">, and if you plan on taking the </w:t>
      </w:r>
      <w:r w:rsidR="005D28A2" w:rsidRPr="00280B70">
        <w:rPr>
          <w:rFonts w:ascii="Cambria" w:hAnsi="Cambria"/>
          <w:sz w:val="22"/>
          <w:szCs w:val="22"/>
          <w:u w:val="single"/>
        </w:rPr>
        <w:t xml:space="preserve">December </w:t>
      </w:r>
      <w:r w:rsidR="00A001AF" w:rsidRPr="00280B70">
        <w:rPr>
          <w:rFonts w:ascii="Cambria" w:hAnsi="Cambria"/>
          <w:sz w:val="22"/>
          <w:szCs w:val="22"/>
          <w:u w:val="single"/>
        </w:rPr>
        <w:t>4</w:t>
      </w:r>
      <w:r w:rsidR="00A001AF" w:rsidRPr="00280B70">
        <w:rPr>
          <w:rFonts w:ascii="Cambria" w:hAnsi="Cambria"/>
          <w:sz w:val="22"/>
          <w:szCs w:val="22"/>
          <w:u w:val="single"/>
          <w:vertAlign w:val="superscript"/>
        </w:rPr>
        <w:t>th</w:t>
      </w:r>
      <w:r w:rsidR="005D28A2" w:rsidRPr="00280B70">
        <w:rPr>
          <w:rFonts w:ascii="Cambria" w:hAnsi="Cambria"/>
          <w:sz w:val="22"/>
          <w:szCs w:val="22"/>
          <w:u w:val="single"/>
        </w:rPr>
        <w:t xml:space="preserve"> SAT</w:t>
      </w:r>
      <w:r w:rsidRPr="00280B70">
        <w:rPr>
          <w:rFonts w:ascii="Cambria" w:hAnsi="Cambria"/>
          <w:sz w:val="22"/>
          <w:szCs w:val="22"/>
        </w:rPr>
        <w:t xml:space="preserve">, you have to sign up by </w:t>
      </w:r>
      <w:r w:rsidR="00A001AF" w:rsidRPr="00280B70">
        <w:rPr>
          <w:rFonts w:ascii="Cambria" w:hAnsi="Cambria"/>
          <w:sz w:val="22"/>
          <w:szCs w:val="22"/>
          <w:u w:val="single"/>
        </w:rPr>
        <w:t>November 5</w:t>
      </w:r>
      <w:r w:rsidR="00A001AF" w:rsidRPr="00280B70">
        <w:rPr>
          <w:rFonts w:ascii="Cambria" w:hAnsi="Cambria"/>
          <w:sz w:val="22"/>
          <w:szCs w:val="22"/>
          <w:u w:val="single"/>
          <w:vertAlign w:val="superscript"/>
        </w:rPr>
        <w:t>th</w:t>
      </w:r>
      <w:r w:rsidRPr="00280B70">
        <w:rPr>
          <w:rFonts w:ascii="Cambria" w:hAnsi="Cambria"/>
          <w:sz w:val="22"/>
          <w:szCs w:val="22"/>
        </w:rPr>
        <w:t>.  We recommend you register as soon as possible so you don’t have to worry about having registered.  Plus, if you don’t register by the a</w:t>
      </w:r>
      <w:r w:rsidR="002736C3" w:rsidRPr="00280B70">
        <w:rPr>
          <w:rFonts w:ascii="Cambria" w:hAnsi="Cambria"/>
          <w:sz w:val="22"/>
          <w:szCs w:val="22"/>
        </w:rPr>
        <w:t>bove dates, there is a late fee!</w:t>
      </w:r>
    </w:p>
    <w:p w14:paraId="12A3034A" w14:textId="77777777" w:rsidR="006D5839" w:rsidRPr="00280B70" w:rsidRDefault="006D5839" w:rsidP="0025133B">
      <w:pPr>
        <w:rPr>
          <w:rFonts w:ascii="Cambria" w:hAnsi="Cambria"/>
          <w:sz w:val="22"/>
          <w:szCs w:val="22"/>
        </w:rPr>
      </w:pPr>
    </w:p>
    <w:p w14:paraId="12C1DB25" w14:textId="77777777" w:rsidR="006D5839" w:rsidRPr="00280B70" w:rsidRDefault="006D5839" w:rsidP="006D5839">
      <w:pPr>
        <w:rPr>
          <w:rFonts w:ascii="Cambria" w:hAnsi="Cambria"/>
          <w:b/>
          <w:sz w:val="22"/>
          <w:szCs w:val="22"/>
          <w:u w:val="single"/>
        </w:rPr>
      </w:pPr>
      <w:r w:rsidRPr="00280B70">
        <w:rPr>
          <w:rFonts w:ascii="Cambria" w:hAnsi="Cambria"/>
          <w:b/>
          <w:sz w:val="22"/>
          <w:szCs w:val="22"/>
          <w:u w:val="single"/>
        </w:rPr>
        <w:t>What kinds of questions are on the SAT?</w:t>
      </w:r>
    </w:p>
    <w:p w14:paraId="3200C2D4" w14:textId="77777777" w:rsidR="006D5839" w:rsidRPr="00280B70" w:rsidRDefault="002B650F" w:rsidP="006D5839">
      <w:pPr>
        <w:rPr>
          <w:rFonts w:ascii="Cambria" w:hAnsi="Cambria"/>
          <w:sz w:val="22"/>
          <w:szCs w:val="22"/>
        </w:rPr>
      </w:pPr>
      <w:r w:rsidRPr="00280B70">
        <w:rPr>
          <w:rFonts w:ascii="Cambria" w:hAnsi="Cambria"/>
          <w:sz w:val="22"/>
          <w:szCs w:val="22"/>
        </w:rPr>
        <w:t>Most of the SAT consists of</w:t>
      </w:r>
      <w:r w:rsidR="006D5839" w:rsidRPr="00280B70">
        <w:rPr>
          <w:rFonts w:ascii="Cambria" w:hAnsi="Cambria"/>
          <w:sz w:val="22"/>
          <w:szCs w:val="22"/>
        </w:rPr>
        <w:t xml:space="preserve"> multiple-choice questions</w:t>
      </w:r>
      <w:r w:rsidRPr="00280B70">
        <w:rPr>
          <w:rFonts w:ascii="Cambria" w:hAnsi="Cambria"/>
          <w:sz w:val="22"/>
          <w:szCs w:val="22"/>
        </w:rPr>
        <w:t>, with only a few exceptions: the</w:t>
      </w:r>
      <w:r w:rsidR="00C544D5" w:rsidRPr="00280B70">
        <w:rPr>
          <w:rFonts w:ascii="Cambria" w:hAnsi="Cambria"/>
          <w:sz w:val="22"/>
          <w:szCs w:val="22"/>
        </w:rPr>
        <w:t xml:space="preserve"> Math section has </w:t>
      </w:r>
      <w:r w:rsidR="006D5839" w:rsidRPr="00280B70">
        <w:rPr>
          <w:rFonts w:ascii="Cambria" w:hAnsi="Cambria"/>
          <w:sz w:val="22"/>
          <w:szCs w:val="22"/>
        </w:rPr>
        <w:t xml:space="preserve">a few free-response questions where you have to come up with the answer yourself, </w:t>
      </w:r>
      <w:r w:rsidR="00C544D5" w:rsidRPr="00280B70">
        <w:rPr>
          <w:rFonts w:ascii="Cambria" w:hAnsi="Cambria"/>
          <w:sz w:val="22"/>
          <w:szCs w:val="22"/>
        </w:rPr>
        <w:t>and the Writing section has</w:t>
      </w:r>
      <w:r w:rsidR="006D5839" w:rsidRPr="00280B70">
        <w:rPr>
          <w:rFonts w:ascii="Cambria" w:hAnsi="Cambria"/>
          <w:sz w:val="22"/>
          <w:szCs w:val="22"/>
        </w:rPr>
        <w:t xml:space="preserve"> an essay question, which is always the first section on the SAT.  The multiple-choice questions on the SAT also have a </w:t>
      </w:r>
      <w:r w:rsidR="006D5839" w:rsidRPr="00280B70">
        <w:rPr>
          <w:rFonts w:ascii="Cambria" w:hAnsi="Cambria"/>
          <w:i/>
          <w:sz w:val="22"/>
          <w:szCs w:val="22"/>
        </w:rPr>
        <w:t>guessing penalty</w:t>
      </w:r>
      <w:r w:rsidR="006D5839" w:rsidRPr="00280B70">
        <w:rPr>
          <w:rFonts w:ascii="Cambria" w:hAnsi="Cambria"/>
          <w:sz w:val="22"/>
          <w:szCs w:val="22"/>
        </w:rPr>
        <w:t>, where you LOSE points if you get the wrong answer.  So you should NOT randomly guess on a question!   You should only be answering</w:t>
      </w:r>
      <w:r w:rsidR="001D1398" w:rsidRPr="00280B70">
        <w:rPr>
          <w:rFonts w:ascii="Cambria" w:hAnsi="Cambria"/>
          <w:sz w:val="22"/>
          <w:szCs w:val="22"/>
        </w:rPr>
        <w:t xml:space="preserve"> the multiple questions</w:t>
      </w:r>
      <w:r w:rsidR="006D5839" w:rsidRPr="00280B70">
        <w:rPr>
          <w:rFonts w:ascii="Cambria" w:hAnsi="Cambria"/>
          <w:sz w:val="22"/>
          <w:szCs w:val="22"/>
        </w:rPr>
        <w:t xml:space="preserve"> if you have eliminated at least one of the answer choices.</w:t>
      </w:r>
    </w:p>
    <w:p w14:paraId="623F152E" w14:textId="77777777" w:rsidR="00227EB0" w:rsidRPr="00280B70" w:rsidRDefault="00227EB0" w:rsidP="00227EB0">
      <w:pPr>
        <w:rPr>
          <w:rFonts w:ascii="Cambria" w:hAnsi="Cambria"/>
          <w:sz w:val="22"/>
          <w:szCs w:val="22"/>
        </w:rPr>
      </w:pPr>
    </w:p>
    <w:p w14:paraId="291C8192" w14:textId="77777777" w:rsidR="00227EB0" w:rsidRPr="00280B70" w:rsidRDefault="002736C3" w:rsidP="00227EB0">
      <w:pPr>
        <w:rPr>
          <w:rFonts w:ascii="Cambria" w:hAnsi="Cambria"/>
          <w:b/>
          <w:sz w:val="22"/>
          <w:szCs w:val="22"/>
          <w:u w:val="single"/>
        </w:rPr>
      </w:pPr>
      <w:r w:rsidRPr="00280B70">
        <w:rPr>
          <w:rFonts w:ascii="Cambria" w:hAnsi="Cambria"/>
          <w:b/>
          <w:sz w:val="22"/>
          <w:szCs w:val="22"/>
          <w:u w:val="single"/>
        </w:rPr>
        <w:t>How well do I have to do on the SAT?</w:t>
      </w:r>
    </w:p>
    <w:p w14:paraId="45A37B2E" w14:textId="77777777" w:rsidR="001D1398" w:rsidRPr="00280B70" w:rsidRDefault="002736C3" w:rsidP="00227EB0">
      <w:pPr>
        <w:rPr>
          <w:rFonts w:ascii="Cambria" w:hAnsi="Cambria"/>
          <w:sz w:val="22"/>
          <w:szCs w:val="22"/>
        </w:rPr>
      </w:pPr>
      <w:r w:rsidRPr="00280B70">
        <w:rPr>
          <w:rFonts w:ascii="Cambria" w:hAnsi="Cambria"/>
          <w:sz w:val="22"/>
          <w:szCs w:val="22"/>
        </w:rPr>
        <w:t xml:space="preserve">There’s no set score that you </w:t>
      </w:r>
      <w:r w:rsidRPr="00280B70">
        <w:rPr>
          <w:rFonts w:ascii="Cambria" w:hAnsi="Cambria"/>
          <w:i/>
          <w:sz w:val="22"/>
          <w:szCs w:val="22"/>
        </w:rPr>
        <w:t>have to</w:t>
      </w:r>
      <w:r w:rsidR="00D47146" w:rsidRPr="00280B70">
        <w:rPr>
          <w:rFonts w:ascii="Cambria" w:hAnsi="Cambria"/>
          <w:sz w:val="22"/>
          <w:szCs w:val="22"/>
        </w:rPr>
        <w:t xml:space="preserve"> get</w:t>
      </w:r>
      <w:r w:rsidRPr="00280B70">
        <w:rPr>
          <w:rFonts w:ascii="Cambria" w:hAnsi="Cambria"/>
          <w:sz w:val="22"/>
          <w:szCs w:val="22"/>
        </w:rPr>
        <w:t xml:space="preserve"> on the SAT.  The im</w:t>
      </w:r>
      <w:r w:rsidR="00D47146" w:rsidRPr="00280B70">
        <w:rPr>
          <w:rFonts w:ascii="Cambria" w:hAnsi="Cambria"/>
          <w:sz w:val="22"/>
          <w:szCs w:val="22"/>
        </w:rPr>
        <w:t xml:space="preserve">portant thing to know about </w:t>
      </w:r>
      <w:r w:rsidRPr="00280B70">
        <w:rPr>
          <w:rFonts w:ascii="Cambria" w:hAnsi="Cambria"/>
          <w:sz w:val="22"/>
          <w:szCs w:val="22"/>
        </w:rPr>
        <w:t>SAT</w:t>
      </w:r>
      <w:r w:rsidR="00D47146" w:rsidRPr="00280B70">
        <w:rPr>
          <w:rFonts w:ascii="Cambria" w:hAnsi="Cambria"/>
          <w:sz w:val="22"/>
          <w:szCs w:val="22"/>
        </w:rPr>
        <w:t xml:space="preserve"> scoring</w:t>
      </w:r>
      <w:r w:rsidRPr="00280B70">
        <w:rPr>
          <w:rFonts w:ascii="Cambria" w:hAnsi="Cambria"/>
          <w:sz w:val="22"/>
          <w:szCs w:val="22"/>
        </w:rPr>
        <w:t xml:space="preserve"> is that it’s graded on a </w:t>
      </w:r>
      <w:r w:rsidRPr="00280B70">
        <w:rPr>
          <w:rFonts w:ascii="Cambria" w:hAnsi="Cambria"/>
          <w:i/>
          <w:sz w:val="22"/>
          <w:szCs w:val="22"/>
        </w:rPr>
        <w:t>curve</w:t>
      </w:r>
      <w:r w:rsidRPr="00280B70">
        <w:rPr>
          <w:rFonts w:ascii="Cambria" w:hAnsi="Cambria"/>
          <w:sz w:val="22"/>
          <w:szCs w:val="22"/>
        </w:rPr>
        <w:t xml:space="preserve">, in which </w:t>
      </w:r>
      <w:r w:rsidR="004C6653" w:rsidRPr="00280B70">
        <w:rPr>
          <w:rFonts w:ascii="Cambria" w:hAnsi="Cambria"/>
          <w:sz w:val="22"/>
          <w:szCs w:val="22"/>
        </w:rPr>
        <w:t>the highest score in the nation on a given section (Math, Writing, Critical Reading) is 800, the lowest score is 200, and the averag</w:t>
      </w:r>
      <w:r w:rsidR="00D47146" w:rsidRPr="00280B70">
        <w:rPr>
          <w:rFonts w:ascii="Cambria" w:hAnsi="Cambria"/>
          <w:sz w:val="22"/>
          <w:szCs w:val="22"/>
        </w:rPr>
        <w:t>e score is about</w:t>
      </w:r>
      <w:r w:rsidR="006D5839" w:rsidRPr="00280B70">
        <w:rPr>
          <w:rFonts w:ascii="Cambria" w:hAnsi="Cambria"/>
          <w:sz w:val="22"/>
          <w:szCs w:val="22"/>
        </w:rPr>
        <w:t xml:space="preserve"> 500.  So the highest scor</w:t>
      </w:r>
      <w:r w:rsidR="00D47146" w:rsidRPr="00280B70">
        <w:rPr>
          <w:rFonts w:ascii="Cambria" w:hAnsi="Cambria"/>
          <w:sz w:val="22"/>
          <w:szCs w:val="22"/>
        </w:rPr>
        <w:t xml:space="preserve">e you can </w:t>
      </w:r>
      <w:r w:rsidR="001D1398" w:rsidRPr="00280B70">
        <w:rPr>
          <w:rFonts w:ascii="Cambria" w:hAnsi="Cambria"/>
          <w:sz w:val="22"/>
          <w:szCs w:val="22"/>
        </w:rPr>
        <w:t xml:space="preserve">get on the entire SAT is 2400.   </w:t>
      </w:r>
    </w:p>
    <w:p w14:paraId="2BB975F2" w14:textId="77777777" w:rsidR="00D47146" w:rsidRPr="00280B70" w:rsidRDefault="001D1398" w:rsidP="00227EB0">
      <w:pPr>
        <w:rPr>
          <w:rFonts w:ascii="Cambria" w:hAnsi="Cambria"/>
          <w:sz w:val="22"/>
          <w:szCs w:val="22"/>
        </w:rPr>
      </w:pPr>
      <w:r w:rsidRPr="00280B70">
        <w:rPr>
          <w:rFonts w:ascii="Cambria" w:hAnsi="Cambria"/>
          <w:sz w:val="22"/>
          <w:szCs w:val="22"/>
        </w:rPr>
        <w:t>There are</w:t>
      </w:r>
      <w:r w:rsidR="00D47146" w:rsidRPr="00280B70">
        <w:rPr>
          <w:rFonts w:ascii="Cambria" w:hAnsi="Cambria"/>
          <w:sz w:val="22"/>
          <w:szCs w:val="22"/>
        </w:rPr>
        <w:t xml:space="preserve"> a</w:t>
      </w:r>
      <w:r w:rsidR="006D5839" w:rsidRPr="00280B70">
        <w:rPr>
          <w:rFonts w:ascii="Cambria" w:hAnsi="Cambria"/>
          <w:sz w:val="22"/>
          <w:szCs w:val="22"/>
        </w:rPr>
        <w:t xml:space="preserve"> number of ways you can set a</w:t>
      </w:r>
      <w:r w:rsidR="008D59C6" w:rsidRPr="00280B70">
        <w:rPr>
          <w:rFonts w:ascii="Cambria" w:hAnsi="Cambria"/>
          <w:sz w:val="22"/>
          <w:szCs w:val="22"/>
        </w:rPr>
        <w:t xml:space="preserve"> goal for yourself on the SAT.  One thing y</w:t>
      </w:r>
      <w:r w:rsidR="006D5839" w:rsidRPr="00280B70">
        <w:rPr>
          <w:rFonts w:ascii="Cambria" w:hAnsi="Cambria"/>
          <w:sz w:val="22"/>
          <w:szCs w:val="22"/>
        </w:rPr>
        <w:t>ou can</w:t>
      </w:r>
      <w:r w:rsidR="008D59C6" w:rsidRPr="00280B70">
        <w:rPr>
          <w:rFonts w:ascii="Cambria" w:hAnsi="Cambria"/>
          <w:sz w:val="22"/>
          <w:szCs w:val="22"/>
        </w:rPr>
        <w:t xml:space="preserve"> do is</w:t>
      </w:r>
      <w:r w:rsidR="006D5839" w:rsidRPr="00280B70">
        <w:rPr>
          <w:rFonts w:ascii="Cambria" w:hAnsi="Cambria"/>
          <w:sz w:val="22"/>
          <w:szCs w:val="22"/>
        </w:rPr>
        <w:t xml:space="preserve"> </w:t>
      </w:r>
      <w:proofErr w:type="gramStart"/>
      <w:r w:rsidR="006D5839" w:rsidRPr="00280B70">
        <w:rPr>
          <w:rFonts w:ascii="Cambria" w:hAnsi="Cambria"/>
          <w:sz w:val="22"/>
          <w:szCs w:val="22"/>
        </w:rPr>
        <w:t>take</w:t>
      </w:r>
      <w:proofErr w:type="gramEnd"/>
      <w:r w:rsidR="006D5839" w:rsidRPr="00280B70">
        <w:rPr>
          <w:rFonts w:ascii="Cambria" w:hAnsi="Cambria"/>
          <w:sz w:val="22"/>
          <w:szCs w:val="22"/>
        </w:rPr>
        <w:t xml:space="preserve"> the diagnostic test and then set a goal of improving </w:t>
      </w:r>
      <w:r w:rsidRPr="00280B70">
        <w:rPr>
          <w:rFonts w:ascii="Cambria" w:hAnsi="Cambria"/>
          <w:sz w:val="22"/>
          <w:szCs w:val="22"/>
        </w:rPr>
        <w:t xml:space="preserve">by </w:t>
      </w:r>
      <w:r w:rsidR="006D5839" w:rsidRPr="00280B70">
        <w:rPr>
          <w:rFonts w:ascii="Cambria" w:hAnsi="Cambria"/>
          <w:sz w:val="22"/>
          <w:szCs w:val="22"/>
        </w:rPr>
        <w:t>a certain number of points (</w:t>
      </w:r>
      <w:r w:rsidR="00D47146" w:rsidRPr="00280B70">
        <w:rPr>
          <w:rFonts w:ascii="Cambria" w:hAnsi="Cambria"/>
          <w:sz w:val="22"/>
          <w:szCs w:val="22"/>
        </w:rPr>
        <w:t xml:space="preserve">say </w:t>
      </w:r>
      <w:r w:rsidR="008D59C6" w:rsidRPr="00280B70">
        <w:rPr>
          <w:rFonts w:ascii="Cambria" w:hAnsi="Cambria"/>
          <w:sz w:val="22"/>
          <w:szCs w:val="22"/>
        </w:rPr>
        <w:t>200-300).  The other thing you can do is</w:t>
      </w:r>
      <w:r w:rsidR="006D5839" w:rsidRPr="00280B70">
        <w:rPr>
          <w:rFonts w:ascii="Cambria" w:hAnsi="Cambria"/>
          <w:sz w:val="22"/>
          <w:szCs w:val="22"/>
        </w:rPr>
        <w:t xml:space="preserve"> choose a college that you want to go to, look at the average score of people who are admitted to</w:t>
      </w:r>
      <w:r w:rsidR="00D47146" w:rsidRPr="00280B70">
        <w:rPr>
          <w:rFonts w:ascii="Cambria" w:hAnsi="Cambria"/>
          <w:sz w:val="22"/>
          <w:szCs w:val="22"/>
        </w:rPr>
        <w:t xml:space="preserve"> that college, and aim for</w:t>
      </w:r>
      <w:r w:rsidR="006D5839" w:rsidRPr="00280B70">
        <w:rPr>
          <w:rFonts w:ascii="Cambria" w:hAnsi="Cambria"/>
          <w:sz w:val="22"/>
          <w:szCs w:val="22"/>
        </w:rPr>
        <w:t xml:space="preserve"> that score.</w:t>
      </w:r>
      <w:r w:rsidR="002B650F" w:rsidRPr="00280B70">
        <w:rPr>
          <w:rFonts w:ascii="Cambria" w:hAnsi="Cambria"/>
          <w:sz w:val="22"/>
          <w:szCs w:val="22"/>
        </w:rPr>
        <w:t xml:space="preserve">  And </w:t>
      </w:r>
      <w:r w:rsidR="00D47146" w:rsidRPr="00280B70">
        <w:rPr>
          <w:rFonts w:ascii="Cambria" w:hAnsi="Cambria"/>
          <w:sz w:val="22"/>
          <w:szCs w:val="22"/>
        </w:rPr>
        <w:t>just so you know, here are the average scores of students who got into certain colleges: UC Berkeley – 1940, UCLA – 1910, UC Riverside – 1600, CSU Long Beach – 1460, CSU Fresno – 1400, CSU East Bay – 1380.</w:t>
      </w:r>
    </w:p>
    <w:p w14:paraId="04EE7D6A" w14:textId="77777777" w:rsidR="006D5839" w:rsidRPr="00280B70" w:rsidRDefault="006D5839" w:rsidP="00227EB0">
      <w:pPr>
        <w:rPr>
          <w:rFonts w:ascii="Cambria" w:hAnsi="Cambria"/>
          <w:sz w:val="22"/>
          <w:szCs w:val="22"/>
        </w:rPr>
      </w:pPr>
    </w:p>
    <w:p w14:paraId="4C4DFD56" w14:textId="77777777" w:rsidR="00227EB0" w:rsidRPr="00280B70" w:rsidRDefault="001915DD">
      <w:pPr>
        <w:rPr>
          <w:rFonts w:ascii="Cambria" w:hAnsi="Cambria"/>
          <w:sz w:val="22"/>
          <w:szCs w:val="22"/>
        </w:rPr>
      </w:pPr>
      <w:r w:rsidRPr="00280B70">
        <w:rPr>
          <w:rFonts w:ascii="Cambria" w:hAnsi="Cambria"/>
          <w:sz w:val="22"/>
          <w:szCs w:val="22"/>
        </w:rPr>
        <w:t>If you have any further questions about the SAT, you can look it up on the College Board website (</w:t>
      </w:r>
      <w:hyperlink r:id="rId8" w:history="1">
        <w:r w:rsidRPr="00280B70">
          <w:rPr>
            <w:rStyle w:val="Hyperlink"/>
            <w:rFonts w:ascii="Cambria" w:hAnsi="Cambria"/>
            <w:sz w:val="22"/>
            <w:szCs w:val="22"/>
          </w:rPr>
          <w:t>www.collegeboard.com</w:t>
        </w:r>
      </w:hyperlink>
      <w:r w:rsidRPr="00280B70">
        <w:rPr>
          <w:rFonts w:ascii="Cambria" w:hAnsi="Cambria"/>
          <w:sz w:val="22"/>
          <w:szCs w:val="22"/>
        </w:rPr>
        <w:t xml:space="preserve">), you can ask your </w:t>
      </w:r>
      <w:r w:rsidR="00D91F78" w:rsidRPr="00280B70">
        <w:rPr>
          <w:rFonts w:ascii="Cambria" w:hAnsi="Cambria"/>
          <w:sz w:val="22"/>
          <w:szCs w:val="22"/>
        </w:rPr>
        <w:t xml:space="preserve">SAT </w:t>
      </w:r>
      <w:r w:rsidRPr="00280B70">
        <w:rPr>
          <w:rFonts w:ascii="Cambria" w:hAnsi="Cambria"/>
          <w:sz w:val="22"/>
          <w:szCs w:val="22"/>
        </w:rPr>
        <w:t xml:space="preserve">teachers, or you can e-mail the PTPS coordinators at ptps.berkeley@gmail.com. </w:t>
      </w:r>
    </w:p>
    <w:sectPr w:rsidR="00227EB0" w:rsidRPr="00280B70" w:rsidSect="005D2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EB0"/>
    <w:rsid w:val="00023A0C"/>
    <w:rsid w:val="000341C2"/>
    <w:rsid w:val="000B2220"/>
    <w:rsid w:val="000E2447"/>
    <w:rsid w:val="00113DA0"/>
    <w:rsid w:val="001915DD"/>
    <w:rsid w:val="001D1398"/>
    <w:rsid w:val="001D764F"/>
    <w:rsid w:val="00216554"/>
    <w:rsid w:val="00227EB0"/>
    <w:rsid w:val="0025133B"/>
    <w:rsid w:val="002736C3"/>
    <w:rsid w:val="00280B70"/>
    <w:rsid w:val="00292546"/>
    <w:rsid w:val="002B650F"/>
    <w:rsid w:val="00341CBF"/>
    <w:rsid w:val="003648E2"/>
    <w:rsid w:val="0038415D"/>
    <w:rsid w:val="00440B58"/>
    <w:rsid w:val="004579C6"/>
    <w:rsid w:val="004C6653"/>
    <w:rsid w:val="004D41EA"/>
    <w:rsid w:val="004D52C7"/>
    <w:rsid w:val="004F4558"/>
    <w:rsid w:val="00507CA4"/>
    <w:rsid w:val="00523F2A"/>
    <w:rsid w:val="00535EBF"/>
    <w:rsid w:val="005451A4"/>
    <w:rsid w:val="0055484E"/>
    <w:rsid w:val="00566CB1"/>
    <w:rsid w:val="005C1B31"/>
    <w:rsid w:val="005C2922"/>
    <w:rsid w:val="005C5A1A"/>
    <w:rsid w:val="005D28A2"/>
    <w:rsid w:val="00656A97"/>
    <w:rsid w:val="00671628"/>
    <w:rsid w:val="00671805"/>
    <w:rsid w:val="006C2B24"/>
    <w:rsid w:val="006D3CDE"/>
    <w:rsid w:val="006D5839"/>
    <w:rsid w:val="00705F40"/>
    <w:rsid w:val="00783555"/>
    <w:rsid w:val="0079709E"/>
    <w:rsid w:val="007A0B18"/>
    <w:rsid w:val="008243B3"/>
    <w:rsid w:val="0083501D"/>
    <w:rsid w:val="00882DC2"/>
    <w:rsid w:val="008D59C6"/>
    <w:rsid w:val="008E5C3C"/>
    <w:rsid w:val="008F666E"/>
    <w:rsid w:val="00905264"/>
    <w:rsid w:val="00954432"/>
    <w:rsid w:val="00955DD9"/>
    <w:rsid w:val="00A001AF"/>
    <w:rsid w:val="00A2095C"/>
    <w:rsid w:val="00A31E61"/>
    <w:rsid w:val="00AB4D22"/>
    <w:rsid w:val="00B0041E"/>
    <w:rsid w:val="00B01275"/>
    <w:rsid w:val="00B56800"/>
    <w:rsid w:val="00B8297D"/>
    <w:rsid w:val="00B9452F"/>
    <w:rsid w:val="00BE6E67"/>
    <w:rsid w:val="00BF19B3"/>
    <w:rsid w:val="00C331DA"/>
    <w:rsid w:val="00C544D5"/>
    <w:rsid w:val="00C66860"/>
    <w:rsid w:val="00CD0927"/>
    <w:rsid w:val="00D47146"/>
    <w:rsid w:val="00D523DC"/>
    <w:rsid w:val="00D91F78"/>
    <w:rsid w:val="00DD30C1"/>
    <w:rsid w:val="00E81358"/>
    <w:rsid w:val="00EB7A6A"/>
    <w:rsid w:val="00FA254C"/>
    <w:rsid w:val="00FA3462"/>
    <w:rsid w:val="00FE58DD"/>
    <w:rsid w:val="00FF3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946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19B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81358"/>
    <w:rPr>
      <w:color w:val="0000FF"/>
      <w:u w:val="single"/>
    </w:rPr>
  </w:style>
  <w:style w:type="table" w:styleId="TableGrid">
    <w:name w:val="Table Grid"/>
    <w:basedOn w:val="TableNormal"/>
    <w:rsid w:val="002736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19B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81358"/>
    <w:rPr>
      <w:color w:val="0000FF"/>
      <w:u w:val="single"/>
    </w:rPr>
  </w:style>
  <w:style w:type="table" w:styleId="TableGrid">
    <w:name w:val="Table Grid"/>
    <w:basedOn w:val="TableNormal"/>
    <w:rsid w:val="002736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ptps.berkeley@gmail.com" TargetMode="External"/><Relationship Id="rId7" Type="http://schemas.openxmlformats.org/officeDocument/2006/relationships/hyperlink" Target="http://www.collegeboard.com" TargetMode="External"/><Relationship Id="rId8" Type="http://schemas.openxmlformats.org/officeDocument/2006/relationships/hyperlink" Target="http://www.collegeboard.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806</Words>
  <Characters>4598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The People’s Test Preparation Service SAT prep course syllabus</vt:lpstr>
    </vt:vector>
  </TitlesOfParts>
  <Company>&lt;arabianhorse&gt;</Company>
  <LinksUpToDate>false</LinksUpToDate>
  <CharactersWithSpaces>5394</CharactersWithSpaces>
  <SharedDoc>false</SharedDoc>
  <HLinks>
    <vt:vector size="18" baseType="variant">
      <vt:variant>
        <vt:i4>5701725</vt:i4>
      </vt:variant>
      <vt:variant>
        <vt:i4>6</vt:i4>
      </vt:variant>
      <vt:variant>
        <vt:i4>0</vt:i4>
      </vt:variant>
      <vt:variant>
        <vt:i4>5</vt:i4>
      </vt:variant>
      <vt:variant>
        <vt:lpwstr>http://www.collegeboard.com/</vt:lpwstr>
      </vt:variant>
      <vt:variant>
        <vt:lpwstr/>
      </vt:variant>
      <vt:variant>
        <vt:i4>5701725</vt:i4>
      </vt:variant>
      <vt:variant>
        <vt:i4>3</vt:i4>
      </vt:variant>
      <vt:variant>
        <vt:i4>0</vt:i4>
      </vt:variant>
      <vt:variant>
        <vt:i4>5</vt:i4>
      </vt:variant>
      <vt:variant>
        <vt:lpwstr>http://www.collegeboard.com/</vt:lpwstr>
      </vt:variant>
      <vt:variant>
        <vt:lpwstr/>
      </vt:variant>
      <vt:variant>
        <vt:i4>3342424</vt:i4>
      </vt:variant>
      <vt:variant>
        <vt:i4>0</vt:i4>
      </vt:variant>
      <vt:variant>
        <vt:i4>0</vt:i4>
      </vt:variant>
      <vt:variant>
        <vt:i4>5</vt:i4>
      </vt:variant>
      <vt:variant>
        <vt:lpwstr>mailto:ptps.berkeley@gmail.com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People’s Test Preparation Service SAT prep course syllabus</dc:title>
  <dc:creator>Jimmy</dc:creator>
  <cp:lastModifiedBy>C</cp:lastModifiedBy>
  <cp:revision>4</cp:revision>
  <dcterms:created xsi:type="dcterms:W3CDTF">2013-01-16T21:15:00Z</dcterms:created>
  <dcterms:modified xsi:type="dcterms:W3CDTF">2013-01-16T21:17:00Z</dcterms:modified>
</cp:coreProperties>
</file>