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CA5" w:rsidRPr="00C37ADC" w:rsidRDefault="00401CBC" w:rsidP="00675B2B">
      <w:pPr>
        <w:pStyle w:val="Title"/>
        <w:rPr>
          <w:rFonts w:ascii="Lucida Bright" w:hAnsi="Lucida Bright"/>
          <w:lang w:val="bg-BG"/>
        </w:rPr>
      </w:pPr>
      <w:bookmarkStart w:id="0" w:name="_Toc504282523"/>
      <w:r w:rsidRPr="00C37ADC">
        <w:rPr>
          <w:rFonts w:ascii="Cambria" w:hAnsi="Cambria" w:cs="Cambria"/>
          <w:lang w:val="bg-BG"/>
        </w:rPr>
        <w:t>До</w:t>
      </w:r>
      <w:r w:rsidR="00370A60" w:rsidRPr="00C37ADC">
        <w:rPr>
          <w:rFonts w:ascii="Cambria" w:hAnsi="Cambria" w:cs="Cambria"/>
          <w:lang w:val="bg-BG"/>
        </w:rPr>
        <w:t>к</w:t>
      </w:r>
      <w:r w:rsidRPr="00C37ADC">
        <w:rPr>
          <w:rFonts w:ascii="Cambria" w:hAnsi="Cambria" w:cs="Cambria"/>
          <w:lang w:val="bg-BG"/>
        </w:rPr>
        <w:t>ументация</w:t>
      </w:r>
      <w:r w:rsidR="00F07D78" w:rsidRPr="00C37ADC">
        <w:rPr>
          <w:rFonts w:ascii="Lucida Bright" w:hAnsi="Lucida Bright"/>
          <w:lang w:val="bg-BG"/>
        </w:rPr>
        <w:t xml:space="preserve"> </w:t>
      </w:r>
      <w:r w:rsidR="00F07D78" w:rsidRPr="00C37ADC">
        <w:rPr>
          <w:rFonts w:ascii="Cambria" w:hAnsi="Cambria" w:cs="Cambria"/>
          <w:lang w:val="bg-BG"/>
        </w:rPr>
        <w:t>на</w:t>
      </w:r>
      <w:r w:rsidR="00F07D78" w:rsidRPr="00C37ADC">
        <w:rPr>
          <w:rFonts w:ascii="Lucida Bright" w:hAnsi="Lucida Bright"/>
          <w:lang w:val="bg-BG"/>
        </w:rPr>
        <w:t xml:space="preserve"> </w:t>
      </w:r>
      <w:r w:rsidR="00F07D78" w:rsidRPr="00C37ADC">
        <w:rPr>
          <w:rFonts w:ascii="Cambria" w:hAnsi="Cambria" w:cs="Cambria"/>
          <w:lang w:val="bg-BG"/>
        </w:rPr>
        <w:t>програмния</w:t>
      </w:r>
      <w:r w:rsidR="00F07D78" w:rsidRPr="00C37ADC">
        <w:rPr>
          <w:rFonts w:ascii="Lucida Bright" w:hAnsi="Lucida Bright"/>
          <w:lang w:val="bg-BG"/>
        </w:rPr>
        <w:t xml:space="preserve"> </w:t>
      </w:r>
      <w:r w:rsidR="00F07D78" w:rsidRPr="00C37ADC">
        <w:rPr>
          <w:rFonts w:ascii="Cambria" w:hAnsi="Cambria" w:cs="Cambria"/>
          <w:lang w:val="bg-BG"/>
        </w:rPr>
        <w:t>код</w:t>
      </w:r>
    </w:p>
    <w:p w:rsidR="006D354F" w:rsidRPr="00C37ADC" w:rsidRDefault="00C37ADC" w:rsidP="006D354F">
      <w:pPr>
        <w:rPr>
          <w:rFonts w:ascii="Lucida Bright" w:hAnsi="Lucida Bright"/>
          <w:sz w:val="32"/>
          <w:szCs w:val="32"/>
          <w:lang w:val="en-US"/>
        </w:rPr>
      </w:pPr>
      <w:r w:rsidRPr="00C37ADC">
        <w:rPr>
          <w:rFonts w:ascii="Lucida Bright" w:hAnsi="Lucida Bright"/>
          <w:sz w:val="32"/>
          <w:szCs w:val="32"/>
          <w:lang w:val="en-US"/>
        </w:rPr>
        <w:t>Analytics 4.0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C37ADC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C37ADC">
        <w:rPr>
          <w:lang w:val="bg-BG"/>
        </w:rPr>
        <w:t>Грета Петрова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C37ADC">
        <w:rPr>
          <w:lang w:val="bg-BG"/>
        </w:rPr>
        <w:t>09.05.2022г.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C37ADC" w:rsidP="00453CFD">
            <w:pPr>
              <w:rPr>
                <w:lang w:val="bg-BG"/>
              </w:rPr>
            </w:pPr>
            <w:r>
              <w:rPr>
                <w:lang w:val="bg-BG"/>
              </w:rPr>
              <w:t>121219115</w:t>
            </w:r>
          </w:p>
        </w:tc>
        <w:tc>
          <w:tcPr>
            <w:tcW w:w="4394" w:type="dxa"/>
          </w:tcPr>
          <w:p w:rsidR="000302E9" w:rsidRPr="005653D7" w:rsidRDefault="00C37ADC" w:rsidP="00453CFD">
            <w:pPr>
              <w:rPr>
                <w:lang w:val="bg-BG"/>
              </w:rPr>
            </w:pPr>
            <w:r>
              <w:rPr>
                <w:lang w:val="bg-BG"/>
              </w:rPr>
              <w:t>Грета Петрова Петрова</w:t>
            </w:r>
          </w:p>
        </w:tc>
        <w:tc>
          <w:tcPr>
            <w:tcW w:w="2977" w:type="dxa"/>
          </w:tcPr>
          <w:p w:rsidR="000302E9" w:rsidRPr="00C37ADC" w:rsidRDefault="006A68D1" w:rsidP="00453CFD">
            <w:pPr>
              <w:rPr>
                <w:lang w:val="en-US"/>
              </w:rPr>
            </w:pPr>
            <w:hyperlink r:id="rId14" w:history="1">
              <w:r w:rsidR="00C37ADC" w:rsidRPr="002F1776">
                <w:rPr>
                  <w:rStyle w:val="Hyperlink"/>
                  <w:lang w:val="en-US"/>
                </w:rPr>
                <w:t>grpetrova@tu-sofia.bg</w:t>
              </w:r>
            </w:hyperlink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1337" w:type="dxa"/>
          </w:tcPr>
          <w:p w:rsidR="00221CD4" w:rsidRPr="005653D7" w:rsidRDefault="0025124B" w:rsidP="00453CFD">
            <w:pPr>
              <w:rPr>
                <w:lang w:val="bg-BG"/>
              </w:rPr>
            </w:pPr>
            <w:r>
              <w:rPr>
                <w:lang w:val="bg-BG"/>
              </w:rPr>
              <w:t>12.04.2022</w:t>
            </w:r>
          </w:p>
        </w:tc>
        <w:tc>
          <w:tcPr>
            <w:tcW w:w="2032" w:type="dxa"/>
          </w:tcPr>
          <w:p w:rsidR="00221CD4" w:rsidRPr="005653D7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>Грета</w:t>
            </w:r>
          </w:p>
        </w:tc>
        <w:tc>
          <w:tcPr>
            <w:tcW w:w="5386" w:type="dxa"/>
          </w:tcPr>
          <w:p w:rsidR="00221CD4" w:rsidRPr="005653D7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>Опитна имплементация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>2.0</w:t>
            </w:r>
          </w:p>
        </w:tc>
        <w:tc>
          <w:tcPr>
            <w:tcW w:w="1337" w:type="dxa"/>
          </w:tcPr>
          <w:p w:rsidR="00221CD4" w:rsidRPr="005653D7" w:rsidRDefault="0025124B" w:rsidP="00453CFD">
            <w:pPr>
              <w:rPr>
                <w:lang w:val="bg-BG"/>
              </w:rPr>
            </w:pPr>
            <w:r>
              <w:rPr>
                <w:lang w:val="bg-BG"/>
              </w:rPr>
              <w:t>27.04.2022</w:t>
            </w:r>
          </w:p>
        </w:tc>
        <w:tc>
          <w:tcPr>
            <w:tcW w:w="2032" w:type="dxa"/>
          </w:tcPr>
          <w:p w:rsidR="00221CD4" w:rsidRPr="005653D7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>Грета</w:t>
            </w:r>
          </w:p>
        </w:tc>
        <w:tc>
          <w:tcPr>
            <w:tcW w:w="5386" w:type="dxa"/>
          </w:tcPr>
          <w:p w:rsidR="00221CD4" w:rsidRPr="007C7F2D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r>
              <w:rPr>
                <w:lang w:val="en-US"/>
              </w:rPr>
              <w:t>Activity Diagram</w:t>
            </w:r>
          </w:p>
        </w:tc>
      </w:tr>
      <w:tr w:rsidR="007C7F2D" w:rsidRPr="005653D7" w:rsidTr="00C036F2">
        <w:tc>
          <w:tcPr>
            <w:tcW w:w="1134" w:type="dxa"/>
          </w:tcPr>
          <w:p w:rsidR="007C7F2D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>3.0</w:t>
            </w:r>
          </w:p>
        </w:tc>
        <w:tc>
          <w:tcPr>
            <w:tcW w:w="1337" w:type="dxa"/>
          </w:tcPr>
          <w:p w:rsidR="007C7F2D" w:rsidRPr="005653D7" w:rsidRDefault="0025124B" w:rsidP="00453CFD">
            <w:pPr>
              <w:rPr>
                <w:lang w:val="bg-BG"/>
              </w:rPr>
            </w:pPr>
            <w:r>
              <w:rPr>
                <w:lang w:val="bg-BG"/>
              </w:rPr>
              <w:t>01.05.2022</w:t>
            </w:r>
          </w:p>
        </w:tc>
        <w:tc>
          <w:tcPr>
            <w:tcW w:w="2032" w:type="dxa"/>
          </w:tcPr>
          <w:p w:rsidR="007C7F2D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>Грета</w:t>
            </w:r>
          </w:p>
        </w:tc>
        <w:tc>
          <w:tcPr>
            <w:tcW w:w="5386" w:type="dxa"/>
          </w:tcPr>
          <w:p w:rsidR="007C7F2D" w:rsidRPr="007C7F2D" w:rsidRDefault="007C7F2D" w:rsidP="00453CFD">
            <w:pPr>
              <w:rPr>
                <w:lang w:val="en-US"/>
              </w:rPr>
            </w:pPr>
            <w:r>
              <w:rPr>
                <w:lang w:val="bg-BG"/>
              </w:rPr>
              <w:t xml:space="preserve">Създаване на </w:t>
            </w:r>
            <w:r>
              <w:rPr>
                <w:lang w:val="en-US"/>
              </w:rPr>
              <w:t xml:space="preserve">UML </w:t>
            </w:r>
            <w:r>
              <w:rPr>
                <w:lang w:val="bg-BG"/>
              </w:rPr>
              <w:t xml:space="preserve">и </w:t>
            </w:r>
            <w:r>
              <w:rPr>
                <w:lang w:val="en-US"/>
              </w:rPr>
              <w:t>Sequence Diagram</w:t>
            </w:r>
          </w:p>
        </w:tc>
      </w:tr>
      <w:tr w:rsidR="007C7F2D" w:rsidRPr="005653D7" w:rsidTr="00C036F2">
        <w:tc>
          <w:tcPr>
            <w:tcW w:w="1134" w:type="dxa"/>
          </w:tcPr>
          <w:p w:rsidR="007C7F2D" w:rsidRPr="007C7F2D" w:rsidRDefault="007C7F2D" w:rsidP="00453CFD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337" w:type="dxa"/>
          </w:tcPr>
          <w:p w:rsidR="007C7F2D" w:rsidRPr="005653D7" w:rsidRDefault="0025124B" w:rsidP="00453CFD">
            <w:pPr>
              <w:rPr>
                <w:lang w:val="bg-BG"/>
              </w:rPr>
            </w:pPr>
            <w:r>
              <w:rPr>
                <w:lang w:val="bg-BG"/>
              </w:rPr>
              <w:t>03.05.2022</w:t>
            </w:r>
          </w:p>
        </w:tc>
        <w:tc>
          <w:tcPr>
            <w:tcW w:w="2032" w:type="dxa"/>
          </w:tcPr>
          <w:p w:rsidR="007C7F2D" w:rsidRPr="007C7F2D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>Грета</w:t>
            </w:r>
          </w:p>
        </w:tc>
        <w:tc>
          <w:tcPr>
            <w:tcW w:w="5386" w:type="dxa"/>
          </w:tcPr>
          <w:p w:rsidR="007C7F2D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>Имплементация по диаграмите</w:t>
            </w:r>
          </w:p>
        </w:tc>
      </w:tr>
      <w:tr w:rsidR="007C7F2D" w:rsidRPr="005653D7" w:rsidTr="00C036F2">
        <w:tc>
          <w:tcPr>
            <w:tcW w:w="1134" w:type="dxa"/>
          </w:tcPr>
          <w:p w:rsidR="007C7F2D" w:rsidRPr="007C7F2D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>3.2</w:t>
            </w:r>
          </w:p>
        </w:tc>
        <w:tc>
          <w:tcPr>
            <w:tcW w:w="1337" w:type="dxa"/>
          </w:tcPr>
          <w:p w:rsidR="007C7F2D" w:rsidRPr="005653D7" w:rsidRDefault="0025124B" w:rsidP="00453CFD">
            <w:pPr>
              <w:rPr>
                <w:lang w:val="bg-BG"/>
              </w:rPr>
            </w:pPr>
            <w:r>
              <w:rPr>
                <w:lang w:val="bg-BG"/>
              </w:rPr>
              <w:t>07.05.2022</w:t>
            </w:r>
          </w:p>
        </w:tc>
        <w:tc>
          <w:tcPr>
            <w:tcW w:w="2032" w:type="dxa"/>
          </w:tcPr>
          <w:p w:rsidR="007C7F2D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Грета </w:t>
            </w:r>
          </w:p>
        </w:tc>
        <w:tc>
          <w:tcPr>
            <w:tcW w:w="5386" w:type="dxa"/>
          </w:tcPr>
          <w:p w:rsidR="007C7F2D" w:rsidRDefault="007C7F2D" w:rsidP="00453CFD">
            <w:pPr>
              <w:rPr>
                <w:lang w:val="bg-BG"/>
              </w:rPr>
            </w:pPr>
            <w:r>
              <w:rPr>
                <w:lang w:val="bg-BG"/>
              </w:rPr>
              <w:t>Промяна на кода с оформяне на класове и функции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6A68D1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6A68D1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6A68D1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6A68D1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6A68D1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8C4BB9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8C4BB9" w:rsidRPr="00483D8B" w:rsidTr="00676803">
        <w:trPr>
          <w:trHeight w:val="240"/>
        </w:trPr>
        <w:tc>
          <w:tcPr>
            <w:tcW w:w="1384" w:type="dxa"/>
          </w:tcPr>
          <w:p w:rsidR="008C4BB9" w:rsidRPr="00483D8B" w:rsidRDefault="008C4BB9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:rsidR="008C4BB9" w:rsidRPr="00483D8B" w:rsidRDefault="008C4BB9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:rsidR="008C4BB9" w:rsidRPr="00483D8B" w:rsidRDefault="008C4BB9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:rsidR="008C4BB9" w:rsidRPr="00483D8B" w:rsidRDefault="008C4BB9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:rsidR="008C4BB9" w:rsidRPr="00483D8B" w:rsidRDefault="008C4BB9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8C4BB9" w:rsidTr="008C4BB9">
        <w:trPr>
          <w:trHeight w:val="543"/>
        </w:trPr>
        <w:tc>
          <w:tcPr>
            <w:tcW w:w="1384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6.</w:t>
            </w:r>
          </w:p>
        </w:tc>
        <w:tc>
          <w:tcPr>
            <w:tcW w:w="2126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размаха на качените курсови проекти</w:t>
            </w:r>
          </w:p>
        </w:tc>
        <w:tc>
          <w:tcPr>
            <w:tcW w:w="2745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анализирам мотивацията по курсовите проекти</w:t>
            </w:r>
          </w:p>
        </w:tc>
        <w:tc>
          <w:tcPr>
            <w:tcW w:w="1275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C4BB9" w:rsidTr="008C4BB9">
        <w:trPr>
          <w:trHeight w:val="543"/>
        </w:trPr>
        <w:tc>
          <w:tcPr>
            <w:tcW w:w="1384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7.</w:t>
            </w:r>
          </w:p>
        </w:tc>
        <w:tc>
          <w:tcPr>
            <w:tcW w:w="2126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мерките за асиметрия на качените курсови проекти</w:t>
            </w:r>
          </w:p>
        </w:tc>
        <w:tc>
          <w:tcPr>
            <w:tcW w:w="2745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анализирам дали съществува неравномерна мотивация сред студентите</w:t>
            </w:r>
          </w:p>
        </w:tc>
        <w:tc>
          <w:tcPr>
            <w:tcW w:w="1275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</w:tbl>
    <w:p w:rsidR="008C4BB9" w:rsidRPr="005653D7" w:rsidRDefault="008C4BB9" w:rsidP="007D259C">
      <w:pPr>
        <w:pStyle w:val="InstructiveText"/>
        <w:rPr>
          <w:lang w:val="bg-BG"/>
        </w:rPr>
      </w:pPr>
    </w:p>
    <w:p w:rsidR="00B566E3" w:rsidRDefault="00B566E3" w:rsidP="007D259C">
      <w:pPr>
        <w:pStyle w:val="InstructiveText"/>
        <w:rPr>
          <w:lang w:val="bg-BG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8C4BB9" w:rsidRPr="00483D8B" w:rsidTr="00676803">
        <w:trPr>
          <w:trHeight w:val="240"/>
        </w:trPr>
        <w:tc>
          <w:tcPr>
            <w:tcW w:w="2943" w:type="dxa"/>
          </w:tcPr>
          <w:p w:rsidR="008C4BB9" w:rsidRPr="00483D8B" w:rsidRDefault="008C4BB9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:rsidR="008C4BB9" w:rsidRPr="00483D8B" w:rsidRDefault="008C4BB9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8C4BB9" w:rsidTr="008C4BB9">
        <w:trPr>
          <w:trHeight w:val="543"/>
        </w:trPr>
        <w:tc>
          <w:tcPr>
            <w:tcW w:w="2943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6.</w:t>
            </w:r>
          </w:p>
        </w:tc>
        <w:tc>
          <w:tcPr>
            <w:tcW w:w="6804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</w:t>
            </w:r>
            <w:r>
              <w:rPr>
                <w:lang w:val="en-US" w:eastAsia="en-AU"/>
              </w:rPr>
              <w:t>Range of daily submissions</w:t>
            </w:r>
            <w:r>
              <w:rPr>
                <w:lang w:val="bg-BG" w:eastAsia="en-AU"/>
              </w:rPr>
              <w:t>“ се визуализира. При натискане той показва размаха на качените курсови проекти</w:t>
            </w:r>
            <w:r>
              <w:rPr>
                <w:lang w:val="en-US" w:eastAsia="en-AU"/>
              </w:rPr>
              <w:t xml:space="preserve"> </w:t>
            </w:r>
            <w:r>
              <w:rPr>
                <w:lang w:val="bg-BG" w:eastAsia="en-AU"/>
              </w:rPr>
              <w:t>дневно.</w:t>
            </w:r>
          </w:p>
        </w:tc>
      </w:tr>
      <w:tr w:rsidR="008C4BB9" w:rsidTr="008C4BB9">
        <w:trPr>
          <w:trHeight w:val="543"/>
        </w:trPr>
        <w:tc>
          <w:tcPr>
            <w:tcW w:w="2943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7.</w:t>
            </w:r>
          </w:p>
        </w:tc>
        <w:tc>
          <w:tcPr>
            <w:tcW w:w="6804" w:type="dxa"/>
          </w:tcPr>
          <w:p w:rsidR="008C4BB9" w:rsidRDefault="008C4BB9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</w:t>
            </w:r>
            <w:r>
              <w:rPr>
                <w:lang w:val="en-US" w:eastAsia="en-AU"/>
              </w:rPr>
              <w:t>Find trend of daily submissions</w:t>
            </w:r>
            <w:r>
              <w:rPr>
                <w:lang w:val="bg-BG" w:eastAsia="en-AU"/>
              </w:rPr>
              <w:t>“ се визуализра. Когато бъде натиснат, той извежда мерките за асиметрия на качените курсови проекти днвено.</w:t>
            </w:r>
          </w:p>
        </w:tc>
      </w:tr>
    </w:tbl>
    <w:p w:rsidR="008C4BB9" w:rsidRPr="005653D7" w:rsidRDefault="008C4BB9" w:rsidP="007D259C">
      <w:pPr>
        <w:pStyle w:val="InstructiveText"/>
        <w:rPr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Heading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Heading2"/>
        <w:rPr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:rsidR="00523C59" w:rsidRPr="00523C59" w:rsidRDefault="006E5DA7" w:rsidP="00523C59">
      <w:pPr>
        <w:rPr>
          <w:lang w:val="bg-BG" w:eastAsia="en-AU"/>
        </w:rPr>
      </w:pPr>
      <w:r w:rsidRPr="006E5DA7">
        <w:rPr>
          <w:lang w:val="bg-BG" w:eastAsia="en-AU"/>
        </w:rPr>
        <w:drawing>
          <wp:inline distT="0" distB="0" distL="0" distR="0" wp14:anchorId="0BDC2987" wp14:editId="185F9A3C">
            <wp:extent cx="6301105" cy="32416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2" w:name="_Toc447998555"/>
      <w:r w:rsidRPr="005307FF">
        <w:rPr>
          <w:lang w:val="bg-BG"/>
        </w:rPr>
        <w:lastRenderedPageBreak/>
        <w:t>Диаграма на последователностите</w:t>
      </w:r>
      <w:bookmarkEnd w:id="12"/>
    </w:p>
    <w:p w:rsidR="00523C59" w:rsidRDefault="005E503E" w:rsidP="00523C59">
      <w:pPr>
        <w:pStyle w:val="InstructiveText"/>
        <w:rPr>
          <w:lang w:val="bg-BG"/>
        </w:rPr>
      </w:pPr>
      <w:r w:rsidRPr="005E503E">
        <w:rPr>
          <w:noProof/>
          <w:lang w:val="bg-BG"/>
        </w:rPr>
        <w:drawing>
          <wp:inline distT="0" distB="0" distL="0" distR="0" wp14:anchorId="6F1B6C6D" wp14:editId="451B570C">
            <wp:extent cx="6301105" cy="514477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Default="005E503E" w:rsidP="00523C59">
      <w:pPr>
        <w:pStyle w:val="InstructiveText"/>
        <w:rPr>
          <w:lang w:val="bg-BG"/>
        </w:rPr>
      </w:pPr>
    </w:p>
    <w:p w:rsidR="005E503E" w:rsidRPr="005653D7" w:rsidRDefault="005E503E" w:rsidP="00523C59">
      <w:pPr>
        <w:pStyle w:val="InstructiveText"/>
        <w:rPr>
          <w:lang w:val="bg-BG"/>
        </w:rPr>
      </w:pPr>
      <w:bookmarkStart w:id="13" w:name="_GoBack"/>
      <w:bookmarkEnd w:id="13"/>
    </w:p>
    <w:p w:rsidR="00523C59" w:rsidRPr="00523C59" w:rsidRDefault="00523C59" w:rsidP="00523C59">
      <w:pPr>
        <w:rPr>
          <w:lang w:val="bg-BG" w:eastAsia="en-AU"/>
        </w:rPr>
      </w:pPr>
    </w:p>
    <w:p w:rsidR="00523C59" w:rsidRDefault="005307FF" w:rsidP="00026BAB">
      <w:pPr>
        <w:pStyle w:val="Heading2"/>
        <w:rPr>
          <w:rFonts w:asciiTheme="minorHAnsi" w:hAnsiTheme="minorHAnsi"/>
          <w:lang w:val="bg-BG"/>
        </w:rPr>
      </w:pPr>
      <w:bookmarkStart w:id="14" w:name="_Toc447998556"/>
      <w:r w:rsidRPr="005307FF">
        <w:rPr>
          <w:lang w:val="bg-BG"/>
        </w:rPr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5E503E" w:rsidRPr="005E503E" w:rsidRDefault="005E503E" w:rsidP="005E503E">
      <w:pPr>
        <w:rPr>
          <w:u w:val="single"/>
          <w:lang w:val="bg-BG" w:eastAsia="en-AU"/>
        </w:rPr>
      </w:pPr>
      <w:r w:rsidRPr="005E503E">
        <w:rPr>
          <w:u w:val="single"/>
          <w:lang w:val="bg-BG" w:eastAsia="en-AU"/>
        </w:rPr>
        <w:t>https://student-system-js.netlify.app/</w:t>
      </w:r>
    </w:p>
    <w:p w:rsidR="00523C59" w:rsidRDefault="005E503E" w:rsidP="00523C59">
      <w:pPr>
        <w:rPr>
          <w:lang w:val="bg-BG" w:eastAsia="en-AU"/>
        </w:rPr>
      </w:pPr>
      <w:r w:rsidRPr="005E503E">
        <w:rPr>
          <w:noProof/>
          <w:lang w:val="bg-BG" w:eastAsia="en-AU"/>
        </w:rPr>
        <w:lastRenderedPageBreak/>
        <w:drawing>
          <wp:inline distT="0" distB="0" distL="0" distR="0" wp14:anchorId="102C1C33" wp14:editId="4BAE076F">
            <wp:extent cx="6301105" cy="325437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3E" w:rsidRDefault="005E503E" w:rsidP="00523C59">
      <w:pPr>
        <w:rPr>
          <w:lang w:val="bg-BG" w:eastAsia="en-AU"/>
        </w:rPr>
      </w:pPr>
    </w:p>
    <w:p w:rsidR="005A4D44" w:rsidRDefault="005E503E" w:rsidP="00523C59">
      <w:pPr>
        <w:rPr>
          <w:lang w:val="bg-BG" w:eastAsia="en-AU"/>
        </w:rPr>
      </w:pPr>
      <w:r w:rsidRPr="005E503E">
        <w:rPr>
          <w:noProof/>
          <w:lang w:val="bg-BG" w:eastAsia="en-AU"/>
        </w:rPr>
        <w:drawing>
          <wp:inline distT="0" distB="0" distL="0" distR="0" wp14:anchorId="01680092" wp14:editId="563244CC">
            <wp:extent cx="6411856" cy="954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8458" r="17917"/>
                    <a:stretch/>
                  </pic:blipFill>
                  <pic:spPr bwMode="auto">
                    <a:xfrm>
                      <a:off x="0" y="0"/>
                      <a:ext cx="6480872" cy="96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03E" w:rsidRDefault="005E503E" w:rsidP="00523C59">
      <w:pPr>
        <w:rPr>
          <w:lang w:val="bg-BG" w:eastAsia="en-AU"/>
        </w:rPr>
      </w:pPr>
    </w:p>
    <w:p w:rsidR="005A4D44" w:rsidRDefault="005E503E" w:rsidP="00523C59">
      <w:pPr>
        <w:rPr>
          <w:lang w:val="bg-BG" w:eastAsia="en-AU"/>
        </w:rPr>
      </w:pPr>
      <w:r w:rsidRPr="005E503E">
        <w:rPr>
          <w:noProof/>
          <w:lang w:val="bg-BG" w:eastAsia="en-AU"/>
        </w:rPr>
        <w:drawing>
          <wp:inline distT="0" distB="0" distL="0" distR="0" wp14:anchorId="191728D3" wp14:editId="0CF40644">
            <wp:extent cx="6205104" cy="1899032"/>
            <wp:effectExtent l="0" t="0" r="571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646" r="17682"/>
                    <a:stretch/>
                  </pic:blipFill>
                  <pic:spPr bwMode="auto">
                    <a:xfrm>
                      <a:off x="0" y="0"/>
                      <a:ext cx="6240917" cy="190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D44" w:rsidRPr="00523C59" w:rsidRDefault="005A4D44" w:rsidP="00523C59">
      <w:pPr>
        <w:rPr>
          <w:lang w:val="bg-BG" w:eastAsia="en-AU"/>
        </w:rPr>
      </w:pPr>
    </w:p>
    <w:p w:rsidR="005E503E" w:rsidRDefault="005E503E" w:rsidP="0092531D">
      <w:pPr>
        <w:rPr>
          <w:lang w:val="bg-BG" w:eastAsia="en-AU"/>
        </w:rPr>
      </w:pPr>
    </w:p>
    <w:p w:rsidR="00523C59" w:rsidRPr="005653D7" w:rsidRDefault="005E503E" w:rsidP="0092531D">
      <w:pPr>
        <w:rPr>
          <w:lang w:val="bg-BG" w:eastAsia="en-AU"/>
        </w:rPr>
      </w:pPr>
      <w:r w:rsidRPr="005E503E">
        <w:rPr>
          <w:noProof/>
          <w:lang w:val="bg-BG" w:eastAsia="en-AU"/>
        </w:rPr>
        <w:drawing>
          <wp:inline distT="0" distB="0" distL="0" distR="0" wp14:anchorId="7E919E09" wp14:editId="57464F47">
            <wp:extent cx="6167092" cy="1754734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878" r="18263"/>
                    <a:stretch/>
                  </pic:blipFill>
                  <pic:spPr bwMode="auto">
                    <a:xfrm>
                      <a:off x="0" y="0"/>
                      <a:ext cx="6219089" cy="176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798" w:rsidRDefault="00262B62" w:rsidP="00262B62">
      <w:pPr>
        <w:pStyle w:val="Heading1"/>
        <w:rPr>
          <w:lang w:val="bg-BG"/>
        </w:rPr>
      </w:pPr>
      <w:bookmarkStart w:id="15" w:name="_Toc447998557"/>
      <w:bookmarkEnd w:id="7"/>
      <w:bookmarkEnd w:id="8"/>
      <w:bookmarkEnd w:id="9"/>
      <w:bookmarkEnd w:id="10"/>
      <w:r w:rsidRPr="00262B62">
        <w:rPr>
          <w:lang w:val="bg-BG"/>
        </w:rPr>
        <w:lastRenderedPageBreak/>
        <w:t>Тестване</w:t>
      </w:r>
      <w:bookmarkEnd w:id="15"/>
      <w:r w:rsidRPr="00262B62">
        <w:rPr>
          <w:lang w:val="bg-BG"/>
        </w:rPr>
        <w:t xml:space="preserve"> </w:t>
      </w:r>
    </w:p>
    <w:p w:rsidR="005E503E" w:rsidRPr="005E503E" w:rsidRDefault="005E503E" w:rsidP="005E503E">
      <w:pPr>
        <w:rPr>
          <w:lang w:val="bg-BG" w:eastAsia="en-AU"/>
        </w:rPr>
      </w:pPr>
      <w:r w:rsidRPr="005E503E">
        <w:rPr>
          <w:noProof/>
          <w:lang w:val="bg-BG" w:eastAsia="en-AU"/>
        </w:rPr>
        <w:drawing>
          <wp:inline distT="0" distB="0" distL="0" distR="0" wp14:anchorId="1CDF1BF2" wp14:editId="517D10B2">
            <wp:extent cx="5783606" cy="335487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6833" cy="33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2D" w:rsidRDefault="005E503E" w:rsidP="005A4D44">
      <w:pPr>
        <w:rPr>
          <w:lang w:val="bg-BG" w:eastAsia="en-AU"/>
        </w:rPr>
      </w:pPr>
      <w:r w:rsidRPr="005E503E">
        <w:rPr>
          <w:noProof/>
          <w:lang w:val="bg-BG" w:eastAsia="en-AU"/>
        </w:rPr>
        <w:drawing>
          <wp:inline distT="0" distB="0" distL="0" distR="0" wp14:anchorId="420F3690" wp14:editId="5CAD046F">
            <wp:extent cx="3394249" cy="599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0051" cy="6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2D" w:rsidRDefault="007C7F2D" w:rsidP="005A4D44">
      <w:pPr>
        <w:rPr>
          <w:lang w:val="bg-BG" w:eastAsia="en-AU"/>
        </w:rPr>
      </w:pPr>
      <w:r>
        <w:rPr>
          <w:lang w:val="bg-BG" w:eastAsia="en-AU"/>
        </w:rPr>
        <w:t>При добавянето на файла, надписите изчезват и бутоните стават активни.</w:t>
      </w:r>
    </w:p>
    <w:p w:rsidR="00555388" w:rsidRDefault="007C7F2D" w:rsidP="005A4D44">
      <w:pPr>
        <w:rPr>
          <w:lang w:val="bg-BG" w:eastAsia="en-AU"/>
        </w:rPr>
      </w:pPr>
      <w:r w:rsidRPr="007C7F2D">
        <w:rPr>
          <w:noProof/>
          <w:lang w:val="bg-BG" w:eastAsia="en-AU"/>
        </w:rPr>
        <w:drawing>
          <wp:inline distT="0" distB="0" distL="0" distR="0" wp14:anchorId="5D61CB7A" wp14:editId="06B81539">
            <wp:extent cx="6301105" cy="1765935"/>
            <wp:effectExtent l="0" t="0" r="444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1559"/>
        <w:gridCol w:w="567"/>
        <w:gridCol w:w="2217"/>
        <w:gridCol w:w="2745"/>
        <w:gridCol w:w="1275"/>
      </w:tblGrid>
      <w:tr w:rsidR="00555388" w:rsidRPr="00483D8B" w:rsidTr="00676803">
        <w:trPr>
          <w:trHeight w:val="240"/>
        </w:trPr>
        <w:tc>
          <w:tcPr>
            <w:tcW w:w="1384" w:type="dxa"/>
          </w:tcPr>
          <w:p w:rsidR="00555388" w:rsidRPr="00483D8B" w:rsidRDefault="00555388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gridSpan w:val="2"/>
            <w:hideMark/>
          </w:tcPr>
          <w:p w:rsidR="00555388" w:rsidRPr="00483D8B" w:rsidRDefault="00555388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:rsidR="00555388" w:rsidRPr="00483D8B" w:rsidRDefault="00555388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:rsidR="00555388" w:rsidRPr="00483D8B" w:rsidRDefault="00555388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:rsidR="00555388" w:rsidRPr="00483D8B" w:rsidRDefault="00555388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555388" w:rsidTr="00676803">
        <w:trPr>
          <w:trHeight w:val="543"/>
        </w:trPr>
        <w:tc>
          <w:tcPr>
            <w:tcW w:w="1384" w:type="dxa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6.</w:t>
            </w:r>
          </w:p>
        </w:tc>
        <w:tc>
          <w:tcPr>
            <w:tcW w:w="2126" w:type="dxa"/>
            <w:gridSpan w:val="2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размаха на качените курсови проекти</w:t>
            </w:r>
          </w:p>
        </w:tc>
        <w:tc>
          <w:tcPr>
            <w:tcW w:w="2745" w:type="dxa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анализирам мотивацията по курсовите проекти</w:t>
            </w:r>
          </w:p>
        </w:tc>
        <w:tc>
          <w:tcPr>
            <w:tcW w:w="1275" w:type="dxa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55388" w:rsidRPr="00483D8B" w:rsidTr="00676803">
        <w:trPr>
          <w:trHeight w:val="240"/>
        </w:trPr>
        <w:tc>
          <w:tcPr>
            <w:tcW w:w="2943" w:type="dxa"/>
            <w:gridSpan w:val="2"/>
          </w:tcPr>
          <w:p w:rsidR="00555388" w:rsidRPr="00483D8B" w:rsidRDefault="00555388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gridSpan w:val="4"/>
            <w:hideMark/>
          </w:tcPr>
          <w:p w:rsidR="00555388" w:rsidRPr="00483D8B" w:rsidRDefault="00555388" w:rsidP="00676803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555388" w:rsidTr="00676803">
        <w:trPr>
          <w:trHeight w:val="543"/>
        </w:trPr>
        <w:tc>
          <w:tcPr>
            <w:tcW w:w="2943" w:type="dxa"/>
            <w:gridSpan w:val="2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6.</w:t>
            </w:r>
          </w:p>
        </w:tc>
        <w:tc>
          <w:tcPr>
            <w:tcW w:w="6804" w:type="dxa"/>
            <w:gridSpan w:val="4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</w:t>
            </w:r>
            <w:r>
              <w:rPr>
                <w:lang w:val="en-US" w:eastAsia="en-AU"/>
              </w:rPr>
              <w:t>Range of daily submissions</w:t>
            </w:r>
            <w:r>
              <w:rPr>
                <w:lang w:val="bg-BG" w:eastAsia="en-AU"/>
              </w:rPr>
              <w:t>“ се визуализира. При натискане той показва размаха на качените курсови проекти</w:t>
            </w:r>
            <w:r>
              <w:rPr>
                <w:lang w:val="en-US" w:eastAsia="en-AU"/>
              </w:rPr>
              <w:t xml:space="preserve"> </w:t>
            </w:r>
            <w:r>
              <w:rPr>
                <w:lang w:val="bg-BG" w:eastAsia="en-AU"/>
              </w:rPr>
              <w:t>дневно.</w:t>
            </w:r>
          </w:p>
        </w:tc>
      </w:tr>
    </w:tbl>
    <w:p w:rsidR="00555388" w:rsidRDefault="007C7F2D" w:rsidP="005A4D44">
      <w:pPr>
        <w:rPr>
          <w:lang w:val="bg-BG" w:eastAsia="en-AU"/>
        </w:rPr>
      </w:pPr>
      <w:r w:rsidRPr="007C7F2D">
        <w:rPr>
          <w:noProof/>
          <w:lang w:val="bg-BG" w:eastAsia="en-AU"/>
        </w:rPr>
        <w:lastRenderedPageBreak/>
        <w:drawing>
          <wp:inline distT="0" distB="0" distL="0" distR="0" wp14:anchorId="28DA7846" wp14:editId="1526D24B">
            <wp:extent cx="6260973" cy="3458553"/>
            <wp:effectExtent l="0" t="0" r="698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7059" r="16975"/>
                    <a:stretch/>
                  </pic:blipFill>
                  <pic:spPr bwMode="auto">
                    <a:xfrm>
                      <a:off x="0" y="0"/>
                      <a:ext cx="6287921" cy="347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555388" w:rsidTr="00676803">
        <w:trPr>
          <w:trHeight w:val="543"/>
        </w:trPr>
        <w:tc>
          <w:tcPr>
            <w:tcW w:w="1384" w:type="dxa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7.</w:t>
            </w:r>
          </w:p>
        </w:tc>
        <w:tc>
          <w:tcPr>
            <w:tcW w:w="2126" w:type="dxa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мерките за асиметрия на качените курсови проекти</w:t>
            </w:r>
          </w:p>
        </w:tc>
        <w:tc>
          <w:tcPr>
            <w:tcW w:w="2745" w:type="dxa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анализирам дали съществува неравномерна мотивация сред студентите</w:t>
            </w:r>
          </w:p>
        </w:tc>
        <w:tc>
          <w:tcPr>
            <w:tcW w:w="1275" w:type="dxa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</w:tbl>
    <w:p w:rsidR="00555388" w:rsidRDefault="00555388" w:rsidP="005A4D44">
      <w:pPr>
        <w:rPr>
          <w:lang w:val="bg-BG" w:eastAsia="en-AU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555388" w:rsidTr="00676803">
        <w:trPr>
          <w:trHeight w:val="543"/>
        </w:trPr>
        <w:tc>
          <w:tcPr>
            <w:tcW w:w="2943" w:type="dxa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7.</w:t>
            </w:r>
          </w:p>
        </w:tc>
        <w:tc>
          <w:tcPr>
            <w:tcW w:w="6804" w:type="dxa"/>
          </w:tcPr>
          <w:p w:rsidR="00555388" w:rsidRDefault="00555388" w:rsidP="0067680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Бутон с име „</w:t>
            </w:r>
            <w:r>
              <w:rPr>
                <w:lang w:val="en-US" w:eastAsia="en-AU"/>
              </w:rPr>
              <w:t>Find trend of daily submissions</w:t>
            </w:r>
            <w:r>
              <w:rPr>
                <w:lang w:val="bg-BG" w:eastAsia="en-AU"/>
              </w:rPr>
              <w:t>“ се визуализра. Когато бъде натиснат, той извежда мерките за асиметрия на качените курсови проекти днвено.</w:t>
            </w:r>
          </w:p>
        </w:tc>
      </w:tr>
    </w:tbl>
    <w:p w:rsidR="007C7F2D" w:rsidRDefault="007C7F2D" w:rsidP="005A4D44">
      <w:pPr>
        <w:rPr>
          <w:lang w:val="bg-BG" w:eastAsia="en-AU"/>
        </w:rPr>
      </w:pPr>
    </w:p>
    <w:p w:rsidR="005A4D44" w:rsidRPr="005A4D44" w:rsidRDefault="007C7F2D" w:rsidP="005A4D44">
      <w:pPr>
        <w:rPr>
          <w:lang w:val="bg-BG" w:eastAsia="en-AU"/>
        </w:rPr>
      </w:pPr>
      <w:r w:rsidRPr="007C7F2D">
        <w:rPr>
          <w:noProof/>
          <w:lang w:val="bg-BG" w:eastAsia="en-AU"/>
        </w:rPr>
        <w:drawing>
          <wp:inline distT="0" distB="0" distL="0" distR="0" wp14:anchorId="687A63AA" wp14:editId="31FE7D8C">
            <wp:extent cx="6242952" cy="3288842"/>
            <wp:effectExtent l="0" t="0" r="571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7299" r="13394"/>
                    <a:stretch/>
                  </pic:blipFill>
                  <pic:spPr bwMode="auto">
                    <a:xfrm>
                      <a:off x="0" y="0"/>
                      <a:ext cx="6259771" cy="329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26"/>
      <w:footerReference w:type="default" r:id="rId27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8D1" w:rsidRDefault="006A68D1" w:rsidP="00453CFD">
      <w:r>
        <w:separator/>
      </w:r>
    </w:p>
  </w:endnote>
  <w:endnote w:type="continuationSeparator" w:id="0">
    <w:p w:rsidR="006A68D1" w:rsidRDefault="006A68D1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4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8D1" w:rsidRDefault="006A68D1" w:rsidP="00453CFD">
      <w:r>
        <w:separator/>
      </w:r>
    </w:p>
  </w:footnote>
  <w:footnote w:type="continuationSeparator" w:id="0">
    <w:p w:rsidR="006A68D1" w:rsidRDefault="006A68D1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0B30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124B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229F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5388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4D44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03E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8D1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5DA7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C7F2D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BB9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46A8E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37ADC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D46A7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37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rpetrova@tu-sofia.bg" TargetMode="External"/><Relationship Id="rId22" Type="http://schemas.openxmlformats.org/officeDocument/2006/relationships/image" Target="media/image8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AD3306-A154-47BB-927B-64247485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2740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Lenovo</cp:lastModifiedBy>
  <cp:revision>4</cp:revision>
  <cp:lastPrinted>2012-11-13T06:07:00Z</cp:lastPrinted>
  <dcterms:created xsi:type="dcterms:W3CDTF">2022-05-07T08:36:00Z</dcterms:created>
  <dcterms:modified xsi:type="dcterms:W3CDTF">2022-05-09T13:13:00Z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