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3</w:t>
      </w:r>
    </w:p>
    <w:p>
      <w:pPr>
        <w:pStyle w:val="Heading2"/>
      </w:pPr>
      <w:r>
        <w:t>Parte 1 – Domande a risposta multipla</w:t>
      </w:r>
    </w:p>
    <w:p>
      <w:r>
        <w:t>1. La formula che lega i ricavi (R) al prezzo (p) e alla quantità (q) è:  (0.2 pt)</w:t>
      </w:r>
    </w:p>
    <w:p>
      <w:pPr>
        <w:pStyle w:val="ListBullet"/>
      </w:pPr>
      <w:r>
        <w:t>R = p / q</w:t>
      </w:r>
    </w:p>
    <w:p>
      <w:pPr>
        <w:pStyle w:val="ListBullet"/>
      </w:pPr>
      <w:r>
        <w:t>R = p * q</w:t>
      </w:r>
    </w:p>
    <w:p>
      <w:pPr>
        <w:pStyle w:val="ListBullet"/>
      </w:pPr>
      <w:r>
        <w:t>R = p - q</w:t>
      </w:r>
    </w:p>
    <w:p>
      <w:pPr>
        <w:pStyle w:val="ListBullet"/>
      </w:pPr>
      <w:r>
        <w:t>R = C + P</w:t>
      </w:r>
    </w:p>
    <w:p>
      <w:r>
        <w:t>2. Le aziende che perseguono il soddisfacimento dei bisogni della persona esterni attraverso la produzione di beni o servizi sono:  (0.2 pt)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di erogazione</w:t>
      </w:r>
    </w:p>
    <w:p>
      <w:r>
        <w:t>3. Le imprese che operano nel campo della comunicazione e dell'informatica sono parte del:  (0.2 pt)</w:t>
      </w:r>
    </w:p>
    <w:p>
      <w:pPr>
        <w:pStyle w:val="ListBullet"/>
      </w:pPr>
      <w:r>
        <w:t>Settore artigianale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r>
        <w:t>4. Il Costo del Ciclo di Vita (LCC) di un prodotto si compone delle fasi di Concept, Progettazione, Ingegnerizzazione, Produzione e:  (0.2 pt)</w:t>
      </w:r>
    </w:p>
    <w:p>
      <w:pPr>
        <w:pStyle w:val="ListBullet"/>
      </w:pPr>
      <w:r>
        <w:t>Marketing</w:t>
      </w:r>
    </w:p>
    <w:p>
      <w:pPr>
        <w:pStyle w:val="ListBullet"/>
      </w:pPr>
      <w:r>
        <w:t>Logistica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Controllo qualità</w:t>
      </w:r>
    </w:p>
    <w:p>
      <w:r>
        <w:t>5. Quale termine definisce il grado in cui l'azienda raggiunge i suoi obiettivi?  (0.2 pt)</w:t>
      </w:r>
    </w:p>
    <w:p>
      <w:pPr>
        <w:pStyle w:val="ListBullet"/>
      </w:pPr>
      <w:r>
        <w:t>Redditività</w:t>
      </w:r>
    </w:p>
    <w:p>
      <w:pPr>
        <w:pStyle w:val="ListBullet"/>
      </w:pPr>
      <w:r>
        <w:t>Efficacia</w:t>
      </w:r>
    </w:p>
    <w:p>
      <w:pPr>
        <w:pStyle w:val="ListBullet"/>
      </w:pPr>
      <w:r>
        <w:t>Efficienza economica</w:t>
      </w:r>
    </w:p>
    <w:p>
      <w:pPr>
        <w:pStyle w:val="ListBullet"/>
      </w:pPr>
      <w:r>
        <w:t>Efficienza organizzativa</w:t>
      </w:r>
    </w:p>
    <w:p>
      <w:r>
        <w:t>6. I beni che costituiscono il patrimonio aziendale si dividono in quali categorie?  (0.2 pt)</w:t>
      </w:r>
    </w:p>
    <w:p>
      <w:pPr>
        <w:pStyle w:val="ListBullet"/>
      </w:pPr>
      <w:r>
        <w:t>Correnti e non correnti</w:t>
      </w:r>
    </w:p>
    <w:p>
      <w:pPr>
        <w:pStyle w:val="ListBullet"/>
      </w:pPr>
      <w:r>
        <w:t>Liquidi e illiquidi</w:t>
      </w:r>
    </w:p>
    <w:p>
      <w:pPr>
        <w:pStyle w:val="ListBullet"/>
      </w:pPr>
      <w:r>
        <w:t>Fissi e variabili</w:t>
      </w:r>
    </w:p>
    <w:p>
      <w:pPr>
        <w:pStyle w:val="ListBullet"/>
      </w:pPr>
      <w:r>
        <w:t>Materiali e immateriali</w:t>
      </w:r>
    </w:p>
    <w:p>
      <w:r>
        <w:t>7. Quale aspetto della gestione aziendale riguarda la trasformazione dei beni mediante la produzione e l'approntamento tecnico/tecnologico delle materie prime?  (0.2 pt)</w:t>
      </w:r>
    </w:p>
    <w:p>
      <w:pPr>
        <w:pStyle w:val="ListBullet"/>
      </w:pPr>
      <w:r>
        <w:t>Organizzativo</w:t>
      </w:r>
    </w:p>
    <w:p>
      <w:pPr>
        <w:pStyle w:val="ListBullet"/>
      </w:pPr>
      <w:r>
        <w:t>Economico</w:t>
      </w:r>
    </w:p>
    <w:p>
      <w:pPr>
        <w:pStyle w:val="ListBullet"/>
      </w:pPr>
      <w:r>
        <w:t>Tecnico</w:t>
      </w:r>
    </w:p>
    <w:p>
      <w:pPr>
        <w:pStyle w:val="ListBullet"/>
      </w:pPr>
      <w:r>
        <w:t>Finanziario</w:t>
      </w:r>
    </w:p>
    <w:p>
      <w:r>
        <w:t>8. In quale categoria rientrano i costi indiretti di produzione (overhead) come l'ammortamento dei macchinari?  (0.2 pt)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r>
        <w:t>9. Quale criterio di classificazione distingue le aziende in primario, secondario e terziario?  (0.2 pt)</w:t>
      </w:r>
    </w:p>
    <w:p>
      <w:pPr>
        <w:pStyle w:val="ListBullet"/>
      </w:pPr>
      <w:r>
        <w:t>Settore</w:t>
      </w:r>
    </w:p>
    <w:p>
      <w:pPr>
        <w:pStyle w:val="ListBullet"/>
      </w:pPr>
      <w:r>
        <w:t>Natura giuridica</w:t>
      </w:r>
    </w:p>
    <w:p>
      <w:pPr>
        <w:pStyle w:val="ListBullet"/>
      </w:pPr>
      <w:r>
        <w:t>Dimensione</w:t>
      </w:r>
    </w:p>
    <w:p>
      <w:pPr>
        <w:pStyle w:val="ListBullet"/>
      </w:pPr>
      <w:r>
        <w:t>Finalità (profitto)</w:t>
      </w:r>
    </w:p>
    <w:p>
      <w:r>
        <w:t>10. Secondo la tabella di evitabilità, i Materiali diretti sono considerati:  (0.2 pt)</w:t>
      </w:r>
    </w:p>
    <w:p>
      <w:pPr>
        <w:pStyle w:val="ListBullet"/>
      </w:pPr>
      <w:r>
        <w:t>Normalmente evitabili</w:t>
      </w:r>
    </w:p>
    <w:p>
      <w:pPr>
        <w:pStyle w:val="ListBullet"/>
      </w:pPr>
      <w:r>
        <w:t>Normalmente non evitabili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indiretti</w:t>
      </w:r>
    </w:p>
    <w:p>
      <w:r>
        <w:t>11. Le aziende che non hanno come fine il perseguimento di un lucro, ma il soddisfacimento dei bisogni dei propri membri sono:  (0.2 pt)</w:t>
      </w:r>
    </w:p>
    <w:p>
      <w:pPr>
        <w:pStyle w:val="ListBullet"/>
      </w:pPr>
      <w:r>
        <w:t>Aziende commerciali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manifatturiere</w:t>
      </w:r>
    </w:p>
    <w:p>
      <w:pPr>
        <w:pStyle w:val="ListBullet"/>
      </w:pPr>
      <w:r>
        <w:t>Aziende di erogazione e di consumo</w:t>
      </w:r>
    </w:p>
    <w:p>
      <w:r>
        <w:t>12. Quali sono i tre elementi costitutivi di un'azienda, secondo il testo?  (0.2 pt)</w:t>
      </w:r>
    </w:p>
    <w:p>
      <w:pPr>
        <w:pStyle w:val="ListBullet"/>
      </w:pPr>
      <w:r>
        <w:t>Organizzazione, persone, beni</w:t>
      </w:r>
    </w:p>
    <w:p>
      <w:pPr>
        <w:pStyle w:val="ListBullet"/>
      </w:pPr>
      <w:r>
        <w:t>Lavoro, risparmio, investimento</w:t>
      </w:r>
    </w:p>
    <w:p>
      <w:pPr>
        <w:pStyle w:val="ListBullet"/>
      </w:pPr>
      <w:r>
        <w:t>Capitale, fornitori, clienti</w:t>
      </w:r>
    </w:p>
    <w:p>
      <w:pPr>
        <w:pStyle w:val="ListBullet"/>
      </w:pPr>
      <w:r>
        <w:t>Rischi, profitti, ricavi</w:t>
      </w:r>
    </w:p>
    <w:p>
      <w:r>
        <w:t>13. L'efficienza di mercato riguarda lo sviluppo di cosa?  (0.2 pt)</w:t>
      </w:r>
    </w:p>
    <w:p>
      <w:pPr>
        <w:pStyle w:val="ListBullet"/>
      </w:pPr>
      <w:r>
        <w:t>I costi di periodo</w:t>
      </w:r>
    </w:p>
    <w:p>
      <w:pPr>
        <w:pStyle w:val="ListBullet"/>
      </w:pPr>
      <w:r>
        <w:t>I costi diretti</w:t>
      </w:r>
    </w:p>
    <w:p>
      <w:pPr>
        <w:pStyle w:val="ListBullet"/>
      </w:pPr>
      <w:r>
        <w:t>Il capitale di debito</w:t>
      </w:r>
    </w:p>
    <w:p>
      <w:pPr>
        <w:pStyle w:val="ListBullet"/>
      </w:pPr>
      <w:r>
        <w:t>Il fatturato e l'indice di penetrazione</w:t>
      </w:r>
    </w:p>
    <w:p>
      <w:r>
        <w:t>14. I Costi Variabili (CV) variano in funzione di cosa?  (0.2 pt)</w:t>
      </w:r>
    </w:p>
    <w:p>
      <w:pPr>
        <w:pStyle w:val="ListBullet"/>
      </w:pPr>
      <w:r>
        <w:t>Del tempo</w:t>
      </w:r>
    </w:p>
    <w:p>
      <w:pPr>
        <w:pStyle w:val="ListBullet"/>
      </w:pPr>
      <w:r>
        <w:t>Della quantità prodotta</w:t>
      </w:r>
    </w:p>
    <w:p>
      <w:pPr>
        <w:pStyle w:val="ListBullet"/>
      </w:pPr>
      <w:r>
        <w:t>Del costo storico</w:t>
      </w:r>
    </w:p>
    <w:p>
      <w:pPr>
        <w:pStyle w:val="ListBullet"/>
      </w:pPr>
      <w:r>
        <w:t>Del capitale di rischio</w:t>
      </w:r>
    </w:p>
    <w:p>
      <w:r>
        <w:t>15. Il reddito è definito come la differenza tra:  (0.2 pt)</w:t>
      </w:r>
    </w:p>
    <w:p>
      <w:pPr>
        <w:pStyle w:val="ListBullet"/>
      </w:pPr>
      <w:r>
        <w:t>Il capitale di debito e i ricavi di vendita</w:t>
      </w:r>
    </w:p>
    <w:p>
      <w:pPr>
        <w:pStyle w:val="ListBullet"/>
      </w:pPr>
      <w:r>
        <w:t>Il valore esterno (vendita) e il valore interno (costo della produzione)</w:t>
      </w:r>
    </w:p>
    <w:p>
      <w:pPr>
        <w:pStyle w:val="ListBullet"/>
      </w:pPr>
      <w:r>
        <w:t>I costi variabili e i costi fissi</w:t>
      </w:r>
    </w:p>
    <w:p>
      <w:pPr>
        <w:pStyle w:val="ListBullet"/>
      </w:pPr>
      <w:r>
        <w:t>Il valore interno (costo) e il capitale di rischio</w:t>
      </w:r>
    </w:p>
    <w:p>
      <w:r>
        <w:t>16. Il finanziamento (operazione esterna) può essere ottenuto mediante quali due fonti principali?  (0.2 pt)</w:t>
      </w:r>
    </w:p>
    <w:p>
      <w:pPr>
        <w:pStyle w:val="ListBullet"/>
      </w:pPr>
      <w:r>
        <w:t>Ricavi e Profitti</w:t>
      </w:r>
    </w:p>
    <w:p>
      <w:pPr>
        <w:pStyle w:val="ListBullet"/>
      </w:pPr>
      <w:r>
        <w:t>Materiali diretti e Lavoro diretto</w:t>
      </w:r>
    </w:p>
    <w:p>
      <w:pPr>
        <w:pStyle w:val="ListBullet"/>
      </w:pPr>
      <w:r>
        <w:t>Acquisto di beni e Vendita di servizi</w:t>
      </w:r>
    </w:p>
    <w:p>
      <w:pPr>
        <w:pStyle w:val="ListBullet"/>
      </w:pPr>
      <w:r>
        <w:t>Capitale di rischio e Capitale di debito</w:t>
      </w:r>
    </w:p>
    <w:p>
      <w:r>
        <w:t>17. Il sistema Direct Costing associa al costo del prodotto solo quali costi?  (0.2 pt)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t>Tutti i costi</w:t>
      </w:r>
    </w:p>
    <w:p>
      <w:r>
        <w:t>18. L'agricoltura e la silvicoltura rientrano nel:  (0.2 pt)</w:t>
      </w:r>
    </w:p>
    <w:p>
      <w:pPr>
        <w:pStyle w:val="ListBullet"/>
      </w:pPr>
      <w:r>
        <w:t>Settore industriale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r>
        <w:t>19. Come è definito il costo che si ottiene sommando il costo del lavoro diretto e i costi indiretti di produzione?  (0.2 pt)</w:t>
      </w:r>
    </w:p>
    <w:p>
      <w:pPr>
        <w:pStyle w:val="ListBullet"/>
      </w:pPr>
      <w:r>
        <w:t>Costo di Conversione</w:t>
      </w:r>
    </w:p>
    <w:p>
      <w:pPr>
        <w:pStyle w:val="ListBullet"/>
      </w:pPr>
      <w:r>
        <w:t>Costo di Periodo</w:t>
      </w:r>
    </w:p>
    <w:p>
      <w:pPr>
        <w:pStyle w:val="ListBullet"/>
      </w:pPr>
      <w:r>
        <w:t>Costo Pieno Aziendale</w:t>
      </w:r>
    </w:p>
    <w:p>
      <w:pPr>
        <w:pStyle w:val="ListBullet"/>
      </w:pPr>
      <w:r>
        <w:t>Costo Pieno Industriale</w:t>
      </w:r>
    </w:p>
    <w:p>
      <w:r>
        <w:t>20. Il sistema Full Costing attribuisce a tutti i prodotti anche:  (0.2 pt)</w:t>
      </w:r>
    </w:p>
    <w:p>
      <w:pPr>
        <w:pStyle w:val="ListBullet"/>
      </w:pPr>
      <w:r>
        <w:t>Solo i ricavi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Una quota dei costi indiretti</w:t>
      </w:r>
    </w:p>
    <w:p>
      <w:pPr>
        <w:pStyle w:val="Heading2"/>
      </w:pPr>
      <w:r>
        <w:t>Parte 2 – Domande a risposta aperta</w:t>
      </w:r>
    </w:p>
    <w:p>
      <w:r>
        <w:t>1. Spiega il ruolo dei fattori produttivi per l'azienda di produzione e distingui tra fattori produttivi generici e specifici.  (1.0 pt)</w:t>
      </w:r>
    </w:p>
    <w:p>
      <w:r>
        <w:br/>
        <w:br/>
        <w:br/>
      </w:r>
    </w:p>
    <w:p>
      <w:r>
        <w:t>2. Qual è la funzione primaria dell'organigramma aziendale e cosa rappresenta graficamente, secondo il testo?  (1.0 pt)</w:t>
      </w:r>
    </w:p>
    <w:p>
      <w:r>
        <w:br/>
        <w:br/>
        <w:br/>
      </w:r>
    </w:p>
    <w:p>
      <w:r>
        <w:t>3. Definisci il reddito aziendale in relazione al valore esterno (vendita/ricavi) e al valore interno (costo della produzione).  (1.0 pt)</w:t>
      </w:r>
    </w:p>
    <w:p>
      <w:r>
        <w:br/>
        <w:br/>
        <w:br/>
      </w:r>
    </w:p>
    <w:p>
      <w:r>
        <w:t>4. Spiega la distinzione tra costi evitabili e costi non evitabili in un processo decisionale.  (1.0 pt)</w:t>
      </w:r>
    </w:p>
    <w:p>
      <w:r>
        <w:br/>
        <w:br/>
        <w:br/>
      </w:r>
    </w:p>
    <w:p>
      <w:r>
        <w:t>5.  Definisci e confronta i concetti di efficienza organizzativa ed efficacia.  (1.0 pt)</w:t>
      </w:r>
    </w:p>
    <w:p>
      <w:r>
        <w:br/>
        <w:br/>
        <w:br/>
      </w:r>
    </w:p>
    <w:p>
      <w:r>
        <w:t>6.  Descrivi le due categorie in cui si dividono i beni che costituiscono il patrimonio aziendale (materiali e immateriali).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