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7</w:t>
      </w:r>
    </w:p>
    <w:p>
      <w:pPr>
        <w:pStyle w:val="Heading2"/>
      </w:pPr>
      <w:r>
        <w:t>Parte 1 – Domande a risposta multipla</w:t>
      </w:r>
    </w:p>
    <w:p>
      <w:r>
        <w:t>1.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di erogazione</w:t>
      </w:r>
    </w:p>
    <w:p>
      <w:r>
        <w:t>2. La gestione di un'azienda è definita come un'operazione complessa che prevede relazioni e processi per raggiungere cosa?  (0.2 pt)</w:t>
      </w:r>
    </w:p>
    <w:p>
      <w:pPr>
        <w:pStyle w:val="ListBullet"/>
      </w:pPr>
      <w:r>
        <w:t>I propri obiettivi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La riduzione delle tasse</w:t>
      </w:r>
    </w:p>
    <w:p>
      <w:r>
        <w:t>3. L'equazione fondamentale del profitto (P) è data da:  (0.2 pt)</w:t>
      </w:r>
    </w:p>
    <w:p>
      <w:pPr>
        <w:pStyle w:val="ListBullet"/>
      </w:pPr>
      <w:r>
        <w:t>P = R + C</w:t>
      </w:r>
    </w:p>
    <w:p>
      <w:pPr>
        <w:pStyle w:val="ListBullet"/>
      </w:pPr>
      <w:r>
        <w:t>P = C variab. + C fissi</w:t>
      </w:r>
    </w:p>
    <w:p>
      <w:pPr>
        <w:pStyle w:val="ListBullet"/>
      </w:pPr>
      <w:r>
        <w:t>P = R - C</w:t>
      </w:r>
    </w:p>
    <w:p>
      <w:pPr>
        <w:pStyle w:val="ListBullet"/>
      </w:pPr>
      <w:r>
        <w:t>P = q * p</w:t>
      </w:r>
    </w:p>
    <w:p>
      <w:r>
        <w:t>4. Secondo la tabella di evitabilità, i Materiali diretti sono considerati: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Normalmente evitabili</w:t>
      </w:r>
    </w:p>
    <w:p>
      <w:r>
        <w:t>5. L'aspetto finanziario della gestione aziendale monitora principalmente:  (0.2 pt)</w:t>
      </w:r>
    </w:p>
    <w:p>
      <w:pPr>
        <w:pStyle w:val="ListBullet"/>
      </w:pPr>
      <w:r>
        <w:t>Il calcolo del reddito</w:t>
      </w:r>
    </w:p>
    <w:p>
      <w:pPr>
        <w:pStyle w:val="ListBullet"/>
      </w:pPr>
      <w:r>
        <w:t>L'indice di penetrazione</w:t>
      </w:r>
    </w:p>
    <w:p>
      <w:pPr>
        <w:pStyle w:val="ListBullet"/>
      </w:pPr>
      <w:r>
        <w:t>I movimenti di moneta</w:t>
      </w:r>
    </w:p>
    <w:p>
      <w:pPr>
        <w:pStyle w:val="ListBullet"/>
      </w:pPr>
      <w:r>
        <w:t>La trasformazione fisica dei beni</w:t>
      </w:r>
    </w:p>
    <w:p>
      <w:r>
        <w:t>6. Quale dei seguenti è uno dei tre elementi fondamentali per la determinazione del costo di un prodotto?  (0.2 pt)</w:t>
      </w:r>
    </w:p>
    <w:p>
      <w:pPr>
        <w:pStyle w:val="ListBullet"/>
      </w:pPr>
      <w:r>
        <w:t>La dimensione aziendale</w:t>
      </w:r>
    </w:p>
    <w:p>
      <w:pPr>
        <w:pStyle w:val="ListBullet"/>
      </w:pPr>
      <w:r>
        <w:t>Il fattore lavoro indiretto</w:t>
      </w:r>
    </w:p>
    <w:p>
      <w:pPr>
        <w:pStyle w:val="ListBullet"/>
      </w:pPr>
      <w:r>
        <w:t>La classificazione ATECO</w:t>
      </w:r>
    </w:p>
    <w:p>
      <w:pPr>
        <w:pStyle w:val="ListBullet"/>
      </w:pPr>
      <w:r>
        <w:t>L'insieme delle voci di costo da considerare</w:t>
      </w:r>
    </w:p>
    <w:p>
      <w:r>
        <w:t>7. Quale termine definisce il grado in cui l'azienda raggiunge i suoi obiettivi?  (0.2 pt)</w:t>
      </w:r>
    </w:p>
    <w:p>
      <w:pPr>
        <w:pStyle w:val="ListBullet"/>
      </w:pPr>
      <w:r>
        <w:t>Efficienza organizzativa</w:t>
      </w:r>
    </w:p>
    <w:p>
      <w:pPr>
        <w:pStyle w:val="ListBullet"/>
      </w:pPr>
      <w:r>
        <w:t>Efficacia</w:t>
      </w:r>
    </w:p>
    <w:p>
      <w:pPr>
        <w:pStyle w:val="ListBullet"/>
      </w:pPr>
      <w:r>
        <w:t>Redditività</w:t>
      </w:r>
    </w:p>
    <w:p>
      <w:pPr>
        <w:pStyle w:val="ListBullet"/>
      </w:pPr>
      <w:r>
        <w:t>Efficienza economica</w:t>
      </w:r>
    </w:p>
    <w:p>
      <w:r>
        <w:t>8. Secondo la tabella di evitabilità, il Costo del lavoro diretto è:  (0.2 pt)</w:t>
      </w:r>
    </w:p>
    <w:p>
      <w:pPr>
        <w:pStyle w:val="ListBullet"/>
      </w:pPr>
      <w:r>
        <w:t>Un costo sempre evitabile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fisso</w:t>
      </w:r>
    </w:p>
    <w:p>
      <w:r>
        <w:t>9. La condizione per ottenere il massimo profitto si verifica quando i ricavi marginali (Rm) sono uguali a:  (0.2 pt)</w:t>
      </w:r>
    </w:p>
    <w:p>
      <w:pPr>
        <w:pStyle w:val="ListBullet"/>
      </w:pPr>
      <w:r>
        <w:t>I costi totali</w:t>
      </w:r>
    </w:p>
    <w:p>
      <w:pPr>
        <w:pStyle w:val="ListBullet"/>
      </w:pPr>
      <w:r>
        <w:t>I costi marginali (Cm)</w:t>
      </w:r>
    </w:p>
    <w:p>
      <w:pPr>
        <w:pStyle w:val="ListBullet"/>
      </w:pPr>
      <w:r>
        <w:t>I ricavi totali</w:t>
      </w:r>
    </w:p>
    <w:p>
      <w:pPr>
        <w:pStyle w:val="ListBullet"/>
      </w:pPr>
      <w:r>
        <w:t>I ricavi medi</w:t>
      </w:r>
    </w:p>
    <w:p>
      <w:r>
        <w:t>10. Le imprese che operano nel campo della comunicazione e dell'informatica sono parte del: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artigianale</w:t>
      </w:r>
    </w:p>
    <w:p>
      <w:r>
        <w:t>11. Il sistema Direct Costing associa al costo del prodotto solo quali costi?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Tutti i costi</w:t>
      </w:r>
    </w:p>
    <w:p>
      <w:pPr>
        <w:pStyle w:val="ListBullet"/>
      </w:pPr>
      <w:r>
        <w:t>Solo i costi fissi</w:t>
      </w:r>
    </w:p>
    <w:p>
      <w:r>
        <w:t>12. Il finanziamento (operazione esterna) può essere ottenuto mediante quali due fonti principali?  (0.2 pt)</w:t>
      </w:r>
    </w:p>
    <w:p>
      <w:pPr>
        <w:pStyle w:val="ListBullet"/>
      </w:pPr>
      <w:r>
        <w:t>Acquisto di beni e Vendita di servizi</w:t>
      </w:r>
    </w:p>
    <w:p>
      <w:pPr>
        <w:pStyle w:val="ListBullet"/>
      </w:pPr>
      <w:r>
        <w:t>Materiali diretti e Lavoro diretto</w:t>
      </w:r>
    </w:p>
    <w:p>
      <w:pPr>
        <w:pStyle w:val="ListBullet"/>
      </w:pPr>
      <w:r>
        <w:t>Ricavi e Profitti</w:t>
      </w:r>
    </w:p>
    <w:p>
      <w:pPr>
        <w:pStyle w:val="ListBullet"/>
      </w:pPr>
      <w:r>
        <w:t>Capitale di rischio e Capitale di debito</w:t>
      </w:r>
    </w:p>
    <w:p>
      <w:r>
        <w:t>13. I Costi Variabili (CV) variano in funzione di cosa?  (0.2 pt)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Della quantità prodotta</w:t>
      </w:r>
    </w:p>
    <w:p>
      <w:r>
        <w:t>14. Un costo che influenza le decisioni e che, se l'attività venisse sospesa, verrebbe sostenuto comunque, è definito:  (0.2 pt)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non evitabile</w:t>
      </w:r>
    </w:p>
    <w:p>
      <w:pPr>
        <w:pStyle w:val="ListBullet"/>
      </w:pPr>
      <w:r>
        <w:t>Costo evitabile</w:t>
      </w:r>
    </w:p>
    <w:p>
      <w:pPr>
        <w:pStyle w:val="ListBullet"/>
      </w:pPr>
      <w:r>
        <w:t>Costo di conversione</w:t>
      </w:r>
    </w:p>
    <w:p>
      <w:r>
        <w:t>15. L'azienda (o impresa) è definita come un complesso di persone, di mezzi e di beni volto al soddisfacimento di cosa?  (0.2 pt)</w:t>
      </w:r>
    </w:p>
    <w:p>
      <w:pPr>
        <w:pStyle w:val="ListBullet"/>
      </w:pPr>
      <w:r>
        <w:t>Dei bisogni di Stato</w:t>
      </w:r>
    </w:p>
    <w:p>
      <w:pPr>
        <w:pStyle w:val="ListBullet"/>
      </w:pPr>
      <w:r>
        <w:t>Dei bisogni di profitto</w:t>
      </w:r>
    </w:p>
    <w:p>
      <w:pPr>
        <w:pStyle w:val="ListBullet"/>
      </w:pPr>
      <w:r>
        <w:t>Dei bisogni umani</w:t>
      </w:r>
    </w:p>
    <w:p>
      <w:pPr>
        <w:pStyle w:val="ListBullet"/>
      </w:pPr>
      <w:r>
        <w:t>Dei bisogni del proprietario</w:t>
      </w:r>
    </w:p>
    <w:p>
      <w:r>
        <w:t>16. L'efficienza di mercato riguarda lo sviluppo di cosa?  (0.2 pt)</w:t>
      </w:r>
    </w:p>
    <w:p>
      <w:pPr>
        <w:pStyle w:val="ListBullet"/>
      </w:pPr>
      <w:r>
        <w:t>I costi di periodo</w:t>
      </w:r>
    </w:p>
    <w:p>
      <w:pPr>
        <w:pStyle w:val="ListBullet"/>
      </w:pPr>
      <w:r>
        <w:t>Il capitale di debito</w:t>
      </w:r>
    </w:p>
    <w:p>
      <w:pPr>
        <w:pStyle w:val="ListBullet"/>
      </w:pPr>
      <w:r>
        <w:t>Il fatturato e l'indice di penetrazione</w:t>
      </w:r>
    </w:p>
    <w:p>
      <w:pPr>
        <w:pStyle w:val="ListBullet"/>
      </w:pPr>
      <w:r>
        <w:t>I costi diretti</w:t>
      </w:r>
    </w:p>
    <w:p>
      <w:r>
        <w:t>17. Le aziende che non hanno come fine il perseguimento di un lucro, ma il soddisfacimento dei bisogni dei propri membri sono:  (0.2 pt)</w:t>
      </w:r>
    </w:p>
    <w:p>
      <w:pPr>
        <w:pStyle w:val="ListBullet"/>
      </w:pPr>
      <w:r>
        <w:t>Aziende manifatturiere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commerciali</w:t>
      </w:r>
    </w:p>
    <w:p>
      <w:r>
        <w:t>18. I beni che costituiscono il patrimonio aziendale si dividono in quali categorie?  (0.2 pt)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Fissi e variabili</w:t>
      </w:r>
    </w:p>
    <w:p>
      <w:pPr>
        <w:pStyle w:val="ListBullet"/>
      </w:pPr>
      <w:r>
        <w:t>Materiali e immateriali</w:t>
      </w:r>
    </w:p>
    <w:p>
      <w:r>
        <w:t>19. Per l'azienda di produzione, le risorse destinate a proprio scopo per produrre o erogare un prodotto sono definite:  (0.2 pt)</w:t>
      </w:r>
    </w:p>
    <w:p>
      <w:pPr>
        <w:pStyle w:val="ListBullet"/>
      </w:pPr>
      <w:r>
        <w:t>Utili</w:t>
      </w:r>
    </w:p>
    <w:p>
      <w:pPr>
        <w:pStyle w:val="ListBullet"/>
      </w:pPr>
      <w:r>
        <w:t>Guanti</w:t>
      </w:r>
    </w:p>
    <w:p>
      <w:pPr>
        <w:pStyle w:val="ListBullet"/>
      </w:pPr>
      <w:r>
        <w:t>Fattori produttivi</w:t>
      </w:r>
    </w:p>
    <w:p>
      <w:pPr>
        <w:pStyle w:val="ListBullet"/>
      </w:pPr>
      <w:r>
        <w:t>Capitale di rischio</w:t>
      </w:r>
    </w:p>
    <w:p>
      <w:r>
        <w:t>20.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Diminuiscono con l'aumentare della produzione</w:t>
      </w:r>
    </w:p>
    <w:p>
      <w:pPr>
        <w:pStyle w:val="Heading2"/>
      </w:pPr>
      <w:r>
        <w:t>Parte 2 – Domande a risposta aperta</w:t>
      </w:r>
    </w:p>
    <w:p>
      <w:r>
        <w:t>1. In base al comportamento in funzione del livello di attività, come si definiscono i costi fissi (CF) e i costi variabili (CV)? Scrivi la formula dei Costi Totali (CT).  (1.0 pt)</w:t>
      </w:r>
    </w:p>
    <w:p>
      <w:r>
        <w:br/>
        <w:br/>
        <w:br/>
      </w:r>
    </w:p>
    <w:p>
      <w:r>
        <w:t>2.  Descrivi le due categorie in cui si dividono i beni che costituiscono il patrimonio aziendale (materiali e immateriali).  (1.0 pt)</w:t>
      </w:r>
    </w:p>
    <w:p>
      <w:r>
        <w:br/>
        <w:br/>
        <w:br/>
      </w:r>
    </w:p>
    <w:p>
      <w:r>
        <w:t>3.  Distingui tra costi diretti e costi indiretti di produzione, fornendo un esempio per ciascuno.  (1.0 pt)</w:t>
      </w:r>
    </w:p>
    <w:p>
      <w:r>
        <w:br/>
        <w:br/>
        <w:br/>
      </w:r>
    </w:p>
    <w:p>
      <w:r>
        <w:t>4. Spiega la composizione del Costo Pieno Aziendale.  (1.0 pt)</w:t>
      </w:r>
    </w:p>
    <w:p>
      <w:r>
        <w:br/>
        <w:br/>
        <w:br/>
      </w:r>
    </w:p>
    <w:p>
      <w:r>
        <w:t>5. Descrivi e sequenzia i quattro momenti fondamentali dell'attività aziendale di gestione.  (1.0 pt)</w:t>
      </w:r>
    </w:p>
    <w:p>
      <w:r>
        <w:br/>
        <w:br/>
        <w:br/>
      </w:r>
    </w:p>
    <w:p>
      <w:r>
        <w:t>6.  In base alla natura giuridica, come si distinguono le aziende private dalle aziende pubbliche e quale soggetto persegue interessi collettivi in quest'ultimo caso?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