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11 – Soluzioni</w:t>
      </w:r>
    </w:p>
    <w:p>
      <w:pPr>
        <w:pStyle w:val="Heading3"/>
      </w:pPr>
      <w:r>
        <w:t>Parte 1 – Domande a risposta multipla</w:t>
      </w:r>
    </w:p>
    <w:p>
      <w:r>
        <w:t>1. In quale settore operano le organizzazioni riconosciute con l'acronimo ONLUS?  (0.2 pt)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Secondo settore (aziende di mercato)</w:t>
      </w:r>
    </w:p>
    <w:p>
      <w:r>
        <w:t>2. L'aspetto economico della gestione considera:  (0.2 pt)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r>
        <w:t>3.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Il profitto dell'impresa</w:t>
      </w:r>
    </w:p>
    <w:p>
      <w:r>
        <w:t>4.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Respirare</w:t>
      </w:r>
    </w:p>
    <w:p>
      <w:r>
        <w:t>5. Le aziende di trasporto e quelle bancarie rientrano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del settore primario</w:t>
      </w:r>
    </w:p>
    <w:p>
      <w:r>
        <w:t>6.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a costi storici (o a consuntivo)</w:t>
      </w:r>
    </w:p>
    <w:p>
      <w:r>
        <w:t>7. Il reddito è definito come:  (0.2 pt)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r>
        <w:t>8. A cosa serve il codice ATECO 2007 (fonte ISTAT)?  (0.2 pt)</w:t>
      </w:r>
    </w:p>
    <w:p>
      <w:pPr>
        <w:pStyle w:val="ListBullet"/>
      </w:pPr>
      <w:r>
        <w:t>Standardizzazione dei processi industriali secondo DIN 8580</w:t>
      </w:r>
    </w:p>
    <w:p>
      <w:pPr>
        <w:pStyle w:val="ListBullet"/>
      </w:pPr>
      <w:r>
        <w:rPr>
          <w:b/>
        </w:rPr>
        <w:t>✅ Classificazione delle attività economiche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Calcolo del costo di conversione</w:t>
      </w:r>
    </w:p>
    <w:p>
      <w:r>
        <w:t>9. In ambito giuridico, con "impresa" si fa riferimento a:  (0.2 pt)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r>
        <w:t>10.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r>
        <w:t>11.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r>
        <w:t>12. Lo scopo di un'azienda può essere:  (0.2 pt)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Solo di utilità sociale</w:t>
      </w:r>
    </w:p>
    <w:p>
      <w:r>
        <w:t>13. Quale tra le seguenti è un'azienda pubblica che persegue gli interessi della collettività?  (0.2 pt)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panetteria</w:t>
      </w:r>
    </w:p>
    <w:p>
      <w:r>
        <w:t>14. Quali tra i seguenti sono considerati beni immateriali di un'azienda?  (0.2 pt)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Immobili, merci, impianti</w:t>
      </w:r>
    </w:p>
    <w:p>
      <w:r>
        <w:t>15.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rPr>
          <w:b/>
        </w:rPr>
        <w:t>✅ Trasformare il capitale in produzione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r>
        <w:t>16. Secondo l'Art. 2555 c.c., l’azienda costituisce:  (0.2 pt)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L'insieme dei lavoratori e collaboratori</w:t>
      </w:r>
    </w:p>
    <w:p>
      <w:r>
        <w:t>17.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conversione</w:t>
      </w:r>
    </w:p>
    <w:p>
      <w:r>
        <w:t>18.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pPr>
        <w:pStyle w:val="ListBullet"/>
      </w:pPr>
      <w:r>
        <w:rPr>
          <w:b/>
        </w:rPr>
        <w:t>✅ Produzione</w:t>
      </w:r>
    </w:p>
    <w:p>
      <w:r>
        <w:t>19. Cosa rappresenta il Costo Marginale (Cm)?  (0.2 pt)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r>
        <w:t>20. Quale tra i seguenti è un fattore produttivo originario?  (0.2 pt)</w:t>
      </w:r>
    </w:p>
    <w:p>
      <w:pPr>
        <w:pStyle w:val="ListBullet"/>
      </w:pPr>
      <w:r>
        <w:rPr>
          <w:b/>
        </w:rPr>
        <w:t>✅ Il lavoro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pPr>
        <w:pStyle w:val="Heading3"/>
      </w:pPr>
      <w:r>
        <w:t>Parte 2 – Domande a risposta aperta</w:t>
      </w:r>
    </w:p>
    <w:p>
      <w:r>
        <w:t>1. Quali sono i due fattori produttivi originari necessari per produrre beni? Descrivi brevemente le loro forme.  (1.0 pt)</w:t>
      </w:r>
    </w:p>
    <w:p>
      <w:r>
        <w:br/>
        <w:br/>
        <w:br/>
      </w:r>
    </w:p>
    <w:p>
      <w:r>
        <w:t>2. In che modo l'orizzonte temporale influenza il grado di evitabilità dei costi?  (1.0 pt)</w:t>
      </w:r>
    </w:p>
    <w:p>
      <w:r>
        <w:br/>
        <w:br/>
        <w:br/>
      </w:r>
    </w:p>
    <w:p>
      <w:r>
        <w:t>3. Spiega la classificazione dei costi in evitabili e non evitabili, basata sulla rilevanza decisionale.  (1.0 pt)</w:t>
      </w:r>
    </w:p>
    <w:p>
      <w:r>
        <w:br/>
        <w:br/>
        <w:br/>
      </w:r>
    </w:p>
    <w:p>
      <w:r>
        <w:t>4. Come viene calcolato il costo pieno industriale?  (1.0 pt)</w:t>
      </w:r>
    </w:p>
    <w:p>
      <w:r>
        <w:br/>
        <w:br/>
        <w:br/>
      </w:r>
    </w:p>
    <w:p>
      <w:r>
        <w:t>5. Qual è la differenza fondamentale tra l'approccio Direct Costing e Full Costing in termini di attribuzione dei costi indiretti?  (1.0 pt)</w:t>
      </w:r>
    </w:p>
    <w:p>
      <w:r>
        <w:br/>
        <w:br/>
        <w:br/>
      </w:r>
    </w:p>
    <w:p>
      <w:r>
        <w:t>6. Definisci il costo marginale (Cm) e il ricavo marginale (Rm).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