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7 – Soluzioni</w:t>
      </w:r>
    </w:p>
    <w:p>
      <w:pPr>
        <w:pStyle w:val="Heading3"/>
      </w:pPr>
      <w:r>
        <w:t>Parte 1 – Domande a risposta multipla</w:t>
      </w:r>
    </w:p>
    <w:p>
      <w:r>
        <w:t>1. I fattori produttivi specifici (o tecnici) consistono in:  (0.2 pt)</w:t>
      </w:r>
    </w:p>
    <w:p>
      <w:pPr>
        <w:pStyle w:val="ListBullet"/>
      </w:pPr>
      <w:r>
        <w:rPr>
          <w:b/>
        </w:rPr>
        <w:t>✅ Beni e servizi destinati alla produzione, ottenuti sui mercati in cambio di denaro</w:t>
      </w:r>
    </w:p>
    <w:p>
      <w:pPr>
        <w:pStyle w:val="ListBullet"/>
      </w:pPr>
      <w:r>
        <w:t>Denaro o altre disponibilità finanziarie equivalenti</w:t>
      </w:r>
    </w:p>
    <w:p>
      <w:pPr>
        <w:pStyle w:val="ListBullet"/>
      </w:pPr>
      <w:r>
        <w:t>Le relazioni di scambio con i clienti</w:t>
      </w:r>
    </w:p>
    <w:p>
      <w:pPr>
        <w:pStyle w:val="ListBullet"/>
      </w:pPr>
      <w:r>
        <w:t>Il profitto dell'impresa</w:t>
      </w:r>
    </w:p>
    <w:p>
      <w:r>
        <w:t>2. Il Life Cycle Cost (LCC) di un prodotto si compone, tra le altre, delle fasi di:  (0.2 pt)</w:t>
      </w:r>
    </w:p>
    <w:p>
      <w:pPr>
        <w:pStyle w:val="ListBullet"/>
      </w:pPr>
      <w:r>
        <w:t>Acquisti, vendita, marketing e ricerca del personale</w:t>
      </w:r>
    </w:p>
    <w:p>
      <w:pPr>
        <w:pStyle w:val="ListBullet"/>
      </w:pPr>
      <w:r>
        <w:rPr>
          <w:b/>
        </w:rPr>
        <w:t>✅ Concept, progettazione, ingegnerizzazione, produzione, logistica</w:t>
      </w:r>
    </w:p>
    <w:p>
      <w:pPr>
        <w:pStyle w:val="ListBullet"/>
      </w:pPr>
      <w:r>
        <w:t>Finanziamento, investimento, trasformazione, disinvestimento</w:t>
      </w:r>
    </w:p>
    <w:p>
      <w:pPr>
        <w:pStyle w:val="ListBullet"/>
      </w:pPr>
      <w:r>
        <w:t>Controllo di gestione e pianificazione strategica</w:t>
      </w:r>
    </w:p>
    <w:p>
      <w:r>
        <w:t>3. Quali costi rappresentano il valore delle risorse associabili, in modo diretto o indiretto, alla realizzazione di un prodotto/servizio?  (0.2 pt)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di periodo (o spese discrezionali)</w:t>
      </w:r>
    </w:p>
    <w:p>
      <w:pPr>
        <w:pStyle w:val="ListBullet"/>
      </w:pPr>
      <w:r>
        <w:t>Costi non evitabili</w:t>
      </w:r>
    </w:p>
    <w:p>
      <w:pPr>
        <w:pStyle w:val="ListBullet"/>
      </w:pPr>
      <w:r>
        <w:rPr>
          <w:b/>
        </w:rPr>
        <w:t>✅ Costi di prodotto</w:t>
      </w:r>
    </w:p>
    <w:p>
      <w:r>
        <w:t>4. In cosa consiste il risparmio nell'attività economica?  (0.2 pt)</w:t>
      </w:r>
    </w:p>
    <w:p>
      <w:pPr>
        <w:pStyle w:val="ListBullet"/>
      </w:pPr>
      <w:r>
        <w:t>L'utilizzo di risorse (beni e servizi) per soddisfare i propri bisogni</w:t>
      </w:r>
    </w:p>
    <w:p>
      <w:pPr>
        <w:pStyle w:val="ListBullet"/>
      </w:pPr>
      <w:r>
        <w:t>L'impiego a scopi produttivi di quanto messo da parte</w:t>
      </w:r>
    </w:p>
    <w:p>
      <w:pPr>
        <w:pStyle w:val="ListBullet"/>
      </w:pPr>
      <w:r>
        <w:t>La combinazione di fattori produttivi per ottenere nuovi beni</w:t>
      </w:r>
    </w:p>
    <w:p>
      <w:pPr>
        <w:pStyle w:val="ListBullet"/>
      </w:pPr>
      <w:r>
        <w:rPr>
          <w:b/>
        </w:rPr>
        <w:t>✅ Rinunciare a un consumo immediato in vista di un (maggiore) consumo futuro</w:t>
      </w:r>
    </w:p>
    <w:p>
      <w:r>
        <w:t>5. In ambito giuridico, con "impresa" si fa riferimento a:  (0.2 pt)</w:t>
      </w:r>
    </w:p>
    <w:p>
      <w:pPr>
        <w:pStyle w:val="ListBullet"/>
      </w:pPr>
      <w:r>
        <w:t>Il complesso di beni organizzati dall'imprenditore per l'esercizio di un'attività d'impresa</w:t>
      </w:r>
    </w:p>
    <w:p>
      <w:pPr>
        <w:pStyle w:val="ListBullet"/>
      </w:pPr>
      <w:r>
        <w:t>L'organizzazione dei fattori produttivi</w:t>
      </w:r>
    </w:p>
    <w:p>
      <w:pPr>
        <w:pStyle w:val="ListBullet"/>
      </w:pPr>
      <w:r>
        <w:rPr>
          <w:b/>
        </w:rPr>
        <w:t>✅ L'attività professionale organizzata per produrre o scambiare beni/servizi</w:t>
      </w:r>
    </w:p>
    <w:p>
      <w:pPr>
        <w:pStyle w:val="ListBullet"/>
      </w:pPr>
      <w:r>
        <w:t>Il patrimonio aziendale</w:t>
      </w:r>
    </w:p>
    <w:p>
      <w:r>
        <w:t>6. L'indice di redditività è ottenuto dal rapporto:  (0.2 pt)</w:t>
      </w:r>
    </w:p>
    <w:p>
      <w:pPr>
        <w:pStyle w:val="ListBullet"/>
      </w:pPr>
      <w:r>
        <w:rPr>
          <w:b/>
        </w:rPr>
        <w:t>✅ Reddito/Capitale investito</w:t>
      </w:r>
    </w:p>
    <w:p>
      <w:pPr>
        <w:pStyle w:val="ListBullet"/>
      </w:pPr>
      <w:r>
        <w:t>Costi/Ricavi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t>Obiettivi ottenuti/Risorse impiegate</w:t>
      </w:r>
    </w:p>
    <w:p>
      <w:r>
        <w:t>7. Cos'è l'azienda (o impresa) secondo la definizione fornita?  (0.2 pt)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rPr>
          <w:b/>
        </w:rPr>
        <w:t>✅ Un complesso di persone, di mezzi e di beni volto al soddisfacimento dei bisogni umani attraverso la realizzazione di beni o servizi</w:t>
      </w:r>
    </w:p>
    <w:p>
      <w:pPr>
        <w:pStyle w:val="ListBullet"/>
      </w:pPr>
      <w:r>
        <w:t>Un ente esclusivamente dedicato alla produzione di ricchezza</w:t>
      </w:r>
    </w:p>
    <w:p>
      <w:pPr>
        <w:pStyle w:val="ListBullet"/>
      </w:pPr>
      <w:r>
        <w:t>Una struttura che opera unicamente nel primo settore</w:t>
      </w:r>
    </w:p>
    <w:p>
      <w:r>
        <w:t>8. L'aspetto economico della gestione considera:  (0.2 pt)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rPr>
          <w:b/>
        </w:rPr>
        <w:t>✅ Il contributo delle operazioni alla produzione di ricchezza (costi e ricavi)</w:t>
      </w:r>
    </w:p>
    <w:p>
      <w:r>
        <w:t>9. Secondo l'Art. 2555 c.c., l’azienda costituisce:  (0.2 pt)</w:t>
      </w:r>
    </w:p>
    <w:p>
      <w:pPr>
        <w:pStyle w:val="ListBullet"/>
      </w:pPr>
      <w:r>
        <w:t>L'insieme dei lavoratori e collaboratori</w:t>
      </w:r>
    </w:p>
    <w:p>
      <w:pPr>
        <w:pStyle w:val="ListBullet"/>
      </w:pPr>
      <w:r>
        <w:t>La sola pubblica amministrazione</w:t>
      </w:r>
    </w:p>
    <w:p>
      <w:pPr>
        <w:pStyle w:val="ListBullet"/>
      </w:pPr>
      <w:r>
        <w:rPr>
          <w:b/>
        </w:rPr>
        <w:t>✅ Il complesso dei beni organizzati dall’imprenditore per l’esercizio dell’impresa</w:t>
      </w:r>
    </w:p>
    <w:p>
      <w:pPr>
        <w:pStyle w:val="ListBullet"/>
      </w:pPr>
      <w:r>
        <w:t>Le regole organizzative rappresentate da cariche e funzioni</w:t>
      </w:r>
    </w:p>
    <w:p>
      <w:r>
        <w:t>10. Qual è la formula del profitto (P)?  (0.2 pt)</w:t>
      </w:r>
    </w:p>
    <w:p>
      <w:pPr>
        <w:pStyle w:val="ListBullet"/>
      </w:pPr>
      <w:r>
        <w:rPr>
          <w:b/>
        </w:rPr>
        <w:t>✅ P = R – C (Ricavi meno Costi)</w:t>
      </w:r>
    </w:p>
    <w:p>
      <w:pPr>
        <w:pStyle w:val="ListBullet"/>
      </w:pPr>
      <w:r>
        <w:t>P = p / q (Prezzo diviso quantità)</w:t>
      </w:r>
    </w:p>
    <w:p>
      <w:pPr>
        <w:pStyle w:val="ListBullet"/>
      </w:pPr>
      <w:r>
        <w:t>P = CF + CV (Costi fissi più Costi variabili)</w:t>
      </w:r>
    </w:p>
    <w:p>
      <w:pPr>
        <w:pStyle w:val="ListBullet"/>
      </w:pPr>
      <w:r>
        <w:t>P = Cm + Rm (Costo marginale più Ricavo marginale)</w:t>
      </w:r>
    </w:p>
    <w:p>
      <w:r>
        <w:t>11. L'efficacia aziendale è misurata dal rapporto tra:  (0.2 pt)</w:t>
      </w:r>
    </w:p>
    <w:p>
      <w:pPr>
        <w:pStyle w:val="ListBullet"/>
      </w:pPr>
      <w:r>
        <w:t>I risultati conseguiti e le risorse impiegate</w:t>
      </w:r>
    </w:p>
    <w:p>
      <w:pPr>
        <w:pStyle w:val="ListBullet"/>
      </w:pPr>
      <w:r>
        <w:t>I costi e i ricavi</w:t>
      </w:r>
    </w:p>
    <w:p>
      <w:pPr>
        <w:pStyle w:val="ListBullet"/>
      </w:pPr>
      <w:r>
        <w:rPr>
          <w:b/>
        </w:rPr>
        <w:t>✅ Gli obiettivi ottenuti e quelli che si sarebbero dovuti conseguire</w:t>
      </w:r>
    </w:p>
    <w:p>
      <w:pPr>
        <w:pStyle w:val="ListBullet"/>
      </w:pPr>
      <w:r>
        <w:t>Il reddito e il capitale investito</w:t>
      </w:r>
    </w:p>
    <w:p>
      <w:r>
        <w:t>12. Quale tra i seguenti è un bisogno economico?  (0.2 pt)</w:t>
      </w:r>
    </w:p>
    <w:p>
      <w:pPr>
        <w:pStyle w:val="ListBullet"/>
      </w:pPr>
      <w:r>
        <w:rPr>
          <w:b/>
        </w:rPr>
        <w:t>✅ Avere una casa</w:t>
      </w:r>
    </w:p>
    <w:p>
      <w:pPr>
        <w:pStyle w:val="ListBullet"/>
      </w:pPr>
      <w:r>
        <w:t>Respirare</w:t>
      </w:r>
    </w:p>
    <w:p>
      <w:pPr>
        <w:pStyle w:val="ListBullet"/>
      </w:pPr>
      <w:r>
        <w:t>Dormire</w:t>
      </w:r>
    </w:p>
    <w:p>
      <w:pPr>
        <w:pStyle w:val="ListBullet"/>
      </w:pPr>
      <w:r>
        <w:t>Essere in quantità illimitata</w:t>
      </w:r>
    </w:p>
    <w:p>
      <w:r>
        <w:t>13. Il finanziamento con acquisizione del capitale monetario può provenire da due fonti:  (0.2 pt)</w:t>
      </w:r>
    </w:p>
    <w:p>
      <w:pPr>
        <w:pStyle w:val="ListBullet"/>
      </w:pPr>
      <w:r>
        <w:t>Solo dagli utili non distribuiti</w:t>
      </w:r>
    </w:p>
    <w:p>
      <w:pPr>
        <w:pStyle w:val="ListBullet"/>
      </w:pPr>
      <w:r>
        <w:rPr>
          <w:b/>
        </w:rPr>
        <w:t>✅ Capitale di rischio (soci) o capitale di debito (soggetti esterni)</w:t>
      </w:r>
    </w:p>
    <w:p>
      <w:pPr>
        <w:pStyle w:val="ListBullet"/>
      </w:pPr>
      <w:r>
        <w:t>Solo dagli ammortamenti dei macchinari</w:t>
      </w:r>
    </w:p>
    <w:p>
      <w:pPr>
        <w:pStyle w:val="ListBullet"/>
      </w:pPr>
      <w:r>
        <w:t>Solo dalla vendita dei prodotti (disinvestimento)</w:t>
      </w:r>
    </w:p>
    <w:p>
      <w:r>
        <w:t>14. In quale tipo di sistema i costi vengono definiti in sede preventiva come valore obiettivo?  (0.2 pt)</w:t>
      </w:r>
    </w:p>
    <w:p>
      <w:pPr>
        <w:pStyle w:val="ListBullet"/>
      </w:pPr>
      <w:r>
        <w:rPr>
          <w:b/>
        </w:rPr>
        <w:t>✅ Sistemi a costi standard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t>Sistemi di direct costing</w:t>
      </w:r>
    </w:p>
    <w:p>
      <w:r>
        <w:t>15. I costi indiretti fissi (affitti, ammortamenti) sono tendenzialmente:  (0.2 pt)</w:t>
      </w:r>
    </w:p>
    <w:p>
      <w:pPr>
        <w:pStyle w:val="ListBullet"/>
      </w:pPr>
      <w:r>
        <w:rPr>
          <w:b/>
        </w:rPr>
        <w:t>✅ Costi non evitabili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evitabili nel breve periodo</w:t>
      </w:r>
    </w:p>
    <w:p>
      <w:r>
        <w:t>16. L'aspetto finanziario della gestione aziendale monitora:  (0.2 pt)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rPr>
          <w:b/>
        </w:rPr>
        <w:t>✅ I movimenti di moneta (entrate e uscite) che le operazioni determinano</w:t>
      </w:r>
    </w:p>
    <w:p>
      <w:pPr>
        <w:pStyle w:val="ListBullet"/>
      </w:pPr>
      <w:r>
        <w:t>La definizione dei ruoli e delle regole organizzative</w:t>
      </w:r>
    </w:p>
    <w:p>
      <w:r>
        <w:t>17. Lo scopo di un'azienda può essere:  (0.2 pt)</w:t>
      </w:r>
    </w:p>
    <w:p>
      <w:pPr>
        <w:pStyle w:val="ListBullet"/>
      </w:pPr>
      <w:r>
        <w:t>Solo di utilità sociale</w:t>
      </w:r>
    </w:p>
    <w:p>
      <w:pPr>
        <w:pStyle w:val="ListBullet"/>
      </w:pPr>
      <w:r>
        <w:t>Unicamente legato al volume produttivo</w:t>
      </w:r>
    </w:p>
    <w:p>
      <w:pPr>
        <w:pStyle w:val="ListBullet"/>
      </w:pPr>
      <w:r>
        <w:t>Esclusivamente di erogazione e consumo</w:t>
      </w:r>
    </w:p>
    <w:p>
      <w:pPr>
        <w:pStyle w:val="ListBullet"/>
      </w:pPr>
      <w:r>
        <w:rPr>
          <w:b/>
        </w:rPr>
        <w:t>✅ Lucrativo o non lucrativo</w:t>
      </w:r>
    </w:p>
    <w:p>
      <w:r>
        <w:t>18. Un pasticcere che mescola ingredienti per preparare dolci svolge un atto di:  (0.2 pt)</w:t>
      </w:r>
    </w:p>
    <w:p>
      <w:pPr>
        <w:pStyle w:val="ListBullet"/>
      </w:pPr>
      <w:r>
        <w:t>Consumo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Risparmio</w:t>
      </w:r>
    </w:p>
    <w:p>
      <w:pPr>
        <w:pStyle w:val="ListBullet"/>
      </w:pPr>
      <w:r>
        <w:rPr>
          <w:b/>
        </w:rPr>
        <w:t>✅ Produzione</w:t>
      </w:r>
    </w:p>
    <w:p>
      <w:r>
        <w:t>19. A quale settore appartengono le aziende che operano nel campo della comunicazione e dell'informatica?  (0.2 pt)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terziario (generico)</w:t>
      </w:r>
    </w:p>
    <w:p>
      <w:pPr>
        <w:pStyle w:val="ListBullet"/>
      </w:pPr>
      <w:r>
        <w:rPr>
          <w:b/>
        </w:rPr>
        <w:t>✅ Settore quaternario</w:t>
      </w:r>
    </w:p>
    <w:p>
      <w:pPr>
        <w:pStyle w:val="ListBullet"/>
      </w:pPr>
      <w:r>
        <w:t>Settore primario</w:t>
      </w:r>
    </w:p>
    <w:p>
      <w:r>
        <w:t>20. Il reddito è definito come:  (0.2 pt)</w:t>
      </w:r>
    </w:p>
    <w:p>
      <w:pPr>
        <w:pStyle w:val="ListBullet"/>
      </w:pPr>
      <w:r>
        <w:t>La somma tra costi fissi e variabili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t>La quota degli ammortamenti</w:t>
      </w:r>
    </w:p>
    <w:p>
      <w:pPr>
        <w:pStyle w:val="ListBullet"/>
      </w:pPr>
      <w:r>
        <w:rPr>
          <w:b/>
        </w:rPr>
        <w:t>✅ La differenza tra il valore esterno (ricavi) e interno (costi) della produzione</w:t>
      </w:r>
    </w:p>
    <w:p>
      <w:pPr>
        <w:pStyle w:val="Heading3"/>
      </w:pPr>
      <w:r>
        <w:t>Parte 2 – Domande a risposta aperta</w:t>
      </w:r>
    </w:p>
    <w:p>
      <w:r>
        <w:t>1. Qual è la condizione per la massimizzazione del profitto e come si raggiunge?  (1.0 pt)</w:t>
      </w:r>
    </w:p>
    <w:p>
      <w:r>
        <w:br/>
        <w:br/>
        <w:br/>
      </w:r>
    </w:p>
    <w:p>
      <w:r>
        <w:t>2. In base a quali tre aspetti è possibile esaminare la gestione aziendale e cosa considera ciascuno di essi?  (1.0 pt)</w:t>
      </w:r>
    </w:p>
    <w:p>
      <w:r>
        <w:br/>
        <w:br/>
        <w:br/>
      </w:r>
    </w:p>
    <w:p>
      <w:r>
        <w:t>3. Distinzione tra costi di prodotto e costi di periodo.  (1.0 pt)</w:t>
      </w:r>
    </w:p>
    <w:p>
      <w:r>
        <w:br/>
        <w:br/>
        <w:br/>
      </w:r>
    </w:p>
    <w:p>
      <w:r>
        <w:t>4. Spiega come le decisioni prese nelle prime fasi del ciclo di vita di un prodotto influenzano i costi totali, anche se la quota principale dei costi è sostenuta nelle fasi a valle.  (1.0 pt)</w:t>
      </w:r>
    </w:p>
    <w:p>
      <w:r>
        <w:br/>
        <w:br/>
        <w:br/>
      </w:r>
    </w:p>
    <w:p>
      <w:r>
        <w:t>5. Indica i tre indici principali di efficienza in un’azienda e specifica come si ottiene l’indice di redditività.  (1.0 pt)</w:t>
      </w:r>
    </w:p>
    <w:p>
      <w:r>
        <w:br/>
        <w:br/>
        <w:br/>
      </w:r>
    </w:p>
    <w:p>
      <w:r>
        <w:t>6. In che modo l'orizzonte temporale influenza il grado di evitabilità dei costi?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