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9 – Soluzioni</w:t>
      </w:r>
    </w:p>
    <w:p>
      <w:pPr>
        <w:pStyle w:val="Heading3"/>
      </w:pPr>
      <w:r>
        <w:t>Parte 1 – Domande a risposta multipla</w:t>
      </w:r>
    </w:p>
    <w:p>
      <w:r>
        <w:t>1. Le aziende del settore primario si concentrano su:  (0.2 pt)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pPr>
        <w:pStyle w:val="ListBullet"/>
      </w:pPr>
      <w:r>
        <w:t>La fornitura di servizi immateriali</w:t>
      </w:r>
    </w:p>
    <w:p>
      <w:r>
        <w:t>2.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Aziende di produzione diretta</w:t>
      </w:r>
    </w:p>
    <w:p>
      <w:r>
        <w:t>3. Quale tra i seguenti è un bisogno economico?  (0.2 pt)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Respirare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Dormire</w:t>
      </w:r>
    </w:p>
    <w:p>
      <w:r>
        <w:t>4. A cosa serve il codice ATECO 2007 (fonte ISTAT)?  (0.2 pt)</w:t>
      </w:r>
    </w:p>
    <w:p>
      <w:pPr>
        <w:pStyle w:val="ListBullet"/>
      </w:pPr>
      <w:r>
        <w:t>Standardizzazione dei processi industriali secondo DIN 8580</w:t>
      </w:r>
    </w:p>
    <w:p>
      <w:pPr>
        <w:pStyle w:val="ListBullet"/>
      </w:pPr>
      <w:r>
        <w:rPr>
          <w:b/>
        </w:rPr>
        <w:t>✅ Classificazione delle attività economiche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Determinazione della curva dei ricavi marginali</w:t>
      </w:r>
    </w:p>
    <w:p>
      <w:r>
        <w:t>5. Quale tra i seguenti è un fattore produttivo originario?  (0.2 pt)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rPr>
          <w:b/>
        </w:rPr>
        <w:t>✅ Il lavoro</w:t>
      </w:r>
    </w:p>
    <w:p>
      <w:r>
        <w:t>6. Quali metodi di rilevazione dei costi prediligono le imprese che operano su commesse?  (0.2 pt)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rPr>
          <w:b/>
        </w:rPr>
        <w:t>✅ Allocazioni di tipo causale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Metodi proporzionali</w:t>
      </w:r>
    </w:p>
    <w:p>
      <w:r>
        <w:t>7. Cos'è l'azienda (o impresa) secondo la definizione fornita?  (0.2 pt)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r>
        <w:t>8. In quale fase di gestione l'azienda combina i fattori acquisiti per produrre beni o servizi?  (0.2 pt)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Impiego/investimento</w:t>
      </w:r>
    </w:p>
    <w:p>
      <w:r>
        <w:t>9. Il Whole Life Cycle Cost (WLCC) include:  (0.2 pt)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interni all'azienda (come nell'LCC)</w:t>
      </w:r>
    </w:p>
    <w:p>
      <w:r>
        <w:t>10. Il costo di conversione è la somma di:  (0.2 pt)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r>
        <w:t>11.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no-profit</w:t>
      </w:r>
    </w:p>
    <w:p>
      <w:r>
        <w:t>12. L'indice di redditività è ottenuto dal rapporto:  (0.2 pt)</w:t>
      </w:r>
    </w:p>
    <w:p>
      <w:pPr>
        <w:pStyle w:val="ListBullet"/>
      </w:pPr>
      <w:r>
        <w:t>Costi/Ricavi</w:t>
      </w:r>
    </w:p>
    <w:p>
      <w:pPr>
        <w:pStyle w:val="ListBullet"/>
      </w:pPr>
      <w:r>
        <w:rPr>
          <w:b/>
        </w:rPr>
        <w:t>✅ Reddito/Capitale investito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Volume produttivo/Ampiezza di gamma</w:t>
      </w:r>
    </w:p>
    <w:p>
      <w:r>
        <w:t>13. L'aspetto finanziario della gestione aziendale monitora:  (0.2 pt)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r>
        <w:t>14. L'efficacia aziendale è misurata dal rapporto tra:  (0.2 pt)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rPr>
          <w:b/>
        </w:rPr>
        <w:t>✅ Gli obiettivi ottenuti e quelli che si sarebbero dovuti conseguire</w:t>
      </w:r>
    </w:p>
    <w:p>
      <w:r>
        <w:t>15. A quale settore appartengono le aziende che operano nel campo della comunicazione e dell'informatica?  (0.2 pt)</w:t>
      </w:r>
    </w:p>
    <w:p>
      <w:pPr>
        <w:pStyle w:val="ListBullet"/>
      </w:pPr>
      <w:r>
        <w:rPr>
          <w:b/>
        </w:rPr>
        <w:t>✅ Settore quaternario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r>
        <w:t>16. I sistemi full costing attribuiscono ai prodotti: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rPr>
          <w:b/>
        </w:rPr>
        <w:t>✅ Tutti i costi, inclusa una quota dei costi indiretti</w:t>
      </w:r>
    </w:p>
    <w:p>
      <w:pPr>
        <w:pStyle w:val="ListBullet"/>
      </w:pPr>
      <w:r>
        <w:t>Solo i costi storici</w:t>
      </w:r>
    </w:p>
    <w:p>
      <w:r>
        <w:t>17. Cosa rappresenta l'Organigramma aziendale?  (0.2 pt)</w:t>
      </w:r>
    </w:p>
    <w:p>
      <w:pPr>
        <w:pStyle w:val="ListBullet"/>
      </w:pPr>
      <w:r>
        <w:t>Il complesso dei beni materiali</w:t>
      </w:r>
    </w:p>
    <w:p>
      <w:pPr>
        <w:pStyle w:val="ListBullet"/>
      </w:pPr>
      <w:r>
        <w:rPr>
          <w:b/>
        </w:rPr>
        <w:t>✅ La struttura, rappresentata graficamente i rapporti tra le risorse umane all'interno dell'azienda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La curva dei costi variabili</w:t>
      </w:r>
    </w:p>
    <w:p>
      <w:r>
        <w:t>18. Quali tra i seguenti sono considerati beni immateriali di un'azienda?  (0.2 pt)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Fabbricati, automezzi, denaro</w:t>
      </w:r>
    </w:p>
    <w:p>
      <w:r>
        <w:t>19. A un basso valore di quantità q, la massimizzazione del profitto si raggiunge quando:  (0.2 pt)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rPr>
          <w:b/>
        </w:rPr>
        <w:t>✅ Il Ricavo marginale eguaglia il Costo marginale (Rm = Cm)</w:t>
      </w:r>
    </w:p>
    <w:p>
      <w:r>
        <w:t>20. Un esempio tipico di costi evitabili è rappresentato da:  (0.2 pt)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I costi di periodo non influenzati dalla decisione</w:t>
      </w:r>
    </w:p>
    <w:p>
      <w:pPr>
        <w:pStyle w:val="Heading3"/>
      </w:pPr>
      <w:r>
        <w:t>Parte 2 – Domande a risposta aperta</w:t>
      </w:r>
    </w:p>
    <w:p>
      <w:r>
        <w:t>1. Quali sono i tipi di aziende che rientrano nelle aziende di erogazione?  (1.0 pt)</w:t>
      </w:r>
    </w:p>
    <w:p>
      <w:r>
        <w:br/>
        <w:br/>
        <w:br/>
      </w:r>
    </w:p>
    <w:p>
      <w:r>
        <w:t>2. Fornisci due esempi di costi indiretti variabili.  (1.0 pt)</w:t>
      </w:r>
    </w:p>
    <w:p>
      <w:r>
        <w:br/>
        <w:br/>
        <w:br/>
      </w:r>
    </w:p>
    <w:p>
      <w:r>
        <w:t>3. Quali sono i tre elementi fondamentali che si possono individuare in un'azienda e cosa rappresentano?  (1.0 pt)</w:t>
      </w:r>
    </w:p>
    <w:p>
      <w:r>
        <w:br/>
        <w:br/>
        <w:br/>
      </w:r>
    </w:p>
    <w:p>
      <w:r>
        <w:t>4. Descrivi i tre principali segmenti in cui può essere diviso il portafoglio applicativo di un'azienda e definisci quali sono verticali e quali orizzontali.  (1.0 pt)</w:t>
      </w:r>
    </w:p>
    <w:p>
      <w:r>
        <w:br/>
        <w:br/>
        <w:br/>
      </w:r>
    </w:p>
    <w:p>
      <w:r>
        <w:t>5. Qual è la differenza fondamentale tra l'approccio Direct Costing e Full Costing in termini di attribuzione dei costi indiretti?  (1.0 pt)</w:t>
      </w:r>
    </w:p>
    <w:p>
      <w:r>
        <w:br/>
        <w:br/>
        <w:br/>
      </w:r>
    </w:p>
    <w:p>
      <w:r>
        <w:t>6. Descrivi le due tipologie di aziende di produzione (diretta e indiretta) e fornisci un esempio per ciascuna.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