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11</w:t>
      </w:r>
    </w:p>
    <w:p>
      <w:pPr>
        <w:pStyle w:val="Heading3"/>
      </w:pPr>
      <w:r>
        <w:t>Parte 1 – Domande a risposta multipla</w:t>
      </w:r>
    </w:p>
    <w:p>
      <w:r>
        <w:t>1. In quale settore operano le organizzazioni riconosciute con l'acronimo ONLUS?  (0.2 pt)</w:t>
      </w:r>
    </w:p>
    <w:p>
      <w:pPr>
        <w:pStyle w:val="ListBullet"/>
      </w:pPr>
      <w:r>
        <w:t>Quarto settore (informatica)</w:t>
      </w:r>
    </w:p>
    <w:p>
      <w:pPr>
        <w:pStyle w:val="ListBullet"/>
      </w:pPr>
      <w:r>
        <w:t>Primo settore (istituzioni pubbliche)</w:t>
      </w:r>
    </w:p>
    <w:p>
      <w:pPr>
        <w:pStyle w:val="ListBullet"/>
      </w:pPr>
      <w:r>
        <w:t>Terzo settore</w:t>
      </w:r>
    </w:p>
    <w:p>
      <w:pPr>
        <w:pStyle w:val="ListBullet"/>
      </w:pPr>
      <w:r>
        <w:t>Secondo settore (aziende di mercato)</w:t>
      </w:r>
    </w:p>
    <w:p>
      <w:r>
        <w:t>2. L'aspetto economico della gestione considera:  (0.2 pt)</w:t>
      </w:r>
    </w:p>
    <w:p>
      <w:pPr>
        <w:pStyle w:val="ListBullet"/>
      </w:pPr>
      <w:r>
        <w:t>Il contributo delle operazioni alla produzione di ricchezza (costi e ricavi)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r>
        <w:t>3. I fattori produttivi specifici (o tecnici) consistono in:  (0.2 pt)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Beni e servizi destinati alla produzione, ottenuti sui mercati in cambio di denaro</w:t>
      </w:r>
    </w:p>
    <w:p>
      <w:pPr>
        <w:pStyle w:val="ListBullet"/>
      </w:pPr>
      <w:r>
        <w:t>Il profitto dell'impresa</w:t>
      </w:r>
    </w:p>
    <w:p>
      <w:r>
        <w:t>4. Quale tra i seguenti è un bisogno economico?  (0.2 pt)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Respirare</w:t>
      </w:r>
    </w:p>
    <w:p>
      <w:r>
        <w:t>5. Le aziende di trasporto e quelle bancarie rientrano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del settore primario</w:t>
      </w:r>
    </w:p>
    <w:p>
      <w:r>
        <w:t>6. In quale tipo di sistema i costi vengono definiti in sede preventiva come valore obiettivo?  (0.2 pt)</w:t>
      </w:r>
    </w:p>
    <w:p>
      <w:pPr>
        <w:pStyle w:val="ListBullet"/>
      </w:pPr>
      <w:r>
        <w:t>Sistemi a costi normalizzati</w:t>
      </w:r>
    </w:p>
    <w:p>
      <w:pPr>
        <w:pStyle w:val="ListBullet"/>
      </w:pPr>
      <w:r>
        <w:t>Sistemi di direct costing</w:t>
      </w:r>
    </w:p>
    <w:p>
      <w:pPr>
        <w:pStyle w:val="ListBullet"/>
      </w:pPr>
      <w:r>
        <w:t>Sistemi a costi standard</w:t>
      </w:r>
    </w:p>
    <w:p>
      <w:pPr>
        <w:pStyle w:val="ListBullet"/>
      </w:pPr>
      <w:r>
        <w:t>Sistemi a costi storici (o a consuntivo)</w:t>
      </w:r>
    </w:p>
    <w:p>
      <w:r>
        <w:t>7.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t>Il capitale apportato dai soci</w:t>
      </w:r>
    </w:p>
    <w:p>
      <w:pPr>
        <w:pStyle w:val="ListBullet"/>
      </w:pPr>
      <w:r>
        <w:t>La differenza tra il valore esterno (ricavi) e interno (costi) della produzione</w:t>
      </w:r>
    </w:p>
    <w:p>
      <w:r>
        <w:t>8. A cosa serve il codice ATECO 2007 (fonte ISTAT)?  (0.2 pt)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t>Classificazione delle attività economiche</w:t>
      </w:r>
    </w:p>
    <w:p>
      <w:pPr>
        <w:pStyle w:val="ListBullet"/>
      </w:pPr>
      <w:r>
        <w:t>Determinazione della curva dei ricavi marginali</w:t>
      </w:r>
    </w:p>
    <w:p>
      <w:pPr>
        <w:pStyle w:val="ListBullet"/>
      </w:pPr>
      <w:r>
        <w:t>Calcolo del costo di conversione</w:t>
      </w:r>
    </w:p>
    <w:p>
      <w:r>
        <w:t>9. In ambito giuridico, con "impresa" si fa riferimento a:  (0.2 pt)</w:t>
      </w:r>
    </w:p>
    <w:p>
      <w:pPr>
        <w:pStyle w:val="ListBullet"/>
      </w:pPr>
      <w:r>
        <w:t>Il complesso di beni organizzati dall'imprenditore per l'esercizio di un'attività d'impresa</w:t>
      </w:r>
    </w:p>
    <w:p>
      <w:pPr>
        <w:pStyle w:val="ListBullet"/>
      </w:pPr>
      <w:r>
        <w:t>L'attività professionale organizzata per produrre o scambiare beni/servizi</w:t>
      </w:r>
    </w:p>
    <w:p>
      <w:pPr>
        <w:pStyle w:val="ListBullet"/>
      </w:pPr>
      <w:r>
        <w:t>Il patrimonio aziendale</w:t>
      </w:r>
    </w:p>
    <w:p>
      <w:pPr>
        <w:pStyle w:val="ListBullet"/>
      </w:pPr>
      <w:r>
        <w:t>L'organizzazione dei fattori produttivi</w:t>
      </w:r>
    </w:p>
    <w:p>
      <w:r>
        <w:t>10.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erogazione e di consumo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Imprese di mercato</w:t>
      </w:r>
    </w:p>
    <w:p>
      <w:r>
        <w:t>11.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t>Lo sfruttamento delle risorse naturali (agricoltura, pesca)</w:t>
      </w:r>
    </w:p>
    <w:p>
      <w:r>
        <w:t>12. Lo scopo di un'azienda può essere:  (0.2 pt)</w:t>
      </w:r>
    </w:p>
    <w:p>
      <w:pPr>
        <w:pStyle w:val="ListBullet"/>
      </w:pPr>
      <w:r>
        <w:t>Esclusivamente di erogazione e consumo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Lucrativo o non lucrativo</w:t>
      </w:r>
    </w:p>
    <w:p>
      <w:pPr>
        <w:pStyle w:val="ListBullet"/>
      </w:pPr>
      <w:r>
        <w:t>Solo di utilità sociale</w:t>
      </w:r>
    </w:p>
    <w:p>
      <w:r>
        <w:t>13. Quale tra le seguenti è un'azienda pubblica che persegue gli interessi della collettività?  (0.2 pt)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panetteria</w:t>
      </w:r>
    </w:p>
    <w:p>
      <w:r>
        <w:t>14. Quali tra i seguenti sono considerati beni immateriali di un'azienda?  (0.2 pt)</w:t>
      </w:r>
    </w:p>
    <w:p>
      <w:pPr>
        <w:pStyle w:val="ListBullet"/>
      </w:pPr>
      <w:r>
        <w:t>Finanziamenti, macchinari, attrezzi</w:t>
      </w:r>
    </w:p>
    <w:p>
      <w:pPr>
        <w:pStyle w:val="ListBullet"/>
      </w:pPr>
      <w:r>
        <w:t>Fabbricati, automezzi, denaro</w:t>
      </w:r>
    </w:p>
    <w:p>
      <w:pPr>
        <w:pStyle w:val="ListBullet"/>
      </w:pPr>
      <w:r>
        <w:t>Brevetti, marchi, idee</w:t>
      </w:r>
    </w:p>
    <w:p>
      <w:pPr>
        <w:pStyle w:val="ListBullet"/>
      </w:pPr>
      <w:r>
        <w:t>Immobili, merci, impianti</w:t>
      </w:r>
    </w:p>
    <w:p>
      <w:r>
        <w:t>15.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Trasformare il capitale in produzione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t>Essere sempre non evitabile</w:t>
      </w:r>
    </w:p>
    <w:p>
      <w:r>
        <w:t>16. Secondo l'Art. 2555 c.c., l’azienda costituisce:  (0.2 pt)</w:t>
      </w:r>
    </w:p>
    <w:p>
      <w:pPr>
        <w:pStyle w:val="ListBullet"/>
      </w:pPr>
      <w:r>
        <w:t>Le regole organizzative rappresentate da cariche e funzioni</w:t>
      </w:r>
    </w:p>
    <w:p>
      <w:pPr>
        <w:pStyle w:val="ListBullet"/>
      </w:pPr>
      <w:r>
        <w:t>La sola pubblica amministrazione</w:t>
      </w:r>
    </w:p>
    <w:p>
      <w:pPr>
        <w:pStyle w:val="ListBullet"/>
      </w:pPr>
      <w:r>
        <w:t>Il complesso dei beni organizzati dall’imprenditore per l’esercizio dell’impresa</w:t>
      </w:r>
    </w:p>
    <w:p>
      <w:pPr>
        <w:pStyle w:val="ListBullet"/>
      </w:pPr>
      <w:r>
        <w:t>L'insieme dei lavoratori e collaboratori</w:t>
      </w:r>
    </w:p>
    <w:p>
      <w:r>
        <w:t>17. I costi che, nell'ambito di un intervallo significativo di variazione del livello di attività, rimangono inalterati nel breve periodo sono definiti:  (0.2 pt)</w:t>
      </w:r>
    </w:p>
    <w:p>
      <w:pPr>
        <w:pStyle w:val="ListBullet"/>
      </w:pPr>
      <w:r>
        <w:t>Costi fissi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conversione</w:t>
      </w:r>
    </w:p>
    <w:p>
      <w:r>
        <w:t>18. Un pasticcere che mescola ingredienti per preparare dolci svolge un atto di:  (0.2 pt)</w:t>
      </w:r>
    </w:p>
    <w:p>
      <w:pPr>
        <w:pStyle w:val="ListBullet"/>
      </w:pPr>
      <w:r>
        <w:t>Investimento</w:t>
      </w:r>
    </w:p>
    <w:p>
      <w:pPr>
        <w:pStyle w:val="ListBullet"/>
      </w:pPr>
      <w:r>
        <w:t>Risparmio</w:t>
      </w:r>
    </w:p>
    <w:p>
      <w:pPr>
        <w:pStyle w:val="ListBullet"/>
      </w:pPr>
      <w:r>
        <w:t>Consumo</w:t>
      </w:r>
    </w:p>
    <w:p>
      <w:pPr>
        <w:pStyle w:val="ListBullet"/>
      </w:pPr>
      <w:r>
        <w:t>Produzione</w:t>
      </w:r>
    </w:p>
    <w:p>
      <w:r>
        <w:t>19. Cosa rappresenta il Costo Marginale (Cm)?  (0.2 pt)</w:t>
      </w:r>
    </w:p>
    <w:p>
      <w:pPr>
        <w:pStyle w:val="ListBullet"/>
      </w:pPr>
      <w:r>
        <w:t>Il costo totale in assenza di costi variabili</w:t>
      </w:r>
    </w:p>
    <w:p>
      <w:pPr>
        <w:pStyle w:val="ListBullet"/>
      </w:pPr>
      <w:r>
        <w:t>Il rapporto tra costi e ricavi</w:t>
      </w:r>
    </w:p>
    <w:p>
      <w:pPr>
        <w:pStyle w:val="ListBullet"/>
      </w:pPr>
      <w:r>
        <w:t>Il valore esterno della produzione</w:t>
      </w:r>
    </w:p>
    <w:p>
      <w:pPr>
        <w:pStyle w:val="ListBullet"/>
      </w:pPr>
      <w:r>
        <w:t>I costi per produrre “un elemento in più”</w:t>
      </w:r>
    </w:p>
    <w:p>
      <w:r>
        <w:t>20. Quale tra i seguenti è un fattore produttivo originario?  (0.2 pt)</w:t>
      </w:r>
    </w:p>
    <w:p>
      <w:pPr>
        <w:pStyle w:val="ListBullet"/>
      </w:pPr>
      <w:r>
        <w:t>Il lavoro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t>Il codice ATECO</w:t>
      </w:r>
    </w:p>
    <w:p>
      <w:pPr>
        <w:pStyle w:val="ListBullet"/>
      </w:pPr>
      <w:r>
        <w:t>La struttura piramidale</w:t>
      </w:r>
    </w:p>
    <w:p>
      <w:pPr>
        <w:pStyle w:val="Heading3"/>
      </w:pPr>
      <w:r>
        <w:t>Parte 2 – Domande a risposta aperta</w:t>
      </w:r>
    </w:p>
    <w:p>
      <w:r>
        <w:t>1. Quali sono i due fattori produttivi originari necessari per produrre beni? Descrivi brevemente le loro forme.  (1.0 pt)</w:t>
      </w:r>
    </w:p>
    <w:p>
      <w:r>
        <w:br/>
        <w:br/>
        <w:br/>
      </w:r>
    </w:p>
    <w:p>
      <w:r>
        <w:t>2. In che modo l'orizzonte temporale influenza il grado di evitabilità dei costi?  (1.0 pt)</w:t>
      </w:r>
    </w:p>
    <w:p>
      <w:r>
        <w:br/>
        <w:br/>
        <w:br/>
      </w:r>
    </w:p>
    <w:p>
      <w:r>
        <w:t>3. Spiega la classificazione dei costi in evitabili e non evitabili, basata sulla rilevanza decisionale.  (1.0 pt)</w:t>
      </w:r>
    </w:p>
    <w:p>
      <w:r>
        <w:br/>
        <w:br/>
        <w:br/>
      </w:r>
    </w:p>
    <w:p>
      <w:r>
        <w:t>4. Come viene calcolato il costo pieno industriale?  (1.0 pt)</w:t>
      </w:r>
    </w:p>
    <w:p>
      <w:r>
        <w:br/>
        <w:br/>
        <w:br/>
      </w:r>
    </w:p>
    <w:p>
      <w:r>
        <w:t>5. Qual è la differenza fondamentale tra l'approccio Direct Costing e Full Costing in termini di attribuzione dei costi indiretti?  (1.0 pt)</w:t>
      </w:r>
    </w:p>
    <w:p>
      <w:r>
        <w:br/>
        <w:br/>
        <w:br/>
      </w:r>
    </w:p>
    <w:p>
      <w:r>
        <w:t>6. Definisci il costo marginale (Cm) e il ricavo marginale (Rm).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