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</w:t>
      </w:r>
    </w:p>
    <w:p>
      <w:pPr>
        <w:pStyle w:val="Heading3"/>
      </w:pPr>
      <w:r>
        <w:t>Parte 1 – Domande a risposta multipla</w:t>
      </w:r>
    </w:p>
    <w:p>
      <w:r>
        <w:t>1. A quale settore appartengono le aziende che operano nel campo della comunicazione e dell'informatica?  (0.2 pt)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r>
        <w:t>2.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Produzione</w:t>
      </w:r>
    </w:p>
    <w:p>
      <w:r>
        <w:t>3.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r>
        <w:t>4.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pPr>
        <w:pStyle w:val="ListBullet"/>
      </w:pPr>
      <w:r>
        <w:t>Avere una casa</w:t>
      </w:r>
    </w:p>
    <w:p>
      <w:r>
        <w:t>5. Qual è la formula del profitto (P)?  (0.2 pt)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t>P = R – C (Ricavi meno Costi)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CF + CV (Costi fissi più Costi variabili)</w:t>
      </w:r>
    </w:p>
    <w:p>
      <w:r>
        <w:t>6.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Solo di utilità sociale</w:t>
      </w:r>
    </w:p>
    <w:p>
      <w:r>
        <w:t>7. Cosa rappresenta il Costo Marginale (Cm)?  (0.2 pt)</w:t>
      </w:r>
    </w:p>
    <w:p>
      <w:pPr>
        <w:pStyle w:val="ListBullet"/>
      </w:pPr>
      <w:r>
        <w:t>I costi per produrre “un elemento in più”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r>
        <w:t>8. L'equazione $CT = CF + CV$ rappresenta:  (0.2 pt)</w:t>
      </w:r>
    </w:p>
    <w:p>
      <w:pPr>
        <w:pStyle w:val="ListBullet"/>
      </w:pPr>
      <w:r>
        <w:t>Il costo totale (CT)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r>
        <w:t>9.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Quarto settore (informatica)</w:t>
      </w:r>
    </w:p>
    <w:p>
      <w:r>
        <w:t>10. Quale indice di efficienza è ottenuto dal rapporto tra costi e ricavi?  (0.2 pt)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Indice di economicità</w:t>
      </w:r>
    </w:p>
    <w:p>
      <w:pPr>
        <w:pStyle w:val="ListBullet"/>
      </w:pPr>
      <w:r>
        <w:t>Efficienza di mercato</w:t>
      </w:r>
    </w:p>
    <w:p>
      <w:r>
        <w:t>11.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di conversione e costi del lavoro diretto</w:t>
      </w:r>
    </w:p>
    <w:p>
      <w:r>
        <w:t>12. Il finanziamento con acquisizione del capitale monetario può provenire da due fonti:  (0.2 pt)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dagli ammortamenti dei macchinari</w:t>
      </w:r>
    </w:p>
    <w:p>
      <w:r>
        <w:t>13.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r>
        <w:t>14. Quali segmenti del portafoglio applicativo sono definiti "orizzontali"?  (0.2 pt)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Portafoglio direzionale e portafoglio istituzionale</w:t>
      </w:r>
    </w:p>
    <w:p>
      <w:r>
        <w:t>15. Un esempio tipico di costi evitabili è rappresentato da:  (0.2 pt)</w:t>
      </w:r>
    </w:p>
    <w:p>
      <w:pPr>
        <w:pStyle w:val="ListBullet"/>
      </w:pPr>
      <w:r>
        <w:t>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r>
        <w:t>16.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Produzione e consumo</w:t>
      </w:r>
    </w:p>
    <w:p>
      <w:r>
        <w:t>17. Gli stipendi dei dirigenti rientrano tipicamente nei:  (0.2 pt)</w:t>
      </w:r>
    </w:p>
    <w:p>
      <w:pPr>
        <w:pStyle w:val="ListBullet"/>
      </w:pPr>
      <w:r>
        <w:t>Costi di periodo (spese discrezionali)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del lavoro diretto</w:t>
      </w:r>
    </w:p>
    <w:p>
      <w:r>
        <w:t>18. I fattori produttivi specifici (o tecnici) consistono in:  (0.2 pt)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Il profitto dell'impresa</w:t>
      </w:r>
    </w:p>
    <w:p>
      <w:r>
        <w:t>19. In quale tipo di sistema i costi vengono definiti in sede preventiva come valore obiettivo?  (0.2 pt)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normalizzati</w:t>
      </w:r>
    </w:p>
    <w:p>
      <w:r>
        <w:t>20. Le aziende di trasporto e quelle bancarie rientrano nelle:  (0.2 pt)</w:t>
      </w:r>
    </w:p>
    <w:p>
      <w:pPr>
        <w:pStyle w:val="ListBullet"/>
      </w:pPr>
      <w:r>
        <w:t>Aziende del settore primario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Heading3"/>
      </w:pPr>
      <w:r>
        <w:t>Parte 2 – Domande a risposta aperta</w:t>
      </w:r>
    </w:p>
    <w:p>
      <w:r>
        <w:t>1. Distingui tra sistemi a costi storici e sistemi a costi standard.  (1.0 pt)</w:t>
      </w:r>
    </w:p>
    <w:p>
      <w:r>
        <w:br/>
        <w:br/>
        <w:br/>
      </w:r>
    </w:p>
    <w:p>
      <w:r>
        <w:t>2. Descrivi i tre principali segmenti in cui può essere diviso il portafoglio applicativo di un'azienda e definisci quali sono verticali e quali orizzontali.  (1.0 pt)</w:t>
      </w:r>
    </w:p>
    <w:p>
      <w:r>
        <w:br/>
        <w:br/>
        <w:br/>
      </w:r>
    </w:p>
    <w:p>
      <w:r>
        <w:t>3. Spiega perché i sistemi basati sui costi standard sono necessari per controllare l’efficienza del processo di trasformazione.  (1.0 pt)</w:t>
      </w:r>
    </w:p>
    <w:p>
      <w:r>
        <w:br/>
        <w:br/>
        <w:br/>
      </w:r>
    </w:p>
    <w:p>
      <w:r>
        <w:t>4. Spiega la differenza tra costi fissi, variabili e semivariabili.  (1.0 pt)</w:t>
      </w:r>
    </w:p>
    <w:p>
      <w:r>
        <w:br/>
        <w:br/>
        <w:br/>
      </w:r>
    </w:p>
    <w:p>
      <w:r>
        <w:t>5. Spiega la differenza tra efficacia ed efficienza in relazione agli obiettivi aziendali.  (1.0 pt)</w:t>
      </w:r>
    </w:p>
    <w:p>
      <w:r>
        <w:br/>
        <w:br/>
        <w:br/>
      </w:r>
    </w:p>
    <w:p>
      <w:r>
        <w:t>6. Quali sono le fasi del ciclo di vita di un prodotto (Life Cycle Cost)? (Elenco)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