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12 – Soluzioni</w:t>
      </w:r>
    </w:p>
    <w:p>
      <w:pPr>
        <w:pStyle w:val="Heading3"/>
      </w:pPr>
      <w:r>
        <w:t>Parte 1 – Domande a risposta multipla</w:t>
      </w:r>
    </w:p>
    <w:p>
      <w:r>
        <w:t>1.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di conversione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semivariabili</w:t>
      </w:r>
    </w:p>
    <w:p>
      <w:r>
        <w:t>2. In ambito giuridico, con "impresa" si fa riferimento a:  (0.2 pt)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rPr>
          <w:b/>
        </w:rPr>
        <w:t>✅ L'attività professionale organizzata per produrre o scambiare beni/servizi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t>Il complesso di beni organizzati dall'imprenditore per l'esercizio di un'attività d'impresa</w:t>
      </w:r>
    </w:p>
    <w:p>
      <w:r>
        <w:t>3. Il Whole Life Cycle Cost (WLCC) include:  (0.2 pt)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rPr>
          <w:b/>
        </w:rPr>
        <w:t>✅ I costi esterni a carico della collettività (es. danni ambientali)</w:t>
      </w:r>
    </w:p>
    <w:p>
      <w:pPr>
        <w:pStyle w:val="ListBullet"/>
      </w:pPr>
      <w:r>
        <w:t>Solo i costi interni all'azienda (come nell'LCC)</w:t>
      </w:r>
    </w:p>
    <w:p>
      <w:r>
        <w:t>4. Nei sistemi direct costing, si privilegia un criterio di:  (0.2 pt)</w:t>
      </w:r>
    </w:p>
    <w:p>
      <w:pPr>
        <w:pStyle w:val="ListBullet"/>
      </w:pPr>
      <w:r>
        <w:t>Attribuzione di quote di costi indiretti tramite basi di allocazione</w:t>
      </w:r>
    </w:p>
    <w:p>
      <w:pPr>
        <w:pStyle w:val="ListBullet"/>
      </w:pPr>
      <w:r>
        <w:rPr>
          <w:b/>
        </w:rPr>
        <w:t>✅ Responsabilità specifiche rispetto alla completezza dell'analisi</w:t>
      </w:r>
    </w:p>
    <w:p>
      <w:pPr>
        <w:pStyle w:val="ListBullet"/>
      </w:pPr>
      <w:r>
        <w:t>Rilevazione a consuntivo di tutti i costi</w:t>
      </w:r>
    </w:p>
    <w:p>
      <w:pPr>
        <w:pStyle w:val="ListBullet"/>
      </w:pPr>
      <w:r>
        <w:t>Completezza dell'analisi (attribuendo tutti i costi)</w:t>
      </w:r>
    </w:p>
    <w:p>
      <w:r>
        <w:t>5. L'aspetto finanziario della gestione aziendale monitora:  (0.2 pt)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La definizione dei ruoli e delle regole organizzative</w:t>
      </w:r>
    </w:p>
    <w:p>
      <w:r>
        <w:t>6. I fattori produttivi specifici (o tecnici) consistono in:  (0.2 pt)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Il profitto dell'impresa</w:t>
      </w:r>
    </w:p>
    <w:p>
      <w:pPr>
        <w:pStyle w:val="ListBullet"/>
      </w:pPr>
      <w:r>
        <w:rPr>
          <w:b/>
        </w:rPr>
        <w:t>✅ Beni e servizi destinati alla produzione, ottenuti sui mercati in cambio di denaro</w:t>
      </w:r>
    </w:p>
    <w:p>
      <w:pPr>
        <w:pStyle w:val="ListBullet"/>
      </w:pPr>
      <w:r>
        <w:t>Le relazioni di scambio con i clienti</w:t>
      </w:r>
    </w:p>
    <w:p>
      <w:r>
        <w:t>7.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rPr>
          <w:b/>
        </w:rPr>
        <w:t>✅ Costi di prodotto</w:t>
      </w:r>
    </w:p>
    <w:p>
      <w:pPr>
        <w:pStyle w:val="ListBullet"/>
      </w:pPr>
      <w:r>
        <w:t>Costi di periodo (o spese discrezionali)</w:t>
      </w:r>
    </w:p>
    <w:p>
      <w:r>
        <w:t>8. Quale tra i seguenti è un fattore produttivo originario?  (0.2 pt)</w:t>
      </w:r>
    </w:p>
    <w:p>
      <w:pPr>
        <w:pStyle w:val="ListBullet"/>
      </w:pPr>
      <w:r>
        <w:rPr>
          <w:b/>
        </w:rPr>
        <w:t>✅ Il lavoro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L'efficacia organizzativa</w:t>
      </w:r>
    </w:p>
    <w:p>
      <w:r>
        <w:t>9. I costi normalizzati sono una soluzione ibrida in cui la ripartizione dei costi indiretti si basa su:  (0.2 pt)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rPr>
          <w:b/>
        </w:rPr>
        <w:t>✅ Valori standard</w:t>
      </w:r>
    </w:p>
    <w:p>
      <w:r>
        <w:t>10. Cosa rappresenta l'Organigramma aziendale?  (0.2 pt)</w:t>
      </w:r>
    </w:p>
    <w:p>
      <w:pPr>
        <w:pStyle w:val="ListBullet"/>
      </w:pPr>
      <w:r>
        <w:t>La curva dei costi variabili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rPr>
          <w:b/>
        </w:rPr>
        <w:t>✅ La struttura, rappresentata graficamente i rapporti tra le risorse umane all'interno dell'azienda</w:t>
      </w:r>
    </w:p>
    <w:p>
      <w:pPr>
        <w:pStyle w:val="ListBullet"/>
      </w:pPr>
      <w:r>
        <w:t>Il complesso dei beni materiali</w:t>
      </w:r>
    </w:p>
    <w:p>
      <w:r>
        <w:t>11. L'indice di redditività è ottenuto dal rapporto:  (0.2 pt)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Costi/Ricavi</w:t>
      </w:r>
    </w:p>
    <w:p>
      <w:pPr>
        <w:pStyle w:val="ListBullet"/>
      </w:pPr>
      <w:r>
        <w:rPr>
          <w:b/>
        </w:rPr>
        <w:t>✅ Reddito/Capitale investito</w:t>
      </w:r>
    </w:p>
    <w:p>
      <w:r>
        <w:t>12. A un basso valore di quantità q, la massimizzazione del profitto si raggiunge quando:  (0.2 pt)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rPr>
          <w:b/>
        </w:rPr>
        <w:t>✅ Il Ricavo marginale eguaglia il Costo marginale (Rm = Cm)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t>I costi fissi superano i costi variabili</w:t>
      </w:r>
    </w:p>
    <w:p>
      <w:r>
        <w:t>13. Quale tra i seguenti è un bisogno economico?  (0.2 pt)</w:t>
      </w:r>
    </w:p>
    <w:p>
      <w:pPr>
        <w:pStyle w:val="ListBullet"/>
      </w:pPr>
      <w:r>
        <w:rPr>
          <w:b/>
        </w:rPr>
        <w:t>✅ Avere una casa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r>
        <w:t>14. Quali tra i seguenti sono considerati beni immateriali di un'azienda?  (0.2 pt)</w:t>
      </w:r>
    </w:p>
    <w:p>
      <w:pPr>
        <w:pStyle w:val="ListBullet"/>
      </w:pPr>
      <w:r>
        <w:rPr>
          <w:b/>
        </w:rPr>
        <w:t>✅ Brevetti, marchi, idee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Immobili, merci, impianti</w:t>
      </w:r>
    </w:p>
    <w:p>
      <w:r>
        <w:t>15. L'aspetto economico della gestione considera:  (0.2 pt)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rPr>
          <w:b/>
        </w:rPr>
        <w:t>✅ Il contributo delle operazioni alla produzione di ricchezza (costi e ricavi)</w:t>
      </w:r>
    </w:p>
    <w:p>
      <w:pPr>
        <w:pStyle w:val="ListBullet"/>
      </w:pPr>
      <w:r>
        <w:t>L'organizzazione delle persone</w:t>
      </w:r>
    </w:p>
    <w:p>
      <w:r>
        <w:t>16. Gli stipendi dei dirigenti rientrano tipicamente nei:  (0.2 pt)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rPr>
          <w:b/>
        </w:rPr>
        <w:t>✅ Costi di periodo (spese discrezionali)</w:t>
      </w:r>
    </w:p>
    <w:p>
      <w:r>
        <w:t>17. I costi indiretti fissi (affitti, ammortamenti) sono tendenzialmente:  (0.2 pt)</w:t>
      </w:r>
    </w:p>
    <w:p>
      <w:pPr>
        <w:pStyle w:val="ListBullet"/>
      </w:pPr>
      <w:r>
        <w:rPr>
          <w:b/>
        </w:rPr>
        <w:t>✅ Costi non evitabili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evitabili nel breve periodo</w:t>
      </w:r>
    </w:p>
    <w:p>
      <w:r>
        <w:t>18. Un pasticcere che mescola ingredienti per preparare dolci svolge un atto di:  (0.2 pt)</w:t>
      </w:r>
    </w:p>
    <w:p>
      <w:pPr>
        <w:pStyle w:val="ListBullet"/>
      </w:pPr>
      <w:r>
        <w:t>Investimento</w:t>
      </w:r>
    </w:p>
    <w:p>
      <w:pPr>
        <w:pStyle w:val="ListBullet"/>
      </w:pPr>
      <w:r>
        <w:rPr>
          <w:b/>
        </w:rPr>
        <w:t>✅ Produzione</w:t>
      </w:r>
    </w:p>
    <w:p>
      <w:pPr>
        <w:pStyle w:val="ListBullet"/>
      </w:pPr>
      <w:r>
        <w:t>Risparmio</w:t>
      </w:r>
    </w:p>
    <w:p>
      <w:pPr>
        <w:pStyle w:val="ListBullet"/>
      </w:pPr>
      <w:r>
        <w:t>Consumo</w:t>
      </w:r>
    </w:p>
    <w:p>
      <w:r>
        <w:t>19. Quale tra le seguenti è un'azienda pubblica che persegue gli interessi della collettività?  (0.2 pt)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Una catena di negozi di abbigliamento</w:t>
      </w:r>
    </w:p>
    <w:p>
      <w:r>
        <w:t>20. Il ruolo del lavoro nel sistema produttivo è quello di:  (0.2 pt)</w:t>
      </w:r>
    </w:p>
    <w:p>
      <w:pPr>
        <w:pStyle w:val="ListBullet"/>
      </w:pPr>
      <w:r>
        <w:rPr>
          <w:b/>
        </w:rPr>
        <w:t>✅ Trasformare il capitale in produzione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Essere sempre non evitabile</w:t>
      </w:r>
    </w:p>
    <w:p>
      <w:pPr>
        <w:pStyle w:val="Heading3"/>
      </w:pPr>
      <w:r>
        <w:t>Parte 2 – Domande a risposta aperta</w:t>
      </w:r>
    </w:p>
    <w:p>
      <w:r>
        <w:t>1. Distingui tra sistemi a costi storici e sistemi a costi standard.  (1.0 pt)</w:t>
      </w:r>
    </w:p>
    <w:p>
      <w:r>
        <w:t>2. Quali sono le fasi del ciclo di vita di un prodotto (Life Cycle Cost)? (Elenco)  (1.0 pt)</w:t>
      </w:r>
    </w:p>
    <w:p>
      <w:r>
        <w:t>3. Distinzione tra costi di prodotto e costi di periodo.  (1.0 pt)</w:t>
      </w:r>
    </w:p>
    <w:p>
      <w:r>
        <w:t>4. Quali sono i tre elementi fondamentali che si possono individuare in un'azienda e cosa rappresentano?  (1.0 pt)</w:t>
      </w:r>
    </w:p>
    <w:p>
      <w:r>
        <w:t>5. Descrivi le quattro fasi che compongono l'attività economica, specificando le due principali.  (1.0 pt)</w:t>
      </w:r>
    </w:p>
    <w:p>
      <w:r>
        <w:t>6. Spiega la distinzione tra primo, secondo e terzo settore economico, specificando quali aziende vi rientrano.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