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 – Soluzioni</w:t>
      </w:r>
    </w:p>
    <w:p>
      <w:pPr>
        <w:pStyle w:val="Heading3"/>
      </w:pPr>
      <w:r>
        <w:t>Parte 1 – Domande a risposta multipla</w:t>
      </w:r>
    </w:p>
    <w:p>
      <w:r>
        <w:t>1.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rPr>
          <w:b/>
        </w:rPr>
        <w:t>✅ Trasformazione fisica dei beni</w:t>
      </w:r>
    </w:p>
    <w:p>
      <w:r>
        <w:t>2.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Imprese</w:t>
      </w:r>
    </w:p>
    <w:p>
      <w:r>
        <w:t>3.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rPr>
          <w:b/>
        </w:rPr>
        <w:t>✅ Un processo di ammortamento</w:t>
      </w:r>
    </w:p>
    <w:p>
      <w:r>
        <w:t>4.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Definire i costi di periodo</w:t>
      </w:r>
    </w:p>
    <w:p>
      <w:r>
        <w:t>5. Le aziende che non hanno come fine il conseguimento di un lucro sono definite: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Imprese</w:t>
      </w:r>
    </w:p>
    <w:p>
      <w:pPr>
        <w:pStyle w:val="ListBullet"/>
      </w:pPr>
      <w:r>
        <w:rPr>
          <w:b/>
        </w:rPr>
        <w:t>✅ Aziende di produzione</w:t>
      </w:r>
    </w:p>
    <w:p>
      <w:r>
        <w:t>6.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rPr>
          <w:b/>
        </w:rPr>
        <w:t>✅ Natura, Mercato, Risorse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t>Profitto, Natura, Settore</w:t>
      </w:r>
    </w:p>
    <w:p>
      <w:r>
        <w:t>7.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Produzioni continue (es. penne in serie)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pubbliche</w:t>
      </w:r>
    </w:p>
    <w:p>
      <w:r>
        <w:t>8.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rPr>
          <w:b/>
        </w:rPr>
        <w:t>✅ I soli costi storici</w:t>
      </w:r>
    </w:p>
    <w:p>
      <w:pPr>
        <w:pStyle w:val="ListBullet"/>
      </w:pPr>
      <w:r>
        <w:t>I soli costi di periodo</w:t>
      </w:r>
    </w:p>
    <w:p>
      <w:r>
        <w:t>9. Qual è la formula per calcolare l'EFFICIENZA aziendale?  (0.2 pt)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rPr>
          <w:b/>
        </w:rPr>
        <w:t>✅ Costi Totali / Ricavi Totali</w:t>
      </w:r>
    </w:p>
    <w:p>
      <w:r>
        <w:t>10. L'energia elettrica per i macchinari e lo stipendio del supervisore sono esempi di: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rPr>
          <w:b/>
        </w:rPr>
        <w:t>✅ Costi di Materiali Diretti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11. Quali sono i tre aspetti principali che un’impresa considera per determinare il costo di un prodotto?  (0.2 pt)</w:t>
      </w:r>
    </w:p>
    <w:p>
      <w:pPr>
        <w:pStyle w:val="ListBullet"/>
      </w:pPr>
      <w:r>
        <w:rPr>
          <w:b/>
        </w:rPr>
        <w:t>✅ Settore, Natura e Profitto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t>Profitto, Ammortamento e Efficienza</w:t>
      </w:r>
    </w:p>
    <w:p>
      <w:r>
        <w:t>12.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Una quota di costi indiretti</w:t>
      </w:r>
    </w:p>
    <w:p>
      <w:r>
        <w:t>13. Quali aziende rientrano nella categoria delle aziende di consumo?  (0.2 pt)</w:t>
      </w:r>
    </w:p>
    <w:p>
      <w:pPr>
        <w:pStyle w:val="ListBullet"/>
      </w:pPr>
      <w:r>
        <w:rPr>
          <w:b/>
        </w:rPr>
        <w:t>✅ Imprese industriali e siderurgiche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r>
        <w:t>14.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15. Qual è la relazione tra Costo Totale (CT), Costi Fissi (CF) e Costi Variabili (CV)?  (0.2 pt)</w:t>
      </w:r>
    </w:p>
    <w:p>
      <w:pPr>
        <w:pStyle w:val="ListBullet"/>
      </w:pPr>
      <w:r>
        <w:rPr>
          <w:b/>
        </w:rPr>
        <w:t>✅ CT = CF * CV</w:t>
      </w:r>
    </w:p>
    <w:p>
      <w:pPr>
        <w:pStyle w:val="ListBullet"/>
      </w:pPr>
      <w:r>
        <w:t>CT = (CF + CV) / R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r>
        <w:t>16. Il settore primario raggruppa attività la cui finalità consiste nello:  (0.2 pt)</w:t>
      </w:r>
    </w:p>
    <w:p>
      <w:pPr>
        <w:pStyle w:val="ListBullet"/>
      </w:pPr>
      <w:r>
        <w:t>Fornitura di servizi immateriali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rPr>
          <w:b/>
        </w:rPr>
        <w:t>✅ Sfruttamento delle risorse naturali</w:t>
      </w:r>
    </w:p>
    <w:p>
      <w:pPr>
        <w:pStyle w:val="ListBullet"/>
      </w:pPr>
      <w:r>
        <w:t>Trasformazione complessa di prodotti materiali</w:t>
      </w:r>
    </w:p>
    <w:p>
      <w:r>
        <w:t>17. Quale vantaggio offrono i sistemi ERP nel calcolo dei costi?  (0.2 pt)</w:t>
      </w:r>
    </w:p>
    <w:p>
      <w:pPr>
        <w:pStyle w:val="ListBullet"/>
      </w:pPr>
      <w:r>
        <w:rPr>
          <w:b/>
        </w:rPr>
        <w:t>✅ Consentono di mantenere basi dati separate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Riducono l'efficacia aziendale</w:t>
      </w:r>
    </w:p>
    <w:p>
      <w:r>
        <w:t>18. Quale tipologia di costi è indipendente dalla quantità prodotta?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rPr>
          <w:b/>
        </w:rPr>
        <w:t>✅ Costi Variabili (CV)</w:t>
      </w:r>
    </w:p>
    <w:p>
      <w:r>
        <w:t>19.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r>
        <w:t>20. Con quale metodo si attribuiscono al prodotto solo i costi direttamente collegati (es. materie prime e manodopera diretta)?  (0.2 pt)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rPr>
          <w:b/>
        </w:rPr>
        <w:t>✅ Full Costing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Definire il concetto di **efficienza** aziendale e indicare la formula utilizzata per la sua misurazione.  (1.0 pt)</w:t>
      </w:r>
    </w:p>
    <w:p>
      <w:r>
        <w:t>3. Quali sono i due obiettivi fondamentali che un'azienda deve perseguire in relazione a costi e risultati?  (1.0 pt)</w:t>
      </w:r>
    </w:p>
    <w:p>
      <w:r>
        <w:t>4. In cosa consiste l'attività delle **aziende di produzione indiretta**? Fornire esempi specifici (come imprese mercantili o bancarie) per illustrare questa funzione.  (1.0 pt)</w:t>
      </w:r>
    </w:p>
    <w:p>
      <w:r>
        <w:t>5. Spiegare la natura dei **costi normalizzati**, specificando quali dati (storici o standard) vengono utilizzati per i costi diretti e per i costi indiretti.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