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61F0" w:rsidRPr="00955B60" w:rsidRDefault="00271F16" w:rsidP="00955B60">
      <w:pPr>
        <w:pStyle w:val="Listenabsatz"/>
        <w:numPr>
          <w:ilvl w:val="1"/>
          <w:numId w:val="8"/>
        </w:numPr>
        <w:rPr>
          <w:b/>
          <w:sz w:val="32"/>
        </w:rPr>
      </w:pPr>
      <w:r w:rsidRPr="00955B60">
        <w:rPr>
          <w:b/>
          <w:sz w:val="32"/>
        </w:rPr>
        <w:t xml:space="preserve">ODEON </w:t>
      </w:r>
      <w:r w:rsidR="00955B60" w:rsidRPr="00955B60">
        <w:rPr>
          <w:b/>
          <w:sz w:val="32"/>
        </w:rPr>
        <w:t>Mine</w:t>
      </w:r>
      <w:r w:rsidRPr="00955B60">
        <w:rPr>
          <w:b/>
          <w:sz w:val="32"/>
        </w:rPr>
        <w:t xml:space="preserve"> </w:t>
      </w:r>
      <w:proofErr w:type="spellStart"/>
      <w:r w:rsidRPr="00955B60">
        <w:rPr>
          <w:b/>
          <w:sz w:val="32"/>
        </w:rPr>
        <w:t>Platform</w:t>
      </w:r>
      <w:proofErr w:type="spellEnd"/>
    </w:p>
    <w:p w:rsidR="00CB61F0" w:rsidRDefault="00955B60" w:rsidP="00271F16">
      <w:pPr>
        <w:shd w:val="clear" w:color="auto" w:fill="FFFFFF"/>
        <w:spacing w:after="0" w:line="240" w:lineRule="auto"/>
        <w:ind w:left="360"/>
        <w:rPr>
          <w:rFonts w:ascii="Arial" w:hAnsi="Arial" w:cs="Arial"/>
          <w:color w:val="000000"/>
          <w:sz w:val="18"/>
          <w:szCs w:val="18"/>
          <w:shd w:val="clear" w:color="auto" w:fill="FFFFFF"/>
        </w:rPr>
      </w:pPr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Mining beschreiben, wie es funktioniert, was für Hardware wir bestellen (</w:t>
      </w:r>
      <w:proofErr w:type="spellStart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bzw</w:t>
      </w:r>
      <w:proofErr w:type="spellEnd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 xml:space="preserve"> planen), wie viel Hashpower dabei rausspringt (ganz kurz </w:t>
      </w:r>
      <w:proofErr w:type="spellStart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vllt</w:t>
      </w:r>
      <w:proofErr w:type="spellEnd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 xml:space="preserve"> auch was da potentiell finanziell rausspringt, mehr zu den Verträgen dann später </w:t>
      </w:r>
      <w:proofErr w:type="spellStart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vllt</w:t>
      </w:r>
      <w:proofErr w:type="spellEnd"/>
    </w:p>
    <w:p w:rsidR="00955B60" w:rsidRDefault="00955B60" w:rsidP="00271F16">
      <w:pPr>
        <w:shd w:val="clear" w:color="auto" w:fill="FFFFFF"/>
        <w:spacing w:after="0" w:line="240" w:lineRule="auto"/>
        <w:ind w:left="360"/>
      </w:pPr>
    </w:p>
    <w:p w:rsidR="00955B60" w:rsidRDefault="00955B60" w:rsidP="00271F16">
      <w:pPr>
        <w:shd w:val="clear" w:color="auto" w:fill="FFFFFF"/>
        <w:spacing w:after="0" w:line="240" w:lineRule="auto"/>
        <w:ind w:left="360"/>
        <w:rPr>
          <w:lang w:val="en-AU"/>
        </w:rPr>
      </w:pPr>
      <w:r w:rsidRPr="00955B60">
        <w:rPr>
          <w:lang w:val="en-AU"/>
        </w:rPr>
        <w:t>With ODEON Mine we</w:t>
      </w:r>
      <w:r>
        <w:rPr>
          <w:lang w:val="en-AU"/>
        </w:rPr>
        <w:t xml:space="preserve"> want to found mining facilities located in Sweden, Norway and Canada. The locations offer green and cheap-as-possible energy to power the graphics cards dedicated to mining. We calculate the power requirements as follows</w:t>
      </w:r>
    </w:p>
    <w:p w:rsidR="00524094" w:rsidRDefault="00524094" w:rsidP="00271F16">
      <w:pPr>
        <w:shd w:val="clear" w:color="auto" w:fill="FFFFFF"/>
        <w:spacing w:after="0" w:line="240" w:lineRule="auto"/>
        <w:ind w:left="360"/>
        <w:rPr>
          <w:lang w:val="en-AU"/>
        </w:rPr>
      </w:pPr>
    </w:p>
    <w:p w:rsidR="00A0721C" w:rsidRDefault="00524094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  <w:r w:rsidR="00BB1324">
        <w:rPr>
          <w:lang w:val="en-AU"/>
        </w:rPr>
        <w:t xml:space="preserve">Graphics card to mine: </w:t>
      </w:r>
      <w:r>
        <w:rPr>
          <w:lang w:val="en-AU"/>
        </w:rPr>
        <w:t>AMD Radeon Vega RX 56</w:t>
      </w:r>
    </w:p>
    <w:p w:rsidR="00A0721C" w:rsidRDefault="00A0721C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  <w:t xml:space="preserve">377 watts </w:t>
      </w:r>
      <w:r w:rsidR="00524094">
        <w:rPr>
          <w:lang w:val="en-AU"/>
        </w:rPr>
        <w:t xml:space="preserve">per </w:t>
      </w:r>
      <w:r w:rsidR="0095364D">
        <w:rPr>
          <w:lang w:val="en-AU"/>
        </w:rPr>
        <w:t>card</w:t>
      </w:r>
    </w:p>
    <w:p w:rsidR="00AF18FC" w:rsidRDefault="00AF18FC" w:rsidP="00A0721C">
      <w:pPr>
        <w:shd w:val="clear" w:color="auto" w:fill="FFFFFF"/>
        <w:spacing w:after="0" w:line="240" w:lineRule="auto"/>
        <w:rPr>
          <w:lang w:val="en-AU"/>
        </w:rPr>
      </w:pPr>
    </w:p>
    <w:p w:rsidR="0095364D" w:rsidRDefault="0095364D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  <w:t xml:space="preserve">Canada: 11ct/kWh; Sweden: </w:t>
      </w:r>
      <w:r w:rsidR="00A81CF4">
        <w:rPr>
          <w:lang w:val="en-AU"/>
        </w:rPr>
        <w:t>20</w:t>
      </w:r>
      <w:r>
        <w:rPr>
          <w:lang w:val="en-AU"/>
        </w:rPr>
        <w:t xml:space="preserve">ct/kWh; Norway: </w:t>
      </w:r>
      <w:r w:rsidR="002132F7">
        <w:rPr>
          <w:lang w:val="en-AU"/>
        </w:rPr>
        <w:t>13ct/kWh</w:t>
      </w:r>
      <w:r w:rsidR="00565814">
        <w:rPr>
          <w:lang w:val="en-AU"/>
        </w:rPr>
        <w:t>; Island: 12ct/kWh</w:t>
      </w:r>
    </w:p>
    <w:p w:rsidR="002132F7" w:rsidRDefault="0044760F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</w:p>
    <w:p w:rsidR="00267367" w:rsidRPr="00AF18FC" w:rsidRDefault="00267367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  <w:t xml:space="preserve">Power cost </w:t>
      </w:r>
      <w:r w:rsidR="00AF18FC">
        <w:rPr>
          <w:lang w:val="en-AU"/>
        </w:rPr>
        <w:t>from kWh</w:t>
      </w:r>
      <w:r w:rsidR="008E6D68">
        <w:rPr>
          <w:lang w:val="en-AU"/>
        </w:rPr>
        <w:t xml:space="preserve"> </w:t>
      </w:r>
      <w:r>
        <w:rPr>
          <w:lang w:val="en-AU"/>
        </w:rPr>
        <w:t>calculated as follows:</w:t>
      </w:r>
    </w:p>
    <w:p w:rsidR="00AF18FC" w:rsidRDefault="00AF18FC" w:rsidP="00A0721C">
      <w:pPr>
        <w:shd w:val="clear" w:color="auto" w:fill="FFFFFF"/>
        <w:spacing w:after="0" w:line="240" w:lineRule="auto"/>
        <w:rPr>
          <w:lang w:val="en-AU"/>
        </w:rPr>
      </w:pPr>
    </w:p>
    <w:p w:rsidR="00AF18FC" w:rsidRDefault="00AF18FC" w:rsidP="00A0721C">
      <w:pPr>
        <w:shd w:val="clear" w:color="auto" w:fill="FFFFFF"/>
        <w:spacing w:after="0" w:line="240" w:lineRule="auto"/>
        <w:rPr>
          <w:lang w:val="en-AU"/>
        </w:rPr>
      </w:pPr>
    </w:p>
    <w:p w:rsidR="00AF18FC" w:rsidRPr="00AF18FC" w:rsidRDefault="00AF18FC" w:rsidP="00AF18FC">
      <w:pPr>
        <w:pStyle w:val="math"/>
        <w:spacing w:before="30" w:beforeAutospacing="0" w:after="30" w:afterAutospacing="0"/>
        <w:rPr>
          <w:color w:val="222222"/>
          <w:sz w:val="38"/>
          <w:szCs w:val="38"/>
          <w:lang w:val="en-AU"/>
        </w:rPr>
      </w:pPr>
      <w:r>
        <w:rPr>
          <w:lang w:val="en-AU"/>
        </w:rPr>
        <w:tab/>
      </w:r>
      <w:r w:rsidRPr="00AF18FC">
        <w:rPr>
          <w:color w:val="222222"/>
          <w:sz w:val="38"/>
          <w:szCs w:val="38"/>
          <w:lang w:val="en-AU"/>
        </w:rPr>
        <w:t>Cost</w:t>
      </w:r>
      <w:r w:rsidRPr="00AF18FC">
        <w:rPr>
          <w:color w:val="222222"/>
          <w:sz w:val="38"/>
          <w:szCs w:val="38"/>
          <w:vertAlign w:val="subscript"/>
          <w:lang w:val="en-AU"/>
        </w:rPr>
        <w:t>($/day)</w:t>
      </w:r>
      <w:r w:rsidRPr="00AF18FC">
        <w:rPr>
          <w:color w:val="222222"/>
          <w:sz w:val="38"/>
          <w:szCs w:val="38"/>
          <w:lang w:val="en-AU"/>
        </w:rPr>
        <w:t> = </w:t>
      </w:r>
      <w:r w:rsidRPr="00AF18FC">
        <w:rPr>
          <w:rStyle w:val="Hervorhebung"/>
          <w:color w:val="222222"/>
          <w:sz w:val="38"/>
          <w:szCs w:val="38"/>
          <w:lang w:val="en-AU"/>
        </w:rPr>
        <w:t>E</w:t>
      </w:r>
      <w:r w:rsidRPr="00AF18FC">
        <w:rPr>
          <w:color w:val="222222"/>
          <w:sz w:val="38"/>
          <w:szCs w:val="38"/>
          <w:vertAlign w:val="subscript"/>
          <w:lang w:val="en-AU"/>
        </w:rPr>
        <w:t>(kWh/day)</w:t>
      </w:r>
      <w:r w:rsidRPr="00AF18FC">
        <w:rPr>
          <w:color w:val="222222"/>
          <w:sz w:val="38"/>
          <w:szCs w:val="38"/>
          <w:lang w:val="en-AU"/>
        </w:rPr>
        <w:t> × Cost</w:t>
      </w:r>
      <w:r w:rsidRPr="00AF18FC">
        <w:rPr>
          <w:color w:val="222222"/>
          <w:sz w:val="38"/>
          <w:szCs w:val="38"/>
          <w:vertAlign w:val="subscript"/>
          <w:lang w:val="en-AU"/>
        </w:rPr>
        <w:t>(cent/kWh)</w:t>
      </w:r>
      <w:r w:rsidRPr="00AF18FC">
        <w:rPr>
          <w:color w:val="222222"/>
          <w:sz w:val="38"/>
          <w:szCs w:val="38"/>
          <w:lang w:val="en-AU"/>
        </w:rPr>
        <w:t> / 100</w:t>
      </w:r>
      <w:r w:rsidRPr="00AF18FC">
        <w:rPr>
          <w:color w:val="222222"/>
          <w:sz w:val="38"/>
          <w:szCs w:val="38"/>
          <w:vertAlign w:val="subscript"/>
          <w:lang w:val="en-AU"/>
        </w:rPr>
        <w:t>(cent/$)</w:t>
      </w:r>
    </w:p>
    <w:p w:rsidR="00AF18FC" w:rsidRPr="00267367" w:rsidRDefault="00AF18FC" w:rsidP="00A0721C">
      <w:pPr>
        <w:shd w:val="clear" w:color="auto" w:fill="FFFFFF"/>
        <w:spacing w:after="0" w:line="240" w:lineRule="auto"/>
        <w:rPr>
          <w:lang w:val="en-AU"/>
        </w:rPr>
      </w:pPr>
    </w:p>
    <w:p w:rsidR="00267367" w:rsidRDefault="00267367" w:rsidP="00A0721C">
      <w:pPr>
        <w:shd w:val="clear" w:color="auto" w:fill="FFFFFF"/>
        <w:spacing w:after="0" w:line="240" w:lineRule="auto"/>
        <w:rPr>
          <w:lang w:val="en-AU"/>
        </w:rPr>
      </w:pPr>
    </w:p>
    <w:p w:rsidR="00C46EAF" w:rsidRDefault="00BB7311" w:rsidP="00DC4655">
      <w:pPr>
        <w:shd w:val="clear" w:color="auto" w:fill="FFFFFF"/>
        <w:spacing w:after="0" w:line="240" w:lineRule="auto"/>
        <w:ind w:left="705"/>
        <w:rPr>
          <w:lang w:val="en-AU"/>
        </w:rPr>
      </w:pPr>
      <w:r>
        <w:rPr>
          <w:lang w:val="en-AU"/>
        </w:rPr>
        <w:t>Power cost in USD</w:t>
      </w:r>
      <w:r w:rsidR="00C46EAF">
        <w:rPr>
          <w:lang w:val="en-AU"/>
        </w:rPr>
        <w:t xml:space="preserve"> per GPU per day: Canada: 1</w:t>
      </w:r>
      <w:r w:rsidR="00CE51C4">
        <w:rPr>
          <w:lang w:val="en-AU"/>
        </w:rPr>
        <w:t>.0</w:t>
      </w:r>
      <w:r w:rsidR="00C46EAF">
        <w:rPr>
          <w:lang w:val="en-AU"/>
        </w:rPr>
        <w:t>$; Sweden 1.81$; Norway: 1.18$</w:t>
      </w:r>
      <w:r w:rsidR="00DC4655">
        <w:rPr>
          <w:lang w:val="en-AU"/>
        </w:rPr>
        <w:t>; Island: 1.09$</w:t>
      </w:r>
    </w:p>
    <w:p w:rsidR="00C8010B" w:rsidRDefault="00C8010B" w:rsidP="00DC4655">
      <w:pPr>
        <w:shd w:val="clear" w:color="auto" w:fill="FFFFFF"/>
        <w:spacing w:after="0" w:line="240" w:lineRule="auto"/>
        <w:ind w:left="705"/>
        <w:rPr>
          <w:lang w:val="en-AU"/>
        </w:rPr>
      </w:pPr>
      <w:r>
        <w:rPr>
          <w:lang w:val="en-AU"/>
        </w:rPr>
        <w:t>Numbers from German Exec Sum: 2</w:t>
      </w:r>
      <w:r w:rsidR="00DF678E">
        <w:rPr>
          <w:lang w:val="en-AU"/>
        </w:rPr>
        <w:t>.10</w:t>
      </w:r>
      <w:r>
        <w:rPr>
          <w:lang w:val="en-AU"/>
        </w:rPr>
        <w:t>$/GPU/day</w:t>
      </w:r>
    </w:p>
    <w:p w:rsidR="00F20E39" w:rsidRDefault="00F20E39" w:rsidP="00DC4655">
      <w:pPr>
        <w:shd w:val="clear" w:color="auto" w:fill="FFFFFF"/>
        <w:spacing w:after="0" w:line="240" w:lineRule="auto"/>
        <w:ind w:left="705"/>
        <w:rPr>
          <w:lang w:val="en-AU"/>
        </w:rPr>
      </w:pPr>
    </w:p>
    <w:p w:rsidR="00F20E39" w:rsidRDefault="00F20E39" w:rsidP="00F20E39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  <w:t>Starting at 15.000 GPUs (-&gt; 15.000$ - 27.150$ per day</w:t>
      </w:r>
      <w:r w:rsidR="003C7FB8">
        <w:rPr>
          <w:lang w:val="en-AU"/>
        </w:rPr>
        <w:t>)</w:t>
      </w:r>
    </w:p>
    <w:p w:rsidR="00F20E39" w:rsidRPr="00D15AC8" w:rsidRDefault="00F20E39" w:rsidP="00F20E39">
      <w:pPr>
        <w:pStyle w:val="Listenabsatz"/>
        <w:numPr>
          <w:ilvl w:val="0"/>
          <w:numId w:val="9"/>
        </w:num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>5.475.000$ - 9.909.750$ per year in power cost. For further calculations we will stick to an average of circa</w:t>
      </w:r>
      <w:r w:rsidR="00582F91">
        <w:rPr>
          <w:lang w:val="en-AU"/>
        </w:rPr>
        <w:t xml:space="preserve"> (rounded up to full 100.000s)</w:t>
      </w:r>
      <w:r>
        <w:rPr>
          <w:lang w:val="en-AU"/>
        </w:rPr>
        <w:t xml:space="preserve"> 7.7 million USD</w:t>
      </w:r>
      <w:r w:rsidR="00085057">
        <w:rPr>
          <w:lang w:val="en-AU"/>
        </w:rPr>
        <w:t xml:space="preserve"> for the minimum of 15.000 GPUs</w:t>
      </w:r>
    </w:p>
    <w:p w:rsidR="00F20E39" w:rsidRPr="00267367" w:rsidRDefault="00F20E39" w:rsidP="00F20E39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</w:p>
    <w:p w:rsidR="00F20E39" w:rsidRDefault="00F20E39" w:rsidP="00F20E39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  <w:r w:rsidR="00E266DD">
        <w:rPr>
          <w:lang w:val="en-AU"/>
        </w:rPr>
        <w:t>…up to</w:t>
      </w:r>
      <w:r>
        <w:rPr>
          <w:lang w:val="en-AU"/>
        </w:rPr>
        <w:t xml:space="preserve"> 25.000 GPUs (-&gt; 25.000$ - 45.250$ per day</w:t>
      </w:r>
      <w:r w:rsidR="003C7FB8">
        <w:rPr>
          <w:lang w:val="en-AU"/>
        </w:rPr>
        <w:t>)</w:t>
      </w:r>
      <w:bookmarkStart w:id="0" w:name="_GoBack"/>
      <w:bookmarkEnd w:id="0"/>
    </w:p>
    <w:p w:rsidR="00F20E39" w:rsidRPr="00D15AC8" w:rsidRDefault="00BD5BAD" w:rsidP="00F20E39">
      <w:pPr>
        <w:pStyle w:val="Listenabsatz"/>
        <w:numPr>
          <w:ilvl w:val="0"/>
          <w:numId w:val="9"/>
        </w:num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>9</w:t>
      </w:r>
      <w:r w:rsidR="00F20E39">
        <w:rPr>
          <w:lang w:val="en-AU"/>
        </w:rPr>
        <w:t>.</w:t>
      </w:r>
      <w:r>
        <w:rPr>
          <w:lang w:val="en-AU"/>
        </w:rPr>
        <w:t>12</w:t>
      </w:r>
      <w:r w:rsidR="00F20E39">
        <w:rPr>
          <w:lang w:val="en-AU"/>
        </w:rPr>
        <w:t xml:space="preserve">5.000$ - </w:t>
      </w:r>
      <w:r>
        <w:rPr>
          <w:lang w:val="en-AU"/>
        </w:rPr>
        <w:t>16</w:t>
      </w:r>
      <w:r w:rsidR="00F20E39">
        <w:rPr>
          <w:lang w:val="en-AU"/>
        </w:rPr>
        <w:t>.</w:t>
      </w:r>
      <w:r>
        <w:rPr>
          <w:lang w:val="en-AU"/>
        </w:rPr>
        <w:t>516</w:t>
      </w:r>
      <w:r w:rsidR="00F20E39">
        <w:rPr>
          <w:lang w:val="en-AU"/>
        </w:rPr>
        <w:t>.</w:t>
      </w:r>
      <w:r>
        <w:rPr>
          <w:lang w:val="en-AU"/>
        </w:rPr>
        <w:t>2</w:t>
      </w:r>
      <w:r w:rsidR="00F20E39">
        <w:rPr>
          <w:lang w:val="en-AU"/>
        </w:rPr>
        <w:t>50$ per year in power cost. For further calculations we will stick to an average of circa</w:t>
      </w:r>
      <w:r w:rsidR="00582F91">
        <w:rPr>
          <w:lang w:val="en-AU"/>
        </w:rPr>
        <w:t xml:space="preserve"> (rounded up to full 100.000s)</w:t>
      </w:r>
      <w:r w:rsidR="00F20E39">
        <w:rPr>
          <w:lang w:val="en-AU"/>
        </w:rPr>
        <w:t xml:space="preserve"> </w:t>
      </w:r>
      <w:r w:rsidR="00085057">
        <w:rPr>
          <w:lang w:val="en-AU"/>
        </w:rPr>
        <w:t>12</w:t>
      </w:r>
      <w:r w:rsidR="00F20E39">
        <w:rPr>
          <w:lang w:val="en-AU"/>
        </w:rPr>
        <w:t>.</w:t>
      </w:r>
      <w:r w:rsidR="00085057">
        <w:rPr>
          <w:lang w:val="en-AU"/>
        </w:rPr>
        <w:t>9</w:t>
      </w:r>
      <w:r w:rsidR="00F20E39">
        <w:rPr>
          <w:lang w:val="en-AU"/>
        </w:rPr>
        <w:t xml:space="preserve"> million USD</w:t>
      </w:r>
      <w:r w:rsidR="00085057">
        <w:rPr>
          <w:lang w:val="en-AU"/>
        </w:rPr>
        <w:t xml:space="preserve"> for the maximum of 25.000 GPUs</w:t>
      </w:r>
    </w:p>
    <w:p w:rsidR="00F20E39" w:rsidRPr="00267367" w:rsidRDefault="00F20E39" w:rsidP="00F20E39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</w:p>
    <w:p w:rsidR="009E24BE" w:rsidRPr="00267367" w:rsidRDefault="009E24BE" w:rsidP="00F20E39">
      <w:pPr>
        <w:shd w:val="clear" w:color="auto" w:fill="FFFFFF"/>
        <w:spacing w:after="0" w:line="240" w:lineRule="auto"/>
        <w:rPr>
          <w:lang w:val="en-AU"/>
        </w:rPr>
      </w:pPr>
    </w:p>
    <w:sectPr w:rsidR="009E24BE" w:rsidRPr="0026736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9F4D31"/>
    <w:multiLevelType w:val="hybridMultilevel"/>
    <w:tmpl w:val="0D329404"/>
    <w:lvl w:ilvl="0" w:tplc="3F0ACC82">
      <w:numFmt w:val="bullet"/>
      <w:lvlText w:val=""/>
      <w:lvlJc w:val="left"/>
      <w:pPr>
        <w:ind w:left="177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0760179F"/>
    <w:multiLevelType w:val="hybridMultilevel"/>
    <w:tmpl w:val="B3A43F86"/>
    <w:lvl w:ilvl="0" w:tplc="A05ED152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Arial" w:hint="default"/>
        <w:b/>
        <w:color w:val="000000"/>
        <w:sz w:val="27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2C7C6F"/>
    <w:multiLevelType w:val="multilevel"/>
    <w:tmpl w:val="DF20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B2496E"/>
    <w:multiLevelType w:val="multilevel"/>
    <w:tmpl w:val="83EA132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37C4266E"/>
    <w:multiLevelType w:val="multilevel"/>
    <w:tmpl w:val="F12CE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3E52A1"/>
    <w:multiLevelType w:val="multilevel"/>
    <w:tmpl w:val="53A8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676185"/>
    <w:multiLevelType w:val="hybridMultilevel"/>
    <w:tmpl w:val="E7E60752"/>
    <w:lvl w:ilvl="0" w:tplc="E90C27C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2F40C1"/>
    <w:multiLevelType w:val="hybridMultilevel"/>
    <w:tmpl w:val="4412D4FE"/>
    <w:lvl w:ilvl="0" w:tplc="B3D453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E124290"/>
    <w:multiLevelType w:val="multilevel"/>
    <w:tmpl w:val="A3A45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1"/>
  </w:num>
  <w:num w:numId="5">
    <w:abstractNumId w:val="8"/>
  </w:num>
  <w:num w:numId="6">
    <w:abstractNumId w:val="7"/>
  </w:num>
  <w:num w:numId="7">
    <w:abstractNumId w:val="6"/>
  </w:num>
  <w:num w:numId="8">
    <w:abstractNumId w:val="3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1F0"/>
    <w:rsid w:val="00050B76"/>
    <w:rsid w:val="00085057"/>
    <w:rsid w:val="002132F7"/>
    <w:rsid w:val="002422CF"/>
    <w:rsid w:val="00267367"/>
    <w:rsid w:val="00271F16"/>
    <w:rsid w:val="002E3DB8"/>
    <w:rsid w:val="003C7FB8"/>
    <w:rsid w:val="003F3BAB"/>
    <w:rsid w:val="004115E4"/>
    <w:rsid w:val="0044760F"/>
    <w:rsid w:val="005222BE"/>
    <w:rsid w:val="00524094"/>
    <w:rsid w:val="00565814"/>
    <w:rsid w:val="00582F91"/>
    <w:rsid w:val="005E7E46"/>
    <w:rsid w:val="008E6D68"/>
    <w:rsid w:val="009142EC"/>
    <w:rsid w:val="0095364D"/>
    <w:rsid w:val="00955B60"/>
    <w:rsid w:val="009C31D7"/>
    <w:rsid w:val="009E24BE"/>
    <w:rsid w:val="00A0721C"/>
    <w:rsid w:val="00A81CF4"/>
    <w:rsid w:val="00AF18FC"/>
    <w:rsid w:val="00B94599"/>
    <w:rsid w:val="00BB1324"/>
    <w:rsid w:val="00BB7311"/>
    <w:rsid w:val="00BD5BAD"/>
    <w:rsid w:val="00C46EAF"/>
    <w:rsid w:val="00C575F3"/>
    <w:rsid w:val="00C8010B"/>
    <w:rsid w:val="00CB61F0"/>
    <w:rsid w:val="00CE0925"/>
    <w:rsid w:val="00CE51C4"/>
    <w:rsid w:val="00CE7F02"/>
    <w:rsid w:val="00D0122D"/>
    <w:rsid w:val="00D15AC8"/>
    <w:rsid w:val="00D3319E"/>
    <w:rsid w:val="00DC4655"/>
    <w:rsid w:val="00DF678E"/>
    <w:rsid w:val="00E266DD"/>
    <w:rsid w:val="00F20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B36971"/>
  <w15:chartTrackingRefBased/>
  <w15:docId w15:val="{FDB8DE57-9B31-47C2-A6EE-1211FCD3C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CB61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CB61F0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author-a-rz78zz87zz79z91pyz71zz87zhz72zpz83zjc">
    <w:name w:val="author-a-rz78zz87zz79z91pyz71zz87zhz72zpz83zjc"/>
    <w:basedOn w:val="Absatz-Standardschriftart"/>
    <w:rsid w:val="00CB61F0"/>
  </w:style>
  <w:style w:type="character" w:customStyle="1" w:styleId="author-a-5qmz83z87kz79z9z76z4hz75z9z76zm">
    <w:name w:val="author-a-5qmz83z87kz79z9z76z4hz75z9z76zm"/>
    <w:basedOn w:val="Absatz-Standardschriftart"/>
    <w:rsid w:val="00CB61F0"/>
  </w:style>
  <w:style w:type="paragraph" w:styleId="Listenabsatz">
    <w:name w:val="List Paragraph"/>
    <w:basedOn w:val="Standard"/>
    <w:uiPriority w:val="34"/>
    <w:qFormat/>
    <w:rsid w:val="00CB61F0"/>
    <w:pPr>
      <w:ind w:left="720"/>
      <w:contextualSpacing/>
    </w:pPr>
  </w:style>
  <w:style w:type="character" w:styleId="Hervorhebung">
    <w:name w:val="Emphasis"/>
    <w:basedOn w:val="Absatz-Standardschriftart"/>
    <w:uiPriority w:val="20"/>
    <w:qFormat/>
    <w:rsid w:val="00267367"/>
    <w:rPr>
      <w:i/>
      <w:iCs/>
    </w:rPr>
  </w:style>
  <w:style w:type="paragraph" w:customStyle="1" w:styleId="math">
    <w:name w:val="math"/>
    <w:basedOn w:val="Standard"/>
    <w:rsid w:val="00AF18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231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6564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712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88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1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186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Schulte-Langforth</dc:creator>
  <cp:keywords/>
  <dc:description/>
  <cp:lastModifiedBy>Christian Tömmel</cp:lastModifiedBy>
  <cp:revision>39</cp:revision>
  <dcterms:created xsi:type="dcterms:W3CDTF">2018-05-14T22:55:00Z</dcterms:created>
  <dcterms:modified xsi:type="dcterms:W3CDTF">2018-05-27T17:21:00Z</dcterms:modified>
</cp:coreProperties>
</file>