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Purchase Patterns (Asuminng the a Customer Table Exists)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This insight can be useful for understanding customer behavior (e.g., repeat purchases, average order value, and purchase frequency) helping with targeted marketing campaigns, loyalty programs, and personalized recommendations.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How to get it, we are going to required the table `customers` linked to the `orders` table by a `customer_id` column and the `orders` and `products` tables to calculate average revenue by summing the product of `quantity` and `price` grouped by `created_date` or other time intervals.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- Query: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“SELECT c.id as Client_id, AVG(o.quantity  p.price) AS avg_revenue, DATE_TRUNC('month', o.created_date) AS month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FROM orders 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JOIN customers c ON o.product_id = c.id</w:t>
      </w:r>
    </w:p>
    <w:p w:rsidR="00000000" w:rsidDel="00000000" w:rsidP="00000000" w:rsidRDefault="00000000" w:rsidRPr="00000000" w14:paraId="0000000C">
      <w:pPr>
        <w:ind w:firstLine="400"/>
        <w:rPr/>
      </w:pPr>
      <w:r w:rsidDel="00000000" w:rsidR="00000000" w:rsidRPr="00000000">
        <w:rPr>
          <w:rtl w:val="0"/>
        </w:rPr>
        <w:t xml:space="preserve">JOIN products p ON o.product_id = p.id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GROUP BY month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ORDER BY month; 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Revenue Trends Over Time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This insight can be useful for analyzing revenue trends over weeks, months, or quarters and can highlight seasonality or growth opportunities. This helps optimize inventory and marketing efforts.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How to get it, we are going to use the `orders` and `products` tables to calculate total revenue by summing the product of `quantity` and `price` grouped by `created_date` or other time intervals.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- This query helps with the idea of how to get it: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“SELECT DATE_TRUNC('month', o.created_date) AS month, SUM(o.quantity  p.price) AS total_revenue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FROM orders 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JOIN products p ON o.product_id = p.id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GROUP BY month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ORDER BY month; “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Performance by Category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This insight can be useful for understanding which categories generate the most sales or revenue and can guide product development, stocking decisions, and marketing focus.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How to get it, we will use the `products` and `orders` tables to group sales data by `category` and rank them by total quantity or revenue.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- This query helps with the idea of how to get it: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“SELECT p.category, SUM(o.quantity) AS total_quantity, SUM(o.quantity  p.price) AS total_revenue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FROM orders 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JOIN products p ON o.product_id = p.id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GROUP BY p.category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ORDER BY total_revenue DESC; “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Personally, I would choose Apache Airflow because it is a tool I have experience with from past projects. It allows for the programmatic design, scheduling, and monitoring of data pipelines.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Steps to create the pipeline with Apache airflow: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Set Up the Environment: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-Install Airflow: using pip: pip install apache-airflow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-Configure Connections: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PostgreSQL Connection: Add a connection in Airflow pointing to your PostgreSQL database (source). 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BigQuery Connection: Use a service account JSON key to authenticate Airflow with BigQuery. Add it as a connection in Airflow (Google Cloud type).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2. Define the Pipeline (DAG)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 A Directed Acyclic Graph (DAG) in Airflow will represent your pipeline.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- Key Tasks: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1. Extract Data from PostgreSQL:  Use Airflow's `PostgresOperator` or `PythonOperator` to query data from the `products` and `orders` tables.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2. Transform Data: Perform any required transformations (e.g., calculate total revenue, aggregate categories) using Python or SQL.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3. Load Data into BigQuery:  Use Airflow’s `BigQueryInsertJobOperator` to insert transformed data into a BigQuery table.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Write the DAG Code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-The DAG code can be represented as a Python code file using the library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Deploy the DAG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- Place the DAG file in Airflow's `dags/` directory.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Start the Airflow scheduler and webserver to execute the pipeline.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