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5A" w:rsidRDefault="00C0245A" w:rsidP="007756A2">
      <w:pPr>
        <w:pStyle w:val="a5"/>
        <w:spacing w:line="360" w:lineRule="auto"/>
        <w:jc w:val="center"/>
        <w:rPr>
          <w:rFonts w:ascii="Times New Roman" w:hAnsi="Times New Roman" w:cs="Times New Roman"/>
          <w:sz w:val="28"/>
          <w:szCs w:val="28"/>
          <w:lang w:val="be-BY"/>
        </w:rPr>
      </w:pPr>
    </w:p>
    <w:p w:rsidR="00C0245A" w:rsidRDefault="00C0245A" w:rsidP="00C0245A">
      <w:pPr>
        <w:spacing w:after="0" w:line="360" w:lineRule="auto"/>
        <w:jc w:val="center"/>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Аддзел адукацыі Мазырскага райвыканкама</w:t>
      </w:r>
    </w:p>
    <w:p w:rsidR="00C0245A" w:rsidRDefault="00C0245A" w:rsidP="00C0245A">
      <w:pPr>
        <w:spacing w:after="0" w:line="360" w:lineRule="auto"/>
        <w:jc w:val="center"/>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Дзяржаўная ўстанова адукацыі “Сярэдняя  школа №11 г. Мазыра”</w:t>
      </w: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bookmarkStart w:id="0" w:name="_GoBack"/>
      <w:bookmarkEnd w:id="0"/>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p>
    <w:p w:rsidR="005B6492" w:rsidRPr="00C0245A" w:rsidRDefault="005B6492" w:rsidP="003E67FC">
      <w:pPr>
        <w:pStyle w:val="a5"/>
        <w:jc w:val="both"/>
        <w:rPr>
          <w:rFonts w:ascii="Times New Roman" w:hAnsi="Times New Roman" w:cs="Times New Roman"/>
          <w:b/>
          <w:sz w:val="28"/>
          <w:szCs w:val="28"/>
          <w:lang w:val="be-BY"/>
        </w:rPr>
      </w:pPr>
      <w:r w:rsidRPr="00C0245A">
        <w:rPr>
          <w:rFonts w:ascii="Times New Roman" w:hAnsi="Times New Roman" w:cs="Times New Roman"/>
          <w:b/>
          <w:sz w:val="28"/>
          <w:szCs w:val="28"/>
          <w:lang w:val="be-BY"/>
        </w:rPr>
        <w:t xml:space="preserve"> </w:t>
      </w:r>
    </w:p>
    <w:p w:rsidR="00157F04" w:rsidRPr="00B203EB" w:rsidRDefault="007756A2" w:rsidP="00D70197">
      <w:pPr>
        <w:pStyle w:val="a5"/>
        <w:spacing w:line="360" w:lineRule="auto"/>
        <w:jc w:val="center"/>
        <w:rPr>
          <w:rFonts w:ascii="Times New Roman" w:hAnsi="Times New Roman" w:cs="Times New Roman"/>
          <w:b/>
          <w:sz w:val="28"/>
          <w:szCs w:val="28"/>
          <w:lang w:val="be-BY"/>
        </w:rPr>
      </w:pPr>
      <w:r w:rsidRPr="00D70197">
        <w:rPr>
          <w:rFonts w:ascii="Times New Roman" w:hAnsi="Times New Roman" w:cs="Times New Roman"/>
          <w:b/>
          <w:sz w:val="28"/>
          <w:szCs w:val="28"/>
          <w:lang w:val="be-BY"/>
        </w:rPr>
        <w:t>РОЛЯ БЕЛАРУСК</w:t>
      </w:r>
      <w:r>
        <w:rPr>
          <w:rFonts w:ascii="Times New Roman" w:hAnsi="Times New Roman" w:cs="Times New Roman"/>
          <w:b/>
          <w:sz w:val="28"/>
          <w:szCs w:val="28"/>
          <w:lang w:val="be-BY"/>
        </w:rPr>
        <w:t xml:space="preserve">АЙ </w:t>
      </w:r>
      <w:r w:rsidRPr="00D70197">
        <w:rPr>
          <w:rFonts w:ascii="Times New Roman" w:hAnsi="Times New Roman" w:cs="Times New Roman"/>
          <w:b/>
          <w:sz w:val="28"/>
          <w:szCs w:val="28"/>
          <w:lang w:val="be-BY"/>
        </w:rPr>
        <w:t xml:space="preserve"> ПРАВАСЛАЎНА</w:t>
      </w:r>
      <w:r>
        <w:rPr>
          <w:rFonts w:ascii="Times New Roman" w:hAnsi="Times New Roman" w:cs="Times New Roman"/>
          <w:b/>
          <w:sz w:val="28"/>
          <w:szCs w:val="28"/>
          <w:lang w:val="be-BY"/>
        </w:rPr>
        <w:t>Й</w:t>
      </w:r>
      <w:r w:rsidRPr="00D70197">
        <w:rPr>
          <w:rFonts w:ascii="Times New Roman" w:hAnsi="Times New Roman" w:cs="Times New Roman"/>
          <w:b/>
          <w:sz w:val="28"/>
          <w:szCs w:val="28"/>
          <w:lang w:val="be-BY"/>
        </w:rPr>
        <w:t xml:space="preserve"> ЦАРКВ</w:t>
      </w:r>
      <w:r>
        <w:rPr>
          <w:rFonts w:ascii="Times New Roman" w:hAnsi="Times New Roman" w:cs="Times New Roman"/>
          <w:b/>
          <w:sz w:val="28"/>
          <w:szCs w:val="28"/>
          <w:lang w:val="be-BY"/>
        </w:rPr>
        <w:t>Ы</w:t>
      </w:r>
      <w:r w:rsidRPr="00D70197">
        <w:rPr>
          <w:rFonts w:ascii="Times New Roman" w:hAnsi="Times New Roman" w:cs="Times New Roman"/>
          <w:b/>
          <w:sz w:val="28"/>
          <w:szCs w:val="28"/>
          <w:lang w:val="be-BY"/>
        </w:rPr>
        <w:t xml:space="preserve"> </w:t>
      </w:r>
      <w:r w:rsidR="00B203EB">
        <w:rPr>
          <w:rFonts w:ascii="Times New Roman" w:hAnsi="Times New Roman" w:cs="Times New Roman"/>
          <w:b/>
          <w:sz w:val="28"/>
          <w:szCs w:val="28"/>
          <w:lang w:val="be-BY"/>
        </w:rPr>
        <w:t xml:space="preserve">І МАЗЫРСКІХ СВЯТАРОЎ У </w:t>
      </w:r>
      <w:r>
        <w:rPr>
          <w:rFonts w:ascii="Times New Roman" w:hAnsi="Times New Roman" w:cs="Times New Roman"/>
          <w:b/>
          <w:sz w:val="28"/>
          <w:szCs w:val="28"/>
          <w:lang w:val="be-BY"/>
        </w:rPr>
        <w:t>ФАРМ</w:t>
      </w:r>
      <w:r w:rsidR="00B203EB">
        <w:rPr>
          <w:rFonts w:ascii="Times New Roman" w:hAnsi="Times New Roman" w:cs="Times New Roman"/>
          <w:b/>
          <w:sz w:val="28"/>
          <w:szCs w:val="28"/>
          <w:lang w:val="be-BY"/>
        </w:rPr>
        <w:t xml:space="preserve">ІРАВАННІ ДУХОЎНАЙ </w:t>
      </w:r>
      <w:r>
        <w:rPr>
          <w:rFonts w:ascii="Times New Roman" w:hAnsi="Times New Roman" w:cs="Times New Roman"/>
          <w:b/>
          <w:sz w:val="28"/>
          <w:szCs w:val="28"/>
          <w:lang w:val="be-BY"/>
        </w:rPr>
        <w:t>ПАМЯЦІ БЕЛАРУСКАГА НАРОДА</w:t>
      </w:r>
      <w:r w:rsidR="00B203EB">
        <w:rPr>
          <w:rFonts w:ascii="Times New Roman" w:hAnsi="Times New Roman" w:cs="Times New Roman"/>
          <w:b/>
          <w:sz w:val="28"/>
          <w:szCs w:val="28"/>
          <w:lang w:val="be-BY"/>
        </w:rPr>
        <w:t xml:space="preserve"> </w:t>
      </w:r>
      <w:r w:rsidR="00D70197">
        <w:rPr>
          <w:rFonts w:ascii="Times New Roman" w:hAnsi="Times New Roman" w:cs="Times New Roman"/>
          <w:b/>
          <w:sz w:val="28"/>
          <w:szCs w:val="28"/>
          <w:lang w:val="be-BY"/>
        </w:rPr>
        <w:t>З 1917 ПА 1945 ГАДЫ</w:t>
      </w:r>
    </w:p>
    <w:p w:rsidR="00C0245A" w:rsidRDefault="00C0245A" w:rsidP="00C0245A">
      <w:pPr>
        <w:spacing w:after="0" w:line="360" w:lineRule="auto"/>
        <w:jc w:val="center"/>
        <w:rPr>
          <w:rFonts w:ascii="Times New Roman" w:eastAsia="Times New Roman" w:hAnsi="Times New Roman" w:cs="Times New Roman"/>
          <w:sz w:val="30"/>
          <w:szCs w:val="30"/>
          <w:lang w:val="be-BY"/>
        </w:rPr>
      </w:pPr>
    </w:p>
    <w:p w:rsidR="00C0245A" w:rsidRDefault="00C0245A" w:rsidP="00C0245A">
      <w:pPr>
        <w:spacing w:after="0" w:line="360" w:lineRule="auto"/>
        <w:jc w:val="center"/>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Вучэбна-даследчая праца</w:t>
      </w:r>
    </w:p>
    <w:p w:rsidR="005B6492" w:rsidRPr="00C72C92" w:rsidRDefault="005B6492" w:rsidP="003E67FC">
      <w:pPr>
        <w:pStyle w:val="a5"/>
        <w:jc w:val="both"/>
        <w:rPr>
          <w:rFonts w:ascii="Times New Roman" w:hAnsi="Times New Roman" w:cs="Times New Roman"/>
          <w:b/>
          <w:sz w:val="28"/>
          <w:szCs w:val="28"/>
          <w:lang w:val="be-BY"/>
        </w:rPr>
      </w:pPr>
    </w:p>
    <w:p w:rsidR="005B6492" w:rsidRPr="00C72C92" w:rsidRDefault="005B6492" w:rsidP="003E67FC">
      <w:pPr>
        <w:pStyle w:val="a5"/>
        <w:jc w:val="both"/>
        <w:rPr>
          <w:rFonts w:ascii="Times New Roman" w:hAnsi="Times New Roman" w:cs="Times New Roman"/>
          <w:b/>
          <w:sz w:val="28"/>
          <w:szCs w:val="28"/>
          <w:lang w:val="be-BY"/>
        </w:rPr>
      </w:pPr>
    </w:p>
    <w:p w:rsidR="00C0245A" w:rsidRPr="00C0245A" w:rsidRDefault="00C0245A" w:rsidP="00C0245A">
      <w:pPr>
        <w:pStyle w:val="a5"/>
        <w:spacing w:line="360" w:lineRule="auto"/>
        <w:rPr>
          <w:rFonts w:ascii="Times New Roman" w:hAnsi="Times New Roman" w:cs="Times New Roman"/>
          <w:sz w:val="28"/>
          <w:szCs w:val="28"/>
          <w:lang w:val="be-BY"/>
        </w:rPr>
      </w:pPr>
    </w:p>
    <w:p w:rsidR="00C0245A"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w:t>
      </w:r>
      <w:r w:rsidRPr="005346C5">
        <w:rPr>
          <w:rFonts w:ascii="Times New Roman" w:eastAsia="Times New Roman" w:hAnsi="Times New Roman" w:cs="Times New Roman"/>
          <w:sz w:val="30"/>
          <w:szCs w:val="30"/>
          <w:lang w:val="be-BY"/>
        </w:rPr>
        <w:t>Выкана</w:t>
      </w:r>
      <w:r>
        <w:rPr>
          <w:rFonts w:ascii="Times New Roman" w:eastAsia="Times New Roman" w:hAnsi="Times New Roman" w:cs="Times New Roman"/>
          <w:sz w:val="30"/>
          <w:szCs w:val="30"/>
          <w:lang w:val="be-BY"/>
        </w:rPr>
        <w:t>ў</w:t>
      </w:r>
    </w:p>
    <w:p w:rsidR="00C0245A" w:rsidRPr="00D416A4"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Клімовіч Дзмітрый Максімавіч,</w:t>
      </w:r>
      <w:r w:rsidRPr="00D416A4">
        <w:rPr>
          <w:rFonts w:ascii="Times New Roman" w:eastAsia="Times New Roman" w:hAnsi="Times New Roman" w:cs="Times New Roman"/>
          <w:sz w:val="30"/>
          <w:szCs w:val="30"/>
          <w:lang w:val="be-BY"/>
        </w:rPr>
        <w:t xml:space="preserve"> </w:t>
      </w:r>
    </w:p>
    <w:p w:rsidR="00C0245A" w:rsidRPr="005346C5"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вучань </w:t>
      </w:r>
      <w:r>
        <w:rPr>
          <w:rFonts w:ascii="Times New Roman" w:eastAsia="Times New Roman" w:hAnsi="Times New Roman" w:cs="Times New Roman"/>
          <w:sz w:val="30"/>
          <w:szCs w:val="30"/>
          <w:lang w:val="en-US"/>
        </w:rPr>
        <w:t>X</w:t>
      </w:r>
      <w:r w:rsidRPr="005346C5">
        <w:rPr>
          <w:rFonts w:ascii="Times New Roman" w:eastAsia="Times New Roman" w:hAnsi="Times New Roman" w:cs="Times New Roman"/>
          <w:sz w:val="30"/>
          <w:szCs w:val="30"/>
          <w:lang w:val="be-BY"/>
        </w:rPr>
        <w:t xml:space="preserve"> </w:t>
      </w:r>
      <w:r>
        <w:rPr>
          <w:rFonts w:ascii="Times New Roman" w:eastAsia="Times New Roman" w:hAnsi="Times New Roman" w:cs="Times New Roman"/>
          <w:sz w:val="30"/>
          <w:szCs w:val="30"/>
          <w:lang w:val="be-BY"/>
        </w:rPr>
        <w:t>класа</w:t>
      </w:r>
    </w:p>
    <w:p w:rsidR="00C0245A"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Кіраўнік</w:t>
      </w:r>
    </w:p>
    <w:p w:rsidR="00C0245A" w:rsidRPr="00D416A4"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sidRPr="00D416A4">
        <w:rPr>
          <w:rFonts w:ascii="Times New Roman" w:eastAsia="Times New Roman" w:hAnsi="Times New Roman" w:cs="Times New Roman"/>
          <w:sz w:val="30"/>
          <w:szCs w:val="30"/>
          <w:lang w:val="be-BY"/>
        </w:rPr>
        <w:t xml:space="preserve"> </w:t>
      </w:r>
      <w:r>
        <w:rPr>
          <w:rFonts w:ascii="Times New Roman" w:eastAsia="Times New Roman" w:hAnsi="Times New Roman" w:cs="Times New Roman"/>
          <w:sz w:val="30"/>
          <w:szCs w:val="30"/>
          <w:lang w:val="be-BY"/>
        </w:rPr>
        <w:t xml:space="preserve">   </w:t>
      </w:r>
      <w:r w:rsidRPr="00D416A4">
        <w:rPr>
          <w:rFonts w:ascii="Times New Roman" w:eastAsia="Times New Roman" w:hAnsi="Times New Roman" w:cs="Times New Roman"/>
          <w:sz w:val="30"/>
          <w:szCs w:val="30"/>
          <w:lang w:val="be-BY"/>
        </w:rPr>
        <w:t>Зайцава Людміла Мікалаеўна,</w:t>
      </w:r>
    </w:p>
    <w:p w:rsidR="00C0245A"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w:t>
      </w:r>
      <w:r w:rsidRPr="00D416A4">
        <w:rPr>
          <w:rFonts w:ascii="Times New Roman" w:eastAsia="Times New Roman" w:hAnsi="Times New Roman" w:cs="Times New Roman"/>
          <w:sz w:val="30"/>
          <w:szCs w:val="30"/>
          <w:lang w:val="be-BY"/>
        </w:rPr>
        <w:t xml:space="preserve">настаўнік беларускай мовы і </w:t>
      </w:r>
      <w:r>
        <w:rPr>
          <w:rFonts w:ascii="Times New Roman" w:eastAsia="Times New Roman" w:hAnsi="Times New Roman" w:cs="Times New Roman"/>
          <w:sz w:val="30"/>
          <w:szCs w:val="30"/>
          <w:lang w:val="be-BY"/>
        </w:rPr>
        <w:t xml:space="preserve"> </w:t>
      </w:r>
    </w:p>
    <w:p w:rsidR="00C0245A" w:rsidRPr="00D416A4" w:rsidRDefault="00C0245A" w:rsidP="00C0245A">
      <w:pPr>
        <w:tabs>
          <w:tab w:val="left" w:pos="3261"/>
        </w:tabs>
        <w:spacing w:after="0" w:line="360" w:lineRule="auto"/>
        <w:ind w:left="4820"/>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літаратуры</w:t>
      </w:r>
    </w:p>
    <w:p w:rsidR="00C0245A" w:rsidRPr="00D416A4" w:rsidRDefault="00C0245A" w:rsidP="00C0245A">
      <w:pPr>
        <w:tabs>
          <w:tab w:val="left" w:pos="4111"/>
        </w:tabs>
        <w:spacing w:after="0" w:line="360" w:lineRule="auto"/>
        <w:ind w:left="4680"/>
        <w:rPr>
          <w:rFonts w:ascii="Times New Roman" w:eastAsia="Times New Roman" w:hAnsi="Times New Roman" w:cs="Times New Roman"/>
          <w:sz w:val="30"/>
          <w:szCs w:val="30"/>
          <w:lang w:val="be-BY"/>
        </w:rPr>
      </w:pPr>
    </w:p>
    <w:p w:rsidR="00C0245A" w:rsidRPr="00E052BE" w:rsidRDefault="00C0245A" w:rsidP="00C0245A">
      <w:pPr>
        <w:tabs>
          <w:tab w:val="left" w:pos="4111"/>
        </w:tabs>
        <w:spacing w:after="0" w:line="360" w:lineRule="auto"/>
        <w:rPr>
          <w:rFonts w:ascii="Times New Roman" w:eastAsia="Times New Roman" w:hAnsi="Times New Roman" w:cs="Times New Roman"/>
          <w:sz w:val="30"/>
          <w:szCs w:val="30"/>
        </w:rPr>
      </w:pPr>
    </w:p>
    <w:p w:rsidR="005B6492" w:rsidRPr="00D70197" w:rsidRDefault="00C0245A" w:rsidP="00D70197">
      <w:pPr>
        <w:tabs>
          <w:tab w:val="left" w:pos="4111"/>
        </w:tabs>
        <w:spacing w:after="0" w:line="360" w:lineRule="auto"/>
        <w:rPr>
          <w:rFonts w:ascii="Times New Roman" w:eastAsia="Times New Roman" w:hAnsi="Times New Roman" w:cs="Times New Roman"/>
          <w:sz w:val="30"/>
          <w:szCs w:val="30"/>
          <w:lang w:val="be-BY"/>
        </w:rPr>
      </w:pPr>
      <w:r>
        <w:rPr>
          <w:rFonts w:ascii="Times New Roman" w:eastAsia="Times New Roman" w:hAnsi="Times New Roman" w:cs="Times New Roman"/>
          <w:sz w:val="30"/>
          <w:szCs w:val="30"/>
          <w:lang w:val="be-BY"/>
        </w:rPr>
        <w:t xml:space="preserve">                                             Мазыр, 2022</w:t>
      </w:r>
    </w:p>
    <w:p w:rsidR="00E45F3D" w:rsidRDefault="00860534" w:rsidP="00860534">
      <w:pPr>
        <w:pStyle w:val="a5"/>
        <w:spacing w:line="360" w:lineRule="auto"/>
        <w:jc w:val="both"/>
        <w:rPr>
          <w:rFonts w:ascii="Times New Roman" w:hAnsi="Times New Roman" w:cs="Times New Roman"/>
          <w:b/>
          <w:sz w:val="30"/>
          <w:szCs w:val="30"/>
          <w:lang w:val="be-BY"/>
        </w:rPr>
      </w:pPr>
      <w:r>
        <w:rPr>
          <w:rFonts w:ascii="Times New Roman" w:hAnsi="Times New Roman" w:cs="Times New Roman"/>
          <w:sz w:val="28"/>
          <w:szCs w:val="28"/>
          <w:lang w:val="be-BY"/>
        </w:rPr>
        <w:t xml:space="preserve">                                                    </w:t>
      </w:r>
      <w:r w:rsidRPr="00860534">
        <w:rPr>
          <w:rFonts w:ascii="Times New Roman" w:hAnsi="Times New Roman" w:cs="Times New Roman"/>
          <w:b/>
          <w:sz w:val="30"/>
          <w:szCs w:val="30"/>
          <w:lang w:val="be-BY"/>
        </w:rPr>
        <w:t>ЗМЕСТ</w:t>
      </w:r>
    </w:p>
    <w:p w:rsidR="00860534" w:rsidRPr="00860534" w:rsidRDefault="00860534" w:rsidP="00271684">
      <w:pPr>
        <w:pStyle w:val="a5"/>
        <w:spacing w:line="276" w:lineRule="auto"/>
        <w:jc w:val="both"/>
        <w:rPr>
          <w:rFonts w:ascii="Times New Roman" w:hAnsi="Times New Roman" w:cs="Times New Roman"/>
          <w:sz w:val="30"/>
          <w:szCs w:val="30"/>
          <w:lang w:val="be-BY"/>
        </w:rPr>
      </w:pPr>
      <w:r w:rsidRPr="00860534">
        <w:rPr>
          <w:rFonts w:ascii="Times New Roman" w:hAnsi="Times New Roman" w:cs="Times New Roman"/>
          <w:sz w:val="30"/>
          <w:szCs w:val="30"/>
          <w:lang w:val="be-BY"/>
        </w:rPr>
        <w:t>Уводзіны……………………………………………………………………</w:t>
      </w:r>
      <w:r>
        <w:rPr>
          <w:rFonts w:ascii="Times New Roman" w:hAnsi="Times New Roman" w:cs="Times New Roman"/>
          <w:sz w:val="30"/>
          <w:szCs w:val="30"/>
          <w:lang w:val="be-BY"/>
        </w:rPr>
        <w:t>…..</w:t>
      </w:r>
      <w:r w:rsidRPr="00860534">
        <w:rPr>
          <w:rFonts w:ascii="Times New Roman" w:hAnsi="Times New Roman" w:cs="Times New Roman"/>
          <w:sz w:val="30"/>
          <w:szCs w:val="30"/>
          <w:lang w:val="be-BY"/>
        </w:rPr>
        <w:t>3</w:t>
      </w:r>
    </w:p>
    <w:p w:rsidR="00860534" w:rsidRDefault="00860534" w:rsidP="00271684">
      <w:pPr>
        <w:pStyle w:val="a6"/>
        <w:shd w:val="clear" w:color="auto" w:fill="FFFFFF"/>
        <w:spacing w:before="0" w:beforeAutospacing="0" w:after="0" w:afterAutospacing="0" w:line="276" w:lineRule="auto"/>
        <w:rPr>
          <w:bCs/>
          <w:color w:val="000000"/>
          <w:sz w:val="30"/>
          <w:szCs w:val="30"/>
          <w:shd w:val="clear" w:color="auto" w:fill="FFFFFF"/>
          <w:lang w:val="be-BY"/>
        </w:rPr>
      </w:pPr>
      <w:r w:rsidRPr="00860534">
        <w:rPr>
          <w:bCs/>
          <w:color w:val="000000"/>
          <w:sz w:val="30"/>
          <w:szCs w:val="30"/>
          <w:shd w:val="clear" w:color="auto" w:fill="FFFFFF"/>
          <w:lang w:val="be-BY"/>
        </w:rPr>
        <w:lastRenderedPageBreak/>
        <w:t>Глава 1.</w:t>
      </w:r>
      <w:r w:rsidRPr="00860534">
        <w:rPr>
          <w:bCs/>
          <w:color w:val="000000"/>
          <w:sz w:val="30"/>
          <w:szCs w:val="30"/>
          <w:shd w:val="clear" w:color="auto" w:fill="FFFFFF"/>
        </w:rPr>
        <w:t>  </w:t>
      </w:r>
      <w:r w:rsidRPr="00860534">
        <w:rPr>
          <w:bCs/>
          <w:color w:val="000000"/>
          <w:sz w:val="30"/>
          <w:szCs w:val="30"/>
          <w:shd w:val="clear" w:color="auto" w:fill="FFFFFF"/>
          <w:lang w:val="be-BY"/>
        </w:rPr>
        <w:t xml:space="preserve">Становішча Беларускай Праваслаўнай Царквы напярэдадні </w:t>
      </w:r>
      <w:r>
        <w:rPr>
          <w:bCs/>
          <w:color w:val="000000"/>
          <w:sz w:val="30"/>
          <w:szCs w:val="30"/>
          <w:shd w:val="clear" w:color="auto" w:fill="FFFFFF"/>
          <w:lang w:val="be-BY"/>
        </w:rPr>
        <w:t xml:space="preserve">Вялікай Айчыннай </w:t>
      </w:r>
      <w:r w:rsidRPr="00860534">
        <w:rPr>
          <w:bCs/>
          <w:color w:val="000000"/>
          <w:sz w:val="30"/>
          <w:szCs w:val="30"/>
          <w:shd w:val="clear" w:color="auto" w:fill="FFFFFF"/>
          <w:lang w:val="be-BY"/>
        </w:rPr>
        <w:t>вайны</w:t>
      </w:r>
      <w:r>
        <w:rPr>
          <w:bCs/>
          <w:color w:val="000000"/>
          <w:sz w:val="30"/>
          <w:szCs w:val="30"/>
          <w:shd w:val="clear" w:color="auto" w:fill="FFFFFF"/>
          <w:lang w:val="be-BY"/>
        </w:rPr>
        <w:t>……………………………………………………..5</w:t>
      </w:r>
    </w:p>
    <w:p w:rsidR="00860534" w:rsidRPr="00860534" w:rsidRDefault="00860534" w:rsidP="00271684">
      <w:pPr>
        <w:pStyle w:val="a6"/>
        <w:shd w:val="clear" w:color="auto" w:fill="FFFFFF"/>
        <w:spacing w:before="0" w:beforeAutospacing="0" w:after="0" w:afterAutospacing="0" w:line="276" w:lineRule="auto"/>
        <w:rPr>
          <w:bCs/>
          <w:color w:val="000000"/>
          <w:sz w:val="30"/>
          <w:szCs w:val="30"/>
          <w:shd w:val="clear" w:color="auto" w:fill="FFFFFF"/>
          <w:lang w:val="be-BY"/>
        </w:rPr>
      </w:pPr>
      <w:r>
        <w:rPr>
          <w:bCs/>
          <w:color w:val="000000"/>
          <w:sz w:val="30"/>
          <w:szCs w:val="30"/>
          <w:shd w:val="clear" w:color="auto" w:fill="FFFFFF"/>
          <w:lang w:val="be-BY"/>
        </w:rPr>
        <w:t>Глава 2. П</w:t>
      </w:r>
      <w:r w:rsidRPr="00860534">
        <w:rPr>
          <w:bCs/>
          <w:color w:val="000000"/>
          <w:sz w:val="30"/>
          <w:szCs w:val="30"/>
          <w:shd w:val="clear" w:color="auto" w:fill="FFFFFF"/>
          <w:lang w:val="be-BY"/>
        </w:rPr>
        <w:t>одзвіг святароў мазырскай зямлі</w:t>
      </w:r>
      <w:r>
        <w:rPr>
          <w:bCs/>
          <w:color w:val="000000"/>
          <w:sz w:val="30"/>
          <w:szCs w:val="30"/>
          <w:shd w:val="clear" w:color="auto" w:fill="FFFFFF"/>
          <w:lang w:val="be-BY"/>
        </w:rPr>
        <w:t>………………………………….6</w:t>
      </w:r>
    </w:p>
    <w:p w:rsidR="00860534" w:rsidRDefault="00860534" w:rsidP="00271684">
      <w:pPr>
        <w:pStyle w:val="a6"/>
        <w:shd w:val="clear" w:color="auto" w:fill="FFFFFF"/>
        <w:spacing w:before="0" w:beforeAutospacing="0" w:after="0" w:afterAutospacing="0" w:line="276" w:lineRule="auto"/>
        <w:rPr>
          <w:bCs/>
          <w:color w:val="000000"/>
          <w:sz w:val="30"/>
          <w:szCs w:val="30"/>
          <w:shd w:val="clear" w:color="auto" w:fill="FFFFFF"/>
          <w:lang w:val="be-BY"/>
        </w:rPr>
      </w:pPr>
      <w:r>
        <w:rPr>
          <w:bCs/>
          <w:color w:val="000000"/>
          <w:sz w:val="30"/>
          <w:szCs w:val="30"/>
          <w:shd w:val="clear" w:color="auto" w:fill="FFFFFF"/>
          <w:lang w:val="be-BY"/>
        </w:rPr>
        <w:t>2.1. Святар Аляксій Лельчыцкі……………………………………………….6</w:t>
      </w:r>
    </w:p>
    <w:p w:rsidR="00860534" w:rsidRDefault="00860534" w:rsidP="00271684">
      <w:pPr>
        <w:pStyle w:val="a6"/>
        <w:shd w:val="clear" w:color="auto" w:fill="FFFFFF"/>
        <w:spacing w:before="0" w:beforeAutospacing="0" w:after="0" w:afterAutospacing="0" w:line="276" w:lineRule="auto"/>
        <w:rPr>
          <w:bCs/>
          <w:color w:val="000000"/>
          <w:sz w:val="30"/>
          <w:szCs w:val="30"/>
          <w:shd w:val="clear" w:color="auto" w:fill="FFFFFF"/>
          <w:lang w:val="be-BY"/>
        </w:rPr>
      </w:pPr>
      <w:r>
        <w:rPr>
          <w:bCs/>
          <w:color w:val="000000"/>
          <w:sz w:val="30"/>
          <w:szCs w:val="30"/>
          <w:shd w:val="clear" w:color="auto" w:fill="FFFFFF"/>
          <w:lang w:val="be-BY"/>
        </w:rPr>
        <w:t>2.2. Святар Уладзімір С</w:t>
      </w:r>
      <w:r w:rsidRPr="00860534">
        <w:rPr>
          <w:bCs/>
          <w:color w:val="000000"/>
          <w:sz w:val="30"/>
          <w:szCs w:val="30"/>
          <w:shd w:val="clear" w:color="auto" w:fill="FFFFFF"/>
          <w:lang w:val="be-BY"/>
        </w:rPr>
        <w:t>ерабракоў</w:t>
      </w:r>
      <w:r>
        <w:rPr>
          <w:bCs/>
          <w:color w:val="000000"/>
          <w:sz w:val="30"/>
          <w:szCs w:val="30"/>
          <w:shd w:val="clear" w:color="auto" w:fill="FFFFFF"/>
          <w:lang w:val="be-BY"/>
        </w:rPr>
        <w:t>……………………………………………6</w:t>
      </w:r>
    </w:p>
    <w:p w:rsidR="00860534" w:rsidRPr="00860534" w:rsidRDefault="00860534" w:rsidP="00271684">
      <w:pPr>
        <w:pStyle w:val="a6"/>
        <w:shd w:val="clear" w:color="auto" w:fill="FFFFFF"/>
        <w:spacing w:before="0" w:beforeAutospacing="0" w:after="0" w:afterAutospacing="0" w:line="276" w:lineRule="auto"/>
        <w:rPr>
          <w:bCs/>
          <w:color w:val="000000"/>
          <w:sz w:val="30"/>
          <w:szCs w:val="30"/>
          <w:shd w:val="clear" w:color="auto" w:fill="FFFFFF"/>
          <w:lang w:val="be-BY"/>
        </w:rPr>
      </w:pPr>
      <w:r>
        <w:rPr>
          <w:bCs/>
          <w:color w:val="000000"/>
          <w:sz w:val="30"/>
          <w:szCs w:val="30"/>
          <w:shd w:val="clear" w:color="auto" w:fill="FFFFFF"/>
          <w:lang w:val="be-BY"/>
        </w:rPr>
        <w:t>2.3. Святар Іаан (П</w:t>
      </w:r>
      <w:r w:rsidRPr="00860534">
        <w:rPr>
          <w:bCs/>
          <w:color w:val="000000"/>
          <w:sz w:val="30"/>
          <w:szCs w:val="30"/>
          <w:shd w:val="clear" w:color="auto" w:fill="FFFFFF"/>
          <w:lang w:val="be-BY"/>
        </w:rPr>
        <w:t>ашын)</w:t>
      </w:r>
      <w:r>
        <w:rPr>
          <w:bCs/>
          <w:color w:val="000000"/>
          <w:sz w:val="30"/>
          <w:szCs w:val="30"/>
          <w:shd w:val="clear" w:color="auto" w:fill="FFFFFF"/>
          <w:lang w:val="be-BY"/>
        </w:rPr>
        <w:t>……………………………………………………...7</w:t>
      </w:r>
    </w:p>
    <w:p w:rsidR="00860534" w:rsidRPr="00860534" w:rsidRDefault="00860534" w:rsidP="00271684">
      <w:pPr>
        <w:pStyle w:val="a5"/>
        <w:spacing w:line="276" w:lineRule="auto"/>
        <w:jc w:val="both"/>
        <w:rPr>
          <w:rFonts w:ascii="Times New Roman" w:hAnsi="Times New Roman" w:cs="Times New Roman"/>
          <w:sz w:val="28"/>
          <w:szCs w:val="28"/>
          <w:lang w:val="be-BY"/>
        </w:rPr>
      </w:pPr>
      <w:r>
        <w:rPr>
          <w:rFonts w:ascii="Times New Roman" w:hAnsi="Times New Roman" w:cs="Times New Roman"/>
          <w:sz w:val="28"/>
          <w:szCs w:val="28"/>
          <w:lang w:val="be-BY"/>
        </w:rPr>
        <w:t>Глава 3 Духоўная дзейнасць Беларускай Праваслаўнай Царквы ў гады Вялікай А</w:t>
      </w:r>
      <w:r w:rsidRPr="00860534">
        <w:rPr>
          <w:rFonts w:ascii="Times New Roman" w:hAnsi="Times New Roman" w:cs="Times New Roman"/>
          <w:sz w:val="28"/>
          <w:szCs w:val="28"/>
          <w:lang w:val="be-BY"/>
        </w:rPr>
        <w:t>йчыннай вайны</w:t>
      </w:r>
      <w:r>
        <w:rPr>
          <w:rFonts w:ascii="Times New Roman" w:hAnsi="Times New Roman" w:cs="Times New Roman"/>
          <w:sz w:val="28"/>
          <w:szCs w:val="28"/>
          <w:lang w:val="be-BY"/>
        </w:rPr>
        <w:t>……………………………………………………………………..8</w:t>
      </w:r>
    </w:p>
    <w:p w:rsidR="003E67FC" w:rsidRPr="00860534" w:rsidRDefault="00860534" w:rsidP="00271684">
      <w:pPr>
        <w:pStyle w:val="a5"/>
        <w:spacing w:line="276" w:lineRule="auto"/>
        <w:jc w:val="both"/>
        <w:rPr>
          <w:rFonts w:ascii="Times New Roman" w:hAnsi="Times New Roman" w:cs="Times New Roman"/>
          <w:sz w:val="28"/>
          <w:szCs w:val="28"/>
          <w:lang w:val="be-BY"/>
        </w:rPr>
      </w:pPr>
      <w:r w:rsidRPr="00860534">
        <w:rPr>
          <w:rFonts w:ascii="Times New Roman" w:hAnsi="Times New Roman" w:cs="Times New Roman"/>
          <w:sz w:val="28"/>
          <w:szCs w:val="28"/>
          <w:lang w:val="be-BY"/>
        </w:rPr>
        <w:t>3.1. Рэлігійная палітыка фашысцкай Германіі на акупаваных тэрыторыях</w:t>
      </w:r>
      <w:r>
        <w:rPr>
          <w:rFonts w:ascii="Times New Roman" w:hAnsi="Times New Roman" w:cs="Times New Roman"/>
          <w:sz w:val="28"/>
          <w:szCs w:val="28"/>
          <w:lang w:val="be-BY"/>
        </w:rPr>
        <w:t>……..8</w:t>
      </w:r>
    </w:p>
    <w:p w:rsidR="003E67FC" w:rsidRDefault="00271684" w:rsidP="00271684">
      <w:pPr>
        <w:pStyle w:val="a5"/>
        <w:spacing w:line="276" w:lineRule="auto"/>
        <w:jc w:val="both"/>
        <w:rPr>
          <w:rFonts w:ascii="Times New Roman" w:hAnsi="Times New Roman" w:cs="Times New Roman"/>
          <w:sz w:val="28"/>
          <w:szCs w:val="28"/>
          <w:lang w:val="be-BY"/>
        </w:rPr>
      </w:pPr>
      <w:r>
        <w:rPr>
          <w:rFonts w:ascii="Times New Roman" w:hAnsi="Times New Roman" w:cs="Times New Roman"/>
          <w:sz w:val="28"/>
          <w:szCs w:val="28"/>
          <w:lang w:val="be-BY"/>
        </w:rPr>
        <w:t>3.2</w:t>
      </w:r>
      <w:r w:rsidRPr="00271684">
        <w:rPr>
          <w:rFonts w:ascii="Times New Roman" w:hAnsi="Times New Roman" w:cs="Times New Roman"/>
          <w:sz w:val="28"/>
          <w:szCs w:val="28"/>
          <w:lang w:val="be-BY"/>
        </w:rPr>
        <w:t xml:space="preserve">. </w:t>
      </w:r>
      <w:r>
        <w:rPr>
          <w:rFonts w:ascii="Times New Roman" w:hAnsi="Times New Roman" w:cs="Times New Roman"/>
          <w:sz w:val="28"/>
          <w:szCs w:val="28"/>
          <w:lang w:val="be-BY"/>
        </w:rPr>
        <w:t>Дзейнасць Беларускай Ц</w:t>
      </w:r>
      <w:r w:rsidRPr="00271684">
        <w:rPr>
          <w:rFonts w:ascii="Times New Roman" w:hAnsi="Times New Roman" w:cs="Times New Roman"/>
          <w:sz w:val="28"/>
          <w:szCs w:val="28"/>
          <w:lang w:val="be-BY"/>
        </w:rPr>
        <w:t>арквы на акупаваных тэрыторыях</w:t>
      </w:r>
      <w:r>
        <w:rPr>
          <w:rFonts w:ascii="Times New Roman" w:hAnsi="Times New Roman" w:cs="Times New Roman"/>
          <w:sz w:val="28"/>
          <w:szCs w:val="28"/>
          <w:lang w:val="be-BY"/>
        </w:rPr>
        <w:t>…………………9</w:t>
      </w:r>
    </w:p>
    <w:p w:rsidR="00271684" w:rsidRDefault="00271684" w:rsidP="00271684">
      <w:pPr>
        <w:pStyle w:val="a5"/>
        <w:spacing w:line="276" w:lineRule="auto"/>
        <w:jc w:val="both"/>
        <w:rPr>
          <w:rFonts w:ascii="Times New Roman" w:hAnsi="Times New Roman" w:cs="Times New Roman"/>
          <w:sz w:val="28"/>
          <w:szCs w:val="28"/>
          <w:lang w:val="be-BY"/>
        </w:rPr>
      </w:pPr>
      <w:r>
        <w:rPr>
          <w:rFonts w:ascii="Times New Roman" w:hAnsi="Times New Roman" w:cs="Times New Roman"/>
          <w:sz w:val="28"/>
          <w:szCs w:val="28"/>
          <w:lang w:val="be-BY"/>
        </w:rPr>
        <w:t>ЗАКЛЮЧЭННЕ…………………………………………………………………….11</w:t>
      </w:r>
    </w:p>
    <w:p w:rsidR="00271684" w:rsidRPr="008F3C08" w:rsidRDefault="00271684" w:rsidP="00271684">
      <w:pPr>
        <w:pStyle w:val="a5"/>
        <w:spacing w:line="276" w:lineRule="auto"/>
        <w:jc w:val="both"/>
        <w:rPr>
          <w:rFonts w:ascii="Times New Roman" w:hAnsi="Times New Roman" w:cs="Times New Roman"/>
          <w:sz w:val="28"/>
          <w:szCs w:val="28"/>
          <w:lang w:val="be-BY"/>
        </w:rPr>
      </w:pPr>
      <w:r w:rsidRPr="00271684">
        <w:rPr>
          <w:rFonts w:ascii="Times New Roman" w:hAnsi="Times New Roman" w:cs="Times New Roman"/>
          <w:sz w:val="28"/>
          <w:szCs w:val="28"/>
          <w:lang w:val="be-BY"/>
        </w:rPr>
        <w:t>Спіс выкарыстаных крыніц</w:t>
      </w:r>
      <w:r>
        <w:rPr>
          <w:rFonts w:ascii="Times New Roman" w:hAnsi="Times New Roman" w:cs="Times New Roman"/>
          <w:sz w:val="28"/>
          <w:szCs w:val="28"/>
          <w:lang w:val="be-BY"/>
        </w:rPr>
        <w:t>………………………………………………………..14</w:t>
      </w: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vertAlign w:val="subscript"/>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0E5A63" w:rsidRDefault="000E5A63" w:rsidP="003E67FC">
      <w:pPr>
        <w:pStyle w:val="a5"/>
        <w:jc w:val="both"/>
        <w:rPr>
          <w:rFonts w:ascii="Times New Roman" w:hAnsi="Times New Roman" w:cs="Times New Roman"/>
          <w:sz w:val="28"/>
          <w:szCs w:val="28"/>
          <w:lang w:val="be-BY"/>
        </w:rPr>
      </w:pPr>
    </w:p>
    <w:p w:rsidR="00D70197" w:rsidRDefault="00D70197" w:rsidP="003E67FC">
      <w:pPr>
        <w:pStyle w:val="a5"/>
        <w:jc w:val="both"/>
        <w:rPr>
          <w:rFonts w:ascii="Times New Roman" w:hAnsi="Times New Roman" w:cs="Times New Roman"/>
          <w:sz w:val="28"/>
          <w:szCs w:val="28"/>
          <w:lang w:val="be-BY"/>
        </w:rPr>
      </w:pPr>
    </w:p>
    <w:p w:rsidR="0064018F" w:rsidRDefault="0064018F" w:rsidP="003E67FC">
      <w:pPr>
        <w:pStyle w:val="a5"/>
        <w:jc w:val="both"/>
        <w:rPr>
          <w:rFonts w:ascii="Times New Roman" w:hAnsi="Times New Roman" w:cs="Times New Roman"/>
          <w:sz w:val="28"/>
          <w:szCs w:val="28"/>
          <w:lang w:val="be-BY"/>
        </w:rPr>
      </w:pPr>
    </w:p>
    <w:p w:rsidR="00271684" w:rsidRDefault="00271684" w:rsidP="003E67FC">
      <w:pPr>
        <w:pStyle w:val="a5"/>
        <w:jc w:val="both"/>
        <w:rPr>
          <w:rFonts w:ascii="Times New Roman" w:hAnsi="Times New Roman" w:cs="Times New Roman"/>
          <w:sz w:val="28"/>
          <w:szCs w:val="28"/>
          <w:lang w:val="be-BY"/>
        </w:rPr>
      </w:pPr>
    </w:p>
    <w:p w:rsidR="00271684" w:rsidRDefault="00271684" w:rsidP="003E67FC">
      <w:pPr>
        <w:pStyle w:val="a5"/>
        <w:jc w:val="both"/>
        <w:rPr>
          <w:rFonts w:ascii="Times New Roman" w:hAnsi="Times New Roman" w:cs="Times New Roman"/>
          <w:sz w:val="28"/>
          <w:szCs w:val="28"/>
          <w:lang w:val="be-BY"/>
        </w:rPr>
      </w:pPr>
    </w:p>
    <w:p w:rsidR="00271684" w:rsidRDefault="00271684" w:rsidP="003E67FC">
      <w:pPr>
        <w:pStyle w:val="a5"/>
        <w:jc w:val="both"/>
        <w:rPr>
          <w:rFonts w:ascii="Times New Roman" w:hAnsi="Times New Roman" w:cs="Times New Roman"/>
          <w:sz w:val="28"/>
          <w:szCs w:val="28"/>
          <w:lang w:val="be-BY"/>
        </w:rPr>
      </w:pPr>
    </w:p>
    <w:p w:rsidR="00271684" w:rsidRDefault="00271684" w:rsidP="003E67FC">
      <w:pPr>
        <w:pStyle w:val="a5"/>
        <w:jc w:val="both"/>
        <w:rPr>
          <w:rFonts w:ascii="Times New Roman" w:hAnsi="Times New Roman" w:cs="Times New Roman"/>
          <w:sz w:val="28"/>
          <w:szCs w:val="28"/>
          <w:lang w:val="be-BY"/>
        </w:rPr>
      </w:pPr>
    </w:p>
    <w:p w:rsidR="002008DB" w:rsidRPr="008F3C08" w:rsidRDefault="002008DB" w:rsidP="003E67FC">
      <w:pPr>
        <w:pStyle w:val="a5"/>
        <w:jc w:val="both"/>
        <w:rPr>
          <w:rFonts w:ascii="Times New Roman" w:hAnsi="Times New Roman" w:cs="Times New Roman"/>
          <w:sz w:val="28"/>
          <w:szCs w:val="28"/>
          <w:lang w:val="be-BY"/>
        </w:rPr>
      </w:pPr>
    </w:p>
    <w:p w:rsidR="003E67FC" w:rsidRPr="008F3C08" w:rsidRDefault="003E67FC" w:rsidP="003E67FC">
      <w:pPr>
        <w:pStyle w:val="a5"/>
        <w:jc w:val="both"/>
        <w:rPr>
          <w:rFonts w:ascii="Times New Roman" w:hAnsi="Times New Roman" w:cs="Times New Roman"/>
          <w:sz w:val="28"/>
          <w:szCs w:val="28"/>
          <w:lang w:val="be-BY"/>
        </w:rPr>
      </w:pPr>
    </w:p>
    <w:p w:rsidR="00295651" w:rsidRPr="009E48D9" w:rsidRDefault="00295651" w:rsidP="00C346F5">
      <w:pPr>
        <w:pStyle w:val="a5"/>
        <w:spacing w:line="360" w:lineRule="auto"/>
        <w:jc w:val="both"/>
        <w:rPr>
          <w:rFonts w:ascii="Times New Roman" w:hAnsi="Times New Roman" w:cs="Times New Roman"/>
          <w:b/>
          <w:color w:val="000000"/>
          <w:sz w:val="30"/>
          <w:szCs w:val="30"/>
          <w:shd w:val="clear" w:color="auto" w:fill="FFFFFF"/>
          <w:lang w:val="be-BY"/>
        </w:rPr>
      </w:pPr>
      <w:r w:rsidRPr="008F3C08">
        <w:rPr>
          <w:rFonts w:ascii="Times New Roman" w:hAnsi="Times New Roman" w:cs="Times New Roman"/>
          <w:color w:val="000000"/>
          <w:sz w:val="28"/>
          <w:szCs w:val="28"/>
          <w:shd w:val="clear" w:color="auto" w:fill="FFFFFF"/>
          <w:lang w:val="be-BY"/>
        </w:rPr>
        <w:t xml:space="preserve">               </w:t>
      </w:r>
      <w:r w:rsidRPr="009E48D9">
        <w:rPr>
          <w:rFonts w:ascii="Times New Roman" w:hAnsi="Times New Roman" w:cs="Times New Roman"/>
          <w:color w:val="000000"/>
          <w:sz w:val="30"/>
          <w:szCs w:val="30"/>
          <w:shd w:val="clear" w:color="auto" w:fill="FFFFFF"/>
          <w:lang w:val="be-BY"/>
        </w:rPr>
        <w:t xml:space="preserve">                            </w:t>
      </w:r>
      <w:r w:rsidR="008F3C08" w:rsidRPr="009E48D9">
        <w:rPr>
          <w:rFonts w:ascii="Times New Roman" w:hAnsi="Times New Roman" w:cs="Times New Roman"/>
          <w:b/>
          <w:color w:val="000000"/>
          <w:sz w:val="30"/>
          <w:szCs w:val="30"/>
          <w:shd w:val="clear" w:color="auto" w:fill="FFFFFF"/>
          <w:lang w:val="be-BY"/>
        </w:rPr>
        <w:t>УВОДЗІНЫ</w:t>
      </w:r>
    </w:p>
    <w:p w:rsidR="008F3C08" w:rsidRPr="009E48D9" w:rsidRDefault="008F3C08" w:rsidP="00E352CC">
      <w:pPr>
        <w:pStyle w:val="a5"/>
        <w:spacing w:line="360" w:lineRule="auto"/>
        <w:ind w:firstLine="709"/>
        <w:jc w:val="both"/>
        <w:rPr>
          <w:rFonts w:ascii="Times New Roman" w:hAnsi="Times New Roman" w:cs="Times New Roman"/>
          <w:color w:val="000000"/>
          <w:sz w:val="30"/>
          <w:szCs w:val="30"/>
          <w:shd w:val="clear" w:color="auto" w:fill="FFFFFF"/>
          <w:lang w:val="be-BY"/>
        </w:rPr>
      </w:pPr>
      <w:r w:rsidRPr="009E48D9">
        <w:rPr>
          <w:rFonts w:ascii="Times New Roman" w:hAnsi="Times New Roman" w:cs="Times New Roman"/>
          <w:color w:val="000000"/>
          <w:sz w:val="30"/>
          <w:szCs w:val="30"/>
          <w:shd w:val="clear" w:color="auto" w:fill="FFFFFF"/>
          <w:lang w:val="be-BY"/>
        </w:rPr>
        <w:lastRenderedPageBreak/>
        <w:t>Забыццё мінулага – біч нашага грамадства, якое страціла ўяўленне пра свае гістарычныя карані. У</w:t>
      </w:r>
      <w:r w:rsidR="004B40E2" w:rsidRPr="009E48D9">
        <w:rPr>
          <w:rFonts w:ascii="Times New Roman" w:hAnsi="Times New Roman" w:cs="Times New Roman"/>
          <w:color w:val="000000"/>
          <w:sz w:val="30"/>
          <w:szCs w:val="30"/>
          <w:shd w:val="clear" w:color="auto" w:fill="FFFFFF"/>
          <w:lang w:val="be-BY"/>
        </w:rPr>
        <w:t>вага да продкаў, вывучэнне свайго</w:t>
      </w:r>
      <w:r w:rsidRPr="009E48D9">
        <w:rPr>
          <w:rFonts w:ascii="Times New Roman" w:hAnsi="Times New Roman" w:cs="Times New Roman"/>
          <w:color w:val="000000"/>
          <w:sz w:val="30"/>
          <w:szCs w:val="30"/>
          <w:shd w:val="clear" w:color="auto" w:fill="FFFFFF"/>
          <w:lang w:val="be-BY"/>
        </w:rPr>
        <w:t xml:space="preserve"> радаводу павінна дапамагчы аднавіць ісці</w:t>
      </w:r>
      <w:r w:rsidR="008D3207" w:rsidRPr="009E48D9">
        <w:rPr>
          <w:rFonts w:ascii="Times New Roman" w:hAnsi="Times New Roman" w:cs="Times New Roman"/>
          <w:color w:val="000000"/>
          <w:sz w:val="30"/>
          <w:szCs w:val="30"/>
          <w:shd w:val="clear" w:color="auto" w:fill="FFFFFF"/>
          <w:lang w:val="be-BY"/>
        </w:rPr>
        <w:t>ну, пераадолець трагічную процьму</w:t>
      </w:r>
      <w:r w:rsidRPr="009E48D9">
        <w:rPr>
          <w:rFonts w:ascii="Times New Roman" w:hAnsi="Times New Roman" w:cs="Times New Roman"/>
          <w:color w:val="000000"/>
          <w:sz w:val="30"/>
          <w:szCs w:val="30"/>
          <w:shd w:val="clear" w:color="auto" w:fill="FFFFFF"/>
          <w:lang w:val="be-BY"/>
        </w:rPr>
        <w:t xml:space="preserve"> паміж пакаленнямі.</w:t>
      </w:r>
    </w:p>
    <w:p w:rsidR="008D3207" w:rsidRPr="009E48D9" w:rsidRDefault="008D3207" w:rsidP="00E352CC">
      <w:pPr>
        <w:pStyle w:val="a5"/>
        <w:spacing w:line="360" w:lineRule="auto"/>
        <w:ind w:firstLine="709"/>
        <w:jc w:val="both"/>
        <w:rPr>
          <w:rFonts w:ascii="Times New Roman" w:hAnsi="Times New Roman" w:cs="Times New Roman"/>
          <w:color w:val="000000"/>
          <w:sz w:val="30"/>
          <w:szCs w:val="30"/>
          <w:shd w:val="clear" w:color="auto" w:fill="FFFFFF"/>
          <w:lang w:val="be-BY"/>
        </w:rPr>
      </w:pPr>
      <w:r w:rsidRPr="009E48D9">
        <w:rPr>
          <w:rFonts w:ascii="Times New Roman" w:hAnsi="Times New Roman" w:cs="Times New Roman"/>
          <w:color w:val="000000"/>
          <w:sz w:val="30"/>
          <w:szCs w:val="30"/>
          <w:shd w:val="clear" w:color="auto" w:fill="FFFFFF"/>
          <w:lang w:val="be-BY"/>
        </w:rPr>
        <w:t>Вось і мы заняліся вывучэннем гістарычных момантаў, а менавіта, зацікавіла нас дзейнасць святароў Беларускай Праваслаўнай Царквы ў ваенны час, але раскрыць гэтую тэму немагчыма, не абгрунтаваўшы становішча Царквы напярэдадні вайны. Драматызм дзяржаўна-царкоўных адносін пасля кастрычніка 1917 года, якасна новы характар гэтых адносін у гады Вялікай Айчыннай вайны 1941-1945 гг., выклікаюць гістарычную цікавасць да іх сёння.</w:t>
      </w:r>
    </w:p>
    <w:p w:rsidR="008D3207" w:rsidRPr="009E48D9" w:rsidRDefault="008D3207" w:rsidP="00E352CC">
      <w:pPr>
        <w:pStyle w:val="a6"/>
        <w:shd w:val="clear" w:color="auto" w:fill="FFFFFF"/>
        <w:spacing w:before="0" w:beforeAutospacing="0" w:after="0" w:afterAutospacing="0" w:line="360" w:lineRule="auto"/>
        <w:ind w:firstLine="709"/>
        <w:jc w:val="both"/>
        <w:rPr>
          <w:rFonts w:eastAsiaTheme="minorHAnsi"/>
          <w:color w:val="000000"/>
          <w:sz w:val="30"/>
          <w:szCs w:val="30"/>
          <w:shd w:val="clear" w:color="auto" w:fill="FFFFFF"/>
          <w:lang w:val="be-BY" w:eastAsia="en-US"/>
        </w:rPr>
      </w:pPr>
      <w:r w:rsidRPr="009E48D9">
        <w:rPr>
          <w:rFonts w:eastAsiaTheme="minorHAnsi"/>
          <w:color w:val="000000"/>
          <w:sz w:val="30"/>
          <w:szCs w:val="30"/>
          <w:shd w:val="clear" w:color="auto" w:fill="FFFFFF"/>
          <w:lang w:val="be-BY" w:eastAsia="en-US"/>
        </w:rPr>
        <w:t>Важнасць дадзенага даследавання вызначаецца, перш за ўсё, неабходнасцю ўсебаковай і крытычнай ацэнкі ўсяго комплексу дзяржаўна-ц</w:t>
      </w:r>
      <w:r w:rsidR="0089373E" w:rsidRPr="009E48D9">
        <w:rPr>
          <w:rFonts w:eastAsiaTheme="minorHAnsi"/>
          <w:color w:val="000000"/>
          <w:sz w:val="30"/>
          <w:szCs w:val="30"/>
          <w:shd w:val="clear" w:color="auto" w:fill="FFFFFF"/>
          <w:lang w:val="be-BY" w:eastAsia="en-US"/>
        </w:rPr>
        <w:t>аркоўных адносін у пазначаны намі час</w:t>
      </w:r>
      <w:r w:rsidRPr="009E48D9">
        <w:rPr>
          <w:rFonts w:eastAsiaTheme="minorHAnsi"/>
          <w:color w:val="000000"/>
          <w:sz w:val="30"/>
          <w:szCs w:val="30"/>
          <w:shd w:val="clear" w:color="auto" w:fill="FFFFFF"/>
          <w:lang w:val="be-BY" w:eastAsia="en-US"/>
        </w:rPr>
        <w:t>, выкарыстання дадзенага вопыту для вырашэння новых задач, здабывання з гісторыі урокаў, неабходных для асэнсавання сучаснасці і прадбачання будучыні.</w:t>
      </w:r>
    </w:p>
    <w:p w:rsidR="0089373E" w:rsidRPr="009E48D9" w:rsidRDefault="009E48D9" w:rsidP="00E352CC">
      <w:pPr>
        <w:pStyle w:val="a6"/>
        <w:shd w:val="clear" w:color="auto" w:fill="FFFFFF"/>
        <w:spacing w:before="0" w:beforeAutospacing="0" w:after="0" w:afterAutospacing="0" w:line="360" w:lineRule="auto"/>
        <w:ind w:firstLine="709"/>
        <w:jc w:val="both"/>
        <w:rPr>
          <w:color w:val="000000" w:themeColor="text1"/>
          <w:sz w:val="30"/>
          <w:szCs w:val="30"/>
          <w:shd w:val="clear" w:color="auto" w:fill="FFFFFF"/>
          <w:lang w:val="be-BY"/>
        </w:rPr>
      </w:pPr>
      <w:r w:rsidRPr="00A96CE6">
        <w:rPr>
          <w:color w:val="000000" w:themeColor="text1"/>
          <w:sz w:val="30"/>
          <w:szCs w:val="30"/>
          <w:shd w:val="clear" w:color="auto" w:fill="FFFFFF"/>
          <w:lang w:val="be-BY"/>
        </w:rPr>
        <w:t>Актуальнасць абранай праблемы ўзмацняецца ў сувязі з недастатковасцю яе распрацоўкі, адсутнасцю па ёй спецыяльных даследаванняў</w:t>
      </w:r>
      <w:r w:rsidR="00A96CE6" w:rsidRPr="00A96CE6">
        <w:rPr>
          <w:color w:val="000000" w:themeColor="text1"/>
          <w:sz w:val="30"/>
          <w:szCs w:val="30"/>
          <w:shd w:val="clear" w:color="auto" w:fill="FFFFFF"/>
          <w:lang w:val="be-BY"/>
        </w:rPr>
        <w:t>.</w:t>
      </w:r>
      <w:r w:rsidRPr="009E48D9">
        <w:rPr>
          <w:color w:val="000000" w:themeColor="text1"/>
          <w:sz w:val="30"/>
          <w:szCs w:val="30"/>
          <w:shd w:val="clear" w:color="auto" w:fill="FFFFFF"/>
          <w:lang w:val="be-BY"/>
        </w:rPr>
        <w:t xml:space="preserve"> </w:t>
      </w:r>
      <w:r w:rsidR="0089373E" w:rsidRPr="009E48D9">
        <w:rPr>
          <w:color w:val="000000" w:themeColor="text1"/>
          <w:sz w:val="30"/>
          <w:szCs w:val="30"/>
          <w:shd w:val="clear" w:color="auto" w:fill="FFFFFF"/>
          <w:lang w:val="be-BY"/>
        </w:rPr>
        <w:t>Даследаванне гэтай праблемы таксама з’яўляецца актуальным, таму што дазваляе больш поўна і ўсебакова раскрыць сутнасць дзяржаўна-царкоўных  адносін, праліць на іх святло, разгледзець узаемадзеянне цэнтральных і мясцовых органаў улады (у тым ліку і карных) у пытаннях царкоўнай палітыкі, а таксама дае магчымасць прааналізаваць дадзены працэс і яго наступствы, каб пазбегнуць памылак пры ажыццяўленні новай дзяржаўнай палітыкі ў дачыненні да царквы.</w:t>
      </w:r>
    </w:p>
    <w:p w:rsidR="009E48D9" w:rsidRPr="00A96CE6" w:rsidRDefault="009E48D9" w:rsidP="00E352CC">
      <w:pPr>
        <w:pStyle w:val="a6"/>
        <w:shd w:val="clear" w:color="auto" w:fill="FFFFFF"/>
        <w:spacing w:before="0" w:beforeAutospacing="0" w:after="0" w:afterAutospacing="0" w:line="360" w:lineRule="auto"/>
        <w:ind w:firstLine="709"/>
        <w:jc w:val="both"/>
        <w:rPr>
          <w:color w:val="000000" w:themeColor="text1"/>
          <w:sz w:val="30"/>
          <w:szCs w:val="30"/>
          <w:shd w:val="clear" w:color="auto" w:fill="FFFFFF"/>
          <w:lang w:val="be-BY"/>
        </w:rPr>
      </w:pPr>
      <w:r w:rsidRPr="00A96CE6">
        <w:rPr>
          <w:color w:val="000000" w:themeColor="text1"/>
          <w:sz w:val="30"/>
          <w:szCs w:val="30"/>
          <w:shd w:val="clear" w:color="auto" w:fill="FFFFFF"/>
          <w:lang w:val="be-BY"/>
        </w:rPr>
        <w:t>Навуковая навізна даследавання складаецца ў тым, што былі в</w:t>
      </w:r>
      <w:r w:rsidR="00A96CE6">
        <w:rPr>
          <w:color w:val="000000" w:themeColor="text1"/>
          <w:sz w:val="30"/>
          <w:szCs w:val="30"/>
          <w:shd w:val="clear" w:color="auto" w:fill="FFFFFF"/>
          <w:lang w:val="be-BY"/>
        </w:rPr>
        <w:t>ыяўлены асноўныя ўмовы карэнных змен</w:t>
      </w:r>
      <w:r w:rsidRPr="00A96CE6">
        <w:rPr>
          <w:color w:val="000000" w:themeColor="text1"/>
          <w:sz w:val="30"/>
          <w:szCs w:val="30"/>
          <w:shd w:val="clear" w:color="auto" w:fill="FFFFFF"/>
          <w:lang w:val="be-BY"/>
        </w:rPr>
        <w:t xml:space="preserve"> дзяржаўна-царкоўных адносін у</w:t>
      </w:r>
      <w:r w:rsidR="00A96CE6">
        <w:rPr>
          <w:color w:val="000000" w:themeColor="text1"/>
          <w:sz w:val="30"/>
          <w:szCs w:val="30"/>
          <w:shd w:val="clear" w:color="auto" w:fill="FFFFFF"/>
          <w:lang w:val="be-BY"/>
        </w:rPr>
        <w:t xml:space="preserve"> перыяд з 1917 па 1945 гады.</w:t>
      </w:r>
    </w:p>
    <w:p w:rsidR="009E48D9" w:rsidRPr="009E48D9" w:rsidRDefault="008D3207" w:rsidP="009E48D9">
      <w:pPr>
        <w:pStyle w:val="a5"/>
        <w:spacing w:line="360" w:lineRule="auto"/>
        <w:ind w:firstLine="709"/>
        <w:jc w:val="both"/>
        <w:rPr>
          <w:rFonts w:ascii="Times New Roman" w:eastAsia="Times New Roman" w:hAnsi="Times New Roman" w:cs="Times New Roman"/>
          <w:color w:val="000000" w:themeColor="text1"/>
          <w:sz w:val="30"/>
          <w:szCs w:val="30"/>
          <w:shd w:val="clear" w:color="auto" w:fill="FFFFFF"/>
          <w:lang w:val="be-BY"/>
        </w:rPr>
      </w:pPr>
      <w:r w:rsidRPr="009E48D9">
        <w:rPr>
          <w:rFonts w:ascii="Times New Roman" w:eastAsia="Times New Roman" w:hAnsi="Times New Roman" w:cs="Times New Roman"/>
          <w:color w:val="000000" w:themeColor="text1"/>
          <w:sz w:val="30"/>
          <w:szCs w:val="30"/>
          <w:shd w:val="clear" w:color="auto" w:fill="FFFFFF"/>
          <w:lang w:val="be-BY"/>
        </w:rPr>
        <w:lastRenderedPageBreak/>
        <w:t>Мэтай дадзенага даследавання з’яўляецца ўсебаковае вывучэнне</w:t>
      </w:r>
      <w:r w:rsidR="00153793" w:rsidRPr="009E48D9">
        <w:rPr>
          <w:rFonts w:ascii="Times New Roman" w:eastAsia="Times New Roman" w:hAnsi="Times New Roman" w:cs="Times New Roman"/>
          <w:color w:val="000000" w:themeColor="text1"/>
          <w:sz w:val="30"/>
          <w:szCs w:val="30"/>
          <w:shd w:val="clear" w:color="auto" w:fill="FFFFFF"/>
          <w:lang w:val="be-BY"/>
        </w:rPr>
        <w:t xml:space="preserve"> дзейнасці</w:t>
      </w:r>
      <w:r w:rsidRPr="009E48D9">
        <w:rPr>
          <w:rFonts w:ascii="Times New Roman" w:eastAsia="Times New Roman" w:hAnsi="Times New Roman" w:cs="Times New Roman"/>
          <w:color w:val="000000" w:themeColor="text1"/>
          <w:sz w:val="30"/>
          <w:szCs w:val="30"/>
          <w:shd w:val="clear" w:color="auto" w:fill="FFFFFF"/>
          <w:lang w:val="be-BY"/>
        </w:rPr>
        <w:t xml:space="preserve"> Беларускай Праваслаўнай Царкв</w:t>
      </w:r>
      <w:r w:rsidR="00153793" w:rsidRPr="009E48D9">
        <w:rPr>
          <w:rFonts w:ascii="Times New Roman" w:eastAsia="Times New Roman" w:hAnsi="Times New Roman" w:cs="Times New Roman"/>
          <w:color w:val="000000" w:themeColor="text1"/>
          <w:sz w:val="30"/>
          <w:szCs w:val="30"/>
          <w:shd w:val="clear" w:color="auto" w:fill="FFFFFF"/>
          <w:lang w:val="be-BY"/>
        </w:rPr>
        <w:t xml:space="preserve">ы і святароў </w:t>
      </w:r>
      <w:r w:rsidR="00A96CE6" w:rsidRPr="00A96CE6">
        <w:rPr>
          <w:rFonts w:ascii="Times New Roman" w:eastAsia="Times New Roman" w:hAnsi="Times New Roman" w:cs="Times New Roman"/>
          <w:color w:val="000000" w:themeColor="text1"/>
          <w:sz w:val="30"/>
          <w:szCs w:val="30"/>
          <w:shd w:val="clear" w:color="auto" w:fill="FFFFFF"/>
          <w:lang w:val="be-BY"/>
        </w:rPr>
        <w:t>з 1917 па 1945 гады</w:t>
      </w:r>
      <w:r w:rsidR="00153793" w:rsidRPr="009E48D9">
        <w:rPr>
          <w:rFonts w:ascii="Times New Roman" w:eastAsia="Times New Roman" w:hAnsi="Times New Roman" w:cs="Times New Roman"/>
          <w:color w:val="000000" w:themeColor="text1"/>
          <w:sz w:val="30"/>
          <w:szCs w:val="30"/>
          <w:shd w:val="clear" w:color="auto" w:fill="FFFFFF"/>
          <w:lang w:val="be-BY"/>
        </w:rPr>
        <w:t>.</w:t>
      </w:r>
    </w:p>
    <w:p w:rsidR="0089373E" w:rsidRPr="00A96CE6" w:rsidRDefault="009E48D9" w:rsidP="009E48D9">
      <w:pPr>
        <w:pStyle w:val="a5"/>
        <w:spacing w:line="360" w:lineRule="auto"/>
        <w:ind w:firstLine="709"/>
        <w:jc w:val="both"/>
        <w:rPr>
          <w:rFonts w:ascii="Times New Roman" w:eastAsia="Times New Roman" w:hAnsi="Times New Roman" w:cs="Times New Roman"/>
          <w:color w:val="000000" w:themeColor="text1"/>
          <w:sz w:val="30"/>
          <w:szCs w:val="30"/>
          <w:shd w:val="clear" w:color="auto" w:fill="FFFFFF"/>
          <w:lang w:val="be-BY"/>
        </w:rPr>
      </w:pPr>
      <w:r w:rsidRPr="00A96CE6">
        <w:rPr>
          <w:rFonts w:ascii="Times New Roman" w:eastAsia="Times New Roman" w:hAnsi="Times New Roman" w:cs="Times New Roman"/>
          <w:color w:val="000000" w:themeColor="text1"/>
          <w:sz w:val="30"/>
          <w:szCs w:val="30"/>
          <w:shd w:val="clear" w:color="auto" w:fill="FFFFFF"/>
          <w:lang w:val="be-BY"/>
        </w:rPr>
        <w:t>Аб’</w:t>
      </w:r>
      <w:r w:rsidR="00A96CE6" w:rsidRPr="00A96CE6">
        <w:rPr>
          <w:rFonts w:ascii="Times New Roman" w:eastAsia="Times New Roman" w:hAnsi="Times New Roman" w:cs="Times New Roman"/>
          <w:color w:val="000000" w:themeColor="text1"/>
          <w:sz w:val="30"/>
          <w:szCs w:val="30"/>
          <w:shd w:val="clear" w:color="auto" w:fill="FFFFFF"/>
          <w:lang w:val="be-BY"/>
        </w:rPr>
        <w:t>ектам даследавання з’</w:t>
      </w:r>
      <w:r w:rsidR="0089373E" w:rsidRPr="00A96CE6">
        <w:rPr>
          <w:rFonts w:ascii="Times New Roman" w:eastAsia="Times New Roman" w:hAnsi="Times New Roman" w:cs="Times New Roman"/>
          <w:color w:val="000000" w:themeColor="text1"/>
          <w:sz w:val="30"/>
          <w:szCs w:val="30"/>
          <w:shd w:val="clear" w:color="auto" w:fill="FFFFFF"/>
          <w:lang w:val="be-BY"/>
        </w:rPr>
        <w:t xml:space="preserve">яўляюцца </w:t>
      </w:r>
      <w:r w:rsidR="00A96CE6" w:rsidRPr="00A96CE6">
        <w:rPr>
          <w:rFonts w:ascii="Times New Roman" w:eastAsia="Times New Roman" w:hAnsi="Times New Roman" w:cs="Times New Roman"/>
          <w:color w:val="000000" w:themeColor="text1"/>
          <w:sz w:val="30"/>
          <w:szCs w:val="30"/>
          <w:shd w:val="clear" w:color="auto" w:fill="FFFFFF"/>
          <w:lang w:val="be-BY"/>
        </w:rPr>
        <w:t>адносіны савецкай улады і Беларускай</w:t>
      </w:r>
      <w:r w:rsidR="0089373E" w:rsidRPr="00A96CE6">
        <w:rPr>
          <w:rFonts w:ascii="Times New Roman" w:eastAsia="Times New Roman" w:hAnsi="Times New Roman" w:cs="Times New Roman"/>
          <w:color w:val="000000" w:themeColor="text1"/>
          <w:sz w:val="30"/>
          <w:szCs w:val="30"/>
          <w:shd w:val="clear" w:color="auto" w:fill="FFFFFF"/>
          <w:lang w:val="be-BY"/>
        </w:rPr>
        <w:t xml:space="preserve"> Праваслаўнай Царквы ў </w:t>
      </w:r>
      <w:r w:rsidR="00A96CE6" w:rsidRPr="00A96CE6">
        <w:rPr>
          <w:rFonts w:ascii="Times New Roman" w:eastAsia="Times New Roman" w:hAnsi="Times New Roman" w:cs="Times New Roman"/>
          <w:color w:val="000000" w:themeColor="text1"/>
          <w:sz w:val="30"/>
          <w:szCs w:val="30"/>
          <w:shd w:val="clear" w:color="auto" w:fill="FFFFFF"/>
          <w:lang w:val="be-BY"/>
        </w:rPr>
        <w:t>з 1917 па 1945 гады</w:t>
      </w:r>
      <w:r w:rsidRPr="00A96CE6">
        <w:rPr>
          <w:rFonts w:ascii="Times New Roman" w:eastAsia="Times New Roman" w:hAnsi="Times New Roman" w:cs="Times New Roman"/>
          <w:color w:val="000000" w:themeColor="text1"/>
          <w:sz w:val="30"/>
          <w:szCs w:val="30"/>
          <w:shd w:val="clear" w:color="auto" w:fill="FFFFFF"/>
          <w:lang w:val="be-BY"/>
        </w:rPr>
        <w:t>.</w:t>
      </w:r>
    </w:p>
    <w:p w:rsidR="00A96CE6" w:rsidRPr="00A96CE6" w:rsidRDefault="00A96CE6" w:rsidP="00A96CE6">
      <w:pPr>
        <w:pStyle w:val="a5"/>
        <w:spacing w:line="360" w:lineRule="auto"/>
        <w:ind w:firstLine="709"/>
        <w:jc w:val="both"/>
        <w:rPr>
          <w:rFonts w:ascii="Times New Roman" w:eastAsia="Times New Roman" w:hAnsi="Times New Roman" w:cs="Times New Roman"/>
          <w:color w:val="000000" w:themeColor="text1"/>
          <w:sz w:val="30"/>
          <w:szCs w:val="30"/>
          <w:shd w:val="clear" w:color="auto" w:fill="FFFFFF"/>
          <w:lang w:val="be-BY"/>
        </w:rPr>
      </w:pPr>
      <w:r w:rsidRPr="00A96CE6">
        <w:rPr>
          <w:rFonts w:ascii="Times New Roman" w:eastAsia="Times New Roman" w:hAnsi="Times New Roman" w:cs="Times New Roman"/>
          <w:color w:val="000000" w:themeColor="text1"/>
          <w:sz w:val="30"/>
          <w:szCs w:val="30"/>
          <w:shd w:val="clear" w:color="auto" w:fill="FFFFFF"/>
          <w:lang w:val="be-BY"/>
        </w:rPr>
        <w:t>Прадметам даследавання з’</w:t>
      </w:r>
      <w:r w:rsidR="0089373E" w:rsidRPr="00A96CE6">
        <w:rPr>
          <w:rFonts w:ascii="Times New Roman" w:eastAsia="Times New Roman" w:hAnsi="Times New Roman" w:cs="Times New Roman"/>
          <w:color w:val="000000" w:themeColor="text1"/>
          <w:sz w:val="30"/>
          <w:szCs w:val="30"/>
          <w:shd w:val="clear" w:color="auto" w:fill="FFFFFF"/>
          <w:lang w:val="be-BY"/>
        </w:rPr>
        <w:t xml:space="preserve">яўляюцца дзейнасць </w:t>
      </w:r>
      <w:r w:rsidRPr="00A96CE6">
        <w:rPr>
          <w:rFonts w:ascii="Times New Roman" w:eastAsia="Times New Roman" w:hAnsi="Times New Roman" w:cs="Times New Roman"/>
          <w:color w:val="000000" w:themeColor="text1"/>
          <w:sz w:val="30"/>
          <w:szCs w:val="30"/>
          <w:shd w:val="clear" w:color="auto" w:fill="FFFFFF"/>
          <w:lang w:val="be-BY"/>
        </w:rPr>
        <w:t>Беларускай</w:t>
      </w:r>
      <w:r w:rsidR="0089373E" w:rsidRPr="00A96CE6">
        <w:rPr>
          <w:rFonts w:ascii="Times New Roman" w:eastAsia="Times New Roman" w:hAnsi="Times New Roman" w:cs="Times New Roman"/>
          <w:color w:val="000000" w:themeColor="text1"/>
          <w:sz w:val="30"/>
          <w:szCs w:val="30"/>
          <w:shd w:val="clear" w:color="auto" w:fill="FFFFFF"/>
          <w:lang w:val="be-BY"/>
        </w:rPr>
        <w:t xml:space="preserve"> Праваслаўнай Царквы ў</w:t>
      </w:r>
      <w:r w:rsidR="009E48D9" w:rsidRPr="00A96CE6">
        <w:rPr>
          <w:rFonts w:ascii="Times New Roman" w:eastAsia="Times New Roman" w:hAnsi="Times New Roman" w:cs="Times New Roman"/>
          <w:color w:val="000000" w:themeColor="text1"/>
          <w:sz w:val="30"/>
          <w:szCs w:val="30"/>
          <w:shd w:val="clear" w:color="auto" w:fill="FFFFFF"/>
          <w:lang w:val="be-BY"/>
        </w:rPr>
        <w:t xml:space="preserve"> </w:t>
      </w:r>
      <w:r>
        <w:rPr>
          <w:rFonts w:ascii="Times New Roman" w:eastAsia="Times New Roman" w:hAnsi="Times New Roman" w:cs="Times New Roman"/>
          <w:color w:val="000000" w:themeColor="text1"/>
          <w:sz w:val="30"/>
          <w:szCs w:val="30"/>
          <w:shd w:val="clear" w:color="auto" w:fill="FFFFFF"/>
          <w:lang w:val="be-BY"/>
        </w:rPr>
        <w:t>пазначаны перыяд</w:t>
      </w:r>
      <w:r w:rsidR="009E48D9" w:rsidRPr="00A96CE6">
        <w:rPr>
          <w:rFonts w:ascii="Times New Roman" w:eastAsia="Times New Roman" w:hAnsi="Times New Roman" w:cs="Times New Roman"/>
          <w:color w:val="000000" w:themeColor="text1"/>
          <w:sz w:val="30"/>
          <w:szCs w:val="30"/>
          <w:shd w:val="clear" w:color="auto" w:fill="FFFFFF"/>
          <w:lang w:val="be-BY"/>
        </w:rPr>
        <w:t>.</w:t>
      </w:r>
    </w:p>
    <w:p w:rsidR="0089373E" w:rsidRPr="00A96CE6" w:rsidRDefault="00A96CE6" w:rsidP="0089373E">
      <w:pPr>
        <w:pStyle w:val="a5"/>
        <w:spacing w:line="360" w:lineRule="auto"/>
        <w:ind w:firstLine="709"/>
        <w:jc w:val="both"/>
        <w:rPr>
          <w:rFonts w:ascii="Times New Roman" w:eastAsia="Times New Roman" w:hAnsi="Times New Roman" w:cs="Times New Roman"/>
          <w:color w:val="000000" w:themeColor="text1"/>
          <w:sz w:val="30"/>
          <w:szCs w:val="30"/>
          <w:shd w:val="clear" w:color="auto" w:fill="FFFFFF"/>
          <w:lang w:val="be-BY"/>
        </w:rPr>
      </w:pPr>
      <w:r w:rsidRPr="00A96CE6">
        <w:rPr>
          <w:rFonts w:ascii="Times New Roman" w:eastAsia="Times New Roman" w:hAnsi="Times New Roman" w:cs="Times New Roman"/>
          <w:color w:val="000000" w:themeColor="text1"/>
          <w:sz w:val="30"/>
          <w:szCs w:val="30"/>
          <w:shd w:val="clear" w:color="auto" w:fill="FFFFFF"/>
          <w:lang w:val="be-BY"/>
        </w:rPr>
        <w:t>У адпаведнасці з мэтай, аб’</w:t>
      </w:r>
      <w:r w:rsidR="0089373E" w:rsidRPr="00A96CE6">
        <w:rPr>
          <w:rFonts w:ascii="Times New Roman" w:eastAsia="Times New Roman" w:hAnsi="Times New Roman" w:cs="Times New Roman"/>
          <w:color w:val="000000" w:themeColor="text1"/>
          <w:sz w:val="30"/>
          <w:szCs w:val="30"/>
          <w:shd w:val="clear" w:color="auto" w:fill="FFFFFF"/>
          <w:lang w:val="be-BY"/>
        </w:rPr>
        <w:t>ектам і прадметам пастаўлены наступныя задачы:</w:t>
      </w:r>
    </w:p>
    <w:p w:rsidR="008D3207" w:rsidRPr="009E48D9" w:rsidRDefault="00153793" w:rsidP="008D3207">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 xml:space="preserve">1. </w:t>
      </w:r>
      <w:r w:rsidR="0089373E" w:rsidRPr="009E48D9">
        <w:rPr>
          <w:rFonts w:ascii="Times New Roman" w:hAnsi="Times New Roman" w:cs="Times New Roman"/>
          <w:sz w:val="30"/>
          <w:szCs w:val="30"/>
          <w:shd w:val="clear" w:color="auto" w:fill="FFFFFF"/>
          <w:lang w:val="be-BY"/>
        </w:rPr>
        <w:t>Разгледзіць у</w:t>
      </w:r>
      <w:r w:rsidRPr="009E48D9">
        <w:rPr>
          <w:rFonts w:ascii="Times New Roman" w:hAnsi="Times New Roman" w:cs="Times New Roman"/>
          <w:sz w:val="30"/>
          <w:szCs w:val="30"/>
          <w:shd w:val="clear" w:color="auto" w:fill="FFFFFF"/>
          <w:lang w:val="be-BY"/>
        </w:rPr>
        <w:t xml:space="preserve">заемаадносіны Беларускай </w:t>
      </w:r>
      <w:r w:rsidR="00497785" w:rsidRPr="009E48D9">
        <w:rPr>
          <w:rFonts w:ascii="Times New Roman" w:hAnsi="Times New Roman" w:cs="Times New Roman"/>
          <w:sz w:val="30"/>
          <w:szCs w:val="30"/>
          <w:shd w:val="clear" w:color="auto" w:fill="FFFFFF"/>
          <w:lang w:val="be-BY"/>
        </w:rPr>
        <w:t>П</w:t>
      </w:r>
      <w:r w:rsidR="008D3207" w:rsidRPr="009E48D9">
        <w:rPr>
          <w:rFonts w:ascii="Times New Roman" w:hAnsi="Times New Roman" w:cs="Times New Roman"/>
          <w:sz w:val="30"/>
          <w:szCs w:val="30"/>
          <w:shd w:val="clear" w:color="auto" w:fill="FFFFFF"/>
          <w:lang w:val="be-BY"/>
        </w:rPr>
        <w:t xml:space="preserve">раваслаўнай Царквы з уладай </w:t>
      </w:r>
      <w:r w:rsidR="00497785" w:rsidRPr="009E48D9">
        <w:rPr>
          <w:rFonts w:ascii="Times New Roman" w:hAnsi="Times New Roman" w:cs="Times New Roman"/>
          <w:sz w:val="30"/>
          <w:szCs w:val="30"/>
          <w:shd w:val="clear" w:color="auto" w:fill="FFFFFF"/>
          <w:lang w:val="be-BY"/>
        </w:rPr>
        <w:t xml:space="preserve">з 1917 года, </w:t>
      </w:r>
      <w:r w:rsidR="008D3207" w:rsidRPr="009E48D9">
        <w:rPr>
          <w:rFonts w:ascii="Times New Roman" w:hAnsi="Times New Roman" w:cs="Times New Roman"/>
          <w:sz w:val="30"/>
          <w:szCs w:val="30"/>
          <w:shd w:val="clear" w:color="auto" w:fill="FFFFFF"/>
          <w:lang w:val="be-BY"/>
        </w:rPr>
        <w:t>перад вайной і ў час Вялікай Айчыннай вайны, вызначыць асноўныя тэндэнцыі і змены ў гэтых узаемаадносінах;</w:t>
      </w:r>
    </w:p>
    <w:p w:rsidR="008D3207" w:rsidRPr="009E48D9" w:rsidRDefault="008D3207" w:rsidP="008D3207">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2. Высветліць, у чым выяўлялася патрыятычная дзейнасць Беларускай Праваслаўнай Царквы;</w:t>
      </w:r>
    </w:p>
    <w:p w:rsidR="008D3207" w:rsidRPr="009E48D9" w:rsidRDefault="008D3207" w:rsidP="008D3207">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3. Давед</w:t>
      </w:r>
      <w:r w:rsidR="00153793" w:rsidRPr="009E48D9">
        <w:rPr>
          <w:rFonts w:ascii="Times New Roman" w:hAnsi="Times New Roman" w:cs="Times New Roman"/>
          <w:sz w:val="30"/>
          <w:szCs w:val="30"/>
          <w:shd w:val="clear" w:color="auto" w:fill="FFFFFF"/>
          <w:lang w:val="be-BY"/>
        </w:rPr>
        <w:t>ацца і прааналізаваць пасведчанні аб адносінах насельніцтва да пра</w:t>
      </w:r>
      <w:r w:rsidR="00497785" w:rsidRPr="009E48D9">
        <w:rPr>
          <w:rFonts w:ascii="Times New Roman" w:hAnsi="Times New Roman" w:cs="Times New Roman"/>
          <w:sz w:val="30"/>
          <w:szCs w:val="30"/>
          <w:shd w:val="clear" w:color="auto" w:fill="FFFFFF"/>
          <w:lang w:val="be-BY"/>
        </w:rPr>
        <w:t>васлаўя ў</w:t>
      </w:r>
      <w:r w:rsidR="00153793" w:rsidRPr="009E48D9">
        <w:rPr>
          <w:rFonts w:ascii="Times New Roman" w:hAnsi="Times New Roman" w:cs="Times New Roman"/>
          <w:sz w:val="30"/>
          <w:szCs w:val="30"/>
          <w:shd w:val="clear" w:color="auto" w:fill="FFFFFF"/>
          <w:lang w:val="be-BY"/>
        </w:rPr>
        <w:t xml:space="preserve"> ваенны час.</w:t>
      </w:r>
    </w:p>
    <w:p w:rsidR="00D20C40" w:rsidRPr="009E48D9" w:rsidRDefault="00D20C40" w:rsidP="00D20C40">
      <w:pPr>
        <w:pStyle w:val="a6"/>
        <w:shd w:val="clear" w:color="auto" w:fill="FFFFFF"/>
        <w:spacing w:before="0" w:beforeAutospacing="0" w:after="0" w:afterAutospacing="0" w:line="360" w:lineRule="auto"/>
        <w:jc w:val="both"/>
        <w:rPr>
          <w:bCs/>
          <w:color w:val="000000"/>
          <w:sz w:val="30"/>
          <w:szCs w:val="30"/>
          <w:lang w:val="be-BY"/>
        </w:rPr>
      </w:pPr>
      <w:r w:rsidRPr="009E48D9">
        <w:rPr>
          <w:bCs/>
          <w:color w:val="000000"/>
          <w:sz w:val="30"/>
          <w:szCs w:val="30"/>
          <w:lang w:val="be-BY"/>
        </w:rPr>
        <w:t xml:space="preserve">           Гіпотэза: можна выказаць здагадку, што падчас Вялікай Айчыннай вайны адбылося змяненне адносіны ўлады да Царквы. Царква вяла актыўную патрыятычную дзейнасць, і вера ў Бога </w:t>
      </w:r>
      <w:r w:rsidR="00153793" w:rsidRPr="009E48D9">
        <w:rPr>
          <w:bCs/>
          <w:color w:val="000000"/>
          <w:sz w:val="30"/>
          <w:szCs w:val="30"/>
          <w:lang w:val="be-BY"/>
        </w:rPr>
        <w:t>маральна падтрымлівала людзей.</w:t>
      </w:r>
    </w:p>
    <w:p w:rsidR="00273D0C" w:rsidRPr="00A96CE6" w:rsidRDefault="00D20C40" w:rsidP="00A96CE6">
      <w:pPr>
        <w:pStyle w:val="a5"/>
        <w:spacing w:line="360" w:lineRule="auto"/>
        <w:ind w:firstLine="709"/>
        <w:jc w:val="both"/>
        <w:rPr>
          <w:rFonts w:ascii="Times New Roman" w:hAnsi="Times New Roman" w:cs="Times New Roman"/>
          <w:sz w:val="30"/>
          <w:szCs w:val="30"/>
          <w:lang w:val="be-BY"/>
        </w:rPr>
      </w:pPr>
      <w:r w:rsidRPr="009E48D9">
        <w:rPr>
          <w:rFonts w:ascii="Times New Roman" w:hAnsi="Times New Roman" w:cs="Times New Roman"/>
          <w:sz w:val="30"/>
          <w:szCs w:val="30"/>
          <w:lang w:val="be-BY"/>
        </w:rPr>
        <w:t>Практычная значнасць працы складаецца ў тым, што яе вынікі могуць быць выкарыстаны ў рамках вывучэння гісторыі Беларускай Праваслаўнай Царквы, на ўроках гісторыі Беларусі, пазаўрочнай дзейнасці.</w:t>
      </w:r>
    </w:p>
    <w:p w:rsidR="00273D0C" w:rsidRPr="009E48D9" w:rsidRDefault="00273D0C" w:rsidP="00E352CC">
      <w:pPr>
        <w:pStyle w:val="a6"/>
        <w:shd w:val="clear" w:color="auto" w:fill="FFFFFF"/>
        <w:spacing w:before="0" w:beforeAutospacing="0" w:after="150" w:afterAutospacing="0" w:line="360" w:lineRule="auto"/>
        <w:jc w:val="both"/>
        <w:rPr>
          <w:color w:val="000000"/>
          <w:sz w:val="30"/>
          <w:szCs w:val="30"/>
          <w:lang w:val="be-BY"/>
        </w:rPr>
      </w:pPr>
    </w:p>
    <w:p w:rsidR="003E67FC" w:rsidRPr="009E48D9" w:rsidRDefault="008935C4" w:rsidP="00273D0C">
      <w:pPr>
        <w:pStyle w:val="a6"/>
        <w:shd w:val="clear" w:color="auto" w:fill="FFFFFF"/>
        <w:spacing w:before="0" w:beforeAutospacing="0" w:after="150" w:afterAutospacing="0" w:line="276" w:lineRule="auto"/>
        <w:jc w:val="center"/>
        <w:rPr>
          <w:b/>
          <w:bCs/>
          <w:color w:val="000000"/>
          <w:sz w:val="30"/>
          <w:szCs w:val="30"/>
          <w:shd w:val="clear" w:color="auto" w:fill="FFFFFF"/>
        </w:rPr>
      </w:pPr>
      <w:r w:rsidRPr="009E48D9">
        <w:rPr>
          <w:b/>
          <w:bCs/>
          <w:color w:val="000000"/>
          <w:sz w:val="30"/>
          <w:szCs w:val="30"/>
          <w:shd w:val="clear" w:color="auto" w:fill="FFFFFF"/>
        </w:rPr>
        <w:t>ГЛАВА 1. </w:t>
      </w:r>
      <w:r w:rsidR="00273D0C" w:rsidRPr="009E48D9">
        <w:rPr>
          <w:bCs/>
          <w:color w:val="000000"/>
          <w:sz w:val="30"/>
          <w:szCs w:val="30"/>
          <w:shd w:val="clear" w:color="auto" w:fill="FFFFFF"/>
        </w:rPr>
        <w:t> </w:t>
      </w:r>
      <w:r w:rsidR="00273D0C" w:rsidRPr="009E48D9">
        <w:rPr>
          <w:b/>
          <w:bCs/>
          <w:color w:val="000000"/>
          <w:sz w:val="30"/>
          <w:szCs w:val="30"/>
          <w:shd w:val="clear" w:color="auto" w:fill="FFFFFF"/>
          <w:lang w:val="be-BY"/>
        </w:rPr>
        <w:t xml:space="preserve">СТАНОВІШЧА БЕЛАРУСКАЙ ПРАВАСЛАЎНАЙ ЦАРКВЫ </w:t>
      </w:r>
      <w:r w:rsidR="00860534">
        <w:rPr>
          <w:b/>
          <w:bCs/>
          <w:color w:val="000000"/>
          <w:sz w:val="30"/>
          <w:szCs w:val="30"/>
          <w:shd w:val="clear" w:color="auto" w:fill="FFFFFF"/>
          <w:lang w:val="be-BY"/>
        </w:rPr>
        <w:t xml:space="preserve">НАПЯРЭДАДНІ </w:t>
      </w:r>
      <w:r w:rsidR="00860534" w:rsidRPr="00860534">
        <w:rPr>
          <w:b/>
          <w:bCs/>
          <w:color w:val="000000"/>
          <w:sz w:val="30"/>
          <w:szCs w:val="30"/>
          <w:shd w:val="clear" w:color="auto" w:fill="FFFFFF"/>
          <w:lang w:val="be-BY"/>
        </w:rPr>
        <w:t>ВЯЛІКАЙ АЙЧЫННАЙ ВАЙНЫ</w:t>
      </w:r>
    </w:p>
    <w:p w:rsidR="008935C4" w:rsidRPr="009E48D9" w:rsidRDefault="00273D0C" w:rsidP="009F0331">
      <w:pPr>
        <w:pStyle w:val="a6"/>
        <w:shd w:val="clear" w:color="auto" w:fill="FFFFFF"/>
        <w:spacing w:before="0" w:beforeAutospacing="0" w:after="0" w:afterAutospacing="0" w:line="360" w:lineRule="auto"/>
        <w:ind w:firstLine="709"/>
        <w:jc w:val="both"/>
        <w:rPr>
          <w:color w:val="000000"/>
          <w:sz w:val="30"/>
          <w:szCs w:val="30"/>
          <w:shd w:val="clear" w:color="auto" w:fill="FFFFFF"/>
          <w:lang w:val="be-BY"/>
        </w:rPr>
      </w:pPr>
      <w:r w:rsidRPr="009E48D9">
        <w:rPr>
          <w:color w:val="000000"/>
          <w:sz w:val="30"/>
          <w:szCs w:val="30"/>
          <w:lang w:val="be-BY"/>
        </w:rPr>
        <w:lastRenderedPageBreak/>
        <w:t>Бальшавікі ставілі перад сабой мэту: выхаваць “новага чалавека”, годнага жыць у камуністычным грамадстве. Барацьба з рэлігіяй разгарнулася па ўсёй краіне. Першым актам барацьбы стаў дэкрэт 23 студзеня 1918 г. аб аддзяленні царквы ад дзяржавы і школы ад царквы. Царква пазбаўлялася правоў юрыдычнай асобы і валодання ўласнасцю, усе яе навучальныя ўстановы зачыніліся, а рэлігійнае навучанне забаранялася нават на хаце. Пачаліся канфіскацыі царкоўнай маёмасці</w:t>
      </w:r>
      <w:r w:rsidR="00153793" w:rsidRPr="009E48D9">
        <w:rPr>
          <w:color w:val="000000"/>
          <w:sz w:val="30"/>
          <w:szCs w:val="30"/>
          <w:lang w:val="be-BY"/>
        </w:rPr>
        <w:t xml:space="preserve"> і забойствы святароў</w:t>
      </w:r>
      <w:r w:rsidRPr="009E48D9">
        <w:rPr>
          <w:color w:val="000000"/>
          <w:sz w:val="30"/>
          <w:szCs w:val="30"/>
          <w:shd w:val="clear" w:color="auto" w:fill="FFFFFF"/>
          <w:lang w:val="be-BY"/>
        </w:rPr>
        <w:t xml:space="preserve"> </w:t>
      </w:r>
      <w:r w:rsidR="009F0331" w:rsidRPr="009E48D9">
        <w:rPr>
          <w:color w:val="000000"/>
          <w:sz w:val="30"/>
          <w:szCs w:val="30"/>
          <w:shd w:val="clear" w:color="auto" w:fill="FFFFFF"/>
          <w:lang w:val="be-BY"/>
        </w:rPr>
        <w:t>[</w:t>
      </w:r>
      <w:r w:rsidR="00535713" w:rsidRPr="009E48D9">
        <w:rPr>
          <w:color w:val="000000"/>
          <w:sz w:val="30"/>
          <w:szCs w:val="30"/>
          <w:shd w:val="clear" w:color="auto" w:fill="FFFFFF"/>
          <w:lang w:val="be-BY"/>
        </w:rPr>
        <w:t>1</w:t>
      </w:r>
      <w:r w:rsidR="009F0331" w:rsidRPr="009E48D9">
        <w:rPr>
          <w:color w:val="000000"/>
          <w:sz w:val="30"/>
          <w:szCs w:val="30"/>
          <w:shd w:val="clear" w:color="auto" w:fill="FFFFFF"/>
          <w:lang w:val="be-BY"/>
        </w:rPr>
        <w:t>].</w:t>
      </w:r>
    </w:p>
    <w:p w:rsidR="009F0331" w:rsidRPr="009E48D9" w:rsidRDefault="00273D0C" w:rsidP="00E352CC">
      <w:pPr>
        <w:spacing w:after="0" w:line="360" w:lineRule="auto"/>
        <w:ind w:firstLine="709"/>
        <w:jc w:val="both"/>
        <w:rPr>
          <w:rFonts w:ascii="Times New Roman" w:hAnsi="Times New Roman" w:cs="Times New Roman"/>
          <w:sz w:val="30"/>
          <w:szCs w:val="30"/>
          <w:lang w:val="be-BY"/>
        </w:rPr>
      </w:pPr>
      <w:r w:rsidRPr="009E48D9">
        <w:rPr>
          <w:rFonts w:ascii="Times New Roman" w:hAnsi="Times New Roman" w:cs="Times New Roman"/>
          <w:color w:val="000000"/>
          <w:sz w:val="30"/>
          <w:szCs w:val="30"/>
          <w:lang w:val="be-BY"/>
        </w:rPr>
        <w:t>Адбывалася нешта зусім страшнае: у 20-</w:t>
      </w:r>
      <w:r w:rsidR="00153793" w:rsidRPr="009E48D9">
        <w:rPr>
          <w:rFonts w:ascii="Times New Roman" w:hAnsi="Times New Roman" w:cs="Times New Roman"/>
          <w:color w:val="000000"/>
          <w:sz w:val="30"/>
          <w:szCs w:val="30"/>
          <w:lang w:val="be-BY"/>
        </w:rPr>
        <w:t>я гады вынішчэн</w:t>
      </w:r>
      <w:r w:rsidRPr="009E48D9">
        <w:rPr>
          <w:rFonts w:ascii="Times New Roman" w:hAnsi="Times New Roman" w:cs="Times New Roman"/>
          <w:color w:val="000000"/>
          <w:sz w:val="30"/>
          <w:szCs w:val="30"/>
          <w:lang w:val="be-BY"/>
        </w:rPr>
        <w:t>не духавенства адбывалася з дапамо</w:t>
      </w:r>
      <w:r w:rsidR="00153793" w:rsidRPr="009E48D9">
        <w:rPr>
          <w:rFonts w:ascii="Times New Roman" w:hAnsi="Times New Roman" w:cs="Times New Roman"/>
          <w:color w:val="000000"/>
          <w:sz w:val="30"/>
          <w:szCs w:val="30"/>
          <w:lang w:val="be-BY"/>
        </w:rPr>
        <w:t>гай паказальных судоў, царкоўная</w:t>
      </w:r>
      <w:r w:rsidRPr="009E48D9">
        <w:rPr>
          <w:rFonts w:ascii="Times New Roman" w:hAnsi="Times New Roman" w:cs="Times New Roman"/>
          <w:color w:val="000000"/>
          <w:sz w:val="30"/>
          <w:szCs w:val="30"/>
          <w:lang w:val="be-BY"/>
        </w:rPr>
        <w:t xml:space="preserve"> маёмасць канфіскоўвалася на падставе дапамогі галадаю</w:t>
      </w:r>
      <w:r w:rsidR="00153793" w:rsidRPr="009E48D9">
        <w:rPr>
          <w:rFonts w:ascii="Times New Roman" w:hAnsi="Times New Roman" w:cs="Times New Roman"/>
          <w:color w:val="000000"/>
          <w:sz w:val="30"/>
          <w:szCs w:val="30"/>
          <w:lang w:val="be-BY"/>
        </w:rPr>
        <w:t xml:space="preserve">чым; у пачатку 30-х гадоў Царкву абвясцілі адзінай  “легальнай” </w:t>
      </w:r>
      <w:r w:rsidRPr="009E48D9">
        <w:rPr>
          <w:rFonts w:ascii="Times New Roman" w:hAnsi="Times New Roman" w:cs="Times New Roman"/>
          <w:color w:val="000000"/>
          <w:sz w:val="30"/>
          <w:szCs w:val="30"/>
          <w:lang w:val="be-BY"/>
        </w:rPr>
        <w:t>контррэвалюцыйнай сілай, таму пайшла хваля знішчэння цэрк</w:t>
      </w:r>
      <w:r w:rsidR="004F0626" w:rsidRPr="009E48D9">
        <w:rPr>
          <w:rFonts w:ascii="Times New Roman" w:hAnsi="Times New Roman" w:cs="Times New Roman"/>
          <w:color w:val="000000"/>
          <w:sz w:val="30"/>
          <w:szCs w:val="30"/>
          <w:lang w:val="be-BY"/>
        </w:rPr>
        <w:t>ваў і ператварэнне іх у склады</w:t>
      </w:r>
      <w:r w:rsidRPr="009E48D9">
        <w:rPr>
          <w:rFonts w:ascii="Times New Roman" w:hAnsi="Times New Roman" w:cs="Times New Roman"/>
          <w:color w:val="000000"/>
          <w:sz w:val="30"/>
          <w:szCs w:val="30"/>
          <w:lang w:val="be-BY"/>
        </w:rPr>
        <w:t xml:space="preserve"> і </w:t>
      </w:r>
      <w:r w:rsidR="004F0626" w:rsidRPr="009E48D9">
        <w:rPr>
          <w:rFonts w:ascii="Times New Roman" w:hAnsi="Times New Roman" w:cs="Times New Roman"/>
          <w:color w:val="000000"/>
          <w:sz w:val="30"/>
          <w:szCs w:val="30"/>
          <w:lang w:val="be-BY"/>
        </w:rPr>
        <w:t xml:space="preserve">клубы. Была пастаўлена задача – </w:t>
      </w:r>
      <w:r w:rsidRPr="009E48D9">
        <w:rPr>
          <w:rFonts w:ascii="Times New Roman" w:hAnsi="Times New Roman" w:cs="Times New Roman"/>
          <w:color w:val="000000"/>
          <w:sz w:val="30"/>
          <w:szCs w:val="30"/>
          <w:lang w:val="be-BY"/>
        </w:rPr>
        <w:t>падчас пяцігодкі 1932-1937 гадоў знішчыць усе храмы, цэрквы, касцёлы, сінагогі, малельныя дамы, мячэці</w:t>
      </w:r>
      <w:r w:rsidR="008935C4" w:rsidRPr="009E48D9">
        <w:rPr>
          <w:rFonts w:ascii="Times New Roman" w:hAnsi="Times New Roman" w:cs="Times New Roman"/>
          <w:sz w:val="30"/>
          <w:szCs w:val="30"/>
          <w:lang w:val="be-BY"/>
        </w:rPr>
        <w:t xml:space="preserve"> </w:t>
      </w:r>
      <w:r w:rsidR="00535713" w:rsidRPr="009E48D9">
        <w:rPr>
          <w:rFonts w:ascii="Times New Roman" w:hAnsi="Times New Roman" w:cs="Times New Roman"/>
          <w:sz w:val="30"/>
          <w:szCs w:val="30"/>
          <w:lang w:val="be-BY"/>
        </w:rPr>
        <w:t>[2</w:t>
      </w:r>
      <w:r w:rsidR="009F0331" w:rsidRPr="009E48D9">
        <w:rPr>
          <w:rFonts w:ascii="Times New Roman" w:hAnsi="Times New Roman" w:cs="Times New Roman"/>
          <w:sz w:val="30"/>
          <w:szCs w:val="30"/>
          <w:lang w:val="be-BY"/>
        </w:rPr>
        <w:t>].</w:t>
      </w:r>
    </w:p>
    <w:p w:rsidR="009C20F6" w:rsidRPr="009E48D9" w:rsidRDefault="004F0626" w:rsidP="00E352CC">
      <w:pPr>
        <w:spacing w:after="0" w:line="360" w:lineRule="auto"/>
        <w:ind w:firstLine="709"/>
        <w:jc w:val="both"/>
        <w:rPr>
          <w:rFonts w:ascii="Times New Roman" w:hAnsi="Times New Roman" w:cs="Times New Roman"/>
          <w:sz w:val="30"/>
          <w:szCs w:val="30"/>
          <w:lang w:val="be-BY"/>
        </w:rPr>
      </w:pPr>
      <w:r w:rsidRPr="009E48D9">
        <w:rPr>
          <w:rFonts w:ascii="Times New Roman" w:hAnsi="Times New Roman" w:cs="Times New Roman"/>
          <w:color w:val="000000"/>
          <w:sz w:val="30"/>
          <w:szCs w:val="30"/>
          <w:lang w:val="be-BY"/>
        </w:rPr>
        <w:t>У 1937-1938 гадах падчас “Вялікага тэрору”</w:t>
      </w:r>
      <w:r w:rsidR="00273D0C" w:rsidRPr="009E48D9">
        <w:rPr>
          <w:rFonts w:ascii="Times New Roman" w:hAnsi="Times New Roman" w:cs="Times New Roman"/>
          <w:color w:val="000000"/>
          <w:sz w:val="30"/>
          <w:szCs w:val="30"/>
          <w:lang w:val="be-BY"/>
        </w:rPr>
        <w:t xml:space="preserve"> быў рэпрэсаваны або расстраляны кожны другі святар.</w:t>
      </w: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9E48D9" w:rsidRDefault="009C20F6" w:rsidP="00E352CC">
      <w:pPr>
        <w:spacing w:after="0" w:line="360" w:lineRule="auto"/>
        <w:ind w:firstLine="709"/>
        <w:jc w:val="both"/>
        <w:rPr>
          <w:rFonts w:ascii="Times New Roman" w:hAnsi="Times New Roman" w:cs="Times New Roman"/>
          <w:sz w:val="30"/>
          <w:szCs w:val="30"/>
        </w:rPr>
      </w:pPr>
    </w:p>
    <w:p w:rsidR="009C20F6" w:rsidRPr="00A96CE6" w:rsidRDefault="009C20F6" w:rsidP="009F0331">
      <w:pPr>
        <w:spacing w:after="0" w:line="360" w:lineRule="auto"/>
        <w:jc w:val="both"/>
        <w:rPr>
          <w:rFonts w:ascii="Times New Roman" w:hAnsi="Times New Roman" w:cs="Times New Roman"/>
          <w:sz w:val="30"/>
          <w:szCs w:val="30"/>
          <w:lang w:val="be-BY"/>
        </w:rPr>
      </w:pPr>
    </w:p>
    <w:p w:rsidR="008935C4" w:rsidRPr="00C72C92" w:rsidRDefault="008935C4" w:rsidP="00E352CC">
      <w:pPr>
        <w:spacing w:after="0" w:line="360" w:lineRule="auto"/>
        <w:jc w:val="center"/>
        <w:rPr>
          <w:rFonts w:ascii="Times New Roman" w:hAnsi="Times New Roman" w:cs="Times New Roman"/>
          <w:b/>
          <w:sz w:val="30"/>
          <w:szCs w:val="30"/>
          <w:lang w:val="be-BY"/>
        </w:rPr>
      </w:pPr>
      <w:r w:rsidRPr="00C72C92">
        <w:rPr>
          <w:rFonts w:ascii="Times New Roman" w:hAnsi="Times New Roman" w:cs="Times New Roman"/>
          <w:b/>
          <w:sz w:val="30"/>
          <w:szCs w:val="30"/>
          <w:lang w:val="be-BY"/>
        </w:rPr>
        <w:t xml:space="preserve">2. </w:t>
      </w:r>
      <w:r w:rsidR="00273D0C" w:rsidRPr="009E48D9">
        <w:rPr>
          <w:rFonts w:ascii="Times New Roman" w:hAnsi="Times New Roman" w:cs="Times New Roman"/>
          <w:b/>
          <w:sz w:val="30"/>
          <w:szCs w:val="30"/>
          <w:lang w:val="be-BY"/>
        </w:rPr>
        <w:t>ПОДЗВІГ СВЯТАРОЎ МАЗЫРСКАЙ ЗЯМЛІ</w:t>
      </w:r>
    </w:p>
    <w:p w:rsidR="00273D0C" w:rsidRPr="009E48D9" w:rsidRDefault="00860534" w:rsidP="00860534">
      <w:pPr>
        <w:tabs>
          <w:tab w:val="center" w:pos="4819"/>
          <w:tab w:val="left" w:pos="8040"/>
        </w:tabs>
        <w:spacing w:after="0" w:line="360" w:lineRule="auto"/>
        <w:rPr>
          <w:rFonts w:ascii="Times New Roman" w:hAnsi="Times New Roman" w:cs="Times New Roman"/>
          <w:b/>
          <w:sz w:val="30"/>
          <w:szCs w:val="30"/>
          <w:lang w:val="be-BY"/>
        </w:rPr>
      </w:pPr>
      <w:r w:rsidRPr="00C72C92">
        <w:rPr>
          <w:rFonts w:ascii="Times New Roman" w:hAnsi="Times New Roman" w:cs="Times New Roman"/>
          <w:b/>
          <w:sz w:val="30"/>
          <w:szCs w:val="30"/>
          <w:lang w:val="be-BY"/>
        </w:rPr>
        <w:tab/>
      </w:r>
      <w:r w:rsidR="009C20F6" w:rsidRPr="00C72C92">
        <w:rPr>
          <w:rFonts w:ascii="Times New Roman" w:hAnsi="Times New Roman" w:cs="Times New Roman"/>
          <w:b/>
          <w:sz w:val="30"/>
          <w:szCs w:val="30"/>
          <w:lang w:val="be-BY"/>
        </w:rPr>
        <w:t xml:space="preserve">2.1. </w:t>
      </w:r>
      <w:r w:rsidR="00273D0C" w:rsidRPr="009E48D9">
        <w:rPr>
          <w:rFonts w:ascii="Times New Roman" w:hAnsi="Times New Roman" w:cs="Times New Roman"/>
          <w:b/>
          <w:sz w:val="30"/>
          <w:szCs w:val="30"/>
          <w:lang w:val="be-BY"/>
        </w:rPr>
        <w:t>СВЯТАР АЛЯКСІЙ ЛЕЛЬЧЫЦКІ</w:t>
      </w:r>
      <w:r>
        <w:rPr>
          <w:rFonts w:ascii="Times New Roman" w:hAnsi="Times New Roman" w:cs="Times New Roman"/>
          <w:b/>
          <w:sz w:val="30"/>
          <w:szCs w:val="30"/>
          <w:lang w:val="be-BY"/>
        </w:rPr>
        <w:tab/>
      </w:r>
    </w:p>
    <w:p w:rsidR="009C20F6" w:rsidRPr="00A96CE6" w:rsidRDefault="00273D0C" w:rsidP="00A96CE6">
      <w:pPr>
        <w:spacing w:after="0" w:line="360" w:lineRule="auto"/>
        <w:ind w:firstLine="709"/>
        <w:jc w:val="both"/>
        <w:rPr>
          <w:rFonts w:ascii="Times New Roman" w:eastAsia="Times New Roman" w:hAnsi="Times New Roman" w:cs="Times New Roman"/>
          <w:color w:val="000000"/>
          <w:sz w:val="30"/>
          <w:szCs w:val="30"/>
          <w:lang w:val="be-BY"/>
        </w:rPr>
      </w:pPr>
      <w:r w:rsidRPr="009E48D9">
        <w:rPr>
          <w:rFonts w:ascii="Times New Roman" w:eastAsia="Times New Roman" w:hAnsi="Times New Roman" w:cs="Times New Roman"/>
          <w:color w:val="000000"/>
          <w:sz w:val="30"/>
          <w:szCs w:val="30"/>
          <w:lang w:val="be-BY"/>
        </w:rPr>
        <w:lastRenderedPageBreak/>
        <w:t>Аляксій Лельчыцкі (Магільніцкі) доўгія гады служыў у Мазырскім Свята-Міхайлаўскім саборы.</w:t>
      </w:r>
      <w:r w:rsidR="00A96CE6">
        <w:rPr>
          <w:rFonts w:ascii="Times New Roman" w:eastAsia="Times New Roman" w:hAnsi="Times New Roman" w:cs="Times New Roman"/>
          <w:color w:val="000000"/>
          <w:sz w:val="30"/>
          <w:szCs w:val="30"/>
          <w:lang w:val="be-BY"/>
        </w:rPr>
        <w:t xml:space="preserve"> Калі храм у Лельчыцах зачынілі, святар не пакінуў служэння і </w:t>
      </w:r>
      <w:r w:rsidR="002C6E0F" w:rsidRPr="009E48D9">
        <w:rPr>
          <w:rFonts w:ascii="Times New Roman" w:eastAsia="Times New Roman" w:hAnsi="Times New Roman" w:cs="Times New Roman"/>
          <w:color w:val="000000"/>
          <w:sz w:val="30"/>
          <w:szCs w:val="30"/>
          <w:lang w:val="be-BY"/>
        </w:rPr>
        <w:t xml:space="preserve">працягваў працаваць </w:t>
      </w:r>
      <w:r w:rsidRPr="009E48D9">
        <w:rPr>
          <w:rFonts w:ascii="Times New Roman" w:eastAsia="Times New Roman" w:hAnsi="Times New Roman" w:cs="Times New Roman"/>
          <w:color w:val="000000"/>
          <w:sz w:val="30"/>
          <w:szCs w:val="30"/>
          <w:lang w:val="be-BY"/>
        </w:rPr>
        <w:t>на кватэры. Гэта раздражняла ўладу. Прычынай першага арышту стала надуманае абвінавачванне за незаконнае захоўванне дробнай разменнай манеты.</w:t>
      </w:r>
      <w:r w:rsidR="00A96CE6">
        <w:rPr>
          <w:rFonts w:ascii="Times New Roman" w:eastAsia="Times New Roman" w:hAnsi="Times New Roman" w:cs="Times New Roman"/>
          <w:color w:val="000000"/>
          <w:sz w:val="30"/>
          <w:szCs w:val="30"/>
          <w:lang w:val="be-BY"/>
        </w:rPr>
        <w:t xml:space="preserve"> </w:t>
      </w:r>
      <w:r w:rsidR="002C6E0F" w:rsidRPr="009E48D9">
        <w:rPr>
          <w:rFonts w:ascii="Times New Roman" w:hAnsi="Times New Roman" w:cs="Times New Roman"/>
          <w:color w:val="000000"/>
          <w:sz w:val="30"/>
          <w:szCs w:val="30"/>
          <w:lang w:val="be-BY"/>
        </w:rPr>
        <w:t>У жніўні 1937 года</w:t>
      </w:r>
      <w:r w:rsidR="00A96CE6">
        <w:rPr>
          <w:rFonts w:ascii="Times New Roman" w:hAnsi="Times New Roman" w:cs="Times New Roman"/>
          <w:color w:val="000000"/>
          <w:sz w:val="30"/>
          <w:szCs w:val="30"/>
          <w:lang w:val="be-BY"/>
        </w:rPr>
        <w:t xml:space="preserve"> ён</w:t>
      </w:r>
      <w:r w:rsidR="002C6E0F" w:rsidRPr="009E48D9">
        <w:rPr>
          <w:rFonts w:ascii="Times New Roman" w:hAnsi="Times New Roman" w:cs="Times New Roman"/>
          <w:color w:val="000000"/>
          <w:sz w:val="30"/>
          <w:szCs w:val="30"/>
          <w:lang w:val="be-BY"/>
        </w:rPr>
        <w:t xml:space="preserve"> быў</w:t>
      </w:r>
      <w:r w:rsidRPr="009E48D9">
        <w:rPr>
          <w:rFonts w:ascii="Times New Roman" w:hAnsi="Times New Roman" w:cs="Times New Roman"/>
          <w:color w:val="000000"/>
          <w:sz w:val="30"/>
          <w:szCs w:val="30"/>
          <w:lang w:val="be-BY"/>
        </w:rPr>
        <w:t xml:space="preserve"> арышт</w:t>
      </w:r>
      <w:r w:rsidR="002C6E0F" w:rsidRPr="009E48D9">
        <w:rPr>
          <w:rFonts w:ascii="Times New Roman" w:hAnsi="Times New Roman" w:cs="Times New Roman"/>
          <w:color w:val="000000"/>
          <w:sz w:val="30"/>
          <w:szCs w:val="30"/>
          <w:lang w:val="be-BY"/>
        </w:rPr>
        <w:t>ваны і зняволены</w:t>
      </w:r>
      <w:r w:rsidRPr="009E48D9">
        <w:rPr>
          <w:rFonts w:ascii="Times New Roman" w:hAnsi="Times New Roman" w:cs="Times New Roman"/>
          <w:color w:val="000000"/>
          <w:sz w:val="30"/>
          <w:szCs w:val="30"/>
          <w:lang w:val="be-BY"/>
        </w:rPr>
        <w:t xml:space="preserve"> ў Мазырскую тур</w:t>
      </w:r>
      <w:r w:rsidR="002C6E0F" w:rsidRPr="009E48D9">
        <w:rPr>
          <w:rFonts w:ascii="Times New Roman" w:hAnsi="Times New Roman" w:cs="Times New Roman"/>
          <w:color w:val="000000"/>
          <w:sz w:val="30"/>
          <w:szCs w:val="30"/>
          <w:lang w:val="be-BY"/>
        </w:rPr>
        <w:t>му. Яго абвінавачвалі</w:t>
      </w:r>
      <w:r w:rsidRPr="009E48D9">
        <w:rPr>
          <w:rFonts w:ascii="Times New Roman" w:hAnsi="Times New Roman" w:cs="Times New Roman"/>
          <w:color w:val="000000"/>
          <w:sz w:val="30"/>
          <w:szCs w:val="30"/>
          <w:lang w:val="be-BY"/>
        </w:rPr>
        <w:t xml:space="preserve"> па</w:t>
      </w:r>
      <w:r w:rsidR="002C6E0F" w:rsidRPr="009E48D9">
        <w:rPr>
          <w:rFonts w:ascii="Times New Roman" w:hAnsi="Times New Roman" w:cs="Times New Roman"/>
          <w:color w:val="000000"/>
          <w:sz w:val="30"/>
          <w:szCs w:val="30"/>
          <w:lang w:val="be-BY"/>
        </w:rPr>
        <w:t xml:space="preserve"> артыкулах 72, 76 КК БССР, што “з’</w:t>
      </w:r>
      <w:r w:rsidRPr="009E48D9">
        <w:rPr>
          <w:rFonts w:ascii="Times New Roman" w:hAnsi="Times New Roman" w:cs="Times New Roman"/>
          <w:color w:val="000000"/>
          <w:sz w:val="30"/>
          <w:szCs w:val="30"/>
          <w:lang w:val="be-BY"/>
        </w:rPr>
        <w:t>яўляючыся ўдзельнікам контррэвалюцыйнай групоўкі, сістэматычна ўзводзіў паклёп на Савецкую ўладу, усхваляў жыццё фашысцкай Польшчы і Германіі, праводзіў актыўную агітацыю супраць усіх мерапрыемстваў партыі і ўрада, якія праводзяцца ў вёсцы, заклікаючы калгаснікаў да выхаду з калгаса. Распаўсюджваў правакацыйныя чуткі аб хуткай ва</w:t>
      </w:r>
      <w:r w:rsidR="002C6E0F" w:rsidRPr="009E48D9">
        <w:rPr>
          <w:rFonts w:ascii="Times New Roman" w:hAnsi="Times New Roman" w:cs="Times New Roman"/>
          <w:color w:val="000000"/>
          <w:sz w:val="30"/>
          <w:szCs w:val="30"/>
          <w:lang w:val="be-BY"/>
        </w:rPr>
        <w:t>йне</w:t>
      </w:r>
      <w:r w:rsidRPr="009E48D9">
        <w:rPr>
          <w:rFonts w:ascii="Times New Roman" w:hAnsi="Times New Roman" w:cs="Times New Roman"/>
          <w:color w:val="000000"/>
          <w:sz w:val="30"/>
          <w:szCs w:val="30"/>
          <w:lang w:val="be-BY"/>
        </w:rPr>
        <w:t>, ладзіў нелегальныя сходы, дзе пр</w:t>
      </w:r>
      <w:r w:rsidR="002C6E0F" w:rsidRPr="009E48D9">
        <w:rPr>
          <w:rFonts w:ascii="Times New Roman" w:hAnsi="Times New Roman" w:cs="Times New Roman"/>
          <w:color w:val="000000"/>
          <w:sz w:val="30"/>
          <w:szCs w:val="30"/>
          <w:lang w:val="be-BY"/>
        </w:rPr>
        <w:t>аводзіў контррэвалюцыйную працу”</w:t>
      </w:r>
      <w:r w:rsidRPr="009E48D9">
        <w:rPr>
          <w:rFonts w:ascii="Times New Roman" w:hAnsi="Times New Roman" w:cs="Times New Roman"/>
          <w:color w:val="000000"/>
          <w:sz w:val="30"/>
          <w:szCs w:val="30"/>
          <w:lang w:val="be-BY"/>
        </w:rPr>
        <w:t>.</w:t>
      </w:r>
      <w:r w:rsidR="002C6E0F" w:rsidRPr="009E48D9">
        <w:rPr>
          <w:rFonts w:ascii="Times New Roman" w:hAnsi="Times New Roman" w:cs="Times New Roman"/>
          <w:color w:val="000000"/>
          <w:sz w:val="30"/>
          <w:szCs w:val="30"/>
          <w:lang w:val="be-BY"/>
        </w:rPr>
        <w:t xml:space="preserve"> </w:t>
      </w:r>
      <w:r w:rsidRPr="009E48D9">
        <w:rPr>
          <w:rFonts w:ascii="Times New Roman" w:hAnsi="Times New Roman" w:cs="Times New Roman"/>
          <w:color w:val="000000"/>
          <w:sz w:val="30"/>
          <w:szCs w:val="30"/>
          <w:lang w:val="be-BY"/>
        </w:rPr>
        <w:t xml:space="preserve"> Ні ў</w:t>
      </w:r>
      <w:r w:rsidR="002C6E0F" w:rsidRPr="009E48D9">
        <w:rPr>
          <w:rFonts w:ascii="Times New Roman" w:hAnsi="Times New Roman" w:cs="Times New Roman"/>
          <w:color w:val="000000"/>
          <w:sz w:val="30"/>
          <w:szCs w:val="30"/>
          <w:lang w:val="be-BY"/>
        </w:rPr>
        <w:t xml:space="preserve"> адным з прад’</w:t>
      </w:r>
      <w:r w:rsidRPr="009E48D9">
        <w:rPr>
          <w:rFonts w:ascii="Times New Roman" w:hAnsi="Times New Roman" w:cs="Times New Roman"/>
          <w:color w:val="000000"/>
          <w:sz w:val="30"/>
          <w:szCs w:val="30"/>
          <w:lang w:val="be-BY"/>
        </w:rPr>
        <w:t>яў</w:t>
      </w:r>
      <w:r w:rsidR="002C6E0F" w:rsidRPr="009E48D9">
        <w:rPr>
          <w:rFonts w:ascii="Times New Roman" w:hAnsi="Times New Roman" w:cs="Times New Roman"/>
          <w:color w:val="000000"/>
          <w:sz w:val="30"/>
          <w:szCs w:val="30"/>
          <w:lang w:val="be-BY"/>
        </w:rPr>
        <w:t>леных яму абвінавачванняў святар</w:t>
      </w:r>
      <w:r w:rsidRPr="009E48D9">
        <w:rPr>
          <w:rFonts w:ascii="Times New Roman" w:hAnsi="Times New Roman" w:cs="Times New Roman"/>
          <w:color w:val="000000"/>
          <w:sz w:val="30"/>
          <w:szCs w:val="30"/>
          <w:lang w:val="be-BY"/>
        </w:rPr>
        <w:t xml:space="preserve"> Аляксій сябе вінаватым не прызнаў і нікога не агаварыў</w:t>
      </w:r>
      <w:r w:rsidRPr="009E48D9">
        <w:rPr>
          <w:rFonts w:ascii="Times New Roman" w:hAnsi="Times New Roman" w:cs="Times New Roman"/>
          <w:sz w:val="30"/>
          <w:szCs w:val="30"/>
          <w:lang w:val="be-BY"/>
        </w:rPr>
        <w:t xml:space="preserve"> </w:t>
      </w:r>
      <w:r w:rsidR="00535713" w:rsidRPr="009E48D9">
        <w:rPr>
          <w:rFonts w:ascii="Times New Roman" w:hAnsi="Times New Roman" w:cs="Times New Roman"/>
          <w:sz w:val="30"/>
          <w:szCs w:val="30"/>
          <w:lang w:val="be-BY"/>
        </w:rPr>
        <w:t>[3</w:t>
      </w:r>
      <w:r w:rsidR="003E2585" w:rsidRPr="009E48D9">
        <w:rPr>
          <w:rFonts w:ascii="Times New Roman" w:hAnsi="Times New Roman" w:cs="Times New Roman"/>
          <w:sz w:val="30"/>
          <w:szCs w:val="30"/>
          <w:lang w:val="be-BY"/>
        </w:rPr>
        <w:t>].</w:t>
      </w:r>
    </w:p>
    <w:p w:rsidR="009C20F6" w:rsidRPr="009E48D9" w:rsidRDefault="00273D0C" w:rsidP="003E2585">
      <w:pPr>
        <w:pStyle w:val="a5"/>
        <w:spacing w:line="360" w:lineRule="auto"/>
        <w:ind w:firstLine="709"/>
        <w:jc w:val="both"/>
        <w:rPr>
          <w:rFonts w:ascii="Times New Roman" w:hAnsi="Times New Roman" w:cs="Times New Roman"/>
          <w:iCs/>
          <w:sz w:val="30"/>
          <w:szCs w:val="30"/>
          <w:lang w:val="be-BY"/>
        </w:rPr>
      </w:pPr>
      <w:r w:rsidRPr="009E48D9">
        <w:rPr>
          <w:rFonts w:ascii="Times New Roman" w:hAnsi="Times New Roman" w:cs="Times New Roman"/>
          <w:color w:val="000000"/>
          <w:sz w:val="30"/>
          <w:szCs w:val="30"/>
          <w:lang w:val="be-BY"/>
        </w:rPr>
        <w:t>27 верасня 1937 г</w:t>
      </w:r>
      <w:r w:rsidR="002C6E0F" w:rsidRPr="009E48D9">
        <w:rPr>
          <w:rFonts w:ascii="Times New Roman" w:hAnsi="Times New Roman" w:cs="Times New Roman"/>
          <w:color w:val="000000"/>
          <w:sz w:val="30"/>
          <w:szCs w:val="30"/>
          <w:lang w:val="be-BY"/>
        </w:rPr>
        <w:t xml:space="preserve">ода пастановай </w:t>
      </w:r>
      <w:r w:rsidRPr="009E48D9">
        <w:rPr>
          <w:rFonts w:ascii="Times New Roman" w:hAnsi="Times New Roman" w:cs="Times New Roman"/>
          <w:color w:val="000000"/>
          <w:sz w:val="30"/>
          <w:szCs w:val="30"/>
          <w:lang w:val="be-BY"/>
        </w:rPr>
        <w:t>НКУС БССР у адносінах да абвінавачанага вырашана абраць вышэйшую меру пакарання. 20 кастрычніка 1937 года прыгавор быў прыведзены ў выканан</w:t>
      </w:r>
      <w:r w:rsidR="002C6E0F" w:rsidRPr="009E48D9">
        <w:rPr>
          <w:rFonts w:ascii="Times New Roman" w:hAnsi="Times New Roman" w:cs="Times New Roman"/>
          <w:color w:val="000000"/>
          <w:sz w:val="30"/>
          <w:szCs w:val="30"/>
          <w:lang w:val="be-BY"/>
        </w:rPr>
        <w:t>не ў сценах храма. Дата супала са</w:t>
      </w:r>
      <w:r w:rsidRPr="009E48D9">
        <w:rPr>
          <w:rFonts w:ascii="Times New Roman" w:hAnsi="Times New Roman" w:cs="Times New Roman"/>
          <w:color w:val="000000"/>
          <w:sz w:val="30"/>
          <w:szCs w:val="30"/>
          <w:lang w:val="be-BY"/>
        </w:rPr>
        <w:t xml:space="preserve"> святам Узвіжання Жыватворнага Крыжа Гасподняга. Сімвалічна,</w:t>
      </w:r>
      <w:r w:rsidR="002C6E0F" w:rsidRPr="009E48D9">
        <w:rPr>
          <w:rFonts w:ascii="Times New Roman" w:hAnsi="Times New Roman" w:cs="Times New Roman"/>
          <w:color w:val="000000"/>
          <w:sz w:val="30"/>
          <w:szCs w:val="30"/>
          <w:lang w:val="be-BY"/>
        </w:rPr>
        <w:t xml:space="preserve"> што тут адбылося ўслаўленне Аляксія Магільніцкага ў аблічча</w:t>
      </w:r>
      <w:r w:rsidRPr="009E48D9">
        <w:rPr>
          <w:rFonts w:ascii="Times New Roman" w:hAnsi="Times New Roman" w:cs="Times New Roman"/>
          <w:color w:val="000000"/>
          <w:sz w:val="30"/>
          <w:szCs w:val="30"/>
          <w:lang w:val="be-BY"/>
        </w:rPr>
        <w:t xml:space="preserve"> святых. Прах Святога знайшоў спа</w:t>
      </w:r>
      <w:r w:rsidR="005A3C07" w:rsidRPr="009E48D9">
        <w:rPr>
          <w:rFonts w:ascii="Times New Roman" w:hAnsi="Times New Roman" w:cs="Times New Roman"/>
          <w:color w:val="000000"/>
          <w:sz w:val="30"/>
          <w:szCs w:val="30"/>
          <w:lang w:val="be-BY"/>
        </w:rPr>
        <w:t>чын</w:t>
      </w:r>
      <w:r w:rsidRPr="009E48D9">
        <w:rPr>
          <w:rFonts w:ascii="Times New Roman" w:hAnsi="Times New Roman" w:cs="Times New Roman"/>
          <w:color w:val="000000"/>
          <w:sz w:val="30"/>
          <w:szCs w:val="30"/>
          <w:lang w:val="be-BY"/>
        </w:rPr>
        <w:t xml:space="preserve"> на Мазыршчыне, ва ўрочышчы Бярозаўка</w:t>
      </w:r>
      <w:r w:rsidRPr="009E48D9">
        <w:rPr>
          <w:rFonts w:ascii="Times New Roman" w:hAnsi="Times New Roman" w:cs="Times New Roman"/>
          <w:iCs/>
          <w:sz w:val="30"/>
          <w:szCs w:val="30"/>
          <w:lang w:val="be-BY"/>
        </w:rPr>
        <w:t xml:space="preserve"> </w:t>
      </w:r>
      <w:r w:rsidR="00535713" w:rsidRPr="009E48D9">
        <w:rPr>
          <w:rFonts w:ascii="Times New Roman" w:hAnsi="Times New Roman" w:cs="Times New Roman"/>
          <w:iCs/>
          <w:sz w:val="30"/>
          <w:szCs w:val="30"/>
          <w:lang w:val="be-BY"/>
        </w:rPr>
        <w:t>[3</w:t>
      </w:r>
      <w:r w:rsidR="008935C4" w:rsidRPr="009E48D9">
        <w:rPr>
          <w:rFonts w:ascii="Times New Roman" w:hAnsi="Times New Roman" w:cs="Times New Roman"/>
          <w:iCs/>
          <w:sz w:val="30"/>
          <w:szCs w:val="30"/>
          <w:lang w:val="be-BY"/>
        </w:rPr>
        <w:t>].</w:t>
      </w:r>
    </w:p>
    <w:p w:rsidR="00273D0C" w:rsidRPr="009E48D9" w:rsidRDefault="005A3C07" w:rsidP="005A3C07">
      <w:pPr>
        <w:spacing w:after="0" w:line="360" w:lineRule="auto"/>
        <w:rPr>
          <w:rFonts w:ascii="Times New Roman" w:hAnsi="Times New Roman" w:cs="Times New Roman"/>
          <w:sz w:val="30"/>
          <w:szCs w:val="30"/>
          <w:lang w:val="be-BY"/>
        </w:rPr>
      </w:pPr>
      <w:r w:rsidRPr="009E48D9">
        <w:rPr>
          <w:rFonts w:ascii="Times New Roman" w:hAnsi="Times New Roman" w:cs="Times New Roman"/>
          <w:iCs/>
          <w:sz w:val="30"/>
          <w:szCs w:val="30"/>
          <w:lang w:val="be-BY"/>
        </w:rPr>
        <w:t xml:space="preserve">                               </w:t>
      </w:r>
      <w:r w:rsidR="009C20F6" w:rsidRPr="009E48D9">
        <w:rPr>
          <w:rFonts w:ascii="Times New Roman" w:hAnsi="Times New Roman" w:cs="Times New Roman"/>
          <w:b/>
          <w:sz w:val="30"/>
          <w:szCs w:val="30"/>
          <w:lang w:val="be-BY"/>
        </w:rPr>
        <w:t xml:space="preserve">2.2. </w:t>
      </w:r>
      <w:r w:rsidR="00D54DE5" w:rsidRPr="009E48D9">
        <w:rPr>
          <w:rFonts w:ascii="Times New Roman" w:hAnsi="Times New Roman" w:cs="Times New Roman"/>
          <w:b/>
          <w:sz w:val="30"/>
          <w:szCs w:val="30"/>
          <w:lang w:val="be-BY"/>
        </w:rPr>
        <w:t>СВЯТАР УЛАДЗІМІР СЕРАБРАКОЎ</w:t>
      </w:r>
      <w:r w:rsidR="00D54DE5" w:rsidRPr="009E48D9">
        <w:rPr>
          <w:rFonts w:ascii="Times New Roman" w:hAnsi="Times New Roman" w:cs="Times New Roman"/>
          <w:sz w:val="30"/>
          <w:szCs w:val="30"/>
          <w:lang w:val="be-BY"/>
        </w:rPr>
        <w:t xml:space="preserve"> </w:t>
      </w:r>
    </w:p>
    <w:p w:rsidR="008935C4" w:rsidRPr="009E48D9" w:rsidRDefault="00D54DE5" w:rsidP="005A3C07">
      <w:pPr>
        <w:spacing w:after="0" w:line="360" w:lineRule="auto"/>
        <w:ind w:firstLine="709"/>
        <w:jc w:val="both"/>
        <w:rPr>
          <w:rFonts w:ascii="Times New Roman" w:hAnsi="Times New Roman" w:cs="Times New Roman"/>
          <w:color w:val="000000"/>
          <w:sz w:val="30"/>
          <w:szCs w:val="30"/>
          <w:lang w:val="be-BY"/>
        </w:rPr>
      </w:pPr>
      <w:r w:rsidRPr="009E48D9">
        <w:rPr>
          <w:rFonts w:ascii="Times New Roman" w:hAnsi="Times New Roman" w:cs="Times New Roman"/>
          <w:color w:val="000000"/>
          <w:sz w:val="30"/>
          <w:szCs w:val="30"/>
          <w:lang w:val="be-BY"/>
        </w:rPr>
        <w:t>Уладзімір Серабракоў (апошні настаяцель Юравіцкага храма) школьны настаўнік ужо ў сталым узросце, у 43 года, вырашыў прысвяціц</w:t>
      </w:r>
      <w:r w:rsidR="005A3C07" w:rsidRPr="009E48D9">
        <w:rPr>
          <w:rFonts w:ascii="Times New Roman" w:hAnsi="Times New Roman" w:cs="Times New Roman"/>
          <w:color w:val="000000"/>
          <w:sz w:val="30"/>
          <w:szCs w:val="30"/>
          <w:lang w:val="be-BY"/>
        </w:rPr>
        <w:t>ь астатняе жыццё служэнню царкве</w:t>
      </w:r>
      <w:r w:rsidRPr="009E48D9">
        <w:rPr>
          <w:rFonts w:ascii="Times New Roman" w:hAnsi="Times New Roman" w:cs="Times New Roman"/>
          <w:color w:val="000000"/>
          <w:sz w:val="30"/>
          <w:szCs w:val="30"/>
          <w:lang w:val="be-BY"/>
        </w:rPr>
        <w:t>. І гэта ў той час, калі з-за страху перад бальшавіцкім тэрорам многія св</w:t>
      </w:r>
      <w:r w:rsidR="005A3C07" w:rsidRPr="009E48D9">
        <w:rPr>
          <w:rFonts w:ascii="Times New Roman" w:hAnsi="Times New Roman" w:cs="Times New Roman"/>
          <w:color w:val="000000"/>
          <w:sz w:val="30"/>
          <w:szCs w:val="30"/>
          <w:lang w:val="be-BY"/>
        </w:rPr>
        <w:t>ятары здымалі з сябе сан. Святру</w:t>
      </w:r>
      <w:r w:rsidRPr="009E48D9">
        <w:rPr>
          <w:rFonts w:ascii="Times New Roman" w:hAnsi="Times New Roman" w:cs="Times New Roman"/>
          <w:color w:val="000000"/>
          <w:sz w:val="30"/>
          <w:szCs w:val="30"/>
          <w:lang w:val="be-BY"/>
        </w:rPr>
        <w:t xml:space="preserve"> Уладзіміру дастаўся прыход у вёсцы Ляскавічы Петрыкаўскага раёна. У </w:t>
      </w:r>
      <w:r w:rsidRPr="009E48D9">
        <w:rPr>
          <w:rFonts w:ascii="Times New Roman" w:hAnsi="Times New Roman" w:cs="Times New Roman"/>
          <w:color w:val="000000"/>
          <w:sz w:val="30"/>
          <w:szCs w:val="30"/>
          <w:lang w:val="be-BY"/>
        </w:rPr>
        <w:lastRenderedPageBreak/>
        <w:t>1930 годзе ў вёсцы паўсталі сяляне з-за таго, што адпраўлялі ў ссылку іх заможных аднавяскоўцаў.</w:t>
      </w:r>
      <w:r w:rsidR="005A3C07" w:rsidRPr="009E48D9">
        <w:rPr>
          <w:rFonts w:ascii="Times New Roman" w:hAnsi="Times New Roman" w:cs="Times New Roman"/>
          <w:color w:val="000000"/>
          <w:sz w:val="30"/>
          <w:szCs w:val="30"/>
          <w:lang w:val="be-BY"/>
        </w:rPr>
        <w:t xml:space="preserve"> У арганізацыі абвінавацілі святара Уладзіміра і арыштавалі</w:t>
      </w:r>
      <w:r w:rsidRPr="009E48D9">
        <w:rPr>
          <w:rFonts w:ascii="Times New Roman" w:hAnsi="Times New Roman" w:cs="Times New Roman"/>
          <w:color w:val="000000"/>
          <w:sz w:val="30"/>
          <w:szCs w:val="30"/>
          <w:lang w:val="be-BY"/>
        </w:rPr>
        <w:t xml:space="preserve"> яго на дв</w:t>
      </w:r>
      <w:r w:rsidR="005A3C07" w:rsidRPr="009E48D9">
        <w:rPr>
          <w:rFonts w:ascii="Times New Roman" w:hAnsi="Times New Roman" w:cs="Times New Roman"/>
          <w:color w:val="000000"/>
          <w:sz w:val="30"/>
          <w:szCs w:val="30"/>
          <w:lang w:val="be-BY"/>
        </w:rPr>
        <w:t>а месяцы. Прыйшлося разам з сям’</w:t>
      </w:r>
      <w:r w:rsidRPr="009E48D9">
        <w:rPr>
          <w:rFonts w:ascii="Times New Roman" w:hAnsi="Times New Roman" w:cs="Times New Roman"/>
          <w:color w:val="000000"/>
          <w:sz w:val="30"/>
          <w:szCs w:val="30"/>
          <w:lang w:val="be-BY"/>
        </w:rPr>
        <w:t>ёй пераехаць у Юравічы. У верасні 1937-га Серабракова змясцілі ў Мазырскую турму. Нез</w:t>
      </w:r>
      <w:r w:rsidR="005A3C07" w:rsidRPr="009E48D9">
        <w:rPr>
          <w:rFonts w:ascii="Times New Roman" w:hAnsi="Times New Roman" w:cs="Times New Roman"/>
          <w:color w:val="000000"/>
          <w:sz w:val="30"/>
          <w:szCs w:val="30"/>
          <w:lang w:val="be-BY"/>
        </w:rPr>
        <w:t>адоўга да таго яго выклікалі ў “органы”</w:t>
      </w:r>
      <w:r w:rsidRPr="009E48D9">
        <w:rPr>
          <w:rFonts w:ascii="Times New Roman" w:hAnsi="Times New Roman" w:cs="Times New Roman"/>
          <w:color w:val="000000"/>
          <w:sz w:val="30"/>
          <w:szCs w:val="30"/>
          <w:lang w:val="be-BY"/>
        </w:rPr>
        <w:t xml:space="preserve"> з прапановай напісаць у мясцовай газеце пра сваё адрачэнне ад Бога і святарскага сану. Пагроза расстрэлу за непаслушэнства</w:t>
      </w:r>
      <w:r w:rsidR="005A3C07" w:rsidRPr="009E48D9">
        <w:rPr>
          <w:rFonts w:ascii="Times New Roman" w:hAnsi="Times New Roman" w:cs="Times New Roman"/>
          <w:color w:val="000000"/>
          <w:sz w:val="30"/>
          <w:szCs w:val="30"/>
          <w:lang w:val="be-BY"/>
        </w:rPr>
        <w:t xml:space="preserve"> яго не спалохала: “</w:t>
      </w:r>
      <w:r w:rsidRPr="009E48D9">
        <w:rPr>
          <w:rFonts w:ascii="Times New Roman" w:hAnsi="Times New Roman" w:cs="Times New Roman"/>
          <w:color w:val="000000"/>
          <w:sz w:val="30"/>
          <w:szCs w:val="30"/>
          <w:lang w:val="be-BY"/>
        </w:rPr>
        <w:t xml:space="preserve">Ну і хай, я буду ведаць, што я </w:t>
      </w:r>
      <w:r w:rsidR="005A3C07" w:rsidRPr="009E48D9">
        <w:rPr>
          <w:rFonts w:ascii="Times New Roman" w:hAnsi="Times New Roman" w:cs="Times New Roman"/>
          <w:color w:val="000000"/>
          <w:sz w:val="30"/>
          <w:szCs w:val="30"/>
          <w:lang w:val="be-BY"/>
        </w:rPr>
        <w:t>памёр за веру”</w:t>
      </w:r>
      <w:r w:rsidR="00535713" w:rsidRPr="009E48D9">
        <w:rPr>
          <w:rFonts w:ascii="Times New Roman" w:hAnsi="Times New Roman" w:cs="Times New Roman"/>
          <w:sz w:val="30"/>
          <w:szCs w:val="30"/>
        </w:rPr>
        <w:t xml:space="preserve"> [4</w:t>
      </w:r>
      <w:r w:rsidR="008935C4" w:rsidRPr="009E48D9">
        <w:rPr>
          <w:rFonts w:ascii="Times New Roman" w:hAnsi="Times New Roman" w:cs="Times New Roman"/>
          <w:sz w:val="30"/>
          <w:szCs w:val="30"/>
        </w:rPr>
        <w:t>].</w:t>
      </w:r>
    </w:p>
    <w:p w:rsidR="00C83DDF" w:rsidRPr="009E48D9" w:rsidRDefault="009C20F6" w:rsidP="00E352CC">
      <w:pPr>
        <w:pStyle w:val="a5"/>
        <w:spacing w:line="360" w:lineRule="auto"/>
        <w:jc w:val="center"/>
        <w:rPr>
          <w:rFonts w:ascii="Times New Roman" w:hAnsi="Times New Roman" w:cs="Times New Roman"/>
          <w:b/>
          <w:sz w:val="30"/>
          <w:szCs w:val="30"/>
          <w:lang w:val="be-BY"/>
        </w:rPr>
      </w:pPr>
      <w:r w:rsidRPr="009E48D9">
        <w:rPr>
          <w:rFonts w:ascii="Times New Roman" w:hAnsi="Times New Roman" w:cs="Times New Roman"/>
          <w:b/>
          <w:sz w:val="30"/>
          <w:szCs w:val="30"/>
          <w:lang w:val="be-BY"/>
        </w:rPr>
        <w:t xml:space="preserve">2.3. </w:t>
      </w:r>
      <w:r w:rsidR="00D54DE5" w:rsidRPr="009E48D9">
        <w:rPr>
          <w:rFonts w:ascii="Times New Roman" w:hAnsi="Times New Roman" w:cs="Times New Roman"/>
          <w:b/>
          <w:sz w:val="30"/>
          <w:szCs w:val="30"/>
          <w:lang w:val="be-BY"/>
        </w:rPr>
        <w:t>СВЯТАР ІААН (ПАШЫН)</w:t>
      </w:r>
    </w:p>
    <w:p w:rsidR="00D54DE5" w:rsidRPr="009E48D9" w:rsidRDefault="00D54DE5" w:rsidP="003846B1">
      <w:pPr>
        <w:pStyle w:val="a6"/>
        <w:shd w:val="clear" w:color="auto" w:fill="FFFFFF"/>
        <w:spacing w:before="0" w:beforeAutospacing="0" w:after="0" w:afterAutospacing="0" w:line="360" w:lineRule="auto"/>
        <w:ind w:firstLine="709"/>
        <w:jc w:val="both"/>
        <w:rPr>
          <w:color w:val="000000"/>
          <w:sz w:val="30"/>
          <w:szCs w:val="30"/>
          <w:lang w:val="be-BY"/>
        </w:rPr>
      </w:pPr>
      <w:r w:rsidRPr="009E48D9">
        <w:rPr>
          <w:color w:val="000000"/>
          <w:sz w:val="30"/>
          <w:szCs w:val="30"/>
          <w:lang w:val="be-BY"/>
        </w:rPr>
        <w:t xml:space="preserve">Святар </w:t>
      </w:r>
      <w:r w:rsidR="003953BE" w:rsidRPr="009E48D9">
        <w:rPr>
          <w:color w:val="000000"/>
          <w:sz w:val="30"/>
          <w:szCs w:val="30"/>
          <w:lang w:val="be-BY"/>
        </w:rPr>
        <w:t>Іаан</w:t>
      </w:r>
      <w:r w:rsidR="005A3C07" w:rsidRPr="009E48D9">
        <w:rPr>
          <w:color w:val="000000"/>
          <w:sz w:val="30"/>
          <w:szCs w:val="30"/>
          <w:lang w:val="be-BY"/>
        </w:rPr>
        <w:t xml:space="preserve">, нягледзячы </w:t>
      </w:r>
      <w:r w:rsidR="003846B1" w:rsidRPr="009E48D9">
        <w:rPr>
          <w:color w:val="000000"/>
          <w:sz w:val="30"/>
          <w:szCs w:val="30"/>
          <w:lang w:val="be-BY"/>
        </w:rPr>
        <w:t>на вынішчэнне духавенства</w:t>
      </w:r>
      <w:r w:rsidRPr="009E48D9">
        <w:rPr>
          <w:color w:val="000000"/>
          <w:sz w:val="30"/>
          <w:szCs w:val="30"/>
          <w:lang w:val="be-BY"/>
        </w:rPr>
        <w:t>, працягваў захоўваць духоўную бадзёрасць і, як мог, стараўся агароджваць сваю паству ад разбуральнага дзеяння духу часу. Але і яго арыштавалі 28 верасня 1932 года, на допытах ён вінаватым сябе не прызнаў і нікога не агаварыў. Тым не менш быў прысуджаны да дзесяці гадоў зняволення ў Цемнікаўскім лагеры.</w:t>
      </w:r>
    </w:p>
    <w:p w:rsidR="00BC3F24" w:rsidRPr="00A96CE6" w:rsidRDefault="003953BE" w:rsidP="00A96CE6">
      <w:pPr>
        <w:pStyle w:val="a6"/>
        <w:shd w:val="clear" w:color="auto" w:fill="FFFFFF"/>
        <w:spacing w:before="0" w:beforeAutospacing="0" w:after="150" w:afterAutospacing="0" w:line="360" w:lineRule="auto"/>
        <w:ind w:firstLine="709"/>
        <w:jc w:val="both"/>
        <w:rPr>
          <w:iCs/>
          <w:sz w:val="30"/>
          <w:szCs w:val="30"/>
          <w:lang w:val="be-BY"/>
        </w:rPr>
      </w:pPr>
      <w:r w:rsidRPr="009E48D9">
        <w:rPr>
          <w:color w:val="000000"/>
          <w:sz w:val="30"/>
          <w:szCs w:val="30"/>
          <w:lang w:val="be-BY"/>
        </w:rPr>
        <w:t xml:space="preserve">Там </w:t>
      </w:r>
      <w:r w:rsidR="003846B1" w:rsidRPr="009E48D9">
        <w:rPr>
          <w:color w:val="000000"/>
          <w:sz w:val="30"/>
          <w:szCs w:val="30"/>
          <w:lang w:val="be-BY"/>
        </w:rPr>
        <w:t>святару</w:t>
      </w:r>
      <w:r w:rsidRPr="009E48D9">
        <w:rPr>
          <w:color w:val="000000"/>
          <w:sz w:val="30"/>
          <w:szCs w:val="30"/>
          <w:lang w:val="be-BY"/>
        </w:rPr>
        <w:t xml:space="preserve"> давялося выконваць непасільную фізічную працу, у асноўным на нарыхтоўцы дроў і лесапавале. Цяжкія выпрабаванні падарвалі зда</w:t>
      </w:r>
      <w:r w:rsidR="003846B1" w:rsidRPr="009E48D9">
        <w:rPr>
          <w:color w:val="000000"/>
          <w:sz w:val="30"/>
          <w:szCs w:val="30"/>
          <w:lang w:val="be-BY"/>
        </w:rPr>
        <w:t>роўе святара</w:t>
      </w:r>
      <w:r w:rsidRPr="009E48D9">
        <w:rPr>
          <w:color w:val="000000"/>
          <w:sz w:val="30"/>
          <w:szCs w:val="30"/>
          <w:lang w:val="be-BY"/>
        </w:rPr>
        <w:t xml:space="preserve">, але толькі ўмацавалі яго дух. Ён не пераставаў маліцца і здзяйсняць </w:t>
      </w:r>
      <w:r w:rsidR="003846B1" w:rsidRPr="009E48D9">
        <w:rPr>
          <w:color w:val="000000"/>
          <w:sz w:val="30"/>
          <w:szCs w:val="30"/>
          <w:lang w:val="be-BY"/>
        </w:rPr>
        <w:t>богаслужэнні</w:t>
      </w:r>
      <w:r w:rsidRPr="009E48D9">
        <w:rPr>
          <w:color w:val="000000"/>
          <w:sz w:val="30"/>
          <w:szCs w:val="30"/>
          <w:lang w:val="be-BY"/>
        </w:rPr>
        <w:t xml:space="preserve"> ва ўмовах лагера. 5 студзеня 1938 года па распараджэнні НКУС </w:t>
      </w:r>
      <w:r w:rsidR="003846B1" w:rsidRPr="009E48D9">
        <w:rPr>
          <w:color w:val="000000"/>
          <w:sz w:val="30"/>
          <w:szCs w:val="30"/>
          <w:lang w:val="be-BY"/>
        </w:rPr>
        <w:t>Архангельскай вобласці святар</w:t>
      </w:r>
      <w:r w:rsidRPr="009E48D9">
        <w:rPr>
          <w:color w:val="000000"/>
          <w:sz w:val="30"/>
          <w:szCs w:val="30"/>
          <w:lang w:val="be-BY"/>
        </w:rPr>
        <w:t xml:space="preserve"> быў прысуджаны да смяротнага пакарання і 11 сакавіка таго ж года расстраляны. </w:t>
      </w:r>
      <w:r w:rsidR="003846B1" w:rsidRPr="009E48D9">
        <w:rPr>
          <w:color w:val="000000"/>
          <w:sz w:val="30"/>
          <w:szCs w:val="30"/>
          <w:lang w:val="be-BY"/>
        </w:rPr>
        <w:t>Аднак н</w:t>
      </w:r>
      <w:r w:rsidRPr="009E48D9">
        <w:rPr>
          <w:color w:val="000000"/>
          <w:sz w:val="30"/>
          <w:szCs w:val="30"/>
          <w:lang w:val="be-BY"/>
        </w:rPr>
        <w:t xml:space="preserve">е забыліся </w:t>
      </w:r>
      <w:r w:rsidR="003846B1" w:rsidRPr="009E48D9">
        <w:rPr>
          <w:color w:val="000000"/>
          <w:sz w:val="30"/>
          <w:szCs w:val="30"/>
          <w:lang w:val="be-BY"/>
        </w:rPr>
        <w:t xml:space="preserve">пра святара Іаана </w:t>
      </w:r>
      <w:r w:rsidRPr="009E48D9">
        <w:rPr>
          <w:color w:val="000000"/>
          <w:sz w:val="30"/>
          <w:szCs w:val="30"/>
          <w:lang w:val="be-BY"/>
        </w:rPr>
        <w:t xml:space="preserve"> на яго радзіме. 10 сакавіка 2004 года ў горадзе Петрыкаве, у галоўным</w:t>
      </w:r>
      <w:r w:rsidR="003846B1" w:rsidRPr="009E48D9">
        <w:rPr>
          <w:color w:val="000000"/>
          <w:sz w:val="30"/>
          <w:szCs w:val="30"/>
          <w:lang w:val="be-BY"/>
        </w:rPr>
        <w:t xml:space="preserve"> храме горада</w:t>
      </w:r>
      <w:r w:rsidRPr="009E48D9">
        <w:rPr>
          <w:color w:val="000000"/>
          <w:sz w:val="30"/>
          <w:szCs w:val="30"/>
          <w:lang w:val="be-BY"/>
        </w:rPr>
        <w:t>, епіскапам Мазырскім і Тураўскім было ўрачыста ўстаноўлена асаблівае шанаванне ў епархіі і мясцовым храме пам</w:t>
      </w:r>
      <w:r w:rsidR="003846B1" w:rsidRPr="009E48D9">
        <w:rPr>
          <w:color w:val="000000"/>
          <w:sz w:val="30"/>
          <w:szCs w:val="30"/>
          <w:lang w:val="be-BY"/>
        </w:rPr>
        <w:t>яці святара</w:t>
      </w:r>
      <w:r w:rsidRPr="009E48D9">
        <w:rPr>
          <w:color w:val="000000"/>
          <w:sz w:val="30"/>
          <w:szCs w:val="30"/>
          <w:lang w:val="be-BY"/>
        </w:rPr>
        <w:t xml:space="preserve"> Іаана (Пашына), епіскапа Рыльскага</w:t>
      </w:r>
      <w:r w:rsidRPr="009E48D9">
        <w:rPr>
          <w:iCs/>
          <w:sz w:val="30"/>
          <w:szCs w:val="30"/>
          <w:lang w:val="be-BY"/>
        </w:rPr>
        <w:t xml:space="preserve"> </w:t>
      </w:r>
      <w:r w:rsidR="00535713" w:rsidRPr="009E48D9">
        <w:rPr>
          <w:iCs/>
          <w:sz w:val="30"/>
          <w:szCs w:val="30"/>
          <w:lang w:val="be-BY"/>
        </w:rPr>
        <w:t>[5</w:t>
      </w:r>
      <w:r w:rsidR="008935C4" w:rsidRPr="009E48D9">
        <w:rPr>
          <w:iCs/>
          <w:sz w:val="30"/>
          <w:szCs w:val="30"/>
          <w:lang w:val="be-BY"/>
        </w:rPr>
        <w:t>]</w:t>
      </w:r>
      <w:r w:rsidR="003E2585" w:rsidRPr="009E48D9">
        <w:rPr>
          <w:iCs/>
          <w:sz w:val="30"/>
          <w:szCs w:val="30"/>
          <w:lang w:val="be-BY"/>
        </w:rPr>
        <w:t>.</w:t>
      </w:r>
    </w:p>
    <w:p w:rsidR="003E2585" w:rsidRPr="009E48D9" w:rsidRDefault="003E2585" w:rsidP="00A96CE6">
      <w:pPr>
        <w:pStyle w:val="a6"/>
        <w:shd w:val="clear" w:color="auto" w:fill="FFFFFF"/>
        <w:spacing w:before="0" w:beforeAutospacing="0" w:after="0" w:afterAutospacing="0" w:line="360" w:lineRule="auto"/>
        <w:jc w:val="center"/>
        <w:rPr>
          <w:b/>
          <w:bCs/>
          <w:color w:val="000000"/>
          <w:sz w:val="30"/>
          <w:szCs w:val="30"/>
          <w:lang w:val="be-BY"/>
        </w:rPr>
      </w:pPr>
      <w:r w:rsidRPr="009E48D9">
        <w:rPr>
          <w:b/>
          <w:bCs/>
          <w:color w:val="000000"/>
          <w:sz w:val="30"/>
          <w:szCs w:val="30"/>
          <w:lang w:val="be-BY"/>
        </w:rPr>
        <w:lastRenderedPageBreak/>
        <w:t xml:space="preserve">ГЛАВА 3 </w:t>
      </w:r>
      <w:r w:rsidR="003953BE" w:rsidRPr="009E48D9">
        <w:rPr>
          <w:b/>
          <w:sz w:val="30"/>
          <w:szCs w:val="30"/>
          <w:lang w:val="be-BY"/>
        </w:rPr>
        <w:t xml:space="preserve">ДУХОЎНАЯ ДЗЕЙНАСЦЬ БЕЛАРУСКАЙ ПРАВАСЛАЎНАЙ </w:t>
      </w:r>
      <w:r w:rsidR="003953BE" w:rsidRPr="009E48D9">
        <w:rPr>
          <w:b/>
          <w:bCs/>
          <w:color w:val="000000"/>
          <w:sz w:val="30"/>
          <w:szCs w:val="30"/>
          <w:lang w:val="be-BY"/>
        </w:rPr>
        <w:t>ЦАРКВЫ Ў ГАДЫ ВЯЛІКАЙ АЙЧЫННАЙ ВАЙНЫ</w:t>
      </w:r>
    </w:p>
    <w:p w:rsidR="003953BE" w:rsidRPr="009E48D9" w:rsidRDefault="00F411E1" w:rsidP="00A96CE6">
      <w:pPr>
        <w:pStyle w:val="a6"/>
        <w:shd w:val="clear" w:color="auto" w:fill="FFFFFF"/>
        <w:spacing w:before="0" w:beforeAutospacing="0" w:after="0" w:afterAutospacing="0" w:line="360" w:lineRule="auto"/>
        <w:jc w:val="both"/>
        <w:rPr>
          <w:b/>
          <w:bCs/>
          <w:color w:val="000000"/>
          <w:sz w:val="30"/>
          <w:szCs w:val="30"/>
          <w:lang w:val="be-BY"/>
        </w:rPr>
      </w:pPr>
      <w:r w:rsidRPr="009E48D9">
        <w:rPr>
          <w:b/>
          <w:bCs/>
          <w:color w:val="000000"/>
          <w:sz w:val="30"/>
          <w:szCs w:val="30"/>
        </w:rPr>
        <w:t>3</w:t>
      </w:r>
      <w:r w:rsidR="003E2585" w:rsidRPr="009E48D9">
        <w:rPr>
          <w:b/>
          <w:bCs/>
          <w:color w:val="000000"/>
          <w:sz w:val="30"/>
          <w:szCs w:val="30"/>
        </w:rPr>
        <w:t>.1</w:t>
      </w:r>
      <w:r w:rsidR="003E67FC" w:rsidRPr="009E48D9">
        <w:rPr>
          <w:b/>
          <w:bCs/>
          <w:color w:val="000000"/>
          <w:sz w:val="30"/>
          <w:szCs w:val="30"/>
        </w:rPr>
        <w:t xml:space="preserve">. </w:t>
      </w:r>
      <w:r w:rsidR="003953BE" w:rsidRPr="009E48D9">
        <w:rPr>
          <w:b/>
          <w:bCs/>
          <w:color w:val="000000"/>
          <w:sz w:val="30"/>
          <w:szCs w:val="30"/>
          <w:lang w:val="be-BY"/>
        </w:rPr>
        <w:t>Рэлігійная палітыка фашысцкай Германіі на акупаваных тэрыторыях</w:t>
      </w:r>
      <w:r w:rsidR="003953BE" w:rsidRPr="009E48D9">
        <w:rPr>
          <w:b/>
          <w:bCs/>
          <w:color w:val="000000"/>
          <w:sz w:val="30"/>
          <w:szCs w:val="30"/>
        </w:rPr>
        <w:t xml:space="preserve"> </w:t>
      </w:r>
    </w:p>
    <w:p w:rsidR="003953BE" w:rsidRPr="009E48D9" w:rsidRDefault="003953BE" w:rsidP="003846B1">
      <w:pPr>
        <w:pStyle w:val="a6"/>
        <w:shd w:val="clear" w:color="auto" w:fill="FFFFFF"/>
        <w:spacing w:before="0" w:beforeAutospacing="0" w:after="0" w:afterAutospacing="0" w:line="360" w:lineRule="auto"/>
        <w:ind w:firstLine="709"/>
        <w:jc w:val="both"/>
        <w:rPr>
          <w:color w:val="000000"/>
          <w:sz w:val="30"/>
          <w:szCs w:val="30"/>
          <w:lang w:val="be-BY"/>
        </w:rPr>
      </w:pPr>
      <w:r w:rsidRPr="009E48D9">
        <w:rPr>
          <w:color w:val="000000"/>
          <w:sz w:val="30"/>
          <w:szCs w:val="30"/>
          <w:lang w:val="be-BY"/>
        </w:rPr>
        <w:t>Сярод прычын, якія аказалі ўплыў на змяненне стаўлення Савецкай дзяржавы да царквы ў ваенныя гады, важнае месца займае царкоўная палітыка Гітлера на акупаваных тэрыторыях. Мэтай вайны для Гітлера было расчля</w:t>
      </w:r>
      <w:r w:rsidR="003846B1" w:rsidRPr="009E48D9">
        <w:rPr>
          <w:color w:val="000000"/>
          <w:sz w:val="30"/>
          <w:szCs w:val="30"/>
          <w:lang w:val="be-BY"/>
        </w:rPr>
        <w:t>ненне нашай краіны і прыгнёт народа</w:t>
      </w:r>
      <w:r w:rsidRPr="009E48D9">
        <w:rPr>
          <w:color w:val="000000"/>
          <w:sz w:val="30"/>
          <w:szCs w:val="30"/>
          <w:lang w:val="be-BY"/>
        </w:rPr>
        <w:t>. У прапагандысцкіх мэтах акупацыйныя ўлады выдавалі дазволы на адкрыццё цэркваў.</w:t>
      </w:r>
      <w:r w:rsidR="003846B1" w:rsidRPr="009E48D9">
        <w:rPr>
          <w:color w:val="000000"/>
          <w:sz w:val="30"/>
          <w:szCs w:val="30"/>
          <w:lang w:val="be-BY"/>
        </w:rPr>
        <w:t xml:space="preserve"> </w:t>
      </w:r>
      <w:r w:rsidRPr="009E48D9">
        <w:rPr>
          <w:color w:val="000000"/>
          <w:sz w:val="30"/>
          <w:szCs w:val="30"/>
          <w:lang w:val="be-BY"/>
        </w:rPr>
        <w:t>У красавіку 1942 г. Гітлер выдаў загад адносна рэлігійнай палітыкі на акупаванай тэрыторыі. У</w:t>
      </w:r>
      <w:r w:rsidR="003846B1" w:rsidRPr="009E48D9">
        <w:rPr>
          <w:color w:val="000000"/>
          <w:sz w:val="30"/>
          <w:szCs w:val="30"/>
          <w:lang w:val="be-BY"/>
        </w:rPr>
        <w:t xml:space="preserve"> ім гаварылася: “</w:t>
      </w:r>
      <w:r w:rsidRPr="009E48D9">
        <w:rPr>
          <w:color w:val="000000"/>
          <w:sz w:val="30"/>
          <w:szCs w:val="30"/>
          <w:lang w:val="be-BY"/>
        </w:rPr>
        <w:t xml:space="preserve">Мы павінны пазбягаць, каб адна царква задавальняла рэлігійныя патрэбы вялікіх раёнаў, і кожная вёска павінна быць пераўтвораная ў незалежную секту, якая пачытала б Бога па-свойму. Калі некаторыя вёскі ў выніку захочуць практыкаваць чорную магію... мы не павінны нічога рабіць, каб перашкодзіць ім. Коратка кажучы, наша палітыка на шырокіх прасторах павінна заключацца ў </w:t>
      </w:r>
      <w:r w:rsidR="00A96CE6">
        <w:rPr>
          <w:color w:val="000000"/>
          <w:sz w:val="30"/>
          <w:szCs w:val="30"/>
          <w:lang w:val="be-BY"/>
        </w:rPr>
        <w:t>форме</w:t>
      </w:r>
      <w:r w:rsidR="003846B1" w:rsidRPr="009E48D9">
        <w:rPr>
          <w:color w:val="000000"/>
          <w:sz w:val="30"/>
          <w:szCs w:val="30"/>
          <w:lang w:val="be-BY"/>
        </w:rPr>
        <w:t xml:space="preserve"> раз’</w:t>
      </w:r>
      <w:r w:rsidRPr="009E48D9">
        <w:rPr>
          <w:color w:val="000000"/>
          <w:sz w:val="30"/>
          <w:szCs w:val="30"/>
          <w:lang w:val="be-BY"/>
        </w:rPr>
        <w:t>яднання і расколу»</w:t>
      </w:r>
      <w:r w:rsidR="00535713" w:rsidRPr="009E48D9">
        <w:rPr>
          <w:color w:val="000000"/>
          <w:sz w:val="30"/>
          <w:szCs w:val="30"/>
        </w:rPr>
        <w:t xml:space="preserve"> </w:t>
      </w:r>
      <w:r w:rsidR="00A37E4D" w:rsidRPr="009E48D9">
        <w:rPr>
          <w:color w:val="000000"/>
          <w:sz w:val="30"/>
          <w:szCs w:val="30"/>
        </w:rPr>
        <w:t>[</w:t>
      </w:r>
      <w:r w:rsidR="00535713" w:rsidRPr="009E48D9">
        <w:rPr>
          <w:color w:val="000000"/>
          <w:sz w:val="30"/>
          <w:szCs w:val="30"/>
        </w:rPr>
        <w:t>6</w:t>
      </w:r>
      <w:r w:rsidR="003E67FC" w:rsidRPr="009E48D9">
        <w:rPr>
          <w:color w:val="000000"/>
          <w:sz w:val="30"/>
          <w:szCs w:val="30"/>
        </w:rPr>
        <w:t xml:space="preserve">]. </w:t>
      </w:r>
    </w:p>
    <w:p w:rsidR="00FD0E0B" w:rsidRPr="009E48D9" w:rsidRDefault="003846B1" w:rsidP="00A96CE6">
      <w:pPr>
        <w:pStyle w:val="a6"/>
        <w:shd w:val="clear" w:color="auto" w:fill="FFFFFF"/>
        <w:spacing w:before="0" w:beforeAutospacing="0" w:after="150" w:afterAutospacing="0" w:line="360" w:lineRule="auto"/>
        <w:ind w:firstLine="709"/>
        <w:jc w:val="both"/>
        <w:rPr>
          <w:color w:val="000000"/>
          <w:sz w:val="30"/>
          <w:szCs w:val="30"/>
          <w:lang w:val="be-BY"/>
        </w:rPr>
      </w:pPr>
      <w:r w:rsidRPr="009E48D9">
        <w:rPr>
          <w:color w:val="000000"/>
          <w:sz w:val="30"/>
          <w:szCs w:val="30"/>
          <w:lang w:val="be-BY"/>
        </w:rPr>
        <w:t>Гітлер баяўся аб’яднаўчай ролі праваслаўнай царквы і таму 11 красавіка 1942 г. ён сказаў: “С</w:t>
      </w:r>
      <w:r w:rsidR="007F6A94" w:rsidRPr="009E48D9">
        <w:rPr>
          <w:color w:val="000000"/>
          <w:sz w:val="30"/>
          <w:szCs w:val="30"/>
          <w:lang w:val="be-BY"/>
        </w:rPr>
        <w:t>упольнасці вёсак трэба арганізаваць так, каб паміж суседнімі супольнасцям</w:t>
      </w:r>
      <w:r w:rsidRPr="009E48D9">
        <w:rPr>
          <w:color w:val="000000"/>
          <w:sz w:val="30"/>
          <w:szCs w:val="30"/>
          <w:lang w:val="be-BY"/>
        </w:rPr>
        <w:t>і не ўтварылася нешта накшталт с</w:t>
      </w:r>
      <w:r w:rsidR="007F6A94" w:rsidRPr="009E48D9">
        <w:rPr>
          <w:color w:val="000000"/>
          <w:sz w:val="30"/>
          <w:szCs w:val="30"/>
          <w:lang w:val="be-BY"/>
        </w:rPr>
        <w:t xml:space="preserve">аюза. У любым выпадку варта пазбягаць стварэння адзіных цэркваў </w:t>
      </w:r>
      <w:r w:rsidRPr="009E48D9">
        <w:rPr>
          <w:color w:val="000000"/>
          <w:sz w:val="30"/>
          <w:szCs w:val="30"/>
          <w:lang w:val="be-BY"/>
        </w:rPr>
        <w:t xml:space="preserve">на больш ці менш шырокіх </w:t>
      </w:r>
      <w:r w:rsidR="007F6A94" w:rsidRPr="009E48D9">
        <w:rPr>
          <w:color w:val="000000"/>
          <w:sz w:val="30"/>
          <w:szCs w:val="30"/>
          <w:lang w:val="be-BY"/>
        </w:rPr>
        <w:t>землях. У нашых жа інтарэсах, каб у кожнай вёсцы была свая ўласная секта са сваімі ўяўленнямі пра Бога. Нават калі такім чынам жыхары асобных вёсак стануць, падобна неграм або індзейцам, прыхільнікамі магічных культур, мы гэта можам толькі вітаць, паколькі тым сам</w:t>
      </w:r>
      <w:r w:rsidRPr="009E48D9">
        <w:rPr>
          <w:color w:val="000000"/>
          <w:sz w:val="30"/>
          <w:szCs w:val="30"/>
          <w:lang w:val="be-BY"/>
        </w:rPr>
        <w:t xml:space="preserve">ым раз’ядноўваюць тэндэнцыі ў </w:t>
      </w:r>
      <w:r w:rsidR="00EA03B7" w:rsidRPr="009E48D9">
        <w:rPr>
          <w:color w:val="000000"/>
          <w:sz w:val="30"/>
          <w:szCs w:val="30"/>
          <w:lang w:val="be-BY"/>
        </w:rPr>
        <w:t>прасторы яшчэ больш узма</w:t>
      </w:r>
      <w:r w:rsidR="007F6A94" w:rsidRPr="009E48D9">
        <w:rPr>
          <w:color w:val="000000"/>
          <w:sz w:val="30"/>
          <w:szCs w:val="30"/>
          <w:lang w:val="be-BY"/>
        </w:rPr>
        <w:t xml:space="preserve">цняцца» </w:t>
      </w:r>
      <w:r w:rsidR="00A37E4D" w:rsidRPr="009E48D9">
        <w:rPr>
          <w:color w:val="000000"/>
          <w:sz w:val="30"/>
          <w:szCs w:val="30"/>
          <w:lang w:val="be-BY"/>
        </w:rPr>
        <w:t>[</w:t>
      </w:r>
      <w:r w:rsidR="00535713" w:rsidRPr="009E48D9">
        <w:rPr>
          <w:color w:val="000000"/>
          <w:sz w:val="30"/>
          <w:szCs w:val="30"/>
          <w:lang w:val="be-BY"/>
        </w:rPr>
        <w:t>6</w:t>
      </w:r>
      <w:r w:rsidR="003E67FC" w:rsidRPr="009E48D9">
        <w:rPr>
          <w:color w:val="000000"/>
          <w:sz w:val="30"/>
          <w:szCs w:val="30"/>
          <w:lang w:val="be-BY"/>
        </w:rPr>
        <w:t>]</w:t>
      </w:r>
      <w:r w:rsidR="00A37E4D" w:rsidRPr="009E48D9">
        <w:rPr>
          <w:color w:val="000000"/>
          <w:sz w:val="30"/>
          <w:szCs w:val="30"/>
          <w:lang w:val="be-BY"/>
        </w:rPr>
        <w:t>.</w:t>
      </w:r>
    </w:p>
    <w:p w:rsidR="003E2585" w:rsidRPr="009E48D9" w:rsidRDefault="003E2585" w:rsidP="007F6A94">
      <w:pPr>
        <w:pStyle w:val="a6"/>
        <w:shd w:val="clear" w:color="auto" w:fill="FFFFFF"/>
        <w:spacing w:before="0" w:beforeAutospacing="0" w:after="150" w:afterAutospacing="0" w:line="360" w:lineRule="auto"/>
        <w:jc w:val="center"/>
        <w:rPr>
          <w:b/>
          <w:color w:val="000000"/>
          <w:sz w:val="30"/>
          <w:szCs w:val="30"/>
        </w:rPr>
      </w:pPr>
      <w:r w:rsidRPr="009E48D9">
        <w:rPr>
          <w:b/>
          <w:color w:val="000000"/>
          <w:sz w:val="30"/>
          <w:szCs w:val="30"/>
        </w:rPr>
        <w:lastRenderedPageBreak/>
        <w:t xml:space="preserve">3.2 </w:t>
      </w:r>
      <w:r w:rsidR="007F6A94" w:rsidRPr="009E48D9">
        <w:rPr>
          <w:b/>
          <w:sz w:val="30"/>
          <w:szCs w:val="30"/>
          <w:lang w:val="be-BY"/>
        </w:rPr>
        <w:t>.</w:t>
      </w:r>
      <w:r w:rsidR="007F6A94" w:rsidRPr="009E48D9">
        <w:rPr>
          <w:b/>
          <w:bCs/>
          <w:color w:val="000000"/>
          <w:sz w:val="30"/>
          <w:szCs w:val="30"/>
        </w:rPr>
        <w:t xml:space="preserve"> </w:t>
      </w:r>
      <w:r w:rsidR="007F6A94" w:rsidRPr="009E48D9">
        <w:rPr>
          <w:b/>
          <w:sz w:val="30"/>
          <w:szCs w:val="30"/>
          <w:lang w:val="be-BY"/>
        </w:rPr>
        <w:t>ДЗЕЙНАСЦЬ БЕЛАРУСКАЙ ЦАРКВЫ НА АКУПАВАНЫХ ТЭРЫТОРЫЯХ</w:t>
      </w:r>
    </w:p>
    <w:p w:rsidR="003E67FC" w:rsidRPr="009E48D9" w:rsidRDefault="007F6A94" w:rsidP="00A37E4D">
      <w:pPr>
        <w:pStyle w:val="a6"/>
        <w:shd w:val="clear" w:color="auto" w:fill="FFFFFF"/>
        <w:spacing w:before="0" w:beforeAutospacing="0" w:after="0" w:afterAutospacing="0" w:line="360" w:lineRule="auto"/>
        <w:ind w:firstLine="709"/>
        <w:jc w:val="both"/>
        <w:rPr>
          <w:color w:val="000000"/>
          <w:sz w:val="30"/>
          <w:szCs w:val="30"/>
          <w:shd w:val="clear" w:color="auto" w:fill="FFFFFF"/>
          <w:lang w:val="be-BY"/>
        </w:rPr>
      </w:pPr>
      <w:r w:rsidRPr="009E48D9">
        <w:rPr>
          <w:color w:val="000000"/>
          <w:sz w:val="30"/>
          <w:szCs w:val="30"/>
          <w:lang w:val="be-BY"/>
        </w:rPr>
        <w:t xml:space="preserve">Асабліва дрэнна мы ведаем гісторыю Беларускай Праваслаўнай Царквы на тэрыторыі Беларусі ў гады вайны. Акупацыйныя ўлады спрыялі </w:t>
      </w:r>
      <w:r w:rsidR="00EA03B7" w:rsidRPr="009E48D9">
        <w:rPr>
          <w:color w:val="000000"/>
          <w:sz w:val="30"/>
          <w:szCs w:val="30"/>
          <w:lang w:val="be-BY"/>
        </w:rPr>
        <w:t>адраджэнню царквы ў разліку на заваяванне сімпатый</w:t>
      </w:r>
      <w:r w:rsidRPr="009E48D9">
        <w:rPr>
          <w:color w:val="000000"/>
          <w:sz w:val="30"/>
          <w:szCs w:val="30"/>
          <w:lang w:val="be-BY"/>
        </w:rPr>
        <w:t xml:space="preserve"> сярод праваслаўнага насельніцтва. Было адкрыта больш за 90 храмаў. Ёсць дадзеныя, што святары вянч</w:t>
      </w:r>
      <w:r w:rsidR="00EA03B7" w:rsidRPr="009E48D9">
        <w:rPr>
          <w:color w:val="000000"/>
          <w:sz w:val="30"/>
          <w:szCs w:val="30"/>
          <w:lang w:val="be-BY"/>
        </w:rPr>
        <w:t>алі ў дзень па 20-30 пар. Л</w:t>
      </w:r>
      <w:r w:rsidRPr="009E48D9">
        <w:rPr>
          <w:color w:val="000000"/>
          <w:sz w:val="30"/>
          <w:szCs w:val="30"/>
          <w:lang w:val="be-BY"/>
        </w:rPr>
        <w:t xml:space="preserve">юдзі сталі браць шлюб, хрысціцца, удзельнічаць у таінствах </w:t>
      </w:r>
      <w:r w:rsidR="00176EB1" w:rsidRPr="009E48D9">
        <w:rPr>
          <w:color w:val="000000"/>
          <w:sz w:val="30"/>
          <w:szCs w:val="30"/>
          <w:shd w:val="clear" w:color="auto" w:fill="FFFFFF"/>
          <w:lang w:val="be-BY"/>
        </w:rPr>
        <w:t>[1</w:t>
      </w:r>
      <w:r w:rsidR="00A37E4D" w:rsidRPr="009E48D9">
        <w:rPr>
          <w:color w:val="000000"/>
          <w:sz w:val="30"/>
          <w:szCs w:val="30"/>
          <w:shd w:val="clear" w:color="auto" w:fill="FFFFFF"/>
          <w:lang w:val="be-BY"/>
        </w:rPr>
        <w:t>].</w:t>
      </w:r>
    </w:p>
    <w:p w:rsidR="00FD0E0B" w:rsidRPr="009E48D9" w:rsidRDefault="007F6A94" w:rsidP="00E352CC">
      <w:pPr>
        <w:pStyle w:val="a5"/>
        <w:spacing w:line="360" w:lineRule="auto"/>
        <w:ind w:firstLine="709"/>
        <w:jc w:val="both"/>
        <w:rPr>
          <w:rFonts w:ascii="Times New Roman" w:hAnsi="Times New Roman" w:cs="Times New Roman"/>
          <w:color w:val="000000"/>
          <w:sz w:val="30"/>
          <w:szCs w:val="30"/>
          <w:lang w:val="be-BY"/>
        </w:rPr>
      </w:pPr>
      <w:r w:rsidRPr="009E48D9">
        <w:rPr>
          <w:rFonts w:ascii="Times New Roman" w:hAnsi="Times New Roman" w:cs="Times New Roman"/>
          <w:color w:val="000000"/>
          <w:sz w:val="30"/>
          <w:szCs w:val="30"/>
          <w:lang w:val="be-BY"/>
        </w:rPr>
        <w:t>Праваслаўнаму духавенству на яе аднаўленне нямецкія ўлады дазвалялі браць крэдыт у банку. Усе гэтыя акцыі праводзіліся немцамі выключна па палітычных меркаваннях. У нямецкіх уладаў перад вайной не было канкрэтнай царкоўнай праграмы. Яны не былі гатовыя да той сітуацыі, якая пачала складвацца на акупаваных імі тэрыторыях. Да нямецкіх афіцэраў прыходзілі мясцовыя жыхары, у асноўным жанчыны, з просьбай адкрыць або адбудаваць разбураную ў гады савецкай улады царкву. Гэтыя афіцэры звычайна такія да</w:t>
      </w:r>
      <w:r w:rsidR="00EA03B7" w:rsidRPr="009E48D9">
        <w:rPr>
          <w:rFonts w:ascii="Times New Roman" w:hAnsi="Times New Roman" w:cs="Times New Roman"/>
          <w:color w:val="000000"/>
          <w:sz w:val="30"/>
          <w:szCs w:val="30"/>
          <w:lang w:val="be-BY"/>
        </w:rPr>
        <w:t>зволы давалі. Першая ўмова, якую атрымалі</w:t>
      </w:r>
      <w:r w:rsidRPr="009E48D9">
        <w:rPr>
          <w:rFonts w:ascii="Times New Roman" w:hAnsi="Times New Roman" w:cs="Times New Roman"/>
          <w:color w:val="000000"/>
          <w:sz w:val="30"/>
          <w:szCs w:val="30"/>
          <w:lang w:val="be-BY"/>
        </w:rPr>
        <w:t xml:space="preserve"> нямецкія акупацыйныя </w:t>
      </w:r>
      <w:r w:rsidR="00EA03B7" w:rsidRPr="009E48D9">
        <w:rPr>
          <w:rFonts w:ascii="Times New Roman" w:hAnsi="Times New Roman" w:cs="Times New Roman"/>
          <w:color w:val="000000"/>
          <w:sz w:val="30"/>
          <w:szCs w:val="30"/>
          <w:lang w:val="be-BY"/>
        </w:rPr>
        <w:t xml:space="preserve">ўлады – гэта </w:t>
      </w:r>
      <w:r w:rsidRPr="009E48D9">
        <w:rPr>
          <w:rFonts w:ascii="Times New Roman" w:hAnsi="Times New Roman" w:cs="Times New Roman"/>
          <w:color w:val="000000"/>
          <w:sz w:val="30"/>
          <w:szCs w:val="30"/>
          <w:lang w:val="be-BY"/>
        </w:rPr>
        <w:t>стварэнне Беларускай аўтакефальнай царквы</w:t>
      </w:r>
      <w:r w:rsidRPr="009E48D9">
        <w:rPr>
          <w:rFonts w:ascii="Times New Roman" w:hAnsi="Times New Roman" w:cs="Times New Roman"/>
          <w:color w:val="000000"/>
          <w:sz w:val="30"/>
          <w:szCs w:val="30"/>
          <w:shd w:val="clear" w:color="auto" w:fill="FFFFFF"/>
          <w:lang w:val="be-BY"/>
        </w:rPr>
        <w:t xml:space="preserve"> </w:t>
      </w:r>
      <w:r w:rsidR="00176EB1" w:rsidRPr="009E48D9">
        <w:rPr>
          <w:rFonts w:ascii="Times New Roman" w:hAnsi="Times New Roman" w:cs="Times New Roman"/>
          <w:color w:val="000000"/>
          <w:sz w:val="30"/>
          <w:szCs w:val="30"/>
          <w:shd w:val="clear" w:color="auto" w:fill="FFFFFF"/>
          <w:lang w:val="be-BY"/>
        </w:rPr>
        <w:t>[2, с.96].</w:t>
      </w:r>
    </w:p>
    <w:p w:rsidR="00235FD0" w:rsidRPr="009E48D9" w:rsidRDefault="007F6A94" w:rsidP="00BC3F24">
      <w:pPr>
        <w:pStyle w:val="a5"/>
        <w:spacing w:line="360" w:lineRule="auto"/>
        <w:ind w:firstLine="709"/>
        <w:jc w:val="both"/>
        <w:rPr>
          <w:rFonts w:ascii="Times New Roman" w:hAnsi="Times New Roman" w:cs="Times New Roman"/>
          <w:color w:val="000000"/>
          <w:sz w:val="30"/>
          <w:szCs w:val="30"/>
          <w:lang w:val="be-BY"/>
        </w:rPr>
      </w:pPr>
      <w:r w:rsidRPr="009E48D9">
        <w:rPr>
          <w:rFonts w:ascii="Times New Roman" w:hAnsi="Times New Roman" w:cs="Times New Roman"/>
          <w:color w:val="000000"/>
          <w:sz w:val="30"/>
          <w:szCs w:val="30"/>
          <w:lang w:val="be-BY"/>
        </w:rPr>
        <w:t>Можна прывесці шмат прыкладаў, калі праваслаўныя і каталіцкія святары дапамагалі па</w:t>
      </w:r>
      <w:r w:rsidR="00EA03B7" w:rsidRPr="009E48D9">
        <w:rPr>
          <w:rFonts w:ascii="Times New Roman" w:hAnsi="Times New Roman" w:cs="Times New Roman"/>
          <w:color w:val="000000"/>
          <w:sz w:val="30"/>
          <w:szCs w:val="30"/>
          <w:lang w:val="be-BY"/>
        </w:rPr>
        <w:t xml:space="preserve">ртызанам. Хрэстаматыйны прыклад – </w:t>
      </w:r>
      <w:r w:rsidRPr="009E48D9">
        <w:rPr>
          <w:rFonts w:ascii="Times New Roman" w:hAnsi="Times New Roman" w:cs="Times New Roman"/>
          <w:color w:val="000000"/>
          <w:sz w:val="30"/>
          <w:szCs w:val="30"/>
          <w:lang w:val="be-BY"/>
        </w:rPr>
        <w:t>Віктар Бекарэвіч. Ён быў сувязным партызанскага атрада імя Рыгора Катоўскага Ільянскага раёна Вілейскай вобласці, а пазней уступіў у партызанскі ат</w:t>
      </w:r>
      <w:r w:rsidR="00EA03B7" w:rsidRPr="009E48D9">
        <w:rPr>
          <w:rFonts w:ascii="Times New Roman" w:hAnsi="Times New Roman" w:cs="Times New Roman"/>
          <w:color w:val="000000"/>
          <w:sz w:val="30"/>
          <w:szCs w:val="30"/>
          <w:lang w:val="be-BY"/>
        </w:rPr>
        <w:t>рад імя Міхаіла Фрунзэ</w:t>
      </w:r>
      <w:r w:rsidRPr="009E48D9">
        <w:rPr>
          <w:rFonts w:ascii="Times New Roman" w:hAnsi="Times New Roman" w:cs="Times New Roman"/>
          <w:color w:val="000000"/>
          <w:sz w:val="30"/>
          <w:szCs w:val="30"/>
          <w:lang w:val="be-BY"/>
        </w:rPr>
        <w:t>, які дзейнічаў на тэрытор</w:t>
      </w:r>
      <w:r w:rsidR="00EA03B7" w:rsidRPr="009E48D9">
        <w:rPr>
          <w:rFonts w:ascii="Times New Roman" w:hAnsi="Times New Roman" w:cs="Times New Roman"/>
          <w:color w:val="000000"/>
          <w:sz w:val="30"/>
          <w:szCs w:val="30"/>
          <w:lang w:val="be-BY"/>
        </w:rPr>
        <w:t xml:space="preserve">ыі гэтай жа вобласці. Святар Васіль Капычка – благачынны Гомельскай акругі, з’яўляўся партызанам </w:t>
      </w:r>
      <w:r w:rsidRPr="009E48D9">
        <w:rPr>
          <w:rFonts w:ascii="Times New Roman" w:hAnsi="Times New Roman" w:cs="Times New Roman"/>
          <w:color w:val="000000"/>
          <w:sz w:val="30"/>
          <w:szCs w:val="30"/>
          <w:lang w:val="be-BY"/>
        </w:rPr>
        <w:t>брыгады імя Вячаслава Молатава</w:t>
      </w:r>
      <w:r w:rsidR="00D361C4" w:rsidRPr="009E48D9">
        <w:rPr>
          <w:rFonts w:ascii="Times New Roman" w:hAnsi="Times New Roman" w:cs="Times New Roman"/>
          <w:color w:val="000000"/>
          <w:sz w:val="30"/>
          <w:szCs w:val="30"/>
          <w:shd w:val="clear" w:color="auto" w:fill="FFFFFF"/>
          <w:lang w:val="be-BY"/>
        </w:rPr>
        <w:t xml:space="preserve">, </w:t>
      </w:r>
      <w:r w:rsidR="00096435" w:rsidRPr="009E48D9">
        <w:rPr>
          <w:rFonts w:ascii="Times New Roman" w:hAnsi="Times New Roman" w:cs="Times New Roman"/>
          <w:color w:val="000000"/>
          <w:sz w:val="30"/>
          <w:szCs w:val="30"/>
          <w:lang w:val="be-BY"/>
        </w:rPr>
        <w:t xml:space="preserve">якая дзейнічала на тэрыторыі Пінскай вобласці. Святар Мікалай Хільтаў дапамагаў параненым і хворым партызанам. Многія жонкі святароў пяклі для партызан хлеб. </w:t>
      </w:r>
      <w:r w:rsidR="00096435" w:rsidRPr="009E48D9">
        <w:rPr>
          <w:rFonts w:ascii="Times New Roman" w:hAnsi="Times New Roman" w:cs="Times New Roman"/>
          <w:color w:val="000000"/>
          <w:sz w:val="30"/>
          <w:szCs w:val="30"/>
          <w:lang w:val="be-BY"/>
        </w:rPr>
        <w:lastRenderedPageBreak/>
        <w:t>Шасцідзесяцігадовага святара Пятра Бацяна, які служыў настаяцелем у вёсцы Кабыльнікі Мядзельскага раёна Вілейскай вобласці, арыштавалі за дапамогу габрэям. Над ім жорстка здзекаваліся ў Мінскай турме: запрагалі ў плу</w:t>
      </w:r>
      <w:r w:rsidR="00EA03B7" w:rsidRPr="009E48D9">
        <w:rPr>
          <w:rFonts w:ascii="Times New Roman" w:hAnsi="Times New Roman" w:cs="Times New Roman"/>
          <w:color w:val="000000"/>
          <w:sz w:val="30"/>
          <w:szCs w:val="30"/>
          <w:lang w:val="be-BY"/>
        </w:rPr>
        <w:t>г і аралі турэмны гарод, травілі</w:t>
      </w:r>
      <w:r w:rsidR="00096435" w:rsidRPr="009E48D9">
        <w:rPr>
          <w:rFonts w:ascii="Times New Roman" w:hAnsi="Times New Roman" w:cs="Times New Roman"/>
          <w:color w:val="000000"/>
          <w:sz w:val="30"/>
          <w:szCs w:val="30"/>
          <w:lang w:val="be-BY"/>
        </w:rPr>
        <w:t xml:space="preserve"> сабакамі да таго часу,</w:t>
      </w:r>
      <w:r w:rsidR="00EA03B7" w:rsidRPr="009E48D9">
        <w:rPr>
          <w:rFonts w:ascii="Times New Roman" w:hAnsi="Times New Roman" w:cs="Times New Roman"/>
          <w:color w:val="000000"/>
          <w:sz w:val="30"/>
          <w:szCs w:val="30"/>
          <w:lang w:val="be-BY"/>
        </w:rPr>
        <w:t xml:space="preserve"> пакуль святар не памёр. Габрэям</w:t>
      </w:r>
      <w:r w:rsidR="00096435" w:rsidRPr="009E48D9">
        <w:rPr>
          <w:rFonts w:ascii="Times New Roman" w:hAnsi="Times New Roman" w:cs="Times New Roman"/>
          <w:color w:val="000000"/>
          <w:sz w:val="30"/>
          <w:szCs w:val="30"/>
          <w:lang w:val="be-BY"/>
        </w:rPr>
        <w:t xml:space="preserve"> таксама дапамагалі манашкі аднаго з гродзенскіх кляштараў</w:t>
      </w:r>
      <w:r w:rsidR="00096435" w:rsidRPr="009E48D9">
        <w:rPr>
          <w:rFonts w:ascii="Times New Roman" w:hAnsi="Times New Roman" w:cs="Times New Roman"/>
          <w:color w:val="000000"/>
          <w:sz w:val="30"/>
          <w:szCs w:val="30"/>
          <w:shd w:val="clear" w:color="auto" w:fill="FFFFFF"/>
          <w:lang w:val="be-BY"/>
        </w:rPr>
        <w:t xml:space="preserve"> </w:t>
      </w:r>
      <w:r w:rsidR="00176EB1" w:rsidRPr="009E48D9">
        <w:rPr>
          <w:rFonts w:ascii="Times New Roman" w:hAnsi="Times New Roman" w:cs="Times New Roman"/>
          <w:color w:val="000000"/>
          <w:sz w:val="30"/>
          <w:szCs w:val="30"/>
          <w:shd w:val="clear" w:color="auto" w:fill="FFFFFF"/>
          <w:lang w:val="be-BY"/>
        </w:rPr>
        <w:t>[3].</w:t>
      </w:r>
    </w:p>
    <w:p w:rsidR="00235FD0" w:rsidRPr="009E48D9" w:rsidRDefault="002101A6" w:rsidP="00E352CC">
      <w:pPr>
        <w:pStyle w:val="a5"/>
        <w:spacing w:line="360" w:lineRule="auto"/>
        <w:ind w:firstLine="709"/>
        <w:jc w:val="both"/>
        <w:rPr>
          <w:rFonts w:ascii="Times New Roman" w:hAnsi="Times New Roman" w:cs="Times New Roman"/>
          <w:color w:val="000000"/>
          <w:sz w:val="30"/>
          <w:szCs w:val="30"/>
          <w:lang w:val="be-BY"/>
        </w:rPr>
      </w:pPr>
      <w:r w:rsidRPr="009E48D9">
        <w:rPr>
          <w:rFonts w:ascii="Times New Roman" w:hAnsi="Times New Roman" w:cs="Times New Roman"/>
          <w:color w:val="000000"/>
          <w:sz w:val="30"/>
          <w:szCs w:val="30"/>
          <w:lang w:val="be-BY"/>
        </w:rPr>
        <w:t>Святары таксама ўсімі сіламі спрабавалі выратаваць сваіх вернікаў. Яны хавалі людзей, давалі неабходныя даведкі аб добранадзейнасці. У перыяд рэпрэсій</w:t>
      </w:r>
      <w:r w:rsidR="00EA03B7" w:rsidRPr="009E48D9">
        <w:rPr>
          <w:rFonts w:ascii="Times New Roman" w:hAnsi="Times New Roman" w:cs="Times New Roman"/>
          <w:color w:val="000000"/>
          <w:sz w:val="30"/>
          <w:szCs w:val="30"/>
          <w:lang w:val="be-BY"/>
        </w:rPr>
        <w:t xml:space="preserve"> і</w:t>
      </w:r>
      <w:r w:rsidRPr="009E48D9">
        <w:rPr>
          <w:rFonts w:ascii="Times New Roman" w:hAnsi="Times New Roman" w:cs="Times New Roman"/>
          <w:color w:val="000000"/>
          <w:sz w:val="30"/>
          <w:szCs w:val="30"/>
          <w:lang w:val="be-BY"/>
        </w:rPr>
        <w:t xml:space="preserve"> падчас нац</w:t>
      </w:r>
      <w:r w:rsidR="00EA03B7" w:rsidRPr="009E48D9">
        <w:rPr>
          <w:rFonts w:ascii="Times New Roman" w:hAnsi="Times New Roman" w:cs="Times New Roman"/>
          <w:color w:val="000000"/>
          <w:sz w:val="30"/>
          <w:szCs w:val="30"/>
          <w:lang w:val="be-BY"/>
        </w:rPr>
        <w:t>ысцкай акупацыі 1941-1944 манашкі</w:t>
      </w:r>
      <w:r w:rsidR="00D808FF" w:rsidRPr="009E48D9">
        <w:rPr>
          <w:rFonts w:ascii="Times New Roman" w:hAnsi="Times New Roman" w:cs="Times New Roman"/>
          <w:color w:val="000000"/>
          <w:sz w:val="30"/>
          <w:szCs w:val="30"/>
          <w:lang w:val="be-BY"/>
        </w:rPr>
        <w:t xml:space="preserve"> (сёстры) у</w:t>
      </w:r>
      <w:r w:rsidRPr="009E48D9">
        <w:rPr>
          <w:rFonts w:ascii="Times New Roman" w:hAnsi="Times New Roman" w:cs="Times New Roman"/>
          <w:color w:val="000000"/>
          <w:sz w:val="30"/>
          <w:szCs w:val="30"/>
          <w:lang w:val="be-BY"/>
        </w:rPr>
        <w:t xml:space="preserve"> Навагрудку, якія служылі ў мясцовым касцёле прапанавалі сябе ў абмен на арышт</w:t>
      </w:r>
      <w:r w:rsidR="00EA03B7" w:rsidRPr="009E48D9">
        <w:rPr>
          <w:rFonts w:ascii="Times New Roman" w:hAnsi="Times New Roman" w:cs="Times New Roman"/>
          <w:color w:val="000000"/>
          <w:sz w:val="30"/>
          <w:szCs w:val="30"/>
          <w:lang w:val="be-BY"/>
        </w:rPr>
        <w:t>аваных фашыстамі 120 заложнікаў</w:t>
      </w:r>
      <w:r w:rsidRPr="009E48D9">
        <w:rPr>
          <w:rFonts w:ascii="Times New Roman" w:hAnsi="Times New Roman" w:cs="Times New Roman"/>
          <w:color w:val="000000"/>
          <w:sz w:val="30"/>
          <w:szCs w:val="30"/>
          <w:lang w:val="be-BY"/>
        </w:rPr>
        <w:t>, які</w:t>
      </w:r>
      <w:r w:rsidR="00D808FF" w:rsidRPr="009E48D9">
        <w:rPr>
          <w:rFonts w:ascii="Times New Roman" w:hAnsi="Times New Roman" w:cs="Times New Roman"/>
          <w:color w:val="000000"/>
          <w:sz w:val="30"/>
          <w:szCs w:val="30"/>
          <w:lang w:val="be-BY"/>
        </w:rPr>
        <w:t>м пагражаў расстрэл. Іх</w:t>
      </w:r>
      <w:r w:rsidRPr="009E48D9">
        <w:rPr>
          <w:rFonts w:ascii="Times New Roman" w:hAnsi="Times New Roman" w:cs="Times New Roman"/>
          <w:color w:val="000000"/>
          <w:sz w:val="30"/>
          <w:szCs w:val="30"/>
          <w:lang w:val="be-BY"/>
        </w:rPr>
        <w:t xml:space="preserve"> не расстралялі, некаторых адпусцілі, некаторых вывезлі ў Германію. Але жыццё ад</w:t>
      </w:r>
      <w:r w:rsidR="00D808FF" w:rsidRPr="009E48D9">
        <w:rPr>
          <w:rFonts w:ascii="Times New Roman" w:hAnsi="Times New Roman" w:cs="Times New Roman"/>
          <w:color w:val="000000"/>
          <w:sz w:val="30"/>
          <w:szCs w:val="30"/>
          <w:lang w:val="be-BY"/>
        </w:rPr>
        <w:t xml:space="preserve">зінага святара </w:t>
      </w:r>
      <w:r w:rsidRPr="009E48D9">
        <w:rPr>
          <w:rFonts w:ascii="Times New Roman" w:hAnsi="Times New Roman" w:cs="Times New Roman"/>
          <w:color w:val="000000"/>
          <w:sz w:val="30"/>
          <w:szCs w:val="30"/>
          <w:lang w:val="be-BY"/>
        </w:rPr>
        <w:t>А. Зянкевіча заставалася ў небяспецы, таму, ратуючы яго з рук фашыстаў, сёстры ахвяравалі сабой, абвясціўшы, што ксёндз больш неабходны ў гэтым свеце, чым яны. Сёстры былі расстраляныя ў лесе за пяць кіламетраў ад Наваградка 1 жніўня 1943 года, а 5 сакавіка 2000 г. Папа Рымскі Павел II за гэты подзвіг абвясціў іх блаславё</w:t>
      </w:r>
      <w:r w:rsidR="00D808FF" w:rsidRPr="009E48D9">
        <w:rPr>
          <w:rFonts w:ascii="Times New Roman" w:hAnsi="Times New Roman" w:cs="Times New Roman"/>
          <w:color w:val="000000"/>
          <w:sz w:val="30"/>
          <w:szCs w:val="30"/>
          <w:lang w:val="be-BY"/>
        </w:rPr>
        <w:t xml:space="preserve">нымі </w:t>
      </w:r>
      <w:r w:rsidR="00176EB1" w:rsidRPr="009E48D9">
        <w:rPr>
          <w:rFonts w:ascii="Times New Roman" w:hAnsi="Times New Roman" w:cs="Times New Roman"/>
          <w:color w:val="000000"/>
          <w:sz w:val="30"/>
          <w:szCs w:val="30"/>
          <w:shd w:val="clear" w:color="auto" w:fill="FFFFFF"/>
          <w:lang w:val="be-BY"/>
        </w:rPr>
        <w:t>[3].</w:t>
      </w:r>
    </w:p>
    <w:p w:rsidR="00235FD0" w:rsidRPr="009E48D9" w:rsidRDefault="002101A6" w:rsidP="00E352CC">
      <w:pPr>
        <w:pStyle w:val="a5"/>
        <w:spacing w:line="360" w:lineRule="auto"/>
        <w:ind w:firstLine="709"/>
        <w:jc w:val="both"/>
        <w:rPr>
          <w:rFonts w:ascii="Times New Roman" w:hAnsi="Times New Roman" w:cs="Times New Roman"/>
          <w:color w:val="000000"/>
          <w:sz w:val="30"/>
          <w:szCs w:val="30"/>
          <w:shd w:val="clear" w:color="auto" w:fill="FFFFFF"/>
          <w:lang w:val="be-BY"/>
        </w:rPr>
      </w:pPr>
      <w:r w:rsidRPr="009E48D9">
        <w:rPr>
          <w:rFonts w:ascii="Times New Roman" w:hAnsi="Times New Roman" w:cs="Times New Roman"/>
          <w:color w:val="000000"/>
          <w:sz w:val="30"/>
          <w:szCs w:val="30"/>
          <w:lang w:val="be-BY"/>
        </w:rPr>
        <w:t>Фашысты пакаралі смерцю бацьку Мікалая Міхайлаўскага, у царкве якога немцы зладзілі сваю пасаду, бацьку Мікалая Хільтава (яго жонка была пляменніцай акадэміка Карскага), 6 манахаў Жыровіцкага манастыра, якія былі ахрышчанымі габрэям</w:t>
      </w:r>
      <w:r w:rsidR="00D808FF" w:rsidRPr="009E48D9">
        <w:rPr>
          <w:rFonts w:ascii="Times New Roman" w:hAnsi="Times New Roman" w:cs="Times New Roman"/>
          <w:color w:val="000000"/>
          <w:sz w:val="30"/>
          <w:szCs w:val="30"/>
          <w:lang w:val="be-BY"/>
        </w:rPr>
        <w:t>і</w:t>
      </w:r>
      <w:r w:rsidRPr="009E48D9">
        <w:rPr>
          <w:rFonts w:ascii="Times New Roman" w:hAnsi="Times New Roman" w:cs="Times New Roman"/>
          <w:color w:val="000000"/>
          <w:sz w:val="30"/>
          <w:szCs w:val="30"/>
          <w:shd w:val="clear" w:color="auto" w:fill="FFFFFF"/>
          <w:lang w:val="be-BY"/>
        </w:rPr>
        <w:t xml:space="preserve"> </w:t>
      </w:r>
      <w:r w:rsidR="00176EB1" w:rsidRPr="009E48D9">
        <w:rPr>
          <w:rFonts w:ascii="Times New Roman" w:hAnsi="Times New Roman" w:cs="Times New Roman"/>
          <w:color w:val="000000"/>
          <w:sz w:val="30"/>
          <w:szCs w:val="30"/>
          <w:shd w:val="clear" w:color="auto" w:fill="FFFFFF"/>
          <w:lang w:val="be-BY"/>
        </w:rPr>
        <w:t>[1].</w:t>
      </w:r>
    </w:p>
    <w:p w:rsidR="00D808FF" w:rsidRPr="009E48D9" w:rsidRDefault="002101A6" w:rsidP="002101A6">
      <w:pPr>
        <w:pStyle w:val="a5"/>
        <w:spacing w:line="360" w:lineRule="auto"/>
        <w:ind w:firstLine="709"/>
        <w:jc w:val="both"/>
        <w:rPr>
          <w:rFonts w:ascii="Times New Roman" w:hAnsi="Times New Roman" w:cs="Times New Roman"/>
          <w:color w:val="000000"/>
          <w:sz w:val="30"/>
          <w:szCs w:val="30"/>
          <w:lang w:val="be-BY"/>
        </w:rPr>
      </w:pPr>
      <w:r w:rsidRPr="009E48D9">
        <w:rPr>
          <w:rFonts w:ascii="Times New Roman" w:hAnsi="Times New Roman" w:cs="Times New Roman"/>
          <w:color w:val="000000"/>
          <w:sz w:val="30"/>
          <w:szCs w:val="30"/>
          <w:lang w:val="be-BY"/>
        </w:rPr>
        <w:t>Праваслаўнае духавенства падчас вайны годна выконвала свой патрыятыч</w:t>
      </w:r>
      <w:r w:rsidR="00D808FF" w:rsidRPr="009E48D9">
        <w:rPr>
          <w:rFonts w:ascii="Times New Roman" w:hAnsi="Times New Roman" w:cs="Times New Roman"/>
          <w:color w:val="000000"/>
          <w:sz w:val="30"/>
          <w:szCs w:val="30"/>
          <w:lang w:val="be-BY"/>
        </w:rPr>
        <w:t>ны і маральны абавязак. Многія са</w:t>
      </w:r>
      <w:r w:rsidRPr="009E48D9">
        <w:rPr>
          <w:rFonts w:ascii="Times New Roman" w:hAnsi="Times New Roman" w:cs="Times New Roman"/>
          <w:color w:val="000000"/>
          <w:sz w:val="30"/>
          <w:szCs w:val="30"/>
          <w:lang w:val="be-BY"/>
        </w:rPr>
        <w:t xml:space="preserve"> святароў сваёй крывёю захавалі на полі бітвы любоў і вернасць Айчыне: на полі бою святар</w:t>
      </w:r>
      <w:r w:rsidR="00D808FF" w:rsidRPr="009E48D9">
        <w:rPr>
          <w:rFonts w:ascii="Times New Roman" w:hAnsi="Times New Roman" w:cs="Times New Roman"/>
          <w:color w:val="000000"/>
          <w:sz w:val="30"/>
          <w:szCs w:val="30"/>
          <w:lang w:val="be-BY"/>
        </w:rPr>
        <w:t xml:space="preserve">ы служылі малебен і са святым крыжам, </w:t>
      </w:r>
      <w:r w:rsidRPr="009E48D9">
        <w:rPr>
          <w:rFonts w:ascii="Times New Roman" w:hAnsi="Times New Roman" w:cs="Times New Roman"/>
          <w:color w:val="000000"/>
          <w:sz w:val="30"/>
          <w:szCs w:val="30"/>
          <w:lang w:val="be-BY"/>
        </w:rPr>
        <w:t>святой вадою абыход</w:t>
      </w:r>
      <w:r w:rsidR="00D808FF" w:rsidRPr="009E48D9">
        <w:rPr>
          <w:rFonts w:ascii="Times New Roman" w:hAnsi="Times New Roman" w:cs="Times New Roman"/>
          <w:color w:val="000000"/>
          <w:sz w:val="30"/>
          <w:szCs w:val="30"/>
          <w:lang w:val="be-BY"/>
        </w:rPr>
        <w:t>зілі</w:t>
      </w:r>
      <w:r w:rsidRPr="009E48D9">
        <w:rPr>
          <w:rFonts w:ascii="Times New Roman" w:hAnsi="Times New Roman" w:cs="Times New Roman"/>
          <w:color w:val="000000"/>
          <w:sz w:val="30"/>
          <w:szCs w:val="30"/>
          <w:lang w:val="be-BY"/>
        </w:rPr>
        <w:t xml:space="preserve"> акопы і </w:t>
      </w:r>
      <w:r w:rsidR="00D808FF" w:rsidRPr="009E48D9">
        <w:rPr>
          <w:rFonts w:ascii="Times New Roman" w:hAnsi="Times New Roman" w:cs="Times New Roman"/>
          <w:color w:val="000000"/>
          <w:sz w:val="30"/>
          <w:szCs w:val="30"/>
          <w:lang w:val="be-BY"/>
        </w:rPr>
        <w:t>бласлаўляў абаронцаў</w:t>
      </w:r>
      <w:r w:rsidRPr="009E48D9">
        <w:rPr>
          <w:rFonts w:ascii="Times New Roman" w:hAnsi="Times New Roman" w:cs="Times New Roman"/>
          <w:color w:val="000000"/>
          <w:sz w:val="30"/>
          <w:szCs w:val="30"/>
          <w:lang w:val="be-BY"/>
        </w:rPr>
        <w:t xml:space="preserve">. </w:t>
      </w:r>
    </w:p>
    <w:p w:rsidR="002101A6" w:rsidRPr="009E48D9" w:rsidRDefault="002101A6" w:rsidP="002101A6">
      <w:pPr>
        <w:spacing w:after="0" w:line="240" w:lineRule="auto"/>
        <w:rPr>
          <w:rFonts w:ascii="Times New Roman" w:eastAsia="Times New Roman" w:hAnsi="Times New Roman" w:cs="Times New Roman"/>
          <w:sz w:val="30"/>
          <w:szCs w:val="30"/>
          <w:lang w:val="be-BY"/>
        </w:rPr>
      </w:pPr>
    </w:p>
    <w:p w:rsidR="002101A6" w:rsidRPr="00D9342B" w:rsidRDefault="002101A6" w:rsidP="002101A6">
      <w:pPr>
        <w:spacing w:after="0" w:line="360" w:lineRule="auto"/>
        <w:jc w:val="center"/>
        <w:rPr>
          <w:rFonts w:ascii="Times New Roman" w:eastAsia="Times New Roman" w:hAnsi="Times New Roman" w:cs="Times New Roman"/>
          <w:b/>
          <w:color w:val="000000"/>
          <w:sz w:val="30"/>
          <w:szCs w:val="30"/>
          <w:lang w:val="be-BY"/>
        </w:rPr>
      </w:pPr>
      <w:r w:rsidRPr="00D9342B">
        <w:rPr>
          <w:rFonts w:ascii="Times New Roman" w:eastAsia="Times New Roman" w:hAnsi="Times New Roman" w:cs="Times New Roman"/>
          <w:b/>
          <w:color w:val="000000"/>
          <w:sz w:val="30"/>
          <w:szCs w:val="30"/>
          <w:lang w:val="be-BY"/>
        </w:rPr>
        <w:lastRenderedPageBreak/>
        <w:t>ЗАКЛЮЧЭННЕ</w:t>
      </w:r>
    </w:p>
    <w:p w:rsidR="00497785" w:rsidRPr="009E48D9" w:rsidRDefault="00497785" w:rsidP="009E48D9">
      <w:pPr>
        <w:spacing w:after="0" w:line="360" w:lineRule="auto"/>
        <w:ind w:firstLine="709"/>
        <w:jc w:val="both"/>
        <w:rPr>
          <w:rFonts w:ascii="Times New Roman" w:eastAsia="Times New Roman" w:hAnsi="Times New Roman" w:cs="Times New Roman"/>
          <w:color w:val="000000"/>
          <w:sz w:val="30"/>
          <w:szCs w:val="30"/>
          <w:lang w:val="be-BY"/>
        </w:rPr>
      </w:pPr>
      <w:r w:rsidRPr="009E48D9">
        <w:rPr>
          <w:rFonts w:ascii="Times New Roman" w:hAnsi="Times New Roman" w:cs="Times New Roman"/>
          <w:sz w:val="30"/>
          <w:szCs w:val="30"/>
          <w:lang w:val="be-BY"/>
        </w:rPr>
        <w:t>Такім чынам, прааналізаваўшы розныя літаратурныя крыніцы, мы можам адзначыць, што</w:t>
      </w:r>
      <w:r w:rsidR="009E48D9" w:rsidRPr="00D9342B">
        <w:rPr>
          <w:rFonts w:ascii="Times New Roman" w:hAnsi="Times New Roman" w:cs="Times New Roman"/>
          <w:sz w:val="30"/>
          <w:szCs w:val="30"/>
          <w:lang w:val="be-BY"/>
        </w:rPr>
        <w:t xml:space="preserve"> </w:t>
      </w:r>
      <w:r w:rsidR="00D9342B" w:rsidRPr="00D9342B">
        <w:rPr>
          <w:rFonts w:ascii="Times New Roman" w:hAnsi="Times New Roman" w:cs="Times New Roman"/>
          <w:sz w:val="30"/>
          <w:szCs w:val="30"/>
          <w:lang w:val="be-BY"/>
        </w:rPr>
        <w:t>асноўнымі ўмовамі і прычынамі</w:t>
      </w:r>
      <w:r w:rsidR="009E48D9" w:rsidRPr="00D9342B">
        <w:rPr>
          <w:rFonts w:ascii="Times New Roman" w:hAnsi="Times New Roman" w:cs="Times New Roman"/>
          <w:sz w:val="30"/>
          <w:szCs w:val="30"/>
          <w:lang w:val="be-BY"/>
        </w:rPr>
        <w:t xml:space="preserve"> карэн</w:t>
      </w:r>
      <w:r w:rsidR="00D9342B" w:rsidRPr="00D9342B">
        <w:rPr>
          <w:rFonts w:ascii="Times New Roman" w:hAnsi="Times New Roman" w:cs="Times New Roman"/>
          <w:sz w:val="30"/>
          <w:szCs w:val="30"/>
          <w:lang w:val="be-BY"/>
        </w:rPr>
        <w:t>най змены адносін паміж Савецкай дзяржавай і царквой у пазначаны намі</w:t>
      </w:r>
      <w:r w:rsidR="009E48D9" w:rsidRPr="00D9342B">
        <w:rPr>
          <w:rFonts w:ascii="Times New Roman" w:hAnsi="Times New Roman" w:cs="Times New Roman"/>
          <w:sz w:val="30"/>
          <w:szCs w:val="30"/>
          <w:lang w:val="be-BY"/>
        </w:rPr>
        <w:t xml:space="preserve"> перыяд залежалі ад абставін знешняга і ўнутранага характару, якія змяніліся ў сувязі з развязанай фашысцкай Германіяй вайны супраць Савецкага Саюза. Вялікая</w:t>
      </w:r>
      <w:r w:rsidR="00D9342B" w:rsidRPr="00D9342B">
        <w:rPr>
          <w:rFonts w:ascii="Times New Roman" w:hAnsi="Times New Roman" w:cs="Times New Roman"/>
          <w:sz w:val="30"/>
          <w:szCs w:val="30"/>
          <w:lang w:val="be-BY"/>
        </w:rPr>
        <w:t xml:space="preserve"> Айчынная вайна, такім чынам, з’явілася вырашальнай</w:t>
      </w:r>
      <w:r w:rsidR="009E48D9" w:rsidRPr="00D9342B">
        <w:rPr>
          <w:rFonts w:ascii="Times New Roman" w:hAnsi="Times New Roman" w:cs="Times New Roman"/>
          <w:sz w:val="30"/>
          <w:szCs w:val="30"/>
          <w:lang w:val="be-BY"/>
        </w:rPr>
        <w:t xml:space="preserve"> умовай змены адносіны Савецкай дзяржавы да рэлігіі і царквы.</w:t>
      </w:r>
    </w:p>
    <w:p w:rsidR="00D70197" w:rsidRPr="009E48D9" w:rsidRDefault="00D70197" w:rsidP="00D70197">
      <w:pPr>
        <w:pStyle w:val="a5"/>
        <w:spacing w:line="360" w:lineRule="auto"/>
        <w:ind w:firstLine="709"/>
        <w:jc w:val="both"/>
        <w:rPr>
          <w:rFonts w:ascii="Times New Roman" w:hAnsi="Times New Roman" w:cs="Times New Roman"/>
          <w:sz w:val="30"/>
          <w:szCs w:val="30"/>
          <w:lang w:val="be-BY"/>
        </w:rPr>
      </w:pPr>
      <w:r w:rsidRPr="009E48D9">
        <w:rPr>
          <w:rFonts w:ascii="Times New Roman" w:hAnsi="Times New Roman" w:cs="Times New Roman"/>
          <w:sz w:val="30"/>
          <w:szCs w:val="30"/>
          <w:lang w:val="be-BY"/>
        </w:rPr>
        <w:t>У адпаведнасці з вынікамі даследавання варта адзначыць, што мы цалкам рэалізавалі мэту, якую ставілі перад са</w:t>
      </w:r>
      <w:r w:rsidR="00D9342B">
        <w:rPr>
          <w:rFonts w:ascii="Times New Roman" w:hAnsi="Times New Roman" w:cs="Times New Roman"/>
          <w:sz w:val="30"/>
          <w:szCs w:val="30"/>
          <w:lang w:val="be-BY"/>
        </w:rPr>
        <w:t>бой у пачатку работы: усебакова вывучылі дзейнасць</w:t>
      </w:r>
      <w:r w:rsidR="00D9342B" w:rsidRPr="00D9342B">
        <w:rPr>
          <w:rFonts w:ascii="Times New Roman" w:hAnsi="Times New Roman" w:cs="Times New Roman"/>
          <w:sz w:val="30"/>
          <w:szCs w:val="30"/>
          <w:lang w:val="be-BY"/>
        </w:rPr>
        <w:t xml:space="preserve"> Беларускай Праваслаўнай Царквы і святароў з 1917 па 1945 гады.</w:t>
      </w:r>
      <w:r w:rsidRPr="009E48D9">
        <w:rPr>
          <w:rFonts w:ascii="Times New Roman" w:hAnsi="Times New Roman" w:cs="Times New Roman"/>
          <w:sz w:val="30"/>
          <w:szCs w:val="30"/>
          <w:lang w:val="be-BY"/>
        </w:rPr>
        <w:t>.</w:t>
      </w:r>
    </w:p>
    <w:p w:rsidR="00D70197" w:rsidRPr="009E48D9" w:rsidRDefault="00497785" w:rsidP="00497785">
      <w:pPr>
        <w:spacing w:after="0" w:line="360" w:lineRule="auto"/>
        <w:ind w:firstLine="680"/>
        <w:jc w:val="both"/>
        <w:rPr>
          <w:rFonts w:ascii="Times New Roman" w:eastAsiaTheme="minorHAnsi" w:hAnsi="Times New Roman" w:cs="Times New Roman"/>
          <w:sz w:val="30"/>
          <w:szCs w:val="30"/>
          <w:lang w:val="be-BY" w:eastAsia="en-US"/>
        </w:rPr>
      </w:pPr>
      <w:r w:rsidRPr="009E48D9">
        <w:rPr>
          <w:rFonts w:ascii="Times New Roman" w:hAnsi="Times New Roman" w:cs="Times New Roman"/>
          <w:sz w:val="30"/>
          <w:szCs w:val="30"/>
          <w:lang w:val="be-BY"/>
        </w:rPr>
        <w:t>Для дасягнення мэты ў працы мы вырашылі ўсе задачы:</w:t>
      </w:r>
    </w:p>
    <w:p w:rsidR="00497785" w:rsidRPr="009E48D9" w:rsidRDefault="00497785" w:rsidP="00497785">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 xml:space="preserve">1. </w:t>
      </w:r>
      <w:r w:rsidR="00D9342B">
        <w:rPr>
          <w:rFonts w:ascii="Times New Roman" w:hAnsi="Times New Roman" w:cs="Times New Roman"/>
          <w:sz w:val="30"/>
          <w:szCs w:val="30"/>
          <w:shd w:val="clear" w:color="auto" w:fill="FFFFFF"/>
          <w:lang w:val="be-BY"/>
        </w:rPr>
        <w:t>Разгледзілі</w:t>
      </w:r>
      <w:r w:rsidRPr="009E48D9">
        <w:rPr>
          <w:rFonts w:ascii="Times New Roman" w:hAnsi="Times New Roman" w:cs="Times New Roman"/>
          <w:sz w:val="30"/>
          <w:szCs w:val="30"/>
          <w:shd w:val="clear" w:color="auto" w:fill="FFFFFF"/>
          <w:lang w:val="be-BY"/>
        </w:rPr>
        <w:t xml:space="preserve"> ўзаемаадносіны Беларускай Праваслаўнай Царквы з уладай з 1917 года, перад вайной і ў час В</w:t>
      </w:r>
      <w:r w:rsidR="00D9342B">
        <w:rPr>
          <w:rFonts w:ascii="Times New Roman" w:hAnsi="Times New Roman" w:cs="Times New Roman"/>
          <w:sz w:val="30"/>
          <w:szCs w:val="30"/>
          <w:shd w:val="clear" w:color="auto" w:fill="FFFFFF"/>
          <w:lang w:val="be-BY"/>
        </w:rPr>
        <w:t>ялікай Айчыннай вайны, вызначылі</w:t>
      </w:r>
      <w:r w:rsidRPr="009E48D9">
        <w:rPr>
          <w:rFonts w:ascii="Times New Roman" w:hAnsi="Times New Roman" w:cs="Times New Roman"/>
          <w:sz w:val="30"/>
          <w:szCs w:val="30"/>
          <w:shd w:val="clear" w:color="auto" w:fill="FFFFFF"/>
          <w:lang w:val="be-BY"/>
        </w:rPr>
        <w:t xml:space="preserve"> асноўныя тэндэнцыі і змены ў гэтых узаемаадносінах;</w:t>
      </w:r>
    </w:p>
    <w:p w:rsidR="00497785" w:rsidRPr="009E48D9" w:rsidRDefault="00D9342B" w:rsidP="00497785">
      <w:pPr>
        <w:pStyle w:val="a5"/>
        <w:spacing w:line="360" w:lineRule="auto"/>
        <w:ind w:firstLine="709"/>
        <w:jc w:val="both"/>
        <w:rPr>
          <w:rFonts w:ascii="Times New Roman" w:hAnsi="Times New Roman" w:cs="Times New Roman"/>
          <w:sz w:val="30"/>
          <w:szCs w:val="30"/>
          <w:shd w:val="clear" w:color="auto" w:fill="FFFFFF"/>
          <w:lang w:val="be-BY"/>
        </w:rPr>
      </w:pPr>
      <w:r>
        <w:rPr>
          <w:rFonts w:ascii="Times New Roman" w:hAnsi="Times New Roman" w:cs="Times New Roman"/>
          <w:sz w:val="30"/>
          <w:szCs w:val="30"/>
          <w:shd w:val="clear" w:color="auto" w:fill="FFFFFF"/>
          <w:lang w:val="be-BY"/>
        </w:rPr>
        <w:t>2. Высветлілі</w:t>
      </w:r>
      <w:r w:rsidR="00497785" w:rsidRPr="009E48D9">
        <w:rPr>
          <w:rFonts w:ascii="Times New Roman" w:hAnsi="Times New Roman" w:cs="Times New Roman"/>
          <w:sz w:val="30"/>
          <w:szCs w:val="30"/>
          <w:shd w:val="clear" w:color="auto" w:fill="FFFFFF"/>
          <w:lang w:val="be-BY"/>
        </w:rPr>
        <w:t>, у чым выяўлялася патрыятычная дзейнасць Беларускай Праваслаўнай Царквы;</w:t>
      </w:r>
    </w:p>
    <w:p w:rsidR="00D70197" w:rsidRPr="00D9342B" w:rsidRDefault="00497785" w:rsidP="00D9342B">
      <w:pPr>
        <w:pStyle w:val="a5"/>
        <w:spacing w:line="360" w:lineRule="auto"/>
        <w:ind w:firstLine="709"/>
        <w:jc w:val="both"/>
        <w:rPr>
          <w:rFonts w:ascii="Times New Roman" w:eastAsiaTheme="minorHAnsi" w:hAnsi="Times New Roman" w:cs="Times New Roman"/>
          <w:sz w:val="30"/>
          <w:szCs w:val="30"/>
          <w:shd w:val="clear" w:color="auto" w:fill="FFFFFF"/>
          <w:lang w:val="be-BY" w:eastAsia="en-US"/>
        </w:rPr>
      </w:pPr>
      <w:r w:rsidRPr="009E48D9">
        <w:rPr>
          <w:rFonts w:ascii="Times New Roman" w:hAnsi="Times New Roman" w:cs="Times New Roman"/>
          <w:sz w:val="30"/>
          <w:szCs w:val="30"/>
          <w:shd w:val="clear" w:color="auto" w:fill="FFFFFF"/>
          <w:lang w:val="be-BY"/>
        </w:rPr>
        <w:t>3. Давед</w:t>
      </w:r>
      <w:r w:rsidR="00D9342B">
        <w:rPr>
          <w:rFonts w:ascii="Times New Roman" w:hAnsi="Times New Roman" w:cs="Times New Roman"/>
          <w:sz w:val="30"/>
          <w:szCs w:val="30"/>
          <w:shd w:val="clear" w:color="auto" w:fill="FFFFFF"/>
          <w:lang w:val="be-BY"/>
        </w:rPr>
        <w:t>аліся і прааналізавалі</w:t>
      </w:r>
      <w:r w:rsidRPr="009E48D9">
        <w:rPr>
          <w:rFonts w:ascii="Times New Roman" w:hAnsi="Times New Roman" w:cs="Times New Roman"/>
          <w:sz w:val="30"/>
          <w:szCs w:val="30"/>
          <w:shd w:val="clear" w:color="auto" w:fill="FFFFFF"/>
          <w:lang w:val="be-BY"/>
        </w:rPr>
        <w:t xml:space="preserve"> пасведчанні аб адносінах насельніцтва да праваслаўя ў ваенны час.</w:t>
      </w:r>
    </w:p>
    <w:p w:rsidR="004F0626" w:rsidRPr="009E48D9" w:rsidRDefault="004F0626" w:rsidP="00E352CC">
      <w:pPr>
        <w:pStyle w:val="a5"/>
        <w:spacing w:line="360" w:lineRule="auto"/>
        <w:ind w:firstLine="709"/>
        <w:jc w:val="both"/>
        <w:rPr>
          <w:rFonts w:ascii="Times New Roman" w:eastAsia="Times New Roman" w:hAnsi="Times New Roman" w:cs="Times New Roman"/>
          <w:color w:val="000000"/>
          <w:sz w:val="30"/>
          <w:szCs w:val="30"/>
          <w:lang w:val="be-BY"/>
        </w:rPr>
      </w:pPr>
      <w:r w:rsidRPr="009E48D9">
        <w:rPr>
          <w:rFonts w:ascii="Times New Roman" w:eastAsia="Times New Roman" w:hAnsi="Times New Roman" w:cs="Times New Roman"/>
          <w:color w:val="000000"/>
          <w:sz w:val="30"/>
          <w:szCs w:val="30"/>
          <w:lang w:val="be-BY"/>
        </w:rPr>
        <w:t>Праведзенае даследаванне дазваляе сфармуляваць наступныя высновы:</w:t>
      </w:r>
    </w:p>
    <w:p w:rsidR="002101A6" w:rsidRPr="009E48D9" w:rsidRDefault="00A37E4D" w:rsidP="00E352CC">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1.</w:t>
      </w:r>
      <w:r w:rsidR="002101A6" w:rsidRPr="009E48D9">
        <w:rPr>
          <w:rFonts w:ascii="Times New Roman" w:hAnsi="Times New Roman" w:cs="Times New Roman"/>
          <w:sz w:val="30"/>
          <w:szCs w:val="30"/>
          <w:lang w:val="be-BY"/>
        </w:rPr>
        <w:t xml:space="preserve"> </w:t>
      </w:r>
      <w:r w:rsidR="002101A6" w:rsidRPr="009E48D9">
        <w:rPr>
          <w:rFonts w:ascii="Times New Roman" w:hAnsi="Times New Roman" w:cs="Times New Roman"/>
          <w:sz w:val="30"/>
          <w:szCs w:val="30"/>
          <w:shd w:val="clear" w:color="auto" w:fill="FFFFFF"/>
          <w:lang w:val="be-BY"/>
        </w:rPr>
        <w:t>У ходзе пяцігодкі 1932-1937 гадоў была пастаўлена задача знішчыць усе храмы, цэрквы, касцёлы, сінагогі, малельныя дамы, мячэці. Ахвярам сталінскіх рэпрэсій узведзены манументальны крыж ва ўрочышчы Бярозаўка ў Мазырскім раёне на месцы пахавання 1937 — 1939 гадоў. Т</w:t>
      </w:r>
      <w:r w:rsidR="00D808FF" w:rsidRPr="009E48D9">
        <w:rPr>
          <w:rFonts w:ascii="Times New Roman" w:hAnsi="Times New Roman" w:cs="Times New Roman"/>
          <w:sz w:val="30"/>
          <w:szCs w:val="30"/>
          <w:shd w:val="clear" w:color="auto" w:fill="FFFFFF"/>
          <w:lang w:val="be-BY"/>
        </w:rPr>
        <w:t>ут, па дадзеных кнігі “Памяць”</w:t>
      </w:r>
      <w:r w:rsidR="002101A6" w:rsidRPr="009E48D9">
        <w:rPr>
          <w:rFonts w:ascii="Times New Roman" w:hAnsi="Times New Roman" w:cs="Times New Roman"/>
          <w:sz w:val="30"/>
          <w:szCs w:val="30"/>
          <w:shd w:val="clear" w:color="auto" w:fill="FFFFFF"/>
          <w:lang w:val="be-BY"/>
        </w:rPr>
        <w:t xml:space="preserve">, было расстраляна 558 чалавек. У </w:t>
      </w:r>
      <w:r w:rsidR="002101A6" w:rsidRPr="009E48D9">
        <w:rPr>
          <w:rFonts w:ascii="Times New Roman" w:hAnsi="Times New Roman" w:cs="Times New Roman"/>
          <w:sz w:val="30"/>
          <w:szCs w:val="30"/>
          <w:shd w:val="clear" w:color="auto" w:fill="FFFFFF"/>
          <w:lang w:val="be-BY"/>
        </w:rPr>
        <w:lastRenderedPageBreak/>
        <w:t>агульнай магіле знайшлі спачын і с</w:t>
      </w:r>
      <w:r w:rsidR="00D808FF" w:rsidRPr="009E48D9">
        <w:rPr>
          <w:rFonts w:ascii="Times New Roman" w:hAnsi="Times New Roman" w:cs="Times New Roman"/>
          <w:sz w:val="30"/>
          <w:szCs w:val="30"/>
          <w:shd w:val="clear" w:color="auto" w:fill="FFFFFF"/>
          <w:lang w:val="be-BY"/>
        </w:rPr>
        <w:t xml:space="preserve">лужыцелі царквы – святары Аляксій Магільніцкі,Уладзімір Серабракоў, </w:t>
      </w:r>
      <w:r w:rsidR="002101A6" w:rsidRPr="009E48D9">
        <w:rPr>
          <w:rFonts w:ascii="Times New Roman" w:hAnsi="Times New Roman" w:cs="Times New Roman"/>
          <w:sz w:val="30"/>
          <w:szCs w:val="30"/>
          <w:shd w:val="clear" w:color="auto" w:fill="FFFFFF"/>
          <w:lang w:val="be-BY"/>
        </w:rPr>
        <w:t>Уладзімір Чулкевіч і многія іншыя.</w:t>
      </w:r>
    </w:p>
    <w:p w:rsidR="002101A6" w:rsidRPr="009E48D9" w:rsidRDefault="00A37E4D" w:rsidP="00E352CC">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2.</w:t>
      </w:r>
      <w:r w:rsidR="002101A6" w:rsidRPr="009E48D9">
        <w:rPr>
          <w:rFonts w:ascii="Times New Roman" w:hAnsi="Times New Roman" w:cs="Times New Roman"/>
          <w:sz w:val="30"/>
          <w:szCs w:val="30"/>
          <w:lang w:val="be-BY"/>
        </w:rPr>
        <w:t xml:space="preserve"> </w:t>
      </w:r>
      <w:r w:rsidR="00D808FF" w:rsidRPr="009E48D9">
        <w:rPr>
          <w:rFonts w:ascii="Times New Roman" w:hAnsi="Times New Roman" w:cs="Times New Roman"/>
          <w:sz w:val="30"/>
          <w:szCs w:val="30"/>
          <w:shd w:val="clear" w:color="auto" w:fill="FFFFFF"/>
          <w:lang w:val="be-BY"/>
        </w:rPr>
        <w:t>Гістарычным фактам з’</w:t>
      </w:r>
      <w:r w:rsidR="002101A6" w:rsidRPr="009E48D9">
        <w:rPr>
          <w:rFonts w:ascii="Times New Roman" w:hAnsi="Times New Roman" w:cs="Times New Roman"/>
          <w:sz w:val="30"/>
          <w:szCs w:val="30"/>
          <w:shd w:val="clear" w:color="auto" w:fill="FFFFFF"/>
          <w:lang w:val="be-BY"/>
        </w:rPr>
        <w:t>яўляецца тое, што Нямеччына на акупаваных тэрыторыях не толькі захавала праваслаўе, але і ў пэўнай ступені адрадзіла яго. Такім чынам, гітлераўская царкоўная палі</w:t>
      </w:r>
      <w:r w:rsidR="00D808FF" w:rsidRPr="009E48D9">
        <w:rPr>
          <w:rFonts w:ascii="Times New Roman" w:hAnsi="Times New Roman" w:cs="Times New Roman"/>
          <w:sz w:val="30"/>
          <w:szCs w:val="30"/>
          <w:shd w:val="clear" w:color="auto" w:fill="FFFFFF"/>
          <w:lang w:val="be-BY"/>
        </w:rPr>
        <w:t>тыка на акупаваных тэрыторыях з’</w:t>
      </w:r>
      <w:r w:rsidR="002101A6" w:rsidRPr="009E48D9">
        <w:rPr>
          <w:rFonts w:ascii="Times New Roman" w:hAnsi="Times New Roman" w:cs="Times New Roman"/>
          <w:sz w:val="30"/>
          <w:szCs w:val="30"/>
          <w:shd w:val="clear" w:color="auto" w:fill="FFFFFF"/>
          <w:lang w:val="be-BY"/>
        </w:rPr>
        <w:t>я</w:t>
      </w:r>
      <w:r w:rsidR="00D808FF" w:rsidRPr="009E48D9">
        <w:rPr>
          <w:rFonts w:ascii="Times New Roman" w:hAnsi="Times New Roman" w:cs="Times New Roman"/>
          <w:sz w:val="30"/>
          <w:szCs w:val="30"/>
          <w:shd w:val="clear" w:color="auto" w:fill="FFFFFF"/>
          <w:lang w:val="be-BY"/>
        </w:rPr>
        <w:t xml:space="preserve">вілася адной з прычын карэннай </w:t>
      </w:r>
      <w:r w:rsidR="002101A6" w:rsidRPr="009E48D9">
        <w:rPr>
          <w:rFonts w:ascii="Times New Roman" w:hAnsi="Times New Roman" w:cs="Times New Roman"/>
          <w:sz w:val="30"/>
          <w:szCs w:val="30"/>
          <w:shd w:val="clear" w:color="auto" w:fill="FFFFFF"/>
          <w:lang w:val="be-BY"/>
        </w:rPr>
        <w:t>змены стаўлення Савецкай дзяржавы да царквы ў ваенны перыяд.</w:t>
      </w:r>
    </w:p>
    <w:p w:rsidR="00A37E4D" w:rsidRPr="009E48D9" w:rsidRDefault="00A37E4D" w:rsidP="002101A6">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rPr>
        <w:t>3.</w:t>
      </w:r>
      <w:r w:rsidR="002101A6" w:rsidRPr="009E48D9">
        <w:rPr>
          <w:rFonts w:ascii="Times New Roman" w:hAnsi="Times New Roman" w:cs="Times New Roman"/>
          <w:sz w:val="30"/>
          <w:szCs w:val="30"/>
        </w:rPr>
        <w:t xml:space="preserve"> </w:t>
      </w:r>
      <w:r w:rsidR="002101A6" w:rsidRPr="009E48D9">
        <w:rPr>
          <w:rFonts w:ascii="Times New Roman" w:hAnsi="Times New Roman" w:cs="Times New Roman"/>
          <w:sz w:val="30"/>
          <w:szCs w:val="30"/>
          <w:shd w:val="clear" w:color="auto" w:fill="FFFFFF"/>
          <w:lang w:val="be-BY"/>
        </w:rPr>
        <w:t>З пачаткам вайны пачынаецца новая палітыка дзяржавы ў дачыненні да царквы. Сутнасць яе заключаецца ў нарм</w:t>
      </w:r>
      <w:r w:rsidR="00D808FF" w:rsidRPr="009E48D9">
        <w:rPr>
          <w:rFonts w:ascii="Times New Roman" w:hAnsi="Times New Roman" w:cs="Times New Roman"/>
          <w:sz w:val="30"/>
          <w:szCs w:val="30"/>
          <w:shd w:val="clear" w:color="auto" w:fill="FFFFFF"/>
          <w:lang w:val="be-BY"/>
        </w:rPr>
        <w:t>алізацыі адносін з царквой, г.зн</w:t>
      </w:r>
      <w:r w:rsidR="002101A6" w:rsidRPr="009E48D9">
        <w:rPr>
          <w:rFonts w:ascii="Times New Roman" w:hAnsi="Times New Roman" w:cs="Times New Roman"/>
          <w:sz w:val="30"/>
          <w:szCs w:val="30"/>
          <w:shd w:val="clear" w:color="auto" w:fill="FFFFFF"/>
          <w:lang w:val="be-BY"/>
        </w:rPr>
        <w:t>. стварэнне такіх нормаў, якія б спрыялі адраджэнню царквы, рэлігійнай царкоўнай дзейнасці, накіраванай як на задавальненне духоўных патрэбаў вернікаў, так і на патрыятычнае служэнне справе агульнай барацьбы з нямецка-фашысцкімі захопнікамі.</w:t>
      </w:r>
    </w:p>
    <w:p w:rsidR="00D361C4" w:rsidRPr="009E48D9" w:rsidRDefault="00A37E4D" w:rsidP="00E352CC">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rPr>
        <w:t>4.</w:t>
      </w:r>
      <w:r w:rsidR="002101A6" w:rsidRPr="009E48D9">
        <w:rPr>
          <w:rFonts w:ascii="Times New Roman" w:hAnsi="Times New Roman" w:cs="Times New Roman"/>
          <w:sz w:val="30"/>
          <w:szCs w:val="30"/>
        </w:rPr>
        <w:t xml:space="preserve"> </w:t>
      </w:r>
      <w:r w:rsidR="002101A6" w:rsidRPr="009E48D9">
        <w:rPr>
          <w:rFonts w:ascii="Times New Roman" w:hAnsi="Times New Roman" w:cs="Times New Roman"/>
          <w:sz w:val="30"/>
          <w:szCs w:val="30"/>
          <w:shd w:val="clear" w:color="auto" w:fill="FFFFFF"/>
          <w:lang w:val="be-BY"/>
        </w:rPr>
        <w:t>У партызанскім руху ўдзельнічала вялікая колькасць прадстаўнікоў духавенства. Не ўсе імёны святароў, якія дапамагалі партызанам, захаваліся да нашага часу.</w:t>
      </w:r>
    </w:p>
    <w:p w:rsidR="004F0626" w:rsidRDefault="00D808FF" w:rsidP="00E352CC">
      <w:pPr>
        <w:pStyle w:val="a5"/>
        <w:spacing w:line="360" w:lineRule="auto"/>
        <w:ind w:firstLine="709"/>
        <w:jc w:val="both"/>
        <w:rPr>
          <w:rFonts w:ascii="Times New Roman" w:hAnsi="Times New Roman" w:cs="Times New Roman"/>
          <w:sz w:val="30"/>
          <w:szCs w:val="30"/>
          <w:lang w:val="be-BY"/>
        </w:rPr>
      </w:pPr>
      <w:r w:rsidRPr="009E48D9">
        <w:rPr>
          <w:rFonts w:ascii="Times New Roman" w:hAnsi="Times New Roman" w:cs="Times New Roman"/>
          <w:sz w:val="30"/>
          <w:szCs w:val="30"/>
          <w:lang w:val="be-BY"/>
        </w:rPr>
        <w:t>5.</w:t>
      </w:r>
      <w:r w:rsidR="004F0626" w:rsidRPr="009E48D9">
        <w:rPr>
          <w:rFonts w:ascii="Times New Roman" w:hAnsi="Times New Roman" w:cs="Times New Roman"/>
          <w:sz w:val="30"/>
          <w:szCs w:val="30"/>
          <w:lang w:val="be-BY"/>
        </w:rPr>
        <w:t xml:space="preserve">Айчынная гістарычная навука мае значныя здабыткі ў вывучэнні розных аспектаў вызвалення Беларусі ад акупантаў. У адпаведнасці з ідэалагічнымі ўстаноўкамі і задачамі ваенна-патрыятычнага выхавання намаганні гісторыкаў былі накіраваны на паказ поспехаў наступальных аперацый, гераізму салдат і афіцэраў Чырвонай Арміі, партызан і падпольшчыкаў пры вызваленні тэрыторыі Беларусі ад акупантаў. Але гераізм простых святароў беларускай зямлі ў час вайны застаецца не дастаткова высветленым. </w:t>
      </w:r>
    </w:p>
    <w:p w:rsidR="00D9342B" w:rsidRPr="009E48D9" w:rsidRDefault="00D9342B" w:rsidP="00E352CC">
      <w:pPr>
        <w:pStyle w:val="a5"/>
        <w:spacing w:line="360" w:lineRule="auto"/>
        <w:ind w:firstLine="709"/>
        <w:jc w:val="both"/>
        <w:rPr>
          <w:rFonts w:ascii="Times New Roman" w:hAnsi="Times New Roman" w:cs="Times New Roman"/>
          <w:sz w:val="30"/>
          <w:szCs w:val="30"/>
          <w:lang w:val="be-BY"/>
        </w:rPr>
      </w:pPr>
      <w:r w:rsidRPr="00D9342B">
        <w:rPr>
          <w:rFonts w:ascii="Times New Roman" w:hAnsi="Times New Roman" w:cs="Times New Roman"/>
          <w:sz w:val="30"/>
          <w:szCs w:val="30"/>
          <w:lang w:val="be-BY"/>
        </w:rPr>
        <w:t xml:space="preserve">У савецкі час пытанне аб ролі Праваслаўнай Царквы ў дасягненні Вялікай Перамогі замоўчвалася. Пытанне аб рэальных стратах, панесеных царквой у Вялікай Айчыннай вайне, па зразумелых прычынах да </w:t>
      </w:r>
      <w:r w:rsidRPr="00D9342B">
        <w:rPr>
          <w:rFonts w:ascii="Times New Roman" w:hAnsi="Times New Roman" w:cs="Times New Roman"/>
          <w:sz w:val="30"/>
          <w:szCs w:val="30"/>
          <w:lang w:val="be-BY"/>
        </w:rPr>
        <w:lastRenderedPageBreak/>
        <w:t>нядаўняга часу не мог стаць прадметам сур’ёзнага аналізу. Спробы падняць гэтую тэму з’явіліся толькі ў самыя апошнія гады.</w:t>
      </w:r>
    </w:p>
    <w:p w:rsidR="00D9342B" w:rsidRDefault="00D9342B" w:rsidP="00A37E4D">
      <w:pPr>
        <w:pStyle w:val="a5"/>
        <w:spacing w:line="360" w:lineRule="auto"/>
        <w:ind w:firstLine="709"/>
        <w:jc w:val="both"/>
        <w:rPr>
          <w:rFonts w:ascii="Times New Roman" w:hAnsi="Times New Roman" w:cs="Times New Roman"/>
          <w:sz w:val="30"/>
          <w:szCs w:val="30"/>
          <w:shd w:val="clear" w:color="auto" w:fill="FFFFFF"/>
          <w:lang w:val="be-BY"/>
        </w:rPr>
      </w:pPr>
      <w:r>
        <w:rPr>
          <w:rFonts w:ascii="Times New Roman" w:hAnsi="Times New Roman" w:cs="Times New Roman"/>
          <w:sz w:val="30"/>
          <w:szCs w:val="30"/>
          <w:shd w:val="clear" w:color="auto" w:fill="FFFFFF"/>
          <w:lang w:val="be-BY"/>
        </w:rPr>
        <w:t>Беларуская</w:t>
      </w:r>
      <w:r w:rsidRPr="00D9342B">
        <w:rPr>
          <w:rFonts w:ascii="Times New Roman" w:hAnsi="Times New Roman" w:cs="Times New Roman"/>
          <w:sz w:val="30"/>
          <w:szCs w:val="30"/>
          <w:shd w:val="clear" w:color="auto" w:fill="FFFFFF"/>
          <w:lang w:val="be-BY"/>
        </w:rPr>
        <w:t xml:space="preserve"> праваслаўная царква адыграла немалаважную ролю ў ходзе Вялікай Айчыннай вайны, дапамагаючы народу вытрымаць гэтую няроўную бітву, калі сама была схільная ганенням не толькі з боку ворага, але і з боку ўлады. </w:t>
      </w:r>
      <w:r>
        <w:rPr>
          <w:rFonts w:ascii="Times New Roman" w:hAnsi="Times New Roman" w:cs="Times New Roman"/>
          <w:sz w:val="30"/>
          <w:szCs w:val="30"/>
          <w:shd w:val="clear" w:color="auto" w:fill="FFFFFF"/>
          <w:lang w:val="be-BY"/>
        </w:rPr>
        <w:t>Яна</w:t>
      </w:r>
      <w:r w:rsidRPr="00D9342B">
        <w:rPr>
          <w:rFonts w:ascii="Times New Roman" w:hAnsi="Times New Roman" w:cs="Times New Roman"/>
          <w:sz w:val="30"/>
          <w:szCs w:val="30"/>
          <w:shd w:val="clear" w:color="auto" w:fill="FFFFFF"/>
          <w:lang w:val="be-BY"/>
        </w:rPr>
        <w:t xml:space="preserve"> на працягу ўсёй рускай гісторыі жыла са сваім народам адным жыццём. І ў дні Вялікай Айчыннай вайны, яна таксама разам з усім народам перажывала няшчасце, якое абрынулася на нашу Радзіму, цалкам аддаюч</w:t>
      </w:r>
      <w:r>
        <w:rPr>
          <w:rFonts w:ascii="Times New Roman" w:hAnsi="Times New Roman" w:cs="Times New Roman"/>
          <w:sz w:val="30"/>
          <w:szCs w:val="30"/>
          <w:shd w:val="clear" w:color="auto" w:fill="FFFFFF"/>
          <w:lang w:val="be-BY"/>
        </w:rPr>
        <w:t xml:space="preserve">ы сябе на служэнне ёй і </w:t>
      </w:r>
      <w:r w:rsidRPr="00D9342B">
        <w:rPr>
          <w:rFonts w:ascii="Times New Roman" w:hAnsi="Times New Roman" w:cs="Times New Roman"/>
          <w:sz w:val="30"/>
          <w:szCs w:val="30"/>
          <w:shd w:val="clear" w:color="auto" w:fill="FFFFFF"/>
          <w:lang w:val="be-BY"/>
        </w:rPr>
        <w:t>народу. Падтрымка ц</w:t>
      </w:r>
      <w:r>
        <w:rPr>
          <w:rFonts w:ascii="Times New Roman" w:hAnsi="Times New Roman" w:cs="Times New Roman"/>
          <w:sz w:val="30"/>
          <w:szCs w:val="30"/>
          <w:shd w:val="clear" w:color="auto" w:fill="FFFFFF"/>
          <w:lang w:val="be-BY"/>
        </w:rPr>
        <w:t>арквы была значнай. Яе магутнас</w:t>
      </w:r>
      <w:r w:rsidRPr="00D9342B">
        <w:rPr>
          <w:rFonts w:ascii="Times New Roman" w:hAnsi="Times New Roman" w:cs="Times New Roman"/>
          <w:sz w:val="30"/>
          <w:szCs w:val="30"/>
          <w:shd w:val="clear" w:color="auto" w:fill="FFFFFF"/>
          <w:lang w:val="be-BY"/>
        </w:rPr>
        <w:t>ць ацанілі нават бальшавікі. У самы напружаны перыяд вайны атэістычная дзяржава раптам змяніла курс сваёй рэлігійнай палітыкі і пачынала супрацоўніцтва. І хай доўжылася яно нядоўга, але ў гісторыі нашай краіны гэты факт не прайшоў бясследна.</w:t>
      </w:r>
    </w:p>
    <w:p w:rsidR="002101A6" w:rsidRPr="009E48D9" w:rsidRDefault="0089373E" w:rsidP="00A37E4D">
      <w:pPr>
        <w:pStyle w:val="a5"/>
        <w:spacing w:line="360" w:lineRule="auto"/>
        <w:ind w:firstLine="709"/>
        <w:jc w:val="both"/>
        <w:rPr>
          <w:rFonts w:ascii="Times New Roman" w:hAnsi="Times New Roman" w:cs="Times New Roman"/>
          <w:sz w:val="30"/>
          <w:szCs w:val="30"/>
          <w:shd w:val="clear" w:color="auto" w:fill="FFFFFF"/>
          <w:lang w:val="be-BY"/>
        </w:rPr>
      </w:pPr>
      <w:r w:rsidRPr="009E48D9">
        <w:rPr>
          <w:rFonts w:ascii="Times New Roman" w:hAnsi="Times New Roman" w:cs="Times New Roman"/>
          <w:sz w:val="30"/>
          <w:szCs w:val="30"/>
          <w:shd w:val="clear" w:color="auto" w:fill="FFFFFF"/>
          <w:lang w:val="be-BY"/>
        </w:rPr>
        <w:t xml:space="preserve">Разглядаючы пытанні па тэме, </w:t>
      </w:r>
      <w:r w:rsidR="002101A6" w:rsidRPr="009E48D9">
        <w:rPr>
          <w:rFonts w:ascii="Times New Roman" w:hAnsi="Times New Roman" w:cs="Times New Roman"/>
          <w:sz w:val="30"/>
          <w:szCs w:val="30"/>
          <w:shd w:val="clear" w:color="auto" w:fill="FFFFFF"/>
          <w:lang w:val="be-BY"/>
        </w:rPr>
        <w:t>мы зразумелі, што дзяржава ў гады вайны змяніла стаўленне да рэлігі</w:t>
      </w:r>
      <w:r w:rsidR="002008DB" w:rsidRPr="009E48D9">
        <w:rPr>
          <w:rFonts w:ascii="Times New Roman" w:hAnsi="Times New Roman" w:cs="Times New Roman"/>
          <w:sz w:val="30"/>
          <w:szCs w:val="30"/>
          <w:shd w:val="clear" w:color="auto" w:fill="FFFFFF"/>
          <w:lang w:val="be-BY"/>
        </w:rPr>
        <w:t xml:space="preserve">і таму, што наша царква і народ – </w:t>
      </w:r>
      <w:r w:rsidR="002101A6" w:rsidRPr="009E48D9">
        <w:rPr>
          <w:rFonts w:ascii="Times New Roman" w:hAnsi="Times New Roman" w:cs="Times New Roman"/>
          <w:sz w:val="30"/>
          <w:szCs w:val="30"/>
          <w:shd w:val="clear" w:color="auto" w:fill="FFFFFF"/>
          <w:lang w:val="be-BY"/>
        </w:rPr>
        <w:t xml:space="preserve">адзінае цэлае, што царква </w:t>
      </w:r>
      <w:r w:rsidR="004F0626" w:rsidRPr="009E48D9">
        <w:rPr>
          <w:rFonts w:ascii="Times New Roman" w:hAnsi="Times New Roman" w:cs="Times New Roman"/>
          <w:sz w:val="30"/>
          <w:szCs w:val="30"/>
          <w:shd w:val="clear" w:color="auto" w:fill="FFFFFF"/>
          <w:lang w:val="be-BY"/>
        </w:rPr>
        <w:t>заўсёды з’</w:t>
      </w:r>
      <w:r w:rsidR="002101A6" w:rsidRPr="009E48D9">
        <w:rPr>
          <w:rFonts w:ascii="Times New Roman" w:hAnsi="Times New Roman" w:cs="Times New Roman"/>
          <w:sz w:val="30"/>
          <w:szCs w:val="30"/>
          <w:shd w:val="clear" w:color="auto" w:fill="FFFFFF"/>
          <w:lang w:val="be-BY"/>
        </w:rPr>
        <w:t>яўлялася апорай для дзяржавы і свайго народа. У веры народ чэрпае духоўныя сілы.</w:t>
      </w: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008DB" w:rsidRDefault="002008DB" w:rsidP="00A37E4D">
      <w:pPr>
        <w:pStyle w:val="a5"/>
        <w:spacing w:line="360" w:lineRule="auto"/>
        <w:ind w:firstLine="709"/>
        <w:jc w:val="both"/>
        <w:rPr>
          <w:rFonts w:ascii="Times New Roman" w:hAnsi="Times New Roman" w:cs="Times New Roman"/>
          <w:sz w:val="28"/>
          <w:szCs w:val="28"/>
          <w:shd w:val="clear" w:color="auto" w:fill="FFFFFF"/>
          <w:lang w:val="be-BY"/>
        </w:rPr>
      </w:pPr>
    </w:p>
    <w:p w:rsidR="002101A6" w:rsidRDefault="002101A6" w:rsidP="00A37E4D">
      <w:pPr>
        <w:pStyle w:val="a5"/>
        <w:spacing w:line="360" w:lineRule="auto"/>
        <w:ind w:firstLine="709"/>
        <w:jc w:val="both"/>
        <w:rPr>
          <w:rFonts w:ascii="Times New Roman" w:hAnsi="Times New Roman" w:cs="Times New Roman"/>
          <w:sz w:val="28"/>
          <w:szCs w:val="28"/>
          <w:shd w:val="clear" w:color="auto" w:fill="FFFFFF"/>
          <w:lang w:val="be-BY"/>
        </w:rPr>
      </w:pPr>
    </w:p>
    <w:p w:rsidR="00D361C4" w:rsidRPr="00370931" w:rsidRDefault="008F3C08" w:rsidP="00370931">
      <w:pPr>
        <w:pStyle w:val="a5"/>
        <w:spacing w:line="360" w:lineRule="auto"/>
        <w:ind w:firstLine="709"/>
        <w:jc w:val="center"/>
        <w:rPr>
          <w:rFonts w:ascii="Times New Roman" w:hAnsi="Times New Roman" w:cs="Times New Roman"/>
          <w:b/>
          <w:sz w:val="30"/>
          <w:szCs w:val="30"/>
          <w:shd w:val="clear" w:color="auto" w:fill="FFFFFF"/>
          <w:lang w:val="be-BY"/>
        </w:rPr>
      </w:pPr>
      <w:r w:rsidRPr="00370931">
        <w:rPr>
          <w:rFonts w:ascii="Times New Roman" w:hAnsi="Times New Roman" w:cs="Times New Roman"/>
          <w:b/>
          <w:sz w:val="30"/>
          <w:szCs w:val="30"/>
          <w:lang w:val="be-BY"/>
        </w:rPr>
        <w:lastRenderedPageBreak/>
        <w:t>Спіс выкарыстаных крыніц</w:t>
      </w:r>
    </w:p>
    <w:p w:rsidR="00176EB1" w:rsidRPr="00370931" w:rsidRDefault="00176EB1" w:rsidP="00370931">
      <w:pPr>
        <w:pStyle w:val="a3"/>
        <w:numPr>
          <w:ilvl w:val="0"/>
          <w:numId w:val="5"/>
        </w:numPr>
        <w:spacing w:after="0" w:line="360" w:lineRule="auto"/>
        <w:ind w:left="0"/>
        <w:jc w:val="both"/>
        <w:rPr>
          <w:rFonts w:ascii="Times New Roman" w:hAnsi="Times New Roman" w:cs="Times New Roman"/>
          <w:sz w:val="30"/>
          <w:szCs w:val="30"/>
        </w:rPr>
      </w:pPr>
      <w:r w:rsidRPr="00370931">
        <w:rPr>
          <w:rFonts w:ascii="Times New Roman" w:hAnsi="Times New Roman" w:cs="Times New Roman"/>
          <w:sz w:val="30"/>
          <w:szCs w:val="30"/>
        </w:rPr>
        <w:t xml:space="preserve">Религии в Европе: вчера, </w:t>
      </w:r>
      <w:r w:rsidR="008F3C08" w:rsidRPr="00370931">
        <w:rPr>
          <w:rFonts w:ascii="Times New Roman" w:hAnsi="Times New Roman" w:cs="Times New Roman"/>
          <w:sz w:val="30"/>
          <w:szCs w:val="30"/>
        </w:rPr>
        <w:t>сегодня и завтра [Электронный р</w:t>
      </w:r>
      <w:r w:rsidR="008F3C08" w:rsidRPr="00370931">
        <w:rPr>
          <w:rFonts w:ascii="Times New Roman" w:hAnsi="Times New Roman" w:cs="Times New Roman"/>
          <w:sz w:val="30"/>
          <w:szCs w:val="30"/>
          <w:lang w:val="be-BY"/>
        </w:rPr>
        <w:t>е</w:t>
      </w:r>
      <w:r w:rsidRPr="00370931">
        <w:rPr>
          <w:rFonts w:ascii="Times New Roman" w:hAnsi="Times New Roman" w:cs="Times New Roman"/>
          <w:sz w:val="30"/>
          <w:szCs w:val="30"/>
        </w:rPr>
        <w:t>сурс].– Режим доступа: http://www.hist.msu.ru/Labs/UkrBel/Cerkwojna.htm/–Дата доступа: 22.01.2021.</w:t>
      </w:r>
    </w:p>
    <w:p w:rsidR="00176EB1" w:rsidRPr="00370931" w:rsidRDefault="00176EB1" w:rsidP="00370931">
      <w:pPr>
        <w:pStyle w:val="a3"/>
        <w:numPr>
          <w:ilvl w:val="0"/>
          <w:numId w:val="5"/>
        </w:numPr>
        <w:spacing w:after="0" w:line="360" w:lineRule="auto"/>
        <w:ind w:left="0"/>
        <w:jc w:val="both"/>
        <w:rPr>
          <w:rFonts w:ascii="Times New Roman" w:hAnsi="Times New Roman" w:cs="Times New Roman"/>
          <w:sz w:val="30"/>
          <w:szCs w:val="30"/>
        </w:rPr>
      </w:pPr>
      <w:r w:rsidRPr="00370931">
        <w:rPr>
          <w:rFonts w:ascii="Times New Roman" w:hAnsi="Times New Roman" w:cs="Times New Roman"/>
          <w:sz w:val="30"/>
          <w:szCs w:val="30"/>
        </w:rPr>
        <w:t>Автономия Белорусской  Православной Церкви 1922 г. // Вестник ПСТГУ II: История. История Русской Православной Церкви. — 2011. — Вып. 3 (40). — С.126</w:t>
      </w:r>
    </w:p>
    <w:p w:rsidR="00D361C4" w:rsidRPr="00370931" w:rsidRDefault="00D361C4" w:rsidP="00370931">
      <w:pPr>
        <w:pStyle w:val="a3"/>
        <w:numPr>
          <w:ilvl w:val="0"/>
          <w:numId w:val="5"/>
        </w:numPr>
        <w:spacing w:after="0" w:line="360" w:lineRule="auto"/>
        <w:ind w:left="0"/>
        <w:jc w:val="both"/>
        <w:rPr>
          <w:rFonts w:ascii="Times New Roman" w:hAnsi="Times New Roman" w:cs="Times New Roman"/>
          <w:sz w:val="30"/>
          <w:szCs w:val="30"/>
        </w:rPr>
      </w:pPr>
      <w:r w:rsidRPr="00370931">
        <w:rPr>
          <w:rFonts w:ascii="Times New Roman" w:hAnsi="Times New Roman" w:cs="Times New Roman"/>
          <w:sz w:val="30"/>
          <w:szCs w:val="30"/>
        </w:rPr>
        <w:t>Жизнь за веру и людей | Официальный Сайт Туровской Епархии</w:t>
      </w:r>
      <w:r w:rsidR="008F3C08" w:rsidRPr="00370931">
        <w:rPr>
          <w:rFonts w:ascii="Times New Roman" w:hAnsi="Times New Roman" w:cs="Times New Roman"/>
          <w:sz w:val="30"/>
          <w:szCs w:val="30"/>
          <w:lang w:val="be-BY"/>
        </w:rPr>
        <w:t xml:space="preserve"> [Электронный ре</w:t>
      </w:r>
      <w:r w:rsidRPr="00370931">
        <w:rPr>
          <w:rFonts w:ascii="Times New Roman" w:hAnsi="Times New Roman" w:cs="Times New Roman"/>
          <w:sz w:val="30"/>
          <w:szCs w:val="30"/>
          <w:lang w:val="be-BY"/>
        </w:rPr>
        <w:t>сурс].–</w:t>
      </w:r>
      <w:r w:rsidRPr="00370931">
        <w:rPr>
          <w:rFonts w:ascii="Times New Roman" w:hAnsi="Times New Roman" w:cs="Times New Roman"/>
          <w:sz w:val="30"/>
          <w:szCs w:val="30"/>
        </w:rPr>
        <w:t xml:space="preserve"> </w:t>
      </w:r>
      <w:r w:rsidRPr="00370931">
        <w:rPr>
          <w:rFonts w:ascii="Times New Roman" w:hAnsi="Times New Roman" w:cs="Times New Roman"/>
          <w:sz w:val="30"/>
          <w:szCs w:val="30"/>
          <w:lang w:val="be-BY"/>
        </w:rPr>
        <w:t xml:space="preserve">Режим доступа: </w:t>
      </w:r>
      <w:r w:rsidRPr="00370931">
        <w:rPr>
          <w:rFonts w:ascii="Times New Roman" w:hAnsi="Times New Roman" w:cs="Times New Roman"/>
          <w:color w:val="000000" w:themeColor="text1"/>
          <w:sz w:val="30"/>
          <w:szCs w:val="30"/>
          <w:lang w:val="be-BY"/>
        </w:rPr>
        <w:t xml:space="preserve"> </w:t>
      </w:r>
      <w:hyperlink r:id="rId8" w:history="1">
        <w:r w:rsidRPr="00370931">
          <w:rPr>
            <w:rStyle w:val="a4"/>
            <w:rFonts w:ascii="Times New Roman" w:hAnsi="Times New Roman" w:cs="Times New Roman"/>
            <w:color w:val="000000" w:themeColor="text1"/>
            <w:sz w:val="30"/>
            <w:szCs w:val="30"/>
            <w:u w:val="none"/>
            <w:lang w:val="be-BY"/>
          </w:rPr>
          <w:t>http://www.turov.by/node/785</w:t>
        </w:r>
      </w:hyperlink>
      <w:r w:rsidR="002D67C8" w:rsidRPr="00370931">
        <w:rPr>
          <w:rFonts w:ascii="Times New Roman" w:hAnsi="Times New Roman" w:cs="Times New Roman"/>
          <w:color w:val="000000" w:themeColor="text1"/>
          <w:sz w:val="30"/>
          <w:szCs w:val="30"/>
          <w:lang w:val="be-BY"/>
        </w:rPr>
        <w:t>/–Дата доступа: 22.02.2020</w:t>
      </w:r>
      <w:r w:rsidRPr="00370931">
        <w:rPr>
          <w:rFonts w:ascii="Times New Roman" w:hAnsi="Times New Roman" w:cs="Times New Roman"/>
          <w:color w:val="000000" w:themeColor="text1"/>
          <w:sz w:val="30"/>
          <w:szCs w:val="30"/>
          <w:lang w:val="be-BY"/>
        </w:rPr>
        <w:t>.</w:t>
      </w:r>
    </w:p>
    <w:p w:rsidR="00176EB1" w:rsidRPr="00370931" w:rsidRDefault="00176EB1" w:rsidP="00370931">
      <w:pPr>
        <w:pStyle w:val="a3"/>
        <w:numPr>
          <w:ilvl w:val="0"/>
          <w:numId w:val="5"/>
        </w:numPr>
        <w:spacing w:after="0" w:line="360" w:lineRule="auto"/>
        <w:ind w:left="0"/>
        <w:jc w:val="both"/>
        <w:rPr>
          <w:rFonts w:ascii="Times New Roman" w:hAnsi="Times New Roman" w:cs="Times New Roman"/>
          <w:sz w:val="30"/>
          <w:szCs w:val="30"/>
        </w:rPr>
      </w:pPr>
      <w:r w:rsidRPr="00370931">
        <w:rPr>
          <w:rFonts w:ascii="Times New Roman" w:hAnsi="Times New Roman" w:cs="Times New Roman"/>
          <w:sz w:val="30"/>
          <w:szCs w:val="30"/>
          <w:lang w:val="be-BY"/>
        </w:rPr>
        <w:t xml:space="preserve">Памяти </w:t>
      </w:r>
      <w:r w:rsidR="00D361C4" w:rsidRPr="00370931">
        <w:rPr>
          <w:rFonts w:ascii="Times New Roman" w:hAnsi="Times New Roman" w:cs="Times New Roman"/>
          <w:sz w:val="30"/>
          <w:szCs w:val="30"/>
          <w:lang w:val="be-BY"/>
        </w:rPr>
        <w:t xml:space="preserve"> протиерея Валадимира Серебрякова и его жены Ливии</w:t>
      </w:r>
      <w:r w:rsidR="00535713" w:rsidRPr="00370931">
        <w:rPr>
          <w:rFonts w:ascii="Times New Roman" w:hAnsi="Times New Roman" w:cs="Times New Roman"/>
          <w:sz w:val="30"/>
          <w:szCs w:val="30"/>
          <w:lang w:val="be-BY"/>
        </w:rPr>
        <w:t xml:space="preserve"> </w:t>
      </w:r>
      <w:r w:rsidR="008F3C08" w:rsidRPr="00370931">
        <w:rPr>
          <w:rFonts w:ascii="Times New Roman" w:hAnsi="Times New Roman" w:cs="Times New Roman"/>
          <w:sz w:val="30"/>
          <w:szCs w:val="30"/>
          <w:lang w:val="be-BY"/>
        </w:rPr>
        <w:t>[Электронный ре</w:t>
      </w:r>
      <w:r w:rsidR="00D361C4" w:rsidRPr="00370931">
        <w:rPr>
          <w:rFonts w:ascii="Times New Roman" w:hAnsi="Times New Roman" w:cs="Times New Roman"/>
          <w:sz w:val="30"/>
          <w:szCs w:val="30"/>
          <w:lang w:val="be-BY"/>
        </w:rPr>
        <w:t xml:space="preserve">сурс].– Режим доступа: </w:t>
      </w:r>
      <w:hyperlink r:id="rId9" w:history="1">
        <w:r w:rsidR="00D361C4" w:rsidRPr="00370931">
          <w:rPr>
            <w:rStyle w:val="a4"/>
            <w:rFonts w:ascii="Times New Roman" w:hAnsi="Times New Roman" w:cs="Times New Roman"/>
            <w:color w:val="000000" w:themeColor="text1"/>
            <w:sz w:val="30"/>
            <w:szCs w:val="30"/>
            <w:u w:val="none"/>
            <w:lang w:val="be-BY"/>
          </w:rPr>
          <w:t>http://www.turov.by/news/2012/02/01</w:t>
        </w:r>
      </w:hyperlink>
      <w:r w:rsidR="00D361C4" w:rsidRPr="00370931">
        <w:rPr>
          <w:rFonts w:ascii="Times New Roman" w:hAnsi="Times New Roman" w:cs="Times New Roman"/>
          <w:color w:val="000000" w:themeColor="text1"/>
          <w:sz w:val="30"/>
          <w:szCs w:val="30"/>
          <w:lang w:val="be-BY"/>
        </w:rPr>
        <w:t>/–</w:t>
      </w:r>
      <w:r w:rsidR="002D67C8" w:rsidRPr="00370931">
        <w:rPr>
          <w:rFonts w:ascii="Times New Roman" w:hAnsi="Times New Roman" w:cs="Times New Roman"/>
          <w:sz w:val="30"/>
          <w:szCs w:val="30"/>
          <w:lang w:val="be-BY"/>
        </w:rPr>
        <w:t>Дата доступа: 22.02.2020</w:t>
      </w:r>
      <w:r w:rsidR="00D361C4" w:rsidRPr="00370931">
        <w:rPr>
          <w:rFonts w:ascii="Times New Roman" w:hAnsi="Times New Roman" w:cs="Times New Roman"/>
          <w:sz w:val="30"/>
          <w:szCs w:val="30"/>
          <w:lang w:val="be-BY"/>
        </w:rPr>
        <w:t>.</w:t>
      </w:r>
    </w:p>
    <w:p w:rsidR="00176EB1" w:rsidRPr="00370931" w:rsidRDefault="00D361C4" w:rsidP="00370931">
      <w:pPr>
        <w:pStyle w:val="a3"/>
        <w:numPr>
          <w:ilvl w:val="0"/>
          <w:numId w:val="5"/>
        </w:numPr>
        <w:spacing w:after="0" w:line="360" w:lineRule="auto"/>
        <w:ind w:left="0"/>
        <w:jc w:val="both"/>
        <w:rPr>
          <w:rFonts w:ascii="Times New Roman" w:hAnsi="Times New Roman" w:cs="Times New Roman"/>
          <w:sz w:val="30"/>
          <w:szCs w:val="30"/>
        </w:rPr>
      </w:pPr>
      <w:r w:rsidRPr="00370931">
        <w:rPr>
          <w:rFonts w:ascii="Times New Roman" w:hAnsi="Times New Roman" w:cs="Times New Roman"/>
          <w:sz w:val="30"/>
          <w:szCs w:val="30"/>
          <w:lang w:val="be-BY"/>
        </w:rPr>
        <w:t>Священномученик Иоанн (Пашин), епископ Рыльский, викарий</w:t>
      </w:r>
      <w:r w:rsidR="008F3C08" w:rsidRPr="00370931">
        <w:rPr>
          <w:rFonts w:ascii="Times New Roman" w:hAnsi="Times New Roman" w:cs="Times New Roman"/>
          <w:sz w:val="30"/>
          <w:szCs w:val="30"/>
          <w:lang w:val="be-BY"/>
        </w:rPr>
        <w:t xml:space="preserve"> Курской епархии [Электронный ре</w:t>
      </w:r>
      <w:r w:rsidRPr="00370931">
        <w:rPr>
          <w:rFonts w:ascii="Times New Roman" w:hAnsi="Times New Roman" w:cs="Times New Roman"/>
          <w:sz w:val="30"/>
          <w:szCs w:val="30"/>
          <w:lang w:val="be-BY"/>
        </w:rPr>
        <w:t>сурс].– Режим доступа: http://www.turov.by/eparhia/holy/s</w:t>
      </w:r>
      <w:r w:rsidR="002D67C8" w:rsidRPr="00370931">
        <w:rPr>
          <w:rFonts w:ascii="Times New Roman" w:hAnsi="Times New Roman" w:cs="Times New Roman"/>
          <w:sz w:val="30"/>
          <w:szCs w:val="30"/>
          <w:lang w:val="be-BY"/>
        </w:rPr>
        <w:t>aint/pashin/–Дата доступа: 22.02.2020</w:t>
      </w:r>
      <w:r w:rsidRPr="00370931">
        <w:rPr>
          <w:rFonts w:ascii="Times New Roman" w:hAnsi="Times New Roman" w:cs="Times New Roman"/>
          <w:sz w:val="30"/>
          <w:szCs w:val="30"/>
          <w:lang w:val="be-BY"/>
        </w:rPr>
        <w:t>.</w:t>
      </w:r>
    </w:p>
    <w:p w:rsidR="00295651" w:rsidRPr="00370931" w:rsidRDefault="002D67C8" w:rsidP="00370931">
      <w:pPr>
        <w:pStyle w:val="a3"/>
        <w:numPr>
          <w:ilvl w:val="0"/>
          <w:numId w:val="5"/>
        </w:numPr>
        <w:spacing w:after="0" w:line="360" w:lineRule="auto"/>
        <w:ind w:left="0"/>
        <w:jc w:val="both"/>
        <w:rPr>
          <w:rStyle w:val="a4"/>
          <w:rFonts w:ascii="Times New Roman" w:hAnsi="Times New Roman" w:cs="Times New Roman"/>
          <w:color w:val="auto"/>
          <w:sz w:val="30"/>
          <w:szCs w:val="30"/>
          <w:u w:val="none"/>
        </w:rPr>
      </w:pPr>
      <w:r w:rsidRPr="00370931">
        <w:rPr>
          <w:rFonts w:ascii="Times New Roman" w:hAnsi="Times New Roman" w:cs="Times New Roman"/>
          <w:sz w:val="30"/>
          <w:szCs w:val="30"/>
          <w:lang w:val="be-BY"/>
        </w:rPr>
        <w:t>Го</w:t>
      </w:r>
      <w:r w:rsidR="008F3C08" w:rsidRPr="00370931">
        <w:rPr>
          <w:rFonts w:ascii="Times New Roman" w:hAnsi="Times New Roman" w:cs="Times New Roman"/>
          <w:sz w:val="30"/>
          <w:szCs w:val="30"/>
          <w:lang w:val="be-BY"/>
        </w:rPr>
        <w:t>мельская Епархия [Электронный ре</w:t>
      </w:r>
      <w:r w:rsidRPr="00370931">
        <w:rPr>
          <w:rFonts w:ascii="Times New Roman" w:hAnsi="Times New Roman" w:cs="Times New Roman"/>
          <w:sz w:val="30"/>
          <w:szCs w:val="30"/>
          <w:lang w:val="be-BY"/>
        </w:rPr>
        <w:t xml:space="preserve">сурс].– Режим доступа:   </w:t>
      </w:r>
      <w:hyperlink r:id="rId10" w:history="1">
        <w:r w:rsidRPr="00370931">
          <w:rPr>
            <w:rStyle w:val="a4"/>
            <w:rFonts w:ascii="Times New Roman" w:hAnsi="Times New Roman" w:cs="Times New Roman"/>
            <w:color w:val="000000" w:themeColor="text1"/>
            <w:sz w:val="30"/>
            <w:szCs w:val="30"/>
            <w:u w:val="none"/>
          </w:rPr>
          <w:t>https</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www</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bsut</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by</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images</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mainmenufiles</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nauchnyeissledovaniya</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konferencii</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materialy</w:t>
        </w:r>
        <w:r w:rsidRPr="00370931">
          <w:rPr>
            <w:rStyle w:val="a4"/>
            <w:rFonts w:ascii="Times New Roman" w:hAnsi="Times New Roman" w:cs="Times New Roman"/>
            <w:color w:val="000000" w:themeColor="text1"/>
            <w:sz w:val="30"/>
            <w:szCs w:val="30"/>
            <w:u w:val="none"/>
            <w:lang w:val="be-BY"/>
          </w:rPr>
          <w:t>/2019/</w:t>
        </w:r>
        <w:r w:rsidRPr="00370931">
          <w:rPr>
            <w:rStyle w:val="a4"/>
            <w:rFonts w:ascii="Times New Roman" w:hAnsi="Times New Roman" w:cs="Times New Roman"/>
            <w:color w:val="000000" w:themeColor="text1"/>
            <w:sz w:val="30"/>
            <w:szCs w:val="30"/>
            <w:u w:val="none"/>
          </w:rPr>
          <w:t>vexi</w:t>
        </w:r>
        <w:r w:rsidRPr="00370931">
          <w:rPr>
            <w:rStyle w:val="a4"/>
            <w:rFonts w:ascii="Times New Roman" w:hAnsi="Times New Roman" w:cs="Times New Roman"/>
            <w:color w:val="000000" w:themeColor="text1"/>
            <w:sz w:val="30"/>
            <w:szCs w:val="30"/>
            <w:u w:val="none"/>
            <w:lang w:val="be-BY"/>
          </w:rPr>
          <w:t>_</w:t>
        </w:r>
        <w:r w:rsidRPr="00370931">
          <w:rPr>
            <w:rStyle w:val="a4"/>
            <w:rFonts w:ascii="Times New Roman" w:hAnsi="Times New Roman" w:cs="Times New Roman"/>
            <w:color w:val="000000" w:themeColor="text1"/>
            <w:sz w:val="30"/>
            <w:szCs w:val="30"/>
            <w:u w:val="none"/>
          </w:rPr>
          <w:t>istorii</w:t>
        </w:r>
        <w:r w:rsidRPr="00370931">
          <w:rPr>
            <w:rStyle w:val="a4"/>
            <w:rFonts w:ascii="Times New Roman" w:hAnsi="Times New Roman" w:cs="Times New Roman"/>
            <w:color w:val="000000" w:themeColor="text1"/>
            <w:sz w:val="30"/>
            <w:szCs w:val="30"/>
            <w:u w:val="none"/>
            <w:lang w:val="be-BY"/>
          </w:rPr>
          <w:t>.</w:t>
        </w:r>
        <w:r w:rsidRPr="00370931">
          <w:rPr>
            <w:rStyle w:val="a4"/>
            <w:rFonts w:ascii="Times New Roman" w:hAnsi="Times New Roman" w:cs="Times New Roman"/>
            <w:color w:val="000000" w:themeColor="text1"/>
            <w:sz w:val="30"/>
            <w:szCs w:val="30"/>
            <w:u w:val="none"/>
          </w:rPr>
          <w:t>pdf</w:t>
        </w:r>
      </w:hyperlink>
      <w:r w:rsidRPr="00370931">
        <w:rPr>
          <w:rStyle w:val="a4"/>
          <w:rFonts w:ascii="Times New Roman" w:hAnsi="Times New Roman" w:cs="Times New Roman"/>
          <w:color w:val="000000" w:themeColor="text1"/>
          <w:sz w:val="30"/>
          <w:szCs w:val="30"/>
          <w:u w:val="none"/>
          <w:lang w:val="be-BY"/>
        </w:rPr>
        <w:t>/–Дата доступа: 22.01.2021.</w:t>
      </w:r>
    </w:p>
    <w:p w:rsidR="00295651" w:rsidRPr="002D67C8" w:rsidRDefault="00295651" w:rsidP="00295651">
      <w:pPr>
        <w:pStyle w:val="a5"/>
        <w:jc w:val="both"/>
        <w:rPr>
          <w:rFonts w:ascii="Times New Roman" w:hAnsi="Times New Roman" w:cs="Times New Roman"/>
          <w:sz w:val="28"/>
          <w:szCs w:val="28"/>
          <w:lang w:val="be-BY"/>
        </w:rPr>
      </w:pPr>
    </w:p>
    <w:p w:rsidR="00295651" w:rsidRPr="002D67C8" w:rsidRDefault="00295651" w:rsidP="003E67FC">
      <w:pPr>
        <w:pStyle w:val="a5"/>
        <w:jc w:val="both"/>
        <w:rPr>
          <w:rFonts w:ascii="Times New Roman" w:hAnsi="Times New Roman" w:cs="Times New Roman"/>
          <w:sz w:val="28"/>
          <w:szCs w:val="28"/>
          <w:lang w:val="be-BY"/>
        </w:rPr>
      </w:pPr>
    </w:p>
    <w:p w:rsidR="00BD05D7" w:rsidRPr="002D67C8" w:rsidRDefault="00BD05D7" w:rsidP="003E67FC">
      <w:pPr>
        <w:pStyle w:val="a5"/>
        <w:jc w:val="both"/>
        <w:rPr>
          <w:rFonts w:ascii="Times New Roman" w:hAnsi="Times New Roman" w:cs="Times New Roman"/>
          <w:sz w:val="28"/>
          <w:szCs w:val="28"/>
          <w:lang w:val="be-BY"/>
        </w:rPr>
      </w:pPr>
    </w:p>
    <w:p w:rsidR="00157F04" w:rsidRPr="002D67C8" w:rsidRDefault="00157F04" w:rsidP="003E67FC">
      <w:pPr>
        <w:pStyle w:val="a5"/>
        <w:jc w:val="both"/>
        <w:rPr>
          <w:rFonts w:ascii="Times New Roman" w:hAnsi="Times New Roman" w:cs="Times New Roman"/>
          <w:sz w:val="28"/>
          <w:szCs w:val="28"/>
          <w:lang w:val="be-BY"/>
        </w:rPr>
      </w:pPr>
    </w:p>
    <w:sectPr w:rsidR="00157F04" w:rsidRPr="002D67C8" w:rsidSect="009E48D9">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28F" w:rsidRDefault="00C1628F" w:rsidP="00BC3F24">
      <w:pPr>
        <w:spacing w:after="0" w:line="240" w:lineRule="auto"/>
      </w:pPr>
      <w:r>
        <w:separator/>
      </w:r>
    </w:p>
  </w:endnote>
  <w:endnote w:type="continuationSeparator" w:id="0">
    <w:p w:rsidR="00C1628F" w:rsidRDefault="00C1628F" w:rsidP="00BC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653455"/>
      <w:docPartObj>
        <w:docPartGallery w:val="Page Numbers (Bottom of Page)"/>
        <w:docPartUnique/>
      </w:docPartObj>
    </w:sdtPr>
    <w:sdtEndPr/>
    <w:sdtContent>
      <w:p w:rsidR="00BC3F24" w:rsidRDefault="00BC3F24">
        <w:pPr>
          <w:pStyle w:val="a9"/>
          <w:jc w:val="right"/>
        </w:pPr>
        <w:r>
          <w:fldChar w:fldCharType="begin"/>
        </w:r>
        <w:r>
          <w:instrText>PAGE   \* MERGEFORMAT</w:instrText>
        </w:r>
        <w:r>
          <w:fldChar w:fldCharType="separate"/>
        </w:r>
        <w:r w:rsidR="00C72C92">
          <w:rPr>
            <w:noProof/>
          </w:rPr>
          <w:t>3</w:t>
        </w:r>
        <w:r>
          <w:fldChar w:fldCharType="end"/>
        </w:r>
      </w:p>
    </w:sdtContent>
  </w:sdt>
  <w:p w:rsidR="00BC3F24" w:rsidRDefault="00BC3F2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28F" w:rsidRDefault="00C1628F" w:rsidP="00BC3F24">
      <w:pPr>
        <w:spacing w:after="0" w:line="240" w:lineRule="auto"/>
      </w:pPr>
      <w:r>
        <w:separator/>
      </w:r>
    </w:p>
  </w:footnote>
  <w:footnote w:type="continuationSeparator" w:id="0">
    <w:p w:rsidR="00C1628F" w:rsidRDefault="00C1628F" w:rsidP="00BC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39E6"/>
    <w:multiLevelType w:val="hybridMultilevel"/>
    <w:tmpl w:val="6576D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6B6388"/>
    <w:multiLevelType w:val="multilevel"/>
    <w:tmpl w:val="695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F6C91"/>
    <w:multiLevelType w:val="multilevel"/>
    <w:tmpl w:val="9E0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B4A41"/>
    <w:multiLevelType w:val="multilevel"/>
    <w:tmpl w:val="741CF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1B29F4"/>
    <w:multiLevelType w:val="multilevel"/>
    <w:tmpl w:val="B8F045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04"/>
    <w:rsid w:val="00085B52"/>
    <w:rsid w:val="00096435"/>
    <w:rsid w:val="000E5A63"/>
    <w:rsid w:val="00127102"/>
    <w:rsid w:val="00153793"/>
    <w:rsid w:val="00157F04"/>
    <w:rsid w:val="00176EB1"/>
    <w:rsid w:val="00181607"/>
    <w:rsid w:val="00184104"/>
    <w:rsid w:val="0019771F"/>
    <w:rsid w:val="001A714A"/>
    <w:rsid w:val="002008DB"/>
    <w:rsid w:val="002101A6"/>
    <w:rsid w:val="00235FD0"/>
    <w:rsid w:val="00271684"/>
    <w:rsid w:val="00273D0C"/>
    <w:rsid w:val="00295651"/>
    <w:rsid w:val="002C6E0F"/>
    <w:rsid w:val="002D67C8"/>
    <w:rsid w:val="00370931"/>
    <w:rsid w:val="003846B1"/>
    <w:rsid w:val="003953BE"/>
    <w:rsid w:val="003A7081"/>
    <w:rsid w:val="003E2585"/>
    <w:rsid w:val="003E67FC"/>
    <w:rsid w:val="003F071E"/>
    <w:rsid w:val="00446F03"/>
    <w:rsid w:val="00477B73"/>
    <w:rsid w:val="00497785"/>
    <w:rsid w:val="004A422D"/>
    <w:rsid w:val="004B40E2"/>
    <w:rsid w:val="004C710C"/>
    <w:rsid w:val="004F0626"/>
    <w:rsid w:val="00535713"/>
    <w:rsid w:val="005A3C07"/>
    <w:rsid w:val="005B6492"/>
    <w:rsid w:val="006019AA"/>
    <w:rsid w:val="0064018F"/>
    <w:rsid w:val="006758A3"/>
    <w:rsid w:val="006D679B"/>
    <w:rsid w:val="006D7B13"/>
    <w:rsid w:val="006F0410"/>
    <w:rsid w:val="007653D3"/>
    <w:rsid w:val="007756A2"/>
    <w:rsid w:val="007F6A94"/>
    <w:rsid w:val="00860534"/>
    <w:rsid w:val="008935C4"/>
    <w:rsid w:val="0089373E"/>
    <w:rsid w:val="008D3207"/>
    <w:rsid w:val="008F3C08"/>
    <w:rsid w:val="00905FD8"/>
    <w:rsid w:val="0093234B"/>
    <w:rsid w:val="009963CF"/>
    <w:rsid w:val="009C20F6"/>
    <w:rsid w:val="009C21D5"/>
    <w:rsid w:val="009E48D9"/>
    <w:rsid w:val="009F0331"/>
    <w:rsid w:val="00A11F40"/>
    <w:rsid w:val="00A216B0"/>
    <w:rsid w:val="00A37E4D"/>
    <w:rsid w:val="00A96CE6"/>
    <w:rsid w:val="00B203EB"/>
    <w:rsid w:val="00BA7FF7"/>
    <w:rsid w:val="00BC3F24"/>
    <w:rsid w:val="00BD05D7"/>
    <w:rsid w:val="00C0245A"/>
    <w:rsid w:val="00C1628F"/>
    <w:rsid w:val="00C346F5"/>
    <w:rsid w:val="00C72C92"/>
    <w:rsid w:val="00C83DDF"/>
    <w:rsid w:val="00CF7FCD"/>
    <w:rsid w:val="00D20C40"/>
    <w:rsid w:val="00D361C4"/>
    <w:rsid w:val="00D54DE5"/>
    <w:rsid w:val="00D70197"/>
    <w:rsid w:val="00D808FF"/>
    <w:rsid w:val="00D9342B"/>
    <w:rsid w:val="00E23419"/>
    <w:rsid w:val="00E320EB"/>
    <w:rsid w:val="00E352CC"/>
    <w:rsid w:val="00E45F3D"/>
    <w:rsid w:val="00EA03B7"/>
    <w:rsid w:val="00F3270C"/>
    <w:rsid w:val="00F411E1"/>
    <w:rsid w:val="00FB0E70"/>
    <w:rsid w:val="00FD0E0B"/>
    <w:rsid w:val="00FD20A1"/>
    <w:rsid w:val="00FF1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A20C"/>
  <w15:docId w15:val="{1D5263D3-7672-4AF6-B2A4-3A9FDC3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F04"/>
    <w:pPr>
      <w:ind w:left="720"/>
      <w:contextualSpacing/>
    </w:pPr>
  </w:style>
  <w:style w:type="character" w:styleId="a4">
    <w:name w:val="Hyperlink"/>
    <w:basedOn w:val="a0"/>
    <w:uiPriority w:val="99"/>
    <w:unhideWhenUsed/>
    <w:rsid w:val="00157F04"/>
    <w:rPr>
      <w:color w:val="0000FF" w:themeColor="hyperlink"/>
      <w:u w:val="single"/>
    </w:rPr>
  </w:style>
  <w:style w:type="paragraph" w:styleId="a5">
    <w:name w:val="No Spacing"/>
    <w:uiPriority w:val="1"/>
    <w:qFormat/>
    <w:rsid w:val="0019771F"/>
    <w:pPr>
      <w:spacing w:after="0" w:line="240" w:lineRule="auto"/>
    </w:pPr>
  </w:style>
  <w:style w:type="paragraph" w:styleId="a6">
    <w:name w:val="Normal (Web)"/>
    <w:basedOn w:val="a"/>
    <w:uiPriority w:val="99"/>
    <w:unhideWhenUsed/>
    <w:rsid w:val="003E67FC"/>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BC3F2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C3F24"/>
  </w:style>
  <w:style w:type="paragraph" w:styleId="a9">
    <w:name w:val="footer"/>
    <w:basedOn w:val="a"/>
    <w:link w:val="aa"/>
    <w:uiPriority w:val="99"/>
    <w:unhideWhenUsed/>
    <w:rsid w:val="00BC3F2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C3F24"/>
  </w:style>
  <w:style w:type="paragraph" w:styleId="ab">
    <w:name w:val="Balloon Text"/>
    <w:basedOn w:val="a"/>
    <w:link w:val="ac"/>
    <w:uiPriority w:val="99"/>
    <w:semiHidden/>
    <w:unhideWhenUsed/>
    <w:rsid w:val="00E320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32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92924">
      <w:bodyDiv w:val="1"/>
      <w:marLeft w:val="0"/>
      <w:marRight w:val="0"/>
      <w:marTop w:val="0"/>
      <w:marBottom w:val="0"/>
      <w:divBdr>
        <w:top w:val="none" w:sz="0" w:space="0" w:color="auto"/>
        <w:left w:val="none" w:sz="0" w:space="0" w:color="auto"/>
        <w:bottom w:val="none" w:sz="0" w:space="0" w:color="auto"/>
        <w:right w:val="none" w:sz="0" w:space="0" w:color="auto"/>
      </w:divBdr>
    </w:div>
    <w:div w:id="445467657">
      <w:bodyDiv w:val="1"/>
      <w:marLeft w:val="0"/>
      <w:marRight w:val="0"/>
      <w:marTop w:val="0"/>
      <w:marBottom w:val="0"/>
      <w:divBdr>
        <w:top w:val="none" w:sz="0" w:space="0" w:color="auto"/>
        <w:left w:val="none" w:sz="0" w:space="0" w:color="auto"/>
        <w:bottom w:val="none" w:sz="0" w:space="0" w:color="auto"/>
        <w:right w:val="none" w:sz="0" w:space="0" w:color="auto"/>
      </w:divBdr>
    </w:div>
    <w:div w:id="581262083">
      <w:bodyDiv w:val="1"/>
      <w:marLeft w:val="0"/>
      <w:marRight w:val="0"/>
      <w:marTop w:val="0"/>
      <w:marBottom w:val="0"/>
      <w:divBdr>
        <w:top w:val="none" w:sz="0" w:space="0" w:color="auto"/>
        <w:left w:val="none" w:sz="0" w:space="0" w:color="auto"/>
        <w:bottom w:val="none" w:sz="0" w:space="0" w:color="auto"/>
        <w:right w:val="none" w:sz="0" w:space="0" w:color="auto"/>
      </w:divBdr>
    </w:div>
    <w:div w:id="739795322">
      <w:bodyDiv w:val="1"/>
      <w:marLeft w:val="0"/>
      <w:marRight w:val="0"/>
      <w:marTop w:val="0"/>
      <w:marBottom w:val="0"/>
      <w:divBdr>
        <w:top w:val="none" w:sz="0" w:space="0" w:color="auto"/>
        <w:left w:val="none" w:sz="0" w:space="0" w:color="auto"/>
        <w:bottom w:val="none" w:sz="0" w:space="0" w:color="auto"/>
        <w:right w:val="none" w:sz="0" w:space="0" w:color="auto"/>
      </w:divBdr>
    </w:div>
    <w:div w:id="755979639">
      <w:bodyDiv w:val="1"/>
      <w:marLeft w:val="0"/>
      <w:marRight w:val="0"/>
      <w:marTop w:val="0"/>
      <w:marBottom w:val="0"/>
      <w:divBdr>
        <w:top w:val="none" w:sz="0" w:space="0" w:color="auto"/>
        <w:left w:val="none" w:sz="0" w:space="0" w:color="auto"/>
        <w:bottom w:val="none" w:sz="0" w:space="0" w:color="auto"/>
        <w:right w:val="none" w:sz="0" w:space="0" w:color="auto"/>
      </w:divBdr>
    </w:div>
    <w:div w:id="794834073">
      <w:bodyDiv w:val="1"/>
      <w:marLeft w:val="0"/>
      <w:marRight w:val="0"/>
      <w:marTop w:val="0"/>
      <w:marBottom w:val="0"/>
      <w:divBdr>
        <w:top w:val="none" w:sz="0" w:space="0" w:color="auto"/>
        <w:left w:val="none" w:sz="0" w:space="0" w:color="auto"/>
        <w:bottom w:val="none" w:sz="0" w:space="0" w:color="auto"/>
        <w:right w:val="none" w:sz="0" w:space="0" w:color="auto"/>
      </w:divBdr>
    </w:div>
    <w:div w:id="830021188">
      <w:bodyDiv w:val="1"/>
      <w:marLeft w:val="0"/>
      <w:marRight w:val="0"/>
      <w:marTop w:val="0"/>
      <w:marBottom w:val="0"/>
      <w:divBdr>
        <w:top w:val="none" w:sz="0" w:space="0" w:color="auto"/>
        <w:left w:val="none" w:sz="0" w:space="0" w:color="auto"/>
        <w:bottom w:val="none" w:sz="0" w:space="0" w:color="auto"/>
        <w:right w:val="none" w:sz="0" w:space="0" w:color="auto"/>
      </w:divBdr>
    </w:div>
    <w:div w:id="966661377">
      <w:bodyDiv w:val="1"/>
      <w:marLeft w:val="0"/>
      <w:marRight w:val="0"/>
      <w:marTop w:val="0"/>
      <w:marBottom w:val="0"/>
      <w:divBdr>
        <w:top w:val="none" w:sz="0" w:space="0" w:color="auto"/>
        <w:left w:val="none" w:sz="0" w:space="0" w:color="auto"/>
        <w:bottom w:val="none" w:sz="0" w:space="0" w:color="auto"/>
        <w:right w:val="none" w:sz="0" w:space="0" w:color="auto"/>
      </w:divBdr>
    </w:div>
    <w:div w:id="1048410283">
      <w:bodyDiv w:val="1"/>
      <w:marLeft w:val="0"/>
      <w:marRight w:val="0"/>
      <w:marTop w:val="0"/>
      <w:marBottom w:val="0"/>
      <w:divBdr>
        <w:top w:val="none" w:sz="0" w:space="0" w:color="auto"/>
        <w:left w:val="none" w:sz="0" w:space="0" w:color="auto"/>
        <w:bottom w:val="none" w:sz="0" w:space="0" w:color="auto"/>
        <w:right w:val="none" w:sz="0" w:space="0" w:color="auto"/>
      </w:divBdr>
      <w:divsChild>
        <w:div w:id="854609757">
          <w:marLeft w:val="0"/>
          <w:marRight w:val="0"/>
          <w:marTop w:val="0"/>
          <w:marBottom w:val="0"/>
          <w:divBdr>
            <w:top w:val="none" w:sz="0" w:space="0" w:color="auto"/>
            <w:left w:val="none" w:sz="0" w:space="0" w:color="auto"/>
            <w:bottom w:val="none" w:sz="0" w:space="0" w:color="auto"/>
            <w:right w:val="none" w:sz="0" w:space="0" w:color="auto"/>
          </w:divBdr>
        </w:div>
      </w:divsChild>
    </w:div>
    <w:div w:id="1132745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5417">
          <w:marLeft w:val="0"/>
          <w:marRight w:val="0"/>
          <w:marTop w:val="0"/>
          <w:marBottom w:val="0"/>
          <w:divBdr>
            <w:top w:val="none" w:sz="0" w:space="0" w:color="auto"/>
            <w:left w:val="none" w:sz="0" w:space="0" w:color="auto"/>
            <w:bottom w:val="none" w:sz="0" w:space="0" w:color="auto"/>
            <w:right w:val="none" w:sz="0" w:space="0" w:color="auto"/>
          </w:divBdr>
        </w:div>
      </w:divsChild>
    </w:div>
    <w:div w:id="1487165962">
      <w:bodyDiv w:val="1"/>
      <w:marLeft w:val="0"/>
      <w:marRight w:val="0"/>
      <w:marTop w:val="0"/>
      <w:marBottom w:val="0"/>
      <w:divBdr>
        <w:top w:val="none" w:sz="0" w:space="0" w:color="auto"/>
        <w:left w:val="none" w:sz="0" w:space="0" w:color="auto"/>
        <w:bottom w:val="none" w:sz="0" w:space="0" w:color="auto"/>
        <w:right w:val="none" w:sz="0" w:space="0" w:color="auto"/>
      </w:divBdr>
    </w:div>
    <w:div w:id="1573274179">
      <w:bodyDiv w:val="1"/>
      <w:marLeft w:val="0"/>
      <w:marRight w:val="0"/>
      <w:marTop w:val="0"/>
      <w:marBottom w:val="0"/>
      <w:divBdr>
        <w:top w:val="none" w:sz="0" w:space="0" w:color="auto"/>
        <w:left w:val="none" w:sz="0" w:space="0" w:color="auto"/>
        <w:bottom w:val="none" w:sz="0" w:space="0" w:color="auto"/>
        <w:right w:val="none" w:sz="0" w:space="0" w:color="auto"/>
      </w:divBdr>
    </w:div>
    <w:div w:id="1744714413">
      <w:bodyDiv w:val="1"/>
      <w:marLeft w:val="0"/>
      <w:marRight w:val="0"/>
      <w:marTop w:val="0"/>
      <w:marBottom w:val="0"/>
      <w:divBdr>
        <w:top w:val="none" w:sz="0" w:space="0" w:color="auto"/>
        <w:left w:val="none" w:sz="0" w:space="0" w:color="auto"/>
        <w:bottom w:val="none" w:sz="0" w:space="0" w:color="auto"/>
        <w:right w:val="none" w:sz="0" w:space="0" w:color="auto"/>
      </w:divBdr>
    </w:div>
    <w:div w:id="17662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ov.by/node/7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sut.by/images/MainMenuFiles/NauchnyeIssledovaniya/Konferencii/materialy/2019/vexi_istorii.pdf" TargetMode="External"/><Relationship Id="rId4" Type="http://schemas.openxmlformats.org/officeDocument/2006/relationships/settings" Target="settings.xml"/><Relationship Id="rId9" Type="http://schemas.openxmlformats.org/officeDocument/2006/relationships/hyperlink" Target="http://www.turov.by/news/2012/02/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B5DAD-8236-49B2-AE57-85B2E351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2870</Words>
  <Characters>16364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cp:lastModifiedBy>
  <cp:revision>4</cp:revision>
  <cp:lastPrinted>2022-03-05T08:07:00Z</cp:lastPrinted>
  <dcterms:created xsi:type="dcterms:W3CDTF">2022-03-05T07:46:00Z</dcterms:created>
  <dcterms:modified xsi:type="dcterms:W3CDTF">2023-02-12T18:04:00Z</dcterms:modified>
</cp:coreProperties>
</file>