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GROUP 1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Generic eBook Management Application - GEMA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22/10/2021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Tran Kien Quoc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Positioning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Problem Statement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Position Statement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and User Descriptions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Summary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Summary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Environment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Summary of Key Stakeholder or User Needs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Alternatives and Competition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Overview</w:t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Features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Other Product Requirements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(Small Project)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4">
      <w:pPr>
        <w:widowControl w:val="1"/>
        <w:tabs>
          <w:tab w:val="left" w:pos="540"/>
          <w:tab w:val="left" w:pos="1260"/>
        </w:tabs>
        <w:spacing w:after="120" w:lineRule="auto"/>
        <w:rPr/>
      </w:pPr>
      <w:r w:rsidDel="00000000" w:rsidR="00000000" w:rsidRPr="00000000">
        <w:rPr>
          <w:rtl w:val="0"/>
        </w:rPr>
        <w:t xml:space="preserve">The purpose of this document is to collect, analyze, and define high-level needs and features of the Generic eBook Management Application (GEMA). It focuses on the capabilities needed by the stakeholders and the target users, 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these needs exist. The details of how the GEMA fulfills these needs are detailed in the use-case and supplementary specifications.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Inconvenient files, books, documents management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General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have to spend a lot of time looking through their files and folders in the filesystems.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can’t keep track of books being read currently.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digital library to manage the user’s book, notes, and documents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Everyone, book readers, 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reads a lot, or has a lot of notes, 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GEMA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 a 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provides an easy way to manage notes, documents, 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most other products which are slow and does not allow downloading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ffff" w:val="clea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 downloading from multiple sources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Stakeholder and User Descriptions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Stakeholder Summary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Mr. Bui Tan Loc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Monitors the project’s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Group1 member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team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0" w:afterAutospacing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that the system will be maintainable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that there will be a market demand for the product’s features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User Summary</w:t>
      </w:r>
      <w:r w:rsidDel="00000000" w:rsidR="00000000" w:rsidRPr="00000000">
        <w:rPr>
          <w:rtl w:val="0"/>
        </w:rPr>
      </w:r>
    </w:p>
    <w:tbl>
      <w:tblPr>
        <w:tblStyle w:val="Table5"/>
        <w:tblW w:w="8748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35"/>
        <w:gridCol w:w="1545"/>
        <w:gridCol w:w="3240"/>
        <w:gridCol w:w="2628"/>
        <w:tblGridChange w:id="0">
          <w:tblGrid>
            <w:gridCol w:w="1335"/>
            <w:gridCol w:w="1545"/>
            <w:gridCol w:w="3240"/>
            <w:gridCol w:w="2628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NameUse</w:t>
            </w: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Responsibilities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Tester of the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Captures details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Produces reports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Directly represented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End-user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 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Utilize the application.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bug report voluntarily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Directly represented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system: Windows or Linux on PC, potentially the Linux-running Steam Deck 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people involved: 1 because it is for personal use.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services: integrate with cloud services such as Google Drive or OneDrive to sync between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Alternatives and Competition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 are many of them can be chosen from, to name a few: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340"/>
        <w:gridCol w:w="2340"/>
        <w:tblGridChange w:id="0">
          <w:tblGrid>
            <w:gridCol w:w="1140"/>
            <w:gridCol w:w="35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packed and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Written in Python, which many don’t like.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Digital Editions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code not open, potential for malicious code injected into user’s computers.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 Kindle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Popular reader, rich collection of books due to Amazon.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Proprietary. Also get laggy on slow computers. 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Product Features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1800"/>
        <w:gridCol w:w="4200"/>
        <w:gridCol w:w="2208"/>
        <w:tblGridChange w:id="0">
          <w:tblGrid>
            <w:gridCol w:w="645"/>
            <w:gridCol w:w="1800"/>
            <w:gridCol w:w="4200"/>
            <w:gridCol w:w="2208"/>
          </w:tblGrid>
        </w:tblGridChange>
      </w:tblGrid>
      <w:tr>
        <w:trPr>
          <w:cantSplit w:val="0"/>
          <w:tblHeader w:val="0"/>
        </w:trPr>
        <w:tc>
          <w:tcPr>
            <w:shd w:fill="00ffff" w:val="clea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ffff" w:val="clea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Book library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collection of books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Search for books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Looking for my book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Book downloader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Lines w:val="1"/>
              <w:spacing w:before="240" w:line="523.6363636363636" w:lineRule="auto"/>
              <w:rPr/>
            </w:pPr>
            <w:r w:rsidDel="00000000" w:rsidR="00000000" w:rsidRPr="00000000">
              <w:rPr>
                <w:rtl w:val="0"/>
              </w:rPr>
              <w:t xml:space="preserve">Download books for offline use, from various sources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 book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Sort book by subject , name, author, 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upload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the user's library to a cloud service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Cloud download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the user’s library from a cloud service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Suggestion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 recommendations according to user’s  interest 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book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new book to the library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book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book from the library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 editor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metadata of a PDF/MOBI/EPUb/… file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report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bug for improvement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News fetching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news from various sources, extensible module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/>
      </w:pPr>
      <w:bookmarkStart w:colFirst="0" w:colLast="0" w:name="_gufyh27slqmw" w:id="11"/>
      <w:bookmarkEnd w:id="11"/>
      <w:r w:rsidDel="00000000" w:rsidR="00000000" w:rsidRPr="00000000">
        <w:rPr>
          <w:rtl w:val="0"/>
        </w:rPr>
        <w:t xml:space="preserve">The software operates on Window or Linux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bookmarkStart w:colFirst="0" w:colLast="0" w:name="_f0a44duqopiv" w:id="12"/>
      <w:bookmarkEnd w:id="12"/>
      <w:r w:rsidDel="00000000" w:rsidR="00000000" w:rsidRPr="00000000">
        <w:rPr>
          <w:rtl w:val="0"/>
        </w:rPr>
        <w:t xml:space="preserve">Support high performance file system reading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hanging="360"/>
        <w:jc w:val="left"/>
        <w:rPr>
          <w:u w:val="none"/>
        </w:rPr>
      </w:pPr>
      <w:bookmarkStart w:colFirst="0" w:colLast="0" w:name="_tcts7ah75r4s" w:id="13"/>
      <w:bookmarkEnd w:id="13"/>
      <w:r w:rsidDel="00000000" w:rsidR="00000000" w:rsidRPr="00000000">
        <w:rPr>
          <w:rtl w:val="0"/>
        </w:rPr>
        <w:t xml:space="preserve">Each window must appear within 1 second of clicking.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bookmarkStart w:colFirst="0" w:colLast="0" w:name="_khth8lksjqgo" w:id="14"/>
      <w:bookmarkEnd w:id="14"/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©&lt;Team Name&gt;, 2016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2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0C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4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0C5">
          <w:pPr>
            <w:rPr/>
          </w:pPr>
          <w:r w:rsidDel="00000000" w:rsidR="00000000" w:rsidRPr="00000000">
            <w:rPr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C6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&lt;Team Name&gt;</w:t>
    </w:r>
  </w:p>
  <w:p w:rsidR="00000000" w:rsidDel="00000000" w:rsidP="00000000" w:rsidRDefault="00000000" w:rsidRPr="00000000" w14:paraId="000000C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