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A15EB1">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A15EB1">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5FFA3E69" w:rsidR="000824BE" w:rsidRDefault="00A15EB1"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6CB808BB" w:rsidR="000824BE" w:rsidRDefault="000824BE" w:rsidP="00243B9C">
          <w:pPr>
            <w:pStyle w:val="TOC2"/>
            <w:numPr>
              <w:ilvl w:val="1"/>
              <w:numId w:val="14"/>
            </w:numPr>
            <w:tabs>
              <w:tab w:val="left" w:pos="748"/>
              <w:tab w:val="right" w:pos="8470"/>
            </w:tabs>
          </w:pPr>
          <w:r>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r>
          <w:r w:rsidR="008D2059">
            <w:t>10</w:t>
          </w:r>
        </w:p>
        <w:p w14:paraId="343DC6FC" w14:textId="77777777" w:rsidR="00243B9C" w:rsidRDefault="00243B9C" w:rsidP="00243B9C">
          <w:pPr>
            <w:pStyle w:val="TOC2"/>
            <w:tabs>
              <w:tab w:val="left" w:pos="748"/>
              <w:tab w:val="right" w:pos="8470"/>
            </w:tabs>
            <w:jc w:val="left"/>
          </w:pPr>
        </w:p>
        <w:p w14:paraId="7B4ADB5B" w14:textId="7B1D8830" w:rsidR="000824BE" w:rsidRPr="00243B9C" w:rsidRDefault="00243B9C" w:rsidP="00243B9C">
          <w:pPr>
            <w:pStyle w:val="TOC2"/>
            <w:tabs>
              <w:tab w:val="left" w:pos="748"/>
              <w:tab w:val="right" w:pos="8470"/>
            </w:tabs>
            <w:jc w:val="left"/>
            <w:rPr>
              <w:b/>
              <w:bCs/>
            </w:rPr>
          </w:pPr>
          <w:r>
            <w:rPr>
              <w:b/>
              <w:bCs/>
            </w:rPr>
            <w:t xml:space="preserve">2 </w:t>
          </w:r>
          <w:r w:rsidRPr="00243B9C">
            <w:rPr>
              <w:b/>
              <w:bCs/>
            </w:rPr>
            <w:t>Literature review</w:t>
          </w:r>
        </w:p>
        <w:p w14:paraId="533AED18" w14:textId="6230651D" w:rsidR="00FE6888" w:rsidRDefault="00243B9C" w:rsidP="00243B9C">
          <w:pPr>
            <w:pStyle w:val="TOC1"/>
            <w:tabs>
              <w:tab w:val="left" w:pos="351"/>
              <w:tab w:val="left" w:pos="352"/>
              <w:tab w:val="right" w:pos="9359"/>
            </w:tabs>
            <w:spacing w:before="251"/>
            <w:ind w:hanging="471"/>
            <w:jc w:val="left"/>
          </w:pPr>
          <w:r>
            <w:t xml:space="preserve">3 </w:t>
          </w:r>
          <w:r w:rsidR="007D3C4A">
            <w:t>Technology Stack</w:t>
          </w:r>
          <w:r w:rsidR="00B85229">
            <w:tab/>
          </w:r>
          <w:r w:rsidR="00BB6898">
            <w:t>11</w:t>
          </w:r>
        </w:p>
        <w:p w14:paraId="16A692AE" w14:textId="24A96086" w:rsidR="00FE6888" w:rsidRDefault="00243B9C" w:rsidP="00243B9C">
          <w:pPr>
            <w:pStyle w:val="TOC1"/>
            <w:tabs>
              <w:tab w:val="left" w:pos="351"/>
              <w:tab w:val="left" w:pos="352"/>
              <w:tab w:val="right" w:pos="9359"/>
            </w:tabs>
            <w:ind w:hanging="471"/>
            <w:jc w:val="left"/>
          </w:pPr>
          <w:r>
            <w:t xml:space="preserve">4 </w:t>
          </w:r>
          <w:r w:rsidR="007D3C4A">
            <w:t>Benefits and Applications</w:t>
          </w:r>
          <w:r w:rsidR="00B85229">
            <w:tab/>
          </w:r>
          <w:r w:rsidR="00BB6898">
            <w:t>13</w:t>
          </w:r>
        </w:p>
        <w:p w14:paraId="4FB4FBE7" w14:textId="23EE148C"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454505A2"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39921759"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222CC74E" w:rsidR="00FE6888" w:rsidRDefault="00120CF9" w:rsidP="00243B9C">
          <w:pPr>
            <w:pStyle w:val="TOC1"/>
            <w:numPr>
              <w:ilvl w:val="0"/>
              <w:numId w:val="15"/>
            </w:numPr>
            <w:tabs>
              <w:tab w:val="left" w:pos="351"/>
              <w:tab w:val="left" w:pos="352"/>
              <w:tab w:val="right" w:pos="9359"/>
            </w:tabs>
            <w:jc w:val="center"/>
          </w:pPr>
          <w:r>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0FD67374"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w:t>
          </w:r>
          <w:r w:rsidR="00BB6898">
            <w:t>14</w:t>
          </w:r>
          <w:r>
            <w:t xml:space="preserve">              </w:t>
          </w:r>
        </w:p>
        <w:p w14:paraId="6E07AE67" w14:textId="13E8E15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BB6898">
            <w:t>15</w:t>
          </w:r>
        </w:p>
        <w:p w14:paraId="26F4E200" w14:textId="1547FFB1" w:rsidR="00F85775" w:rsidRDefault="00D83584" w:rsidP="00243B9C">
          <w:pPr>
            <w:pStyle w:val="TOC2"/>
            <w:numPr>
              <w:ilvl w:val="1"/>
              <w:numId w:val="16"/>
            </w:numPr>
            <w:tabs>
              <w:tab w:val="right" w:pos="8469"/>
            </w:tabs>
            <w:spacing w:before="17"/>
            <w:ind w:right="3023"/>
            <w:jc w:val="left"/>
          </w:pPr>
          <w:r>
            <w:t xml:space="preserve">      Data Flow </w:t>
          </w:r>
          <w:proofErr w:type="gramStart"/>
          <w:r>
            <w:t>Diagram.  .</w:t>
          </w:r>
          <w:proofErr w:type="gramEnd"/>
          <w:r>
            <w:t xml:space="preserve">  .  . .  .  .  .  .  .   .  . </w:t>
          </w:r>
          <w:r w:rsidR="00CE41CE">
            <w:t xml:space="preserve"> .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630A71CA" w:rsidR="00B26AC9" w:rsidRDefault="00243B9C" w:rsidP="00243B9C">
          <w:pPr>
            <w:pStyle w:val="TOC2"/>
            <w:tabs>
              <w:tab w:val="right" w:pos="8469"/>
            </w:tabs>
            <w:spacing w:before="17"/>
            <w:ind w:left="360" w:right="3023"/>
            <w:jc w:val="left"/>
            <w:rPr>
              <w:b/>
              <w:bCs/>
            </w:rPr>
          </w:pPr>
          <w:r>
            <w:rPr>
              <w:b/>
              <w:bCs/>
            </w:rPr>
            <w:t xml:space="preserve">6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0AE9DA90" w14:textId="3B4B1703" w:rsidR="00B26AC9" w:rsidRDefault="00B26AC9" w:rsidP="00B26AC9">
          <w:pPr>
            <w:pStyle w:val="TOC2"/>
            <w:tabs>
              <w:tab w:val="right" w:pos="8469"/>
            </w:tabs>
            <w:spacing w:before="17"/>
            <w:ind w:right="3023"/>
            <w:jc w:val="left"/>
          </w:pPr>
          <w:r w:rsidRPr="00B26AC9">
            <w:t xml:space="preserve">                5.1      Landing page</w:t>
          </w:r>
        </w:p>
        <w:p w14:paraId="4ABEAB4D" w14:textId="6ED1AE20" w:rsidR="00B44545" w:rsidRPr="00B26AC9" w:rsidRDefault="00B44545" w:rsidP="00B26AC9">
          <w:pPr>
            <w:pStyle w:val="TOC2"/>
            <w:tabs>
              <w:tab w:val="right" w:pos="8469"/>
            </w:tabs>
            <w:spacing w:before="17"/>
            <w:ind w:right="3023"/>
            <w:jc w:val="left"/>
          </w:pPr>
          <w:r>
            <w:t xml:space="preserve">                5.2     Profile creation</w:t>
          </w:r>
        </w:p>
        <w:p w14:paraId="36008C40" w14:textId="640A050C" w:rsidR="00B26AC9" w:rsidRPr="00B26AC9" w:rsidRDefault="00B26AC9" w:rsidP="00B26AC9">
          <w:pPr>
            <w:pStyle w:val="TOC2"/>
            <w:tabs>
              <w:tab w:val="right" w:pos="8469"/>
            </w:tabs>
            <w:spacing w:before="17"/>
            <w:ind w:right="3023"/>
            <w:jc w:val="left"/>
          </w:pPr>
          <w:r w:rsidRPr="00B26AC9">
            <w:t xml:space="preserve">                5.</w:t>
          </w:r>
          <w:r w:rsidR="00B44545">
            <w:t>3</w:t>
          </w:r>
          <w:r w:rsidRPr="00B26AC9">
            <w:t>.    User Profile</w:t>
          </w:r>
        </w:p>
        <w:p w14:paraId="5524DE44" w14:textId="419AECC4" w:rsidR="00B26AC9" w:rsidRPr="00B26AC9" w:rsidRDefault="00B26AC9" w:rsidP="00B26AC9">
          <w:pPr>
            <w:pStyle w:val="TOC2"/>
            <w:tabs>
              <w:tab w:val="right" w:pos="8469"/>
            </w:tabs>
            <w:spacing w:before="17"/>
            <w:ind w:right="3023"/>
            <w:jc w:val="left"/>
          </w:pPr>
          <w:r w:rsidRPr="00B26AC9">
            <w:t xml:space="preserve">                5.</w:t>
          </w:r>
          <w:r w:rsidR="00B44545">
            <w:t>4</w:t>
          </w:r>
          <w:r w:rsidRPr="00B26AC9">
            <w:t>.     Dashboard</w:t>
          </w:r>
        </w:p>
        <w:p w14:paraId="49B5D0FD" w14:textId="3242151F" w:rsidR="00B26AC9" w:rsidRPr="00B26AC9" w:rsidRDefault="00B26AC9" w:rsidP="00B26AC9">
          <w:pPr>
            <w:pStyle w:val="TOC2"/>
            <w:tabs>
              <w:tab w:val="right" w:pos="8469"/>
            </w:tabs>
            <w:spacing w:before="17"/>
            <w:ind w:right="3023"/>
            <w:jc w:val="left"/>
          </w:pPr>
          <w:r w:rsidRPr="00B26AC9">
            <w:t xml:space="preserve">                5.</w:t>
          </w:r>
          <w:r w:rsidR="00B44545">
            <w:t>5</w:t>
          </w:r>
          <w:r w:rsidRPr="00B26AC9">
            <w:t>.     Posts</w:t>
          </w:r>
        </w:p>
        <w:p w14:paraId="6BCAFFA3" w14:textId="77777777" w:rsidR="00B26AC9" w:rsidRDefault="00B26AC9" w:rsidP="00B26AC9">
          <w:pPr>
            <w:pStyle w:val="TOC2"/>
            <w:tabs>
              <w:tab w:val="right" w:pos="8469"/>
            </w:tabs>
            <w:spacing w:before="17"/>
            <w:ind w:right="3023"/>
            <w:jc w:val="left"/>
            <w:rPr>
              <w:b/>
              <w:bCs/>
            </w:rPr>
          </w:pPr>
        </w:p>
        <w:p w14:paraId="2A887DE0" w14:textId="5383F6C8" w:rsidR="00B44545" w:rsidRDefault="00243B9C" w:rsidP="00243B9C">
          <w:pPr>
            <w:pStyle w:val="TOC2"/>
            <w:numPr>
              <w:ilvl w:val="0"/>
              <w:numId w:val="17"/>
            </w:numPr>
            <w:tabs>
              <w:tab w:val="right" w:pos="8469"/>
            </w:tabs>
            <w:spacing w:before="17"/>
            <w:ind w:right="3023"/>
            <w:jc w:val="left"/>
            <w:rPr>
              <w:b/>
              <w:bCs/>
            </w:rPr>
          </w:pPr>
          <w:r>
            <w:rPr>
              <w:b/>
              <w:bCs/>
            </w:rPr>
            <w:t xml:space="preserve">  </w:t>
          </w:r>
          <w:r w:rsidR="00B26AC9">
            <w:rPr>
              <w:b/>
              <w:bCs/>
            </w:rPr>
            <w:t xml:space="preserve">Project Implementation  </w:t>
          </w:r>
        </w:p>
        <w:p w14:paraId="4D097BDB" w14:textId="77777777" w:rsidR="00B44545" w:rsidRDefault="00B44545" w:rsidP="00B44545">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025DC6DC" w14:textId="3F8926A8" w:rsidR="00B44545" w:rsidRDefault="00243B9C" w:rsidP="00243B9C">
          <w:pPr>
            <w:pStyle w:val="TOC2"/>
            <w:numPr>
              <w:ilvl w:val="0"/>
              <w:numId w:val="17"/>
            </w:numPr>
            <w:tabs>
              <w:tab w:val="right" w:pos="8469"/>
            </w:tabs>
            <w:spacing w:before="17"/>
            <w:ind w:right="3023"/>
            <w:jc w:val="left"/>
            <w:rPr>
              <w:b/>
              <w:bCs/>
            </w:rPr>
          </w:pPr>
          <w:r>
            <w:rPr>
              <w:b/>
              <w:bCs/>
            </w:rPr>
            <w:t xml:space="preserve"> </w:t>
          </w:r>
          <w:r w:rsidR="00B44545">
            <w:rPr>
              <w:b/>
              <w:bCs/>
            </w:rPr>
            <w:t xml:space="preserve">Testing </w:t>
          </w:r>
        </w:p>
        <w:p w14:paraId="0C61FC5B" w14:textId="77777777" w:rsidR="00B44545" w:rsidRDefault="00B44545" w:rsidP="00243B9C">
          <w:pPr>
            <w:pStyle w:val="TOC2"/>
            <w:numPr>
              <w:ilvl w:val="0"/>
              <w:numId w:val="17"/>
            </w:numPr>
            <w:tabs>
              <w:tab w:val="right" w:pos="8469"/>
            </w:tabs>
            <w:spacing w:before="17"/>
            <w:ind w:right="3023"/>
            <w:jc w:val="left"/>
            <w:rPr>
              <w:b/>
              <w:bCs/>
            </w:rPr>
          </w:pPr>
          <w:r>
            <w:rPr>
              <w:b/>
              <w:bCs/>
            </w:rPr>
            <w:t>Result and analysis</w:t>
          </w:r>
        </w:p>
        <w:p w14:paraId="359B9C02" w14:textId="77777777" w:rsidR="00243B9C" w:rsidRDefault="00B26AC9" w:rsidP="00B44545">
          <w:pPr>
            <w:pStyle w:val="TOC2"/>
            <w:tabs>
              <w:tab w:val="right" w:pos="8469"/>
            </w:tabs>
            <w:spacing w:before="17"/>
            <w:ind w:left="471" w:right="3023"/>
            <w:jc w:val="left"/>
            <w:rPr>
              <w:b/>
              <w:bCs/>
            </w:rPr>
          </w:pPr>
          <w:r>
            <w:rPr>
              <w:b/>
              <w:bCs/>
            </w:rPr>
            <w:t xml:space="preserve">                         </w:t>
          </w:r>
        </w:p>
        <w:p w14:paraId="3F70FBA6" w14:textId="77777777" w:rsidR="00243B9C" w:rsidRDefault="00243B9C" w:rsidP="00B44545">
          <w:pPr>
            <w:pStyle w:val="TOC2"/>
            <w:tabs>
              <w:tab w:val="right" w:pos="8469"/>
            </w:tabs>
            <w:spacing w:before="17"/>
            <w:ind w:left="471" w:right="3023"/>
            <w:jc w:val="left"/>
            <w:rPr>
              <w:b/>
              <w:bCs/>
            </w:rPr>
          </w:pPr>
        </w:p>
        <w:p w14:paraId="394548B7" w14:textId="2DBCCF7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75B41B29" w:rsidR="00F85775" w:rsidRDefault="000824BE" w:rsidP="00CE41CE">
          <w:pPr>
            <w:pStyle w:val="TOC2"/>
            <w:tabs>
              <w:tab w:val="right" w:pos="8469"/>
            </w:tabs>
            <w:spacing w:before="17"/>
            <w:ind w:right="3023"/>
            <w:jc w:val="left"/>
            <w:rPr>
              <w:b/>
              <w:bCs/>
            </w:rPr>
          </w:pPr>
          <w:r>
            <w:rPr>
              <w:b/>
              <w:bCs/>
            </w:rPr>
            <w:t xml:space="preserve">  </w:t>
          </w:r>
          <w:proofErr w:type="gramStart"/>
          <w:r w:rsidR="00243B9C">
            <w:rPr>
              <w:b/>
              <w:bCs/>
            </w:rPr>
            <w:t xml:space="preserve">10 </w:t>
          </w:r>
          <w:r w:rsidR="00F85775">
            <w:rPr>
              <w:b/>
              <w:bCs/>
            </w:rPr>
            <w:t xml:space="preserve"> Annexure</w:t>
          </w:r>
          <w:proofErr w:type="gramEnd"/>
          <w:r w:rsidR="00F85775">
            <w:rPr>
              <w:b/>
              <w:bCs/>
            </w:rPr>
            <w:t xml:space="preserve"> A</w:t>
          </w:r>
        </w:p>
        <w:p w14:paraId="6C775BE7" w14:textId="4E686596" w:rsidR="00F85775" w:rsidRDefault="00F85775" w:rsidP="00243B9C">
          <w:pPr>
            <w:pStyle w:val="TOC2"/>
            <w:numPr>
              <w:ilvl w:val="1"/>
              <w:numId w:val="15"/>
            </w:numPr>
            <w:tabs>
              <w:tab w:val="right" w:pos="8469"/>
            </w:tabs>
            <w:spacing w:before="17"/>
            <w:ind w:right="3023"/>
            <w:jc w:val="left"/>
          </w:pPr>
          <w:r w:rsidRPr="00F85775">
            <w:t xml:space="preserve">      Gantt </w:t>
          </w:r>
          <w:proofErr w:type="gramStart"/>
          <w:r w:rsidRPr="00F85775">
            <w:t>Chart</w:t>
          </w:r>
          <w:r>
            <w:t>.  .</w:t>
          </w:r>
          <w:proofErr w:type="gramEnd"/>
          <w:r>
            <w:t xml:space="preserve">  .</w:t>
          </w:r>
          <w:r w:rsidRPr="00F85775">
            <w:t xml:space="preserve"> </w:t>
          </w:r>
          <w:r>
            <w:t xml:space="preserve">.  .  . .  .  .  .  .  .   .  .  .  .  .  .  .  .  .  .  .  .  </w:t>
          </w:r>
          <w:r>
            <w:tab/>
            <w:t>.  .  .  .  .  .  .   .  .  .  .  9</w:t>
          </w:r>
        </w:p>
        <w:p w14:paraId="181C0769" w14:textId="0654F77A" w:rsidR="00B44545" w:rsidRDefault="00B44545" w:rsidP="00CE41CE">
          <w:pPr>
            <w:pStyle w:val="TOC2"/>
            <w:tabs>
              <w:tab w:val="right" w:pos="8469"/>
            </w:tabs>
            <w:spacing w:before="17"/>
            <w:ind w:right="3023"/>
            <w:jc w:val="left"/>
          </w:pPr>
        </w:p>
        <w:p w14:paraId="04A6BCDF" w14:textId="0BA8574F" w:rsidR="00B44545" w:rsidRDefault="00B44545" w:rsidP="00CE41CE">
          <w:pPr>
            <w:pStyle w:val="TOC2"/>
            <w:tabs>
              <w:tab w:val="right" w:pos="8469"/>
            </w:tabs>
            <w:spacing w:before="17"/>
            <w:ind w:right="3023"/>
            <w:jc w:val="left"/>
          </w:pPr>
        </w:p>
        <w:p w14:paraId="542A3030" w14:textId="5845E093" w:rsidR="00B44545" w:rsidRDefault="00243B9C" w:rsidP="00243B9C">
          <w:pPr>
            <w:pStyle w:val="TOC2"/>
            <w:tabs>
              <w:tab w:val="right" w:pos="8469"/>
            </w:tabs>
            <w:spacing w:before="17"/>
            <w:ind w:left="360" w:right="3023"/>
            <w:jc w:val="left"/>
            <w:rPr>
              <w:b/>
              <w:bCs/>
            </w:rPr>
          </w:pPr>
          <w:proofErr w:type="gramStart"/>
          <w:r>
            <w:rPr>
              <w:b/>
              <w:bCs/>
            </w:rPr>
            <w:t xml:space="preserve">11  </w:t>
          </w:r>
          <w:r w:rsidR="00B44545" w:rsidRPr="00B44545">
            <w:rPr>
              <w:b/>
              <w:bCs/>
            </w:rPr>
            <w:t>Future</w:t>
          </w:r>
          <w:proofErr w:type="gramEnd"/>
          <w:r w:rsidR="00B44545" w:rsidRPr="00B44545">
            <w:rPr>
              <w:b/>
              <w:bCs/>
            </w:rPr>
            <w:t xml:space="preserve"> scope</w:t>
          </w:r>
        </w:p>
        <w:p w14:paraId="5D099A28" w14:textId="4FF917DF" w:rsidR="00B44545" w:rsidRDefault="00B44545" w:rsidP="00BF65A9">
          <w:pPr>
            <w:pStyle w:val="TOC2"/>
            <w:tabs>
              <w:tab w:val="right" w:pos="8469"/>
            </w:tabs>
            <w:spacing w:before="17"/>
            <w:ind w:left="119" w:right="3023"/>
            <w:jc w:val="left"/>
            <w:rPr>
              <w:b/>
              <w:bCs/>
            </w:rPr>
          </w:pPr>
        </w:p>
        <w:p w14:paraId="2215A985" w14:textId="2A61ADD1" w:rsidR="00BF65A9" w:rsidRPr="00B44545" w:rsidRDefault="00BF65A9" w:rsidP="00BF65A9">
          <w:pPr>
            <w:pStyle w:val="TOC2"/>
            <w:tabs>
              <w:tab w:val="right" w:pos="8469"/>
            </w:tabs>
            <w:spacing w:before="17"/>
            <w:ind w:left="119" w:right="3023"/>
            <w:jc w:val="left"/>
            <w:rPr>
              <w:b/>
              <w:bCs/>
            </w:rPr>
          </w:pPr>
          <w:r>
            <w:rPr>
              <w:b/>
              <w:bCs/>
            </w:rPr>
            <w:t>1</w:t>
          </w:r>
          <w:r w:rsidR="00243B9C">
            <w:rPr>
              <w:b/>
              <w:bCs/>
            </w:rPr>
            <w:t>2</w:t>
          </w:r>
          <w:r>
            <w:rPr>
              <w:b/>
              <w:bCs/>
            </w:rPr>
            <w:t xml:space="preserve"> Bibliography</w:t>
          </w:r>
        </w:p>
        <w:p w14:paraId="3782B380" w14:textId="77A88CC9" w:rsidR="00FE6888" w:rsidRDefault="00243B9C">
          <w:pPr>
            <w:pStyle w:val="TOC1"/>
            <w:tabs>
              <w:tab w:val="right" w:pos="9359"/>
            </w:tabs>
            <w:spacing w:before="251"/>
            <w:ind w:left="0" w:firstLine="0"/>
          </w:pPr>
          <w:r>
            <w:t xml:space="preserve">13 </w:t>
          </w:r>
          <w:r w:rsidR="00B85229">
            <w:t>Appendices</w:t>
          </w:r>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A15EB1">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8"/>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48B0EE25" w14:textId="77777777" w:rsidR="00FE6888" w:rsidRDefault="00FE6888">
      <w:pPr>
        <w:pStyle w:val="BodyText"/>
        <w:spacing w:before="10"/>
        <w:rPr>
          <w:b/>
          <w:sz w:val="26"/>
        </w:rPr>
      </w:pPr>
    </w:p>
    <w:p w14:paraId="46ACD284" w14:textId="78C9363C" w:rsidR="00FE6888" w:rsidRDefault="00B85229" w:rsidP="00AD3A16">
      <w:pPr>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AD3A16">
      <w:pPr>
        <w:spacing w:before="16"/>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pPr>
        <w:pStyle w:val="BodyText"/>
        <w:spacing w:before="9"/>
        <w:rPr>
          <w:b/>
          <w:sz w:val="26"/>
        </w:rPr>
      </w:pPr>
    </w:p>
    <w:p w14:paraId="5D551C48" w14:textId="611C0ED1" w:rsidR="00FE6888" w:rsidRDefault="00B85229" w:rsidP="00AD3A16">
      <w:pPr>
        <w:spacing w:before="1"/>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321B71">
      <w:pPr>
        <w:spacing w:before="16"/>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79654E">
      <w:pPr>
        <w:spacing w:before="16"/>
        <w:ind w:right="5345"/>
        <w:rPr>
          <w:b/>
          <w:sz w:val="24"/>
        </w:rPr>
      </w:pPr>
    </w:p>
    <w:p w14:paraId="6646B20D" w14:textId="253A8FB6" w:rsidR="0079654E" w:rsidRDefault="0079654E" w:rsidP="0079654E">
      <w:pPr>
        <w:ind w:left="1445" w:right="5345"/>
        <w:rPr>
          <w:b/>
          <w:sz w:val="24"/>
        </w:rPr>
      </w:pPr>
      <w:r>
        <w:rPr>
          <w:b/>
          <w:w w:val="95"/>
          <w:sz w:val="24"/>
        </w:rPr>
        <w:t xml:space="preserve">Student Name4: Aditya Yadav </w:t>
      </w:r>
    </w:p>
    <w:p w14:paraId="41297E94" w14:textId="60E01AAE" w:rsidR="0079654E" w:rsidRDefault="0079654E" w:rsidP="0079654E">
      <w:pPr>
        <w:spacing w:before="16"/>
        <w:ind w:left="1445" w:right="5487"/>
        <w:rPr>
          <w:b/>
          <w:sz w:val="24"/>
        </w:rPr>
      </w:pPr>
      <w:r>
        <w:rPr>
          <w:b/>
          <w:sz w:val="24"/>
        </w:rPr>
        <w:t>Student ID4: 19102006</w:t>
      </w:r>
    </w:p>
    <w:p w14:paraId="789F429B" w14:textId="7159F368" w:rsidR="0079654E" w:rsidRPr="00321B71" w:rsidRDefault="0079654E" w:rsidP="00321B71">
      <w:pPr>
        <w:spacing w:before="16"/>
        <w:ind w:left="1445" w:right="5345"/>
        <w:rPr>
          <w:b/>
          <w:sz w:val="24"/>
        </w:rPr>
        <w:sectPr w:rsidR="0079654E" w:rsidRPr="00321B71">
          <w:headerReference w:type="default" r:id="rId29"/>
          <w:footerReference w:type="default" r:id="rId30"/>
          <w:pgSz w:w="11910" w:h="16840"/>
          <w:pgMar w:top="1580" w:right="0" w:bottom="280" w:left="1320" w:header="0" w:footer="0" w:gutter="0"/>
          <w:cols w:space="720"/>
        </w:sectPr>
      </w:pPr>
    </w:p>
    <w:p w14:paraId="0D957E40" w14:textId="4DE83E1F" w:rsidR="007E2D5A" w:rsidRPr="007E2D5A" w:rsidRDefault="007E2D5A" w:rsidP="007E2D5A">
      <w:pPr>
        <w:tabs>
          <w:tab w:val="left" w:pos="1530"/>
        </w:tabs>
      </w:pPr>
    </w:p>
    <w:sectPr w:rsidR="007E2D5A" w:rsidRPr="007E2D5A">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BB1EB" w14:textId="77777777" w:rsidR="00A15EB1" w:rsidRDefault="00A15EB1">
      <w:r>
        <w:separator/>
      </w:r>
    </w:p>
  </w:endnote>
  <w:endnote w:type="continuationSeparator" w:id="0">
    <w:p w14:paraId="11283CD1" w14:textId="77777777" w:rsidR="00A15EB1" w:rsidRDefault="00A1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ʨ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E9346" w14:textId="77777777" w:rsidR="00A15EB1" w:rsidRDefault="00A15EB1">
      <w:r>
        <w:separator/>
      </w:r>
    </w:p>
  </w:footnote>
  <w:footnote w:type="continuationSeparator" w:id="0">
    <w:p w14:paraId="3BE8CA36" w14:textId="77777777" w:rsidR="00A15EB1" w:rsidRDefault="00A15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3"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4"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8"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9"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0"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1"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4"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5"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16"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15"/>
  </w:num>
  <w:num w:numId="4">
    <w:abstractNumId w:val="7"/>
  </w:num>
  <w:num w:numId="5">
    <w:abstractNumId w:val="8"/>
  </w:num>
  <w:num w:numId="6">
    <w:abstractNumId w:val="14"/>
  </w:num>
  <w:num w:numId="7">
    <w:abstractNumId w:val="5"/>
  </w:num>
  <w:num w:numId="8">
    <w:abstractNumId w:val="12"/>
  </w:num>
  <w:num w:numId="9">
    <w:abstractNumId w:val="6"/>
  </w:num>
  <w:num w:numId="10">
    <w:abstractNumId w:val="4"/>
  </w:num>
  <w:num w:numId="11">
    <w:abstractNumId w:val="13"/>
  </w:num>
  <w:num w:numId="12">
    <w:abstractNumId w:val="11"/>
  </w:num>
  <w:num w:numId="13">
    <w:abstractNumId w:val="9"/>
  </w:num>
  <w:num w:numId="14">
    <w:abstractNumId w:val="16"/>
  </w:num>
  <w:num w:numId="15">
    <w:abstractNumId w:val="2"/>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824BE"/>
    <w:rsid w:val="000F2407"/>
    <w:rsid w:val="00120CF9"/>
    <w:rsid w:val="00120F87"/>
    <w:rsid w:val="00160429"/>
    <w:rsid w:val="001D2078"/>
    <w:rsid w:val="001D56DB"/>
    <w:rsid w:val="00243B9C"/>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2D4C"/>
    <w:rsid w:val="00583DEC"/>
    <w:rsid w:val="005D18CE"/>
    <w:rsid w:val="005D76FD"/>
    <w:rsid w:val="00613D33"/>
    <w:rsid w:val="00661EA7"/>
    <w:rsid w:val="006675D8"/>
    <w:rsid w:val="00674EC1"/>
    <w:rsid w:val="006A16B9"/>
    <w:rsid w:val="006A33E6"/>
    <w:rsid w:val="006A5EB4"/>
    <w:rsid w:val="006A6DBE"/>
    <w:rsid w:val="006D27E7"/>
    <w:rsid w:val="006E293F"/>
    <w:rsid w:val="007366C7"/>
    <w:rsid w:val="007849A4"/>
    <w:rsid w:val="0079654E"/>
    <w:rsid w:val="007D088C"/>
    <w:rsid w:val="007D3C4A"/>
    <w:rsid w:val="007D4CB0"/>
    <w:rsid w:val="007E2D5A"/>
    <w:rsid w:val="00805BBC"/>
    <w:rsid w:val="0081338F"/>
    <w:rsid w:val="00851E4C"/>
    <w:rsid w:val="008A7C24"/>
    <w:rsid w:val="008D2059"/>
    <w:rsid w:val="008E57EB"/>
    <w:rsid w:val="00925F32"/>
    <w:rsid w:val="0094711C"/>
    <w:rsid w:val="0097186C"/>
    <w:rsid w:val="009E7253"/>
    <w:rsid w:val="00A15EB1"/>
    <w:rsid w:val="00A31C6A"/>
    <w:rsid w:val="00A6781B"/>
    <w:rsid w:val="00AB7B36"/>
    <w:rsid w:val="00AD3A16"/>
    <w:rsid w:val="00AD542E"/>
    <w:rsid w:val="00AE55BC"/>
    <w:rsid w:val="00B26AC9"/>
    <w:rsid w:val="00B40BB8"/>
    <w:rsid w:val="00B44545"/>
    <w:rsid w:val="00B47694"/>
    <w:rsid w:val="00B76742"/>
    <w:rsid w:val="00B85229"/>
    <w:rsid w:val="00BB6898"/>
    <w:rsid w:val="00BF27B0"/>
    <w:rsid w:val="00BF65A9"/>
    <w:rsid w:val="00C113F3"/>
    <w:rsid w:val="00C37AE1"/>
    <w:rsid w:val="00C960A9"/>
    <w:rsid w:val="00CD257C"/>
    <w:rsid w:val="00CD69B8"/>
    <w:rsid w:val="00CE41CE"/>
    <w:rsid w:val="00CF4B67"/>
    <w:rsid w:val="00D52A54"/>
    <w:rsid w:val="00D55DCB"/>
    <w:rsid w:val="00D83584"/>
    <w:rsid w:val="00DB0371"/>
    <w:rsid w:val="00DE39E2"/>
    <w:rsid w:val="00DE55D4"/>
    <w:rsid w:val="00E10729"/>
    <w:rsid w:val="00E33A5E"/>
    <w:rsid w:val="00E879B5"/>
    <w:rsid w:val="00E9073E"/>
    <w:rsid w:val="00EE3B72"/>
    <w:rsid w:val="00F1087A"/>
    <w:rsid w:val="00F230EE"/>
    <w:rsid w:val="00F23F2B"/>
    <w:rsid w:val="00F85775"/>
    <w:rsid w:val="00F94FD8"/>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2.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21</Pages>
  <Words>2242</Words>
  <Characters>12784</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vt: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45</cp:revision>
  <cp:lastPrinted>2020-11-23T15:53:00Z</cp:lastPrinted>
  <dcterms:created xsi:type="dcterms:W3CDTF">2020-11-23T15:53:00Z</dcterms:created>
  <dcterms:modified xsi:type="dcterms:W3CDTF">2021-05-05T08:59:00Z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