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1495" w14:textId="51465C8E" w:rsidR="00FF6176" w:rsidRPr="00FF6176" w:rsidRDefault="00FF6176" w:rsidP="001D510D">
      <w:pPr>
        <w:rPr>
          <w:b/>
          <w:color w:val="FF0000"/>
          <w:sz w:val="48"/>
        </w:rPr>
      </w:pPr>
      <w:r w:rsidRPr="00FF6176">
        <w:rPr>
          <w:b/>
          <w:color w:val="FF0000"/>
          <w:sz w:val="48"/>
        </w:rPr>
        <w:t>ALL COLUMN NUMBERS ARE SHIFTED by 1 B/C REMOVED GAUGE ID</w:t>
      </w:r>
    </w:p>
    <w:p w14:paraId="03E1789F" w14:textId="77777777" w:rsidR="00FF6176" w:rsidRDefault="00FF6176" w:rsidP="001D510D">
      <w:pPr>
        <w:rPr>
          <w:strike/>
        </w:rPr>
      </w:pPr>
    </w:p>
    <w:p w14:paraId="14BAAFE1" w14:textId="3D08563F" w:rsidR="001D510D" w:rsidRPr="00FF6176" w:rsidRDefault="001D510D" w:rsidP="001D510D">
      <w:pPr>
        <w:rPr>
          <w:strike/>
        </w:rPr>
      </w:pPr>
      <w:r w:rsidRPr="00FF6176">
        <w:rPr>
          <w:strike/>
        </w:rPr>
        <w:t xml:space="preserve">1 </w:t>
      </w:r>
      <w:proofErr w:type="spellStart"/>
      <w:r w:rsidRPr="00FF6176">
        <w:rPr>
          <w:strike/>
        </w:rPr>
        <w:t>gauge_id</w:t>
      </w:r>
      <w:proofErr w:type="spellEnd"/>
    </w:p>
    <w:p w14:paraId="4370DCF1" w14:textId="3B99B2D6" w:rsidR="001D510D" w:rsidRDefault="001D510D" w:rsidP="001D510D">
      <w:r w:rsidRPr="00C41621">
        <w:rPr>
          <w:highlight w:val="yellow"/>
        </w:rPr>
        <w:t>2 geol_1st_class</w:t>
      </w:r>
    </w:p>
    <w:p w14:paraId="1D5EC8B6" w14:textId="126E96EF" w:rsidR="001D510D" w:rsidRDefault="001D510D" w:rsidP="001D510D">
      <w:r>
        <w:t xml:space="preserve">3 </w:t>
      </w:r>
      <w:r w:rsidRPr="001D510D">
        <w:t>glim_1st_class_frac</w:t>
      </w:r>
    </w:p>
    <w:p w14:paraId="5EA637D0" w14:textId="37A10479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4 </w:t>
      </w:r>
      <w:proofErr w:type="spellStart"/>
      <w:r w:rsidRPr="00C41621">
        <w:rPr>
          <w:highlight w:val="green"/>
        </w:rPr>
        <w:t>carbonate_rocks_frac</w:t>
      </w:r>
      <w:proofErr w:type="spellEnd"/>
    </w:p>
    <w:p w14:paraId="3515A8AE" w14:textId="373571E5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5 </w:t>
      </w:r>
      <w:proofErr w:type="spellStart"/>
      <w:r w:rsidRPr="00C41621">
        <w:rPr>
          <w:highlight w:val="green"/>
        </w:rPr>
        <w:t>geol_porostiy</w:t>
      </w:r>
      <w:proofErr w:type="spellEnd"/>
    </w:p>
    <w:p w14:paraId="4FDBD7A1" w14:textId="185F332A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6 </w:t>
      </w:r>
      <w:proofErr w:type="spellStart"/>
      <w:r w:rsidRPr="00C41621">
        <w:rPr>
          <w:highlight w:val="green"/>
        </w:rPr>
        <w:t>geol_permeability</w:t>
      </w:r>
      <w:bookmarkStart w:id="0" w:name="_GoBack"/>
      <w:bookmarkEnd w:id="0"/>
      <w:proofErr w:type="spellEnd"/>
    </w:p>
    <w:p w14:paraId="33B3C79B" w14:textId="173A84FD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7 </w:t>
      </w:r>
      <w:proofErr w:type="spellStart"/>
      <w:r w:rsidRPr="00C41621">
        <w:rPr>
          <w:highlight w:val="green"/>
        </w:rPr>
        <w:t>p_mean</w:t>
      </w:r>
      <w:proofErr w:type="spellEnd"/>
    </w:p>
    <w:p w14:paraId="42B5317D" w14:textId="150D559A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8 </w:t>
      </w:r>
      <w:proofErr w:type="spellStart"/>
      <w:r w:rsidRPr="00C41621">
        <w:rPr>
          <w:highlight w:val="green"/>
        </w:rPr>
        <w:t>pet_mean</w:t>
      </w:r>
      <w:proofErr w:type="spellEnd"/>
    </w:p>
    <w:p w14:paraId="334C04F9" w14:textId="6970522C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9 </w:t>
      </w:r>
      <w:proofErr w:type="spellStart"/>
      <w:r w:rsidRPr="00C41621">
        <w:rPr>
          <w:highlight w:val="green"/>
        </w:rPr>
        <w:t>p_seasonality</w:t>
      </w:r>
      <w:proofErr w:type="spellEnd"/>
    </w:p>
    <w:p w14:paraId="582890CC" w14:textId="6EFFE13A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10 </w:t>
      </w:r>
      <w:proofErr w:type="spellStart"/>
      <w:r w:rsidRPr="00C41621">
        <w:rPr>
          <w:highlight w:val="green"/>
        </w:rPr>
        <w:t>Frac_snow</w:t>
      </w:r>
      <w:proofErr w:type="spellEnd"/>
    </w:p>
    <w:p w14:paraId="4D957FDE" w14:textId="06470E65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>11 Aridity</w:t>
      </w:r>
    </w:p>
    <w:p w14:paraId="24FFCEFD" w14:textId="2FEF3167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12 </w:t>
      </w:r>
      <w:proofErr w:type="spellStart"/>
      <w:r w:rsidRPr="00C41621">
        <w:rPr>
          <w:highlight w:val="green"/>
        </w:rPr>
        <w:t>high_prec_freq</w:t>
      </w:r>
      <w:proofErr w:type="spellEnd"/>
    </w:p>
    <w:p w14:paraId="4A00AD69" w14:textId="146CE08D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13 </w:t>
      </w:r>
      <w:proofErr w:type="spellStart"/>
      <w:r w:rsidRPr="00C41621">
        <w:rPr>
          <w:highlight w:val="green"/>
        </w:rPr>
        <w:t>high_prec_dur</w:t>
      </w:r>
      <w:proofErr w:type="spellEnd"/>
    </w:p>
    <w:p w14:paraId="283189C8" w14:textId="106BD8E7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14 </w:t>
      </w:r>
      <w:proofErr w:type="spellStart"/>
      <w:r w:rsidRPr="00C41621">
        <w:rPr>
          <w:highlight w:val="green"/>
        </w:rPr>
        <w:t>high_prec_timing</w:t>
      </w:r>
      <w:proofErr w:type="spellEnd"/>
    </w:p>
    <w:p w14:paraId="06049742" w14:textId="49C47290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15 </w:t>
      </w:r>
      <w:proofErr w:type="spellStart"/>
      <w:r w:rsidRPr="00C41621">
        <w:rPr>
          <w:highlight w:val="green"/>
        </w:rPr>
        <w:t>Low_prec_freq</w:t>
      </w:r>
      <w:proofErr w:type="spellEnd"/>
    </w:p>
    <w:p w14:paraId="6FA04255" w14:textId="42A4DD23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16 </w:t>
      </w:r>
      <w:proofErr w:type="spellStart"/>
      <w:r w:rsidRPr="00C41621">
        <w:rPr>
          <w:highlight w:val="green"/>
        </w:rPr>
        <w:t>low_prec_dur</w:t>
      </w:r>
      <w:proofErr w:type="spellEnd"/>
    </w:p>
    <w:p w14:paraId="2AA5D5B0" w14:textId="502BFD65" w:rsidR="001D510D" w:rsidRDefault="001D510D" w:rsidP="001D510D">
      <w:r w:rsidRPr="00C41621">
        <w:rPr>
          <w:highlight w:val="green"/>
        </w:rPr>
        <w:t xml:space="preserve">17 </w:t>
      </w:r>
      <w:proofErr w:type="spellStart"/>
      <w:r w:rsidRPr="00C41621">
        <w:rPr>
          <w:highlight w:val="green"/>
        </w:rPr>
        <w:t>Low_prec_timing</w:t>
      </w:r>
      <w:proofErr w:type="spellEnd"/>
    </w:p>
    <w:p w14:paraId="6B320C1D" w14:textId="18CECA1A" w:rsidR="001D510D" w:rsidRPr="00C41621" w:rsidRDefault="001D510D" w:rsidP="001D510D">
      <w:pPr>
        <w:rPr>
          <w:highlight w:val="cyan"/>
        </w:rPr>
      </w:pPr>
      <w:r w:rsidRPr="00C41621">
        <w:rPr>
          <w:highlight w:val="cyan"/>
        </w:rPr>
        <w:t xml:space="preserve">18 </w:t>
      </w:r>
      <w:proofErr w:type="spellStart"/>
      <w:r w:rsidRPr="00C41621">
        <w:rPr>
          <w:highlight w:val="cyan"/>
        </w:rPr>
        <w:t>gauge_lat</w:t>
      </w:r>
      <w:proofErr w:type="spellEnd"/>
    </w:p>
    <w:p w14:paraId="787CEF48" w14:textId="58498DB9" w:rsidR="001D510D" w:rsidRDefault="001D510D" w:rsidP="001D510D">
      <w:r w:rsidRPr="00C41621">
        <w:rPr>
          <w:highlight w:val="cyan"/>
        </w:rPr>
        <w:t xml:space="preserve">19 </w:t>
      </w:r>
      <w:proofErr w:type="spellStart"/>
      <w:r w:rsidRPr="00C41621">
        <w:rPr>
          <w:highlight w:val="cyan"/>
        </w:rPr>
        <w:t>gauge_lon</w:t>
      </w:r>
      <w:proofErr w:type="spellEnd"/>
    </w:p>
    <w:p w14:paraId="4EF52D79" w14:textId="489D5EC5" w:rsidR="001D510D" w:rsidRDefault="001D510D" w:rsidP="001D510D">
      <w:r w:rsidRPr="00C41621">
        <w:rPr>
          <w:highlight w:val="cyan"/>
        </w:rPr>
        <w:t xml:space="preserve">20 </w:t>
      </w:r>
      <w:proofErr w:type="spellStart"/>
      <w:r w:rsidRPr="00C41621">
        <w:rPr>
          <w:highlight w:val="cyan"/>
        </w:rPr>
        <w:t>elev_mean</w:t>
      </w:r>
      <w:proofErr w:type="spellEnd"/>
    </w:p>
    <w:p w14:paraId="03089D9A" w14:textId="1549BB26" w:rsidR="001D510D" w:rsidRDefault="001D510D" w:rsidP="001D510D">
      <w:r w:rsidRPr="00C41621">
        <w:rPr>
          <w:highlight w:val="cyan"/>
        </w:rPr>
        <w:t>21 area_gages2</w:t>
      </w:r>
    </w:p>
    <w:p w14:paraId="3F40826F" w14:textId="6AF35D28" w:rsidR="001D510D" w:rsidRDefault="001D510D" w:rsidP="001D510D">
      <w:r>
        <w:t xml:space="preserve">22 </w:t>
      </w:r>
      <w:proofErr w:type="spellStart"/>
      <w:r w:rsidRPr="001D510D">
        <w:t>area_geospa_fabric</w:t>
      </w:r>
      <w:proofErr w:type="spellEnd"/>
    </w:p>
    <w:p w14:paraId="5AC9204E" w14:textId="7119FC43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23 </w:t>
      </w:r>
      <w:proofErr w:type="spellStart"/>
      <w:r w:rsidRPr="00C41621">
        <w:rPr>
          <w:highlight w:val="green"/>
        </w:rPr>
        <w:t>soil_depth_pelletier</w:t>
      </w:r>
      <w:proofErr w:type="spellEnd"/>
    </w:p>
    <w:p w14:paraId="51DF7A6E" w14:textId="2E403ABC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24 </w:t>
      </w:r>
      <w:proofErr w:type="spellStart"/>
      <w:r w:rsidRPr="00C41621">
        <w:rPr>
          <w:highlight w:val="green"/>
        </w:rPr>
        <w:t>soil_depth_statsgo</w:t>
      </w:r>
      <w:proofErr w:type="spellEnd"/>
    </w:p>
    <w:p w14:paraId="73ACB4E3" w14:textId="02FFE6A7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25 </w:t>
      </w:r>
      <w:proofErr w:type="spellStart"/>
      <w:r w:rsidRPr="00C41621">
        <w:rPr>
          <w:highlight w:val="green"/>
        </w:rPr>
        <w:t>max_water_content</w:t>
      </w:r>
      <w:proofErr w:type="spellEnd"/>
    </w:p>
    <w:p w14:paraId="5DDEB02F" w14:textId="0F2113C3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26 </w:t>
      </w:r>
      <w:proofErr w:type="spellStart"/>
      <w:r w:rsidRPr="00C41621">
        <w:rPr>
          <w:highlight w:val="green"/>
        </w:rPr>
        <w:t>sand_frac</w:t>
      </w:r>
      <w:proofErr w:type="spellEnd"/>
    </w:p>
    <w:p w14:paraId="41092481" w14:textId="0F06B381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27 </w:t>
      </w:r>
      <w:proofErr w:type="spellStart"/>
      <w:r w:rsidRPr="00C41621">
        <w:rPr>
          <w:highlight w:val="green"/>
        </w:rPr>
        <w:t>silt_frac</w:t>
      </w:r>
      <w:proofErr w:type="spellEnd"/>
    </w:p>
    <w:p w14:paraId="501BCCB0" w14:textId="5B135091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28 </w:t>
      </w:r>
      <w:proofErr w:type="spellStart"/>
      <w:r w:rsidRPr="00C41621">
        <w:rPr>
          <w:highlight w:val="green"/>
        </w:rPr>
        <w:t>clay_frac</w:t>
      </w:r>
      <w:proofErr w:type="spellEnd"/>
    </w:p>
    <w:p w14:paraId="24B0A282" w14:textId="73C80276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29 </w:t>
      </w:r>
      <w:proofErr w:type="spellStart"/>
      <w:r w:rsidRPr="00C41621">
        <w:rPr>
          <w:highlight w:val="green"/>
        </w:rPr>
        <w:t>water_frac</w:t>
      </w:r>
      <w:proofErr w:type="spellEnd"/>
    </w:p>
    <w:p w14:paraId="1DF319EE" w14:textId="2018D59F" w:rsidR="001D510D" w:rsidRDefault="001D510D" w:rsidP="001D510D">
      <w:r w:rsidRPr="00C41621">
        <w:rPr>
          <w:highlight w:val="green"/>
        </w:rPr>
        <w:t xml:space="preserve">30 </w:t>
      </w:r>
      <w:proofErr w:type="spellStart"/>
      <w:r w:rsidRPr="00C41621">
        <w:rPr>
          <w:highlight w:val="green"/>
        </w:rPr>
        <w:t>organic_frac</w:t>
      </w:r>
      <w:proofErr w:type="spellEnd"/>
    </w:p>
    <w:p w14:paraId="1A5938E1" w14:textId="07ECBCEF" w:rsidR="001D510D" w:rsidRDefault="001D510D" w:rsidP="001D510D">
      <w:r>
        <w:t xml:space="preserve">31 </w:t>
      </w:r>
      <w:proofErr w:type="spellStart"/>
      <w:r w:rsidRPr="001D510D">
        <w:t>other_frac</w:t>
      </w:r>
      <w:proofErr w:type="spellEnd"/>
    </w:p>
    <w:p w14:paraId="0E4264E6" w14:textId="3F03980B" w:rsidR="001D510D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32 </w:t>
      </w:r>
      <w:proofErr w:type="spellStart"/>
      <w:r w:rsidRPr="00C41621">
        <w:rPr>
          <w:highlight w:val="green"/>
        </w:rPr>
        <w:t>Frac_forest</w:t>
      </w:r>
      <w:proofErr w:type="spellEnd"/>
    </w:p>
    <w:p w14:paraId="559F09B6" w14:textId="77777777" w:rsidR="00C41621" w:rsidRPr="00C41621" w:rsidRDefault="001D510D" w:rsidP="001D510D">
      <w:pPr>
        <w:rPr>
          <w:highlight w:val="green"/>
        </w:rPr>
      </w:pPr>
      <w:r w:rsidRPr="00C41621">
        <w:rPr>
          <w:highlight w:val="green"/>
        </w:rPr>
        <w:t xml:space="preserve">33 </w:t>
      </w:r>
      <w:proofErr w:type="spellStart"/>
      <w:r w:rsidRPr="00C41621">
        <w:rPr>
          <w:highlight w:val="green"/>
        </w:rPr>
        <w:t>lai_max</w:t>
      </w:r>
      <w:proofErr w:type="spellEnd"/>
      <w:r w:rsidRPr="00C41621">
        <w:rPr>
          <w:highlight w:val="green"/>
        </w:rPr>
        <w:t>,</w:t>
      </w:r>
    </w:p>
    <w:p w14:paraId="080DD636" w14:textId="5E04A1E6" w:rsidR="001D510D" w:rsidRDefault="00C41621" w:rsidP="001D510D">
      <w:r w:rsidRPr="00C41621">
        <w:rPr>
          <w:highlight w:val="green"/>
        </w:rPr>
        <w:t xml:space="preserve">34 </w:t>
      </w:r>
      <w:proofErr w:type="spellStart"/>
      <w:r w:rsidR="001D510D" w:rsidRPr="00C41621">
        <w:rPr>
          <w:highlight w:val="green"/>
        </w:rPr>
        <w:t>gvf_max</w:t>
      </w:r>
      <w:proofErr w:type="spellEnd"/>
    </w:p>
    <w:p w14:paraId="792637E5" w14:textId="49E770C5" w:rsidR="001D510D" w:rsidRDefault="001D510D" w:rsidP="001D510D">
      <w:r>
        <w:t>3</w:t>
      </w:r>
      <w:r w:rsidR="00C41621">
        <w:t xml:space="preserve">5 </w:t>
      </w:r>
      <w:proofErr w:type="spellStart"/>
      <w:r w:rsidRPr="001D510D">
        <w:t>dom_land_cover_frac</w:t>
      </w:r>
      <w:proofErr w:type="spellEnd"/>
    </w:p>
    <w:p w14:paraId="179C1810" w14:textId="75B2305F" w:rsidR="001D510D" w:rsidRDefault="001D510D" w:rsidP="001D510D">
      <w:r w:rsidRPr="00C41621">
        <w:rPr>
          <w:highlight w:val="yellow"/>
        </w:rPr>
        <w:t>3</w:t>
      </w:r>
      <w:r w:rsidR="00C41621" w:rsidRPr="00C41621">
        <w:rPr>
          <w:highlight w:val="yellow"/>
        </w:rPr>
        <w:t xml:space="preserve">6 </w:t>
      </w:r>
      <w:proofErr w:type="spellStart"/>
      <w:r w:rsidRPr="00C41621">
        <w:rPr>
          <w:highlight w:val="yellow"/>
        </w:rPr>
        <w:t>dom_land_cover</w:t>
      </w:r>
      <w:proofErr w:type="spellEnd"/>
    </w:p>
    <w:p w14:paraId="2FB5EF61" w14:textId="1B2F57C2" w:rsidR="001D510D" w:rsidRDefault="001D510D" w:rsidP="001D510D">
      <w:r>
        <w:t>3</w:t>
      </w:r>
      <w:r w:rsidR="00C41621">
        <w:t xml:space="preserve">7 </w:t>
      </w:r>
      <w:r w:rsidRPr="001D510D">
        <w:t>root_depth_50</w:t>
      </w:r>
    </w:p>
    <w:p w14:paraId="15A08B4A" w14:textId="3AC95EBA" w:rsidR="008D7F0D" w:rsidRPr="001D510D" w:rsidRDefault="001D510D" w:rsidP="001D510D">
      <w:r>
        <w:t>3</w:t>
      </w:r>
      <w:r w:rsidR="00C41621">
        <w:t xml:space="preserve">8 </w:t>
      </w:r>
      <w:r w:rsidRPr="001D510D">
        <w:t>root_depth_99</w:t>
      </w:r>
    </w:p>
    <w:sectPr w:rsidR="008D7F0D" w:rsidRPr="001D510D" w:rsidSect="004C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D"/>
    <w:rsid w:val="00016B59"/>
    <w:rsid w:val="000A1658"/>
    <w:rsid w:val="000E39FB"/>
    <w:rsid w:val="001D510D"/>
    <w:rsid w:val="003A0BB1"/>
    <w:rsid w:val="003F4139"/>
    <w:rsid w:val="004824A2"/>
    <w:rsid w:val="004A572D"/>
    <w:rsid w:val="004C18B0"/>
    <w:rsid w:val="006463AE"/>
    <w:rsid w:val="00680404"/>
    <w:rsid w:val="007B1FBE"/>
    <w:rsid w:val="008D7F0D"/>
    <w:rsid w:val="00A5482D"/>
    <w:rsid w:val="00B322B5"/>
    <w:rsid w:val="00B90251"/>
    <w:rsid w:val="00C41621"/>
    <w:rsid w:val="00D27B4F"/>
    <w:rsid w:val="00E7571D"/>
    <w:rsid w:val="00EC411E"/>
    <w:rsid w:val="00EF3A01"/>
    <w:rsid w:val="00FB0E2D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0570B"/>
  <w15:chartTrackingRefBased/>
  <w15:docId w15:val="{33B415F5-2661-7C40-B94C-398A10D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Grey Nearing</cp:lastModifiedBy>
  <cp:revision>3</cp:revision>
  <dcterms:created xsi:type="dcterms:W3CDTF">2018-12-28T21:42:00Z</dcterms:created>
  <dcterms:modified xsi:type="dcterms:W3CDTF">2019-01-03T21:03:00Z</dcterms:modified>
</cp:coreProperties>
</file>