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22" w:rsidRDefault="00A85522" w:rsidP="00A855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36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85522" w:rsidRDefault="00A85522" w:rsidP="00A855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0367">
        <w:rPr>
          <w:rFonts w:ascii="Times New Roman" w:hAnsi="Times New Roman" w:cs="Times New Roman"/>
          <w:sz w:val="28"/>
          <w:szCs w:val="28"/>
        </w:rPr>
        <w:t>В современном мире накопились большие объемы рукописных и печатных книг, не имеющих цифровых аналогов. А так как мы живем в мире, где большинство процессов представляют из себя автоматизированные системы, то важным компонентом нашего существования является обеспечение целостности связи между поколениями в виде сохранности существующей информации. У людей мало времени и сил на копирование вручную. Поэтому сейчас как можно скорее необходимо задуматься об оци</w:t>
      </w:r>
      <w:r>
        <w:rPr>
          <w:rFonts w:ascii="Times New Roman" w:hAnsi="Times New Roman" w:cs="Times New Roman"/>
          <w:sz w:val="28"/>
          <w:szCs w:val="28"/>
        </w:rPr>
        <w:t>фровке, т.е. о переводе научно-</w:t>
      </w:r>
      <w:r w:rsidRPr="00F40367">
        <w:rPr>
          <w:rFonts w:ascii="Times New Roman" w:hAnsi="Times New Roman" w:cs="Times New Roman"/>
          <w:sz w:val="28"/>
          <w:szCs w:val="28"/>
        </w:rPr>
        <w:t>технической, художественной литературы, арх</w:t>
      </w:r>
      <w:r>
        <w:rPr>
          <w:rFonts w:ascii="Times New Roman" w:hAnsi="Times New Roman" w:cs="Times New Roman"/>
          <w:sz w:val="28"/>
          <w:szCs w:val="28"/>
        </w:rPr>
        <w:t xml:space="preserve">ивных документов и других </w:t>
      </w:r>
      <w:r w:rsidRPr="00F40367">
        <w:rPr>
          <w:rFonts w:ascii="Times New Roman" w:hAnsi="Times New Roman" w:cs="Times New Roman"/>
          <w:sz w:val="28"/>
          <w:szCs w:val="28"/>
        </w:rPr>
        <w:t xml:space="preserve">бумажных носителей информации в электронный вид. </w:t>
      </w:r>
      <w:r>
        <w:rPr>
          <w:rFonts w:ascii="Times New Roman" w:hAnsi="Times New Roman" w:cs="Times New Roman"/>
          <w:sz w:val="28"/>
          <w:szCs w:val="28"/>
        </w:rPr>
        <w:t xml:space="preserve">Электронная версия информации – </w:t>
      </w:r>
      <w:r w:rsidRPr="00F40367">
        <w:rPr>
          <w:rFonts w:ascii="Times New Roman" w:hAnsi="Times New Roman" w:cs="Times New Roman"/>
          <w:sz w:val="28"/>
          <w:szCs w:val="28"/>
        </w:rPr>
        <w:t xml:space="preserve">это гарантия сохранности, несмотря на возможные бедствия. 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Электронные копии книг могут образовывать </w:t>
      </w:r>
      <w:hyperlink r:id="rId6">
        <w:r w:rsidRPr="00F40367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электронные библиотеки</w:t>
        </w:r>
      </w:hyperlink>
      <w:r w:rsidRPr="00F403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и распространяться в глобальной сети Интернет. Цифровые книги можно легко распространять, воспроизводить и читать на экране. Во всем этом помогают новомодные гаджеты, которые стали неотъемлемой частью нашей жизни. Большой функционал, мобильность, аккуратность и многое другое делают эти устройства лидерами рынка. С их помощью люди экономят время на поиск необходимой информации в библиотеках и архивах, соответственно, усваивают быстрее и больше нужного материала. </w:t>
      </w:r>
    </w:p>
    <w:p w:rsidR="00A85522" w:rsidRDefault="00A85522" w:rsidP="00A855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На сегодняшний момент времени существует методика оцифровк</w:t>
      </w:r>
      <w:r>
        <w:rPr>
          <w:rFonts w:ascii="Times New Roman" w:hAnsi="Times New Roman" w:cs="Times New Roman"/>
          <w:color w:val="000000"/>
          <w:sz w:val="28"/>
          <w:szCs w:val="28"/>
        </w:rPr>
        <w:t>и текста, но она, к сожалению, имеет свои недостатки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. Процесс оцифровки включает в себя два подхода.</w:t>
      </w:r>
    </w:p>
    <w:p w:rsidR="00A85522" w:rsidRPr="00F40367" w:rsidRDefault="00A85522" w:rsidP="00A855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Обязательный: получение копий страниц в виде графических изображений, путем сканирования или фотографирования с последующей обработкой и сохранение в одном из форматов графических файлов. При этом оригинальная верстка книги сохраняется, </w:t>
      </w:r>
      <w:r>
        <w:rPr>
          <w:rFonts w:ascii="Times New Roman" w:hAnsi="Times New Roman" w:cs="Times New Roman"/>
          <w:color w:val="000000"/>
          <w:sz w:val="28"/>
          <w:szCs w:val="28"/>
        </w:rPr>
        <w:t>исключаются разного рода ошибки.</w:t>
      </w:r>
    </w:p>
    <w:p w:rsidR="00A85522" w:rsidRPr="006E1A1A" w:rsidRDefault="00A85522" w:rsidP="00A855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A1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Опциональный: применение технологии «оптического распознавания символов – OCR» с последующим сох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ранением распознанного текста в </w:t>
      </w:r>
      <w:r w:rsidRPr="006E1A1A">
        <w:rPr>
          <w:rFonts w:ascii="Times New Roman" w:hAnsi="Times New Roman" w:cs="Times New Roman"/>
          <w:color w:val="000000"/>
          <w:sz w:val="28"/>
          <w:szCs w:val="28"/>
        </w:rPr>
        <w:t>одном из форматов электронных книг. Открывается возможность полнотекстового поиска по книге и индексация больших массивов электронных книг, но затрудняется воспроизведение оригинальной верстки, изображений, схем и формул.</w:t>
      </w:r>
    </w:p>
    <w:p w:rsidR="00A85522" w:rsidRPr="00F40367" w:rsidRDefault="00A85522" w:rsidP="00A8552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Тема оцифровки информации с бумажных носителей является невероятно актуальной. Доставая том книги с полки, мы даже не задумываемся, что держим в руках не просто вещь, а результат многовековой эволюции человеческой культуры. С древнейших времен человек стремился оставить за собой след. Первыми носителями информации стали стены пещер и камни. Создавались наскальные рисунки и петроглифы. Далее были придуманы глиняные и восковые таблички. И только после появления папируса была изобретена бумага. Теперь же главной целью у человечества должно быть формирование электронного фонда цифровой информации.</w:t>
      </w: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соответствии с вышеизложенным, </w:t>
      </w:r>
      <w:r w:rsidRPr="006E1A1A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исследования – </w:t>
      </w: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 исследования – </w:t>
      </w:r>
    </w:p>
    <w:p w:rsidR="00A85522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>Основные задачи, намеченные для достижения цели:</w:t>
      </w:r>
    </w:p>
    <w:p w:rsidR="00A85522" w:rsidRPr="00F40367" w:rsidRDefault="00A85522" w:rsidP="00A855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Pr="00A85522" w:rsidRDefault="0094740D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522">
        <w:rPr>
          <w:rFonts w:ascii="Times New Roman" w:hAnsi="Times New Roman" w:cs="Times New Roman"/>
          <w:b/>
          <w:sz w:val="28"/>
          <w:szCs w:val="28"/>
        </w:rPr>
        <w:t>ГЛАВА 1</w:t>
      </w:r>
    </w:p>
    <w:p w:rsidR="0094740D" w:rsidRPr="0094740D" w:rsidRDefault="004A1E42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4A1E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40D">
        <w:rPr>
          <w:rFonts w:ascii="Times New Roman" w:hAnsi="Times New Roman" w:cs="Times New Roman"/>
          <w:sz w:val="28"/>
          <w:szCs w:val="28"/>
        </w:rPr>
        <w:t>перед нами стоит задача распознать текст с изображения. Для обеспечения масштабируемости</w:t>
      </w:r>
      <w:r w:rsidR="0094740D" w:rsidRPr="0094740D">
        <w:rPr>
          <w:rFonts w:ascii="Times New Roman" w:hAnsi="Times New Roman" w:cs="Times New Roman"/>
          <w:sz w:val="28"/>
          <w:szCs w:val="28"/>
        </w:rPr>
        <w:t xml:space="preserve"> и</w:t>
      </w:r>
      <w:r w:rsidR="0094740D">
        <w:rPr>
          <w:rFonts w:ascii="Times New Roman" w:hAnsi="Times New Roman" w:cs="Times New Roman"/>
          <w:sz w:val="28"/>
          <w:szCs w:val="28"/>
        </w:rPr>
        <w:t xml:space="preserve"> читабельности имеет смысл разбить основной процесс на подзадачи</w:t>
      </w:r>
      <w:r w:rsidR="0094740D" w:rsidRPr="0094740D">
        <w:rPr>
          <w:rFonts w:ascii="Times New Roman" w:hAnsi="Times New Roman" w:cs="Times New Roman"/>
          <w:sz w:val="28"/>
          <w:szCs w:val="28"/>
        </w:rPr>
        <w:t>,</w:t>
      </w:r>
      <w:r w:rsidR="0094740D">
        <w:rPr>
          <w:rFonts w:ascii="Times New Roman" w:hAnsi="Times New Roman" w:cs="Times New Roman"/>
          <w:sz w:val="28"/>
          <w:szCs w:val="28"/>
        </w:rPr>
        <w:t xml:space="preserve"> и реализовать каждую по-отдельности.</w:t>
      </w:r>
    </w:p>
    <w:p w:rsidR="00A85522" w:rsidRPr="0094740D" w:rsidRDefault="0094740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нашей задачи можно выделить следующие этапы</w:t>
      </w:r>
      <w:r w:rsidRPr="0094740D">
        <w:rPr>
          <w:rFonts w:ascii="Times New Roman" w:hAnsi="Times New Roman" w:cs="Times New Roman"/>
          <w:sz w:val="28"/>
          <w:szCs w:val="28"/>
        </w:rPr>
        <w:t>:</w:t>
      </w:r>
    </w:p>
    <w:p w:rsidR="00257B56" w:rsidRPr="00257B56" w:rsidRDefault="00257B56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7B56">
        <w:rPr>
          <w:rFonts w:ascii="Times New Roman" w:hAnsi="Times New Roman" w:cs="Times New Roman"/>
          <w:sz w:val="28"/>
          <w:szCs w:val="28"/>
        </w:rPr>
        <w:t>Перевод изображения в монохромный формат</w:t>
      </w:r>
    </w:p>
    <w:p w:rsidR="00257B56" w:rsidRDefault="00257B56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Сегментация</w:t>
      </w:r>
    </w:p>
    <w:p w:rsidR="00257B56" w:rsidRPr="00257B56" w:rsidRDefault="00353F24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</w:t>
      </w:r>
    </w:p>
    <w:p w:rsidR="00257B56" w:rsidRDefault="00DE45BB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</w:t>
      </w:r>
    </w:p>
    <w:p w:rsidR="00257B56" w:rsidRPr="00257B56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B56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каждый из них.</w:t>
      </w:r>
    </w:p>
    <w:p w:rsidR="00FE58FC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58FC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B56" w:rsidRDefault="00257B56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B56">
        <w:rPr>
          <w:rFonts w:ascii="Times New Roman" w:hAnsi="Times New Roman" w:cs="Times New Roman"/>
          <w:b/>
          <w:sz w:val="28"/>
          <w:szCs w:val="28"/>
        </w:rPr>
        <w:t>Перевод изображения в монохромный формат</w:t>
      </w:r>
    </w:p>
    <w:p w:rsidR="00FE58FC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этого этапа будет алгоритм</w:t>
      </w:r>
      <w:r w:rsidRPr="00257B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анализирует каждый пиксель и перезаписывает его в одно из двух состояния</w:t>
      </w:r>
      <w:r w:rsidRPr="00257B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белый и черный</w:t>
      </w:r>
      <w:r w:rsidR="004B49FB">
        <w:rPr>
          <w:rFonts w:ascii="Times New Roman" w:hAnsi="Times New Roman" w:cs="Times New Roman"/>
          <w:sz w:val="28"/>
          <w:szCs w:val="28"/>
        </w:rPr>
        <w:t xml:space="preserve"> (0 и 1 соответственно). </w:t>
      </w:r>
    </w:p>
    <w:p w:rsidR="00B6450D" w:rsidRDefault="004B49FB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этот механизм подробнее. Известно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стандартные форматы изображений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 </w:t>
      </w:r>
      <w:r w:rsidRPr="004B49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4B49F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49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B49F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описывают каждый пиксель тремя каналами</w:t>
      </w:r>
      <w:r w:rsidRPr="004B49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красным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зеленым и </w:t>
      </w:r>
      <w:r w:rsidR="00694576">
        <w:rPr>
          <w:rFonts w:ascii="Times New Roman" w:hAnsi="Times New Roman" w:cs="Times New Roman"/>
          <w:sz w:val="28"/>
          <w:szCs w:val="28"/>
        </w:rPr>
        <w:t>синим</w:t>
      </w:r>
      <w:r>
        <w:rPr>
          <w:rFonts w:ascii="Times New Roman" w:hAnsi="Times New Roman" w:cs="Times New Roman"/>
          <w:sz w:val="28"/>
          <w:szCs w:val="28"/>
        </w:rPr>
        <w:t xml:space="preserve">. Каждый канал в свою очередь задается значением от 0 до 255. </w:t>
      </w:r>
      <w:r w:rsidR="00B6450D">
        <w:rPr>
          <w:rFonts w:ascii="Times New Roman" w:hAnsi="Times New Roman" w:cs="Times New Roman"/>
          <w:sz w:val="28"/>
          <w:szCs w:val="28"/>
        </w:rPr>
        <w:t xml:space="preserve">Это значение определяет меру присутствия соответствующего цвета в конечном цвете.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описать</w:t>
      </w:r>
      <w:r w:rsidR="004A1E42"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светлый</w:t>
      </w:r>
      <w:r w:rsidRPr="004B49FB"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оттенок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нужно</w:t>
      </w:r>
      <w:r w:rsidR="004A1E42">
        <w:rPr>
          <w:rFonts w:ascii="Times New Roman" w:hAnsi="Times New Roman" w:cs="Times New Roman"/>
          <w:sz w:val="28"/>
          <w:szCs w:val="28"/>
        </w:rPr>
        <w:t xml:space="preserve"> 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как можно большее значение каждому каналу. Чистый белый цвет получается из значений 255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255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255 красного</w:t>
      </w:r>
      <w:r w:rsidR="00694576" w:rsidRPr="00694576">
        <w:rPr>
          <w:rFonts w:ascii="Times New Roman" w:hAnsi="Times New Roman" w:cs="Times New Roman"/>
          <w:sz w:val="28"/>
          <w:szCs w:val="28"/>
        </w:rPr>
        <w:t xml:space="preserve">, </w:t>
      </w:r>
      <w:r w:rsidR="00694576">
        <w:rPr>
          <w:rFonts w:ascii="Times New Roman" w:hAnsi="Times New Roman" w:cs="Times New Roman"/>
          <w:sz w:val="28"/>
          <w:szCs w:val="28"/>
        </w:rPr>
        <w:t>зеленого и синего соответственно</w:t>
      </w:r>
      <w:r w:rsidR="00B6450D" w:rsidRPr="00B6450D">
        <w:rPr>
          <w:rFonts w:ascii="Times New Roman" w:hAnsi="Times New Roman" w:cs="Times New Roman"/>
          <w:sz w:val="28"/>
          <w:szCs w:val="28"/>
        </w:rPr>
        <w:t xml:space="preserve"> </w:t>
      </w:r>
      <w:r w:rsidR="00B6450D">
        <w:rPr>
          <w:rFonts w:ascii="Times New Roman" w:hAnsi="Times New Roman" w:cs="Times New Roman"/>
          <w:sz w:val="28"/>
          <w:szCs w:val="28"/>
        </w:rPr>
        <w:t>(</w:t>
      </w:r>
      <w:r w:rsidR="00B645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450D" w:rsidRPr="00B6450D">
        <w:rPr>
          <w:rFonts w:ascii="Times New Roman" w:hAnsi="Times New Roman" w:cs="Times New Roman"/>
          <w:sz w:val="28"/>
          <w:szCs w:val="28"/>
        </w:rPr>
        <w:t xml:space="preserve">, </w:t>
      </w:r>
      <w:r w:rsidR="00B6450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6450D" w:rsidRPr="00B6450D">
        <w:rPr>
          <w:rFonts w:ascii="Times New Roman" w:hAnsi="Times New Roman" w:cs="Times New Roman"/>
          <w:sz w:val="28"/>
          <w:szCs w:val="28"/>
        </w:rPr>
        <w:t xml:space="preserve">, </w:t>
      </w:r>
      <w:r w:rsidR="00B645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450D">
        <w:rPr>
          <w:rFonts w:ascii="Times New Roman" w:hAnsi="Times New Roman" w:cs="Times New Roman"/>
          <w:sz w:val="28"/>
          <w:szCs w:val="28"/>
        </w:rPr>
        <w:t>)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а черный из значений 0</w:t>
      </w:r>
      <w:r w:rsidR="00694576" w:rsidRPr="00694576">
        <w:rPr>
          <w:rFonts w:ascii="Times New Roman" w:hAnsi="Times New Roman" w:cs="Times New Roman"/>
          <w:sz w:val="28"/>
          <w:szCs w:val="28"/>
        </w:rPr>
        <w:t>, 0,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450D">
        <w:rPr>
          <w:rFonts w:ascii="Times New Roman" w:hAnsi="Times New Roman" w:cs="Times New Roman"/>
          <w:sz w:val="28"/>
          <w:szCs w:val="28"/>
        </w:rPr>
        <w:t xml:space="preserve"> Пример цвета со значениями каналов приведены на рис. 1.</w:t>
      </w:r>
      <w:r w:rsidR="006945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584" w:rsidRDefault="00B6450D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3F0DB6" wp14:editId="02FDE7B9">
            <wp:extent cx="2200275" cy="1714500"/>
            <wp:effectExtent l="0" t="0" r="9525" b="0"/>
            <wp:docPr id="2" name="Рисунок 2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0D" w:rsidRDefault="00044584" w:rsidP="00A85522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E45BB">
          <w:rPr>
            <w:noProof/>
          </w:rPr>
          <w:t>1</w:t>
        </w:r>
      </w:fldSimple>
      <w:r>
        <w:t>. Пример цвета</w:t>
      </w:r>
    </w:p>
    <w:p w:rsidR="00B6450D" w:rsidRDefault="00B6450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576" w:rsidRPr="000E0921" w:rsidRDefault="004B49FB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Контуры символов соответствуют </w:t>
      </w:r>
      <w:r w:rsidR="00694576">
        <w:rPr>
          <w:rFonts w:ascii="Times New Roman" w:hAnsi="Times New Roman" w:cs="Times New Roman"/>
          <w:sz w:val="28"/>
          <w:szCs w:val="28"/>
        </w:rPr>
        <w:t>темным оттенкам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исходя из чего мы можем устанавливать каждому пикселю черный цвет (0</w:t>
      </w:r>
      <w:r w:rsidR="00694576" w:rsidRPr="00694576">
        <w:rPr>
          <w:rFonts w:ascii="Times New Roman" w:hAnsi="Times New Roman" w:cs="Times New Roman"/>
          <w:sz w:val="28"/>
          <w:szCs w:val="28"/>
        </w:rPr>
        <w:t>,0,0</w:t>
      </w:r>
      <w:r w:rsidR="00694576">
        <w:rPr>
          <w:rFonts w:ascii="Times New Roman" w:hAnsi="Times New Roman" w:cs="Times New Roman"/>
          <w:sz w:val="28"/>
          <w:szCs w:val="28"/>
        </w:rPr>
        <w:t>)</w:t>
      </w:r>
      <w:r w:rsidR="00694576" w:rsidRPr="00694576">
        <w:rPr>
          <w:rFonts w:ascii="Times New Roman" w:hAnsi="Times New Roman" w:cs="Times New Roman"/>
          <w:sz w:val="28"/>
          <w:szCs w:val="28"/>
        </w:rPr>
        <w:t xml:space="preserve">, </w:t>
      </w:r>
      <w:r w:rsidR="00BA2209">
        <w:rPr>
          <w:rFonts w:ascii="Times New Roman" w:hAnsi="Times New Roman" w:cs="Times New Roman"/>
          <w:sz w:val="28"/>
          <w:szCs w:val="28"/>
        </w:rPr>
        <w:t xml:space="preserve">если </w:t>
      </w:r>
      <w:r w:rsidR="00694576">
        <w:rPr>
          <w:rFonts w:ascii="Times New Roman" w:hAnsi="Times New Roman" w:cs="Times New Roman"/>
          <w:sz w:val="28"/>
          <w:szCs w:val="28"/>
        </w:rPr>
        <w:t>значение к</w:t>
      </w:r>
      <w:r w:rsidR="00BA2209">
        <w:rPr>
          <w:rFonts w:ascii="Times New Roman" w:hAnsi="Times New Roman" w:cs="Times New Roman"/>
          <w:sz w:val="28"/>
          <w:szCs w:val="28"/>
        </w:rPr>
        <w:t xml:space="preserve">аждого его канала будет меньше </w:t>
      </w:r>
      <w:r w:rsidR="004A1E42">
        <w:rPr>
          <w:rFonts w:ascii="Times New Roman" w:hAnsi="Times New Roman" w:cs="Times New Roman"/>
          <w:sz w:val="28"/>
          <w:szCs w:val="28"/>
        </w:rPr>
        <w:t>какого-либо</w:t>
      </w:r>
      <w:r w:rsidR="00694576">
        <w:rPr>
          <w:rFonts w:ascii="Times New Roman" w:hAnsi="Times New Roman" w:cs="Times New Roman"/>
          <w:sz w:val="28"/>
          <w:szCs w:val="28"/>
        </w:rPr>
        <w:t xml:space="preserve"> заранее установленного предела и белый (255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255</w:t>
      </w:r>
      <w:r w:rsidR="00694576" w:rsidRPr="00694576">
        <w:rPr>
          <w:rFonts w:ascii="Times New Roman" w:hAnsi="Times New Roman" w:cs="Times New Roman"/>
          <w:sz w:val="28"/>
          <w:szCs w:val="28"/>
        </w:rPr>
        <w:t>, 255</w:t>
      </w:r>
      <w:r w:rsidR="00694576">
        <w:rPr>
          <w:rFonts w:ascii="Times New Roman" w:hAnsi="Times New Roman" w:cs="Times New Roman"/>
          <w:sz w:val="28"/>
          <w:szCs w:val="28"/>
        </w:rPr>
        <w:t>)</w:t>
      </w:r>
      <w:r w:rsidR="00694576" w:rsidRPr="00694576"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в противном случае.</w:t>
      </w:r>
      <w:r w:rsidR="00B6450D">
        <w:rPr>
          <w:rFonts w:ascii="Times New Roman" w:hAnsi="Times New Roman" w:cs="Times New Roman"/>
          <w:sz w:val="28"/>
          <w:szCs w:val="28"/>
        </w:rPr>
        <w:t xml:space="preserve"> </w:t>
      </w:r>
      <w:r w:rsidR="000E0921">
        <w:rPr>
          <w:rFonts w:ascii="Times New Roman" w:hAnsi="Times New Roman" w:cs="Times New Roman"/>
          <w:sz w:val="28"/>
          <w:szCs w:val="28"/>
        </w:rPr>
        <w:t xml:space="preserve">Предел определяет границу между черным и белым и служит регулятором </w:t>
      </w:r>
      <w:r w:rsidR="000E0921" w:rsidRPr="000E0921">
        <w:rPr>
          <w:rFonts w:ascii="Times New Roman" w:hAnsi="Times New Roman" w:cs="Times New Roman"/>
          <w:sz w:val="28"/>
          <w:szCs w:val="28"/>
        </w:rPr>
        <w:t>“</w:t>
      </w:r>
      <w:r w:rsidR="000E0921">
        <w:rPr>
          <w:rFonts w:ascii="Times New Roman" w:hAnsi="Times New Roman" w:cs="Times New Roman"/>
          <w:sz w:val="28"/>
          <w:szCs w:val="28"/>
        </w:rPr>
        <w:t>чувствительности</w:t>
      </w:r>
      <w:r w:rsidR="000E0921" w:rsidRPr="000E0921">
        <w:rPr>
          <w:rFonts w:ascii="Times New Roman" w:hAnsi="Times New Roman" w:cs="Times New Roman"/>
          <w:sz w:val="28"/>
          <w:szCs w:val="28"/>
        </w:rPr>
        <w:t>”</w:t>
      </w:r>
      <w:r w:rsidR="000E0921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0E0921" w:rsidRPr="000E0921">
        <w:rPr>
          <w:rFonts w:ascii="Times New Roman" w:hAnsi="Times New Roman" w:cs="Times New Roman"/>
          <w:sz w:val="28"/>
          <w:szCs w:val="28"/>
        </w:rPr>
        <w:t>.</w:t>
      </w:r>
      <w:r w:rsidR="000E0921">
        <w:rPr>
          <w:rFonts w:ascii="Times New Roman" w:hAnsi="Times New Roman" w:cs="Times New Roman"/>
          <w:sz w:val="28"/>
          <w:szCs w:val="28"/>
        </w:rPr>
        <w:t xml:space="preserve"> Значение этого предела лежит в промежутке от 0 до 255. Целесообразней установить его в середине этого промежутка</w:t>
      </w:r>
      <w:r w:rsidR="000E0921" w:rsidRPr="000E0921">
        <w:rPr>
          <w:rFonts w:ascii="Times New Roman" w:hAnsi="Times New Roman" w:cs="Times New Roman"/>
          <w:sz w:val="28"/>
          <w:szCs w:val="28"/>
        </w:rPr>
        <w:t>,</w:t>
      </w:r>
      <w:r w:rsidR="000E0921">
        <w:rPr>
          <w:rFonts w:ascii="Times New Roman" w:hAnsi="Times New Roman" w:cs="Times New Roman"/>
          <w:sz w:val="28"/>
          <w:szCs w:val="28"/>
        </w:rPr>
        <w:t xml:space="preserve"> но точное его значение определяется опытным путем при тестировании программы. </w:t>
      </w:r>
    </w:p>
    <w:p w:rsidR="00257B56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58FC" w:rsidRPr="00257B56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1C4B" w:rsidRPr="00AE1C4B" w:rsidRDefault="00AE1C4B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C4B">
        <w:rPr>
          <w:rFonts w:ascii="Times New Roman" w:hAnsi="Times New Roman" w:cs="Times New Roman"/>
          <w:b/>
          <w:sz w:val="28"/>
          <w:szCs w:val="28"/>
        </w:rPr>
        <w:t>Сегментация</w:t>
      </w:r>
    </w:p>
    <w:p w:rsidR="00257B56" w:rsidRDefault="003B20F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предыдущего алгоритма мы получим матрицу из нулей и единиц</w:t>
      </w:r>
      <w:r w:rsidRPr="003B2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описывающих черные и белые цвета соответственно. </w:t>
      </w:r>
      <w:r w:rsidR="00CA7182">
        <w:rPr>
          <w:rFonts w:ascii="Times New Roman" w:hAnsi="Times New Roman" w:cs="Times New Roman"/>
          <w:sz w:val="28"/>
          <w:szCs w:val="28"/>
        </w:rPr>
        <w:t xml:space="preserve">Перевод изображения в монохромный формат </w:t>
      </w:r>
      <w:r w:rsidR="00180BE9">
        <w:rPr>
          <w:rFonts w:ascii="Times New Roman" w:hAnsi="Times New Roman" w:cs="Times New Roman"/>
          <w:sz w:val="28"/>
          <w:szCs w:val="28"/>
        </w:rPr>
        <w:t>нужен прежде всего для корректной работы после</w:t>
      </w:r>
      <w:r w:rsidR="00CA7182">
        <w:rPr>
          <w:rFonts w:ascii="Times New Roman" w:hAnsi="Times New Roman" w:cs="Times New Roman"/>
          <w:sz w:val="28"/>
          <w:szCs w:val="28"/>
        </w:rPr>
        <w:t>дующих этапов программы</w:t>
      </w:r>
      <w:r w:rsidR="00CA7182" w:rsidRPr="00CA7182">
        <w:rPr>
          <w:rFonts w:ascii="Times New Roman" w:hAnsi="Times New Roman" w:cs="Times New Roman"/>
          <w:sz w:val="28"/>
          <w:szCs w:val="28"/>
        </w:rPr>
        <w:t>,</w:t>
      </w:r>
      <w:r w:rsidR="00180BE9">
        <w:rPr>
          <w:rFonts w:ascii="Times New Roman" w:hAnsi="Times New Roman" w:cs="Times New Roman"/>
          <w:sz w:val="28"/>
          <w:szCs w:val="28"/>
        </w:rPr>
        <w:t xml:space="preserve"> о</w:t>
      </w:r>
      <w:r w:rsidR="00CA7182">
        <w:rPr>
          <w:rFonts w:ascii="Times New Roman" w:hAnsi="Times New Roman" w:cs="Times New Roman"/>
          <w:sz w:val="28"/>
          <w:szCs w:val="28"/>
        </w:rPr>
        <w:t xml:space="preserve">дним из которых является </w:t>
      </w:r>
      <w:r w:rsidR="00180BE9">
        <w:rPr>
          <w:rFonts w:ascii="Times New Roman" w:hAnsi="Times New Roman" w:cs="Times New Roman"/>
          <w:sz w:val="28"/>
          <w:szCs w:val="28"/>
        </w:rPr>
        <w:t xml:space="preserve">сегментация. </w:t>
      </w:r>
    </w:p>
    <w:p w:rsidR="00180BE9" w:rsidRDefault="00180BE9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 этого этапа заключает в себя обрамление каждого символа и последующего сохранения этой информации в массив. Разберем этот процесс подробнее.</w:t>
      </w:r>
    </w:p>
    <w:p w:rsidR="005907FD" w:rsidRDefault="00180BE9" w:rsidP="00A8552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реализаций данного алгоритма является </w:t>
      </w:r>
      <w:r w:rsidRPr="00180B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раздувание</w:t>
      </w:r>
      <w:r w:rsidRPr="00180BE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рамки при обнаружении </w:t>
      </w:r>
      <w:r w:rsidR="00BA2209">
        <w:rPr>
          <w:rFonts w:ascii="Times New Roman" w:hAnsi="Times New Roman" w:cs="Times New Roman"/>
          <w:sz w:val="28"/>
          <w:szCs w:val="28"/>
        </w:rPr>
        <w:t>закрашенных пикселей.</w:t>
      </w:r>
      <w:r w:rsidR="001E7ABA">
        <w:rPr>
          <w:rFonts w:ascii="Times New Roman" w:hAnsi="Times New Roman" w:cs="Times New Roman"/>
          <w:sz w:val="28"/>
          <w:szCs w:val="28"/>
        </w:rPr>
        <w:t xml:space="preserve"> </w:t>
      </w:r>
      <w:r w:rsidR="00BA2209">
        <w:rPr>
          <w:rFonts w:ascii="Times New Roman" w:hAnsi="Times New Roman" w:cs="Times New Roman"/>
          <w:sz w:val="28"/>
          <w:szCs w:val="28"/>
        </w:rPr>
        <w:t xml:space="preserve">Абстрагируемся от символов в пользу произвольных объектов и представим </w:t>
      </w:r>
      <w:r w:rsidR="003B20FD">
        <w:rPr>
          <w:rFonts w:ascii="Times New Roman" w:hAnsi="Times New Roman" w:cs="Times New Roman"/>
          <w:sz w:val="28"/>
          <w:szCs w:val="28"/>
        </w:rPr>
        <w:t>робота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3B20FD">
        <w:rPr>
          <w:rFonts w:ascii="Times New Roman" w:hAnsi="Times New Roman" w:cs="Times New Roman"/>
          <w:sz w:val="28"/>
          <w:szCs w:val="28"/>
        </w:rPr>
        <w:t xml:space="preserve"> который бегает по матрице и </w:t>
      </w:r>
      <w:r w:rsidR="003B20FD">
        <w:rPr>
          <w:rFonts w:ascii="Times New Roman" w:hAnsi="Times New Roman" w:cs="Times New Roman"/>
          <w:sz w:val="28"/>
          <w:szCs w:val="28"/>
        </w:rPr>
        <w:lastRenderedPageBreak/>
        <w:t>проверяет значение каждого пикселя. Обнаружив закрашенный</w:t>
      </w:r>
      <w:r w:rsidR="003B20FD" w:rsidRPr="007A57DA">
        <w:rPr>
          <w:rFonts w:ascii="Times New Roman" w:hAnsi="Times New Roman" w:cs="Times New Roman"/>
          <w:sz w:val="28"/>
          <w:szCs w:val="28"/>
        </w:rPr>
        <w:t>,</w:t>
      </w:r>
      <w:r w:rsidR="003B20FD">
        <w:rPr>
          <w:rFonts w:ascii="Times New Roman" w:hAnsi="Times New Roman" w:cs="Times New Roman"/>
          <w:sz w:val="28"/>
          <w:szCs w:val="28"/>
        </w:rPr>
        <w:t xml:space="preserve"> робот строит рамку вокруг этого пикселя (рис 2.).</w:t>
      </w:r>
    </w:p>
    <w:p w:rsidR="00FE58FC" w:rsidRDefault="00FE58FC" w:rsidP="00A8552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58FC" w:rsidRDefault="00FE58FC" w:rsidP="00A8552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0FD" w:rsidRDefault="003B20FD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A4A924" wp14:editId="3EF9A737">
            <wp:extent cx="2314575" cy="2143125"/>
            <wp:effectExtent l="0" t="0" r="9525" b="9525"/>
            <wp:docPr id="1" name="Рисунок 1" descr="C:\Users\admin\Desktop\s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E9" w:rsidRDefault="003B20FD" w:rsidP="00A85522">
      <w:pPr>
        <w:pStyle w:val="a4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DE45BB">
          <w:rPr>
            <w:noProof/>
          </w:rPr>
          <w:t>2</w:t>
        </w:r>
      </w:fldSimple>
      <w:r>
        <w:t>.  Построение рамки вокруг найденного пикселя</w:t>
      </w:r>
    </w:p>
    <w:p w:rsidR="00FE58FC" w:rsidRDefault="00FE58FC" w:rsidP="00FE58FC"/>
    <w:p w:rsidR="00FE58FC" w:rsidRPr="00FE58FC" w:rsidRDefault="00FE58FC" w:rsidP="00FE58FC"/>
    <w:p w:rsidR="00906D49" w:rsidRDefault="00906D49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49">
        <w:rPr>
          <w:rFonts w:ascii="Times New Roman" w:hAnsi="Times New Roman" w:cs="Times New Roman"/>
          <w:sz w:val="28"/>
          <w:szCs w:val="28"/>
        </w:rPr>
        <w:t>Далее робот проходит по периметру текущей рамки и анализирует каждый пиксель. Если на границе окажется закрашенный пиксель, робот расширит рамку, чтобы этот пиксель оказался внутри. Затем цикл повторяется, и так, пока на рамке не окажется закрашенных пикселей.</w:t>
      </w:r>
      <w:r>
        <w:rPr>
          <w:rFonts w:ascii="Times New Roman" w:hAnsi="Times New Roman" w:cs="Times New Roman"/>
          <w:sz w:val="28"/>
          <w:szCs w:val="28"/>
        </w:rPr>
        <w:t xml:space="preserve"> В итоге для предыдущего примера картина окажется следующей (рис 3).</w:t>
      </w:r>
    </w:p>
    <w:p w:rsidR="00FE58FC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522" w:rsidRDefault="00A85522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F24" w:rsidRDefault="007A57DA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F80AD" wp14:editId="41382D83">
            <wp:extent cx="2314575" cy="2143125"/>
            <wp:effectExtent l="0" t="0" r="9525" b="9525"/>
            <wp:docPr id="5" name="Рисунок 5" descr="C:\Users\admin\Desktop\курсач\s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урсач\se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49" w:rsidRDefault="00353F24" w:rsidP="00A85522">
      <w:pPr>
        <w:pStyle w:val="a4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DE45BB">
          <w:rPr>
            <w:noProof/>
          </w:rPr>
          <w:t>3</w:t>
        </w:r>
      </w:fldSimple>
      <w:r>
        <w:t>. Результат работы алгоритма</w:t>
      </w:r>
    </w:p>
    <w:p w:rsidR="007A57DA" w:rsidRDefault="007A57D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объект на изображении будет обрамлен. Вот живой пример заключения в рамки нескольких объектов на изображении (рис 4.)</w:t>
      </w:r>
    </w:p>
    <w:p w:rsidR="00A85522" w:rsidRDefault="00A85522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F24" w:rsidRDefault="00353F24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A5CE6" wp14:editId="62AAC7A8">
            <wp:extent cx="3562350" cy="3676650"/>
            <wp:effectExtent l="0" t="0" r="0" b="0"/>
            <wp:docPr id="6" name="Рисунок 6" descr="C:\Users\admin\Desktop\курсач\heh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урсач\heh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DA" w:rsidRDefault="00353F24" w:rsidP="00A85522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E45BB">
          <w:rPr>
            <w:noProof/>
          </w:rPr>
          <w:t>4</w:t>
        </w:r>
      </w:fldSimple>
      <w:r>
        <w:t>. Пример работы алгоритма</w:t>
      </w:r>
    </w:p>
    <w:p w:rsidR="007A57DA" w:rsidRDefault="007A57D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останется лишь сохранить информацию о каждом прямоугольнике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позицию по ширине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позицию по высоте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ширину и высоту прямоугольника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массив.</w:t>
      </w:r>
    </w:p>
    <w:p w:rsidR="0040015A" w:rsidRDefault="0040015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F24" w:rsidRDefault="00353F24" w:rsidP="00A8552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3F24" w:rsidRPr="00353F24" w:rsidRDefault="00353F24" w:rsidP="00A855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F24">
        <w:rPr>
          <w:rFonts w:ascii="Times New Roman" w:hAnsi="Times New Roman" w:cs="Times New Roman"/>
          <w:b/>
          <w:sz w:val="28"/>
          <w:szCs w:val="28"/>
        </w:rPr>
        <w:t>Выравнивание</w:t>
      </w:r>
    </w:p>
    <w:p w:rsidR="0040015A" w:rsidRDefault="001E7AB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предыдущего этапа мы получаем карту изображения</w:t>
      </w:r>
      <w:r w:rsidRPr="001E7A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описывает местоположение каждого объекта.</w:t>
      </w:r>
      <w:r w:rsidR="00BA2209">
        <w:rPr>
          <w:rFonts w:ascii="Times New Roman" w:hAnsi="Times New Roman" w:cs="Times New Roman"/>
          <w:sz w:val="28"/>
          <w:szCs w:val="28"/>
        </w:rPr>
        <w:t xml:space="preserve"> Но давайте вернемся от объектов к нашей первоначальной задаче</w:t>
      </w:r>
      <w:r w:rsidR="00BA2209" w:rsidRPr="00BA2209">
        <w:rPr>
          <w:rFonts w:ascii="Times New Roman" w:hAnsi="Times New Roman" w:cs="Times New Roman"/>
          <w:sz w:val="28"/>
          <w:szCs w:val="28"/>
        </w:rPr>
        <w:t>:</w:t>
      </w:r>
      <w:r w:rsidR="00BA2209">
        <w:rPr>
          <w:rFonts w:ascii="Times New Roman" w:hAnsi="Times New Roman" w:cs="Times New Roman"/>
          <w:sz w:val="28"/>
          <w:szCs w:val="28"/>
        </w:rPr>
        <w:t xml:space="preserve"> символам. Тут нас ожидает проблема. Дело в том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BA2209">
        <w:rPr>
          <w:rFonts w:ascii="Times New Roman" w:hAnsi="Times New Roman" w:cs="Times New Roman"/>
          <w:sz w:val="28"/>
          <w:szCs w:val="28"/>
        </w:rPr>
        <w:t xml:space="preserve"> что робот из предыдущего алгоритма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BA2209">
        <w:rPr>
          <w:rFonts w:ascii="Times New Roman" w:hAnsi="Times New Roman" w:cs="Times New Roman"/>
          <w:sz w:val="28"/>
          <w:szCs w:val="28"/>
        </w:rPr>
        <w:t xml:space="preserve"> выполняя свою задачу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BA2209">
        <w:rPr>
          <w:rFonts w:ascii="Times New Roman" w:hAnsi="Times New Roman" w:cs="Times New Roman"/>
          <w:sz w:val="28"/>
          <w:szCs w:val="28"/>
        </w:rPr>
        <w:t xml:space="preserve"> </w:t>
      </w:r>
      <w:r w:rsidR="008204D7">
        <w:rPr>
          <w:rFonts w:ascii="Times New Roman" w:hAnsi="Times New Roman" w:cs="Times New Roman"/>
          <w:sz w:val="28"/>
          <w:szCs w:val="28"/>
        </w:rPr>
        <w:t>спускается вниз строка за строкой. И так как символы имеют разные размеры по высоте</w:t>
      </w:r>
      <w:r w:rsidR="008204D7" w:rsidRPr="008204D7">
        <w:rPr>
          <w:rFonts w:ascii="Times New Roman" w:hAnsi="Times New Roman" w:cs="Times New Roman"/>
          <w:sz w:val="28"/>
          <w:szCs w:val="28"/>
        </w:rPr>
        <w:t>,</w:t>
      </w:r>
      <w:r w:rsidR="008204D7">
        <w:rPr>
          <w:rFonts w:ascii="Times New Roman" w:hAnsi="Times New Roman" w:cs="Times New Roman"/>
          <w:sz w:val="28"/>
          <w:szCs w:val="28"/>
        </w:rPr>
        <w:t xml:space="preserve"> то </w:t>
      </w:r>
      <w:r w:rsidR="003928D3">
        <w:rPr>
          <w:rFonts w:ascii="Times New Roman" w:hAnsi="Times New Roman" w:cs="Times New Roman"/>
          <w:sz w:val="28"/>
          <w:szCs w:val="28"/>
        </w:rPr>
        <w:t>распознавание будет вестись хаотично</w:t>
      </w:r>
      <w:r w:rsidR="003928D3" w:rsidRPr="003928D3">
        <w:rPr>
          <w:rFonts w:ascii="Times New Roman" w:hAnsi="Times New Roman" w:cs="Times New Roman"/>
          <w:sz w:val="28"/>
          <w:szCs w:val="28"/>
        </w:rPr>
        <w:t>,</w:t>
      </w:r>
      <w:r w:rsidR="003928D3">
        <w:rPr>
          <w:rFonts w:ascii="Times New Roman" w:hAnsi="Times New Roman" w:cs="Times New Roman"/>
          <w:sz w:val="28"/>
          <w:szCs w:val="28"/>
        </w:rPr>
        <w:t xml:space="preserve"> а если конкретней</w:t>
      </w:r>
      <w:r w:rsidR="003928D3" w:rsidRPr="003928D3">
        <w:rPr>
          <w:rFonts w:ascii="Times New Roman" w:hAnsi="Times New Roman" w:cs="Times New Roman"/>
          <w:sz w:val="28"/>
          <w:szCs w:val="28"/>
        </w:rPr>
        <w:t>,</w:t>
      </w:r>
      <w:r w:rsidR="003928D3">
        <w:rPr>
          <w:rFonts w:ascii="Times New Roman" w:hAnsi="Times New Roman" w:cs="Times New Roman"/>
          <w:sz w:val="28"/>
          <w:szCs w:val="28"/>
        </w:rPr>
        <w:t xml:space="preserve"> в порядке уменьшения высоты символов.</w:t>
      </w:r>
      <w:r w:rsidR="0040015A">
        <w:rPr>
          <w:rFonts w:ascii="Times New Roman" w:hAnsi="Times New Roman" w:cs="Times New Roman"/>
          <w:sz w:val="28"/>
          <w:szCs w:val="28"/>
        </w:rPr>
        <w:t xml:space="preserve"> В результате ответ </w:t>
      </w:r>
      <w:r w:rsidR="0040015A">
        <w:rPr>
          <w:rFonts w:ascii="Times New Roman" w:hAnsi="Times New Roman" w:cs="Times New Roman"/>
          <w:sz w:val="28"/>
          <w:szCs w:val="28"/>
        </w:rPr>
        <w:lastRenderedPageBreak/>
        <w:t>программы будет содержать набор букв</w:t>
      </w:r>
      <w:r w:rsidR="0040015A" w:rsidRPr="0040015A">
        <w:rPr>
          <w:rFonts w:ascii="Times New Roman" w:hAnsi="Times New Roman" w:cs="Times New Roman"/>
          <w:sz w:val="28"/>
          <w:szCs w:val="28"/>
        </w:rPr>
        <w:t xml:space="preserve">, </w:t>
      </w:r>
      <w:r w:rsidR="0040015A">
        <w:rPr>
          <w:rFonts w:ascii="Times New Roman" w:hAnsi="Times New Roman" w:cs="Times New Roman"/>
          <w:sz w:val="28"/>
          <w:szCs w:val="28"/>
        </w:rPr>
        <w:t>никак не связанный со словами на исходном изображении (рис 5.).</w:t>
      </w:r>
    </w:p>
    <w:p w:rsidR="0040015A" w:rsidRDefault="0040015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15A" w:rsidRDefault="0040015A" w:rsidP="004001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F949A" wp14:editId="57D4DC31">
            <wp:extent cx="5358765" cy="1998980"/>
            <wp:effectExtent l="0" t="0" r="0" b="1270"/>
            <wp:docPr id="3" name="Рисунок 3" descr="C:\Users\admin\Desktop\курсач\al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курсач\alig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5A" w:rsidRDefault="0040015A" w:rsidP="0040015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E45BB">
          <w:rPr>
            <w:noProof/>
          </w:rPr>
          <w:t>5</w:t>
        </w:r>
      </w:fldSimple>
      <w:r>
        <w:t>. Результат программы без выравнивания</w:t>
      </w:r>
    </w:p>
    <w:p w:rsidR="0040015A" w:rsidRDefault="0040015A" w:rsidP="004001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15A" w:rsidRPr="0040015A" w:rsidRDefault="0040015A" w:rsidP="004001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4001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примера на рисунке 5 результатом программы будет </w:t>
      </w:r>
      <w:r w:rsidRPr="004001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Хбйрары</w:t>
      </w:r>
      <w:r w:rsidRPr="0040015A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4001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 же</w:t>
      </w:r>
      <w:r w:rsidRPr="004001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неправильно.</w:t>
      </w:r>
    </w:p>
    <w:p w:rsidR="00353F24" w:rsidRDefault="003928D3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эту проблему нужно сделать выравнивание сначала построчно</w:t>
      </w:r>
      <w:r w:rsidRPr="00392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посимвольно для каждой строки. Таким образом этот этап разбивается на две подзадачи</w:t>
      </w:r>
      <w:r w:rsidRPr="003928D3">
        <w:rPr>
          <w:rFonts w:ascii="Times New Roman" w:hAnsi="Times New Roman" w:cs="Times New Roman"/>
          <w:sz w:val="28"/>
          <w:szCs w:val="28"/>
        </w:rPr>
        <w:t>. Разберем каждый</w:t>
      </w:r>
      <w:r>
        <w:rPr>
          <w:rFonts w:ascii="Times New Roman" w:hAnsi="Times New Roman" w:cs="Times New Roman"/>
          <w:sz w:val="28"/>
          <w:szCs w:val="28"/>
        </w:rPr>
        <w:t xml:space="preserve"> по-отдельности.</w:t>
      </w:r>
    </w:p>
    <w:p w:rsidR="003928D3" w:rsidRDefault="003928D3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Выравнивание по строкам можно реализовать путем сравнения </w:t>
      </w:r>
      <w:r w:rsidR="00EE2C2B">
        <w:rPr>
          <w:rFonts w:ascii="Times New Roman" w:hAnsi="Times New Roman" w:cs="Times New Roman"/>
          <w:sz w:val="28"/>
          <w:szCs w:val="28"/>
        </w:rPr>
        <w:t xml:space="preserve">уровней высоты двух идущих друг за другом букв. Рисунок </w:t>
      </w:r>
      <w:r w:rsidR="0040015A">
        <w:rPr>
          <w:rFonts w:ascii="Times New Roman" w:hAnsi="Times New Roman" w:cs="Times New Roman"/>
          <w:sz w:val="28"/>
          <w:szCs w:val="28"/>
        </w:rPr>
        <w:t>6</w:t>
      </w:r>
      <w:r w:rsidR="00EE2C2B">
        <w:rPr>
          <w:rFonts w:ascii="Times New Roman" w:hAnsi="Times New Roman" w:cs="Times New Roman"/>
          <w:sz w:val="28"/>
          <w:szCs w:val="28"/>
        </w:rPr>
        <w:t xml:space="preserve"> иллюстрирует данную методику.</w:t>
      </w:r>
    </w:p>
    <w:p w:rsidR="0040015A" w:rsidRDefault="0040015A" w:rsidP="004001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37F7E" wp14:editId="278EC942">
            <wp:extent cx="2434590" cy="2679700"/>
            <wp:effectExtent l="0" t="0" r="3810" b="6350"/>
            <wp:docPr id="4" name="Рисунок 4" descr="C:\Users\admin\Desktop\курсач\al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курсач\alig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5A" w:rsidRDefault="0040015A" w:rsidP="0040015A">
      <w:pPr>
        <w:pStyle w:val="a4"/>
        <w:jc w:val="center"/>
      </w:pPr>
      <w:r>
        <w:t xml:space="preserve">Рисунок </w:t>
      </w:r>
      <w:fldSimple w:instr=" SEQ Рисунок \* ARABIC ">
        <w:r w:rsidR="00DE45BB">
          <w:rPr>
            <w:noProof/>
          </w:rPr>
          <w:t>6</w:t>
        </w:r>
      </w:fldSimple>
      <w:r>
        <w:t>. Способ выравнивания по строкам</w:t>
      </w:r>
    </w:p>
    <w:p w:rsidR="0040015A" w:rsidRDefault="00CB4319" w:rsidP="00A731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Символы 1 и 2 располагаются на одном уровне</w:t>
      </w:r>
      <w:r w:rsidRPr="00CB43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относим их к одной строке. А вот 2 и 3 находятся на разных уровнях</w:t>
      </w:r>
      <w:r w:rsidRPr="00CB43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чего мы образно переносим символ 3 на следующую строку и продолжаем сравнивать уровни следующих символов. В результате для примера из рисунка 6 м</w:t>
      </w:r>
      <w:r w:rsidR="00A731FA">
        <w:rPr>
          <w:rFonts w:ascii="Times New Roman" w:hAnsi="Times New Roman" w:cs="Times New Roman"/>
          <w:sz w:val="28"/>
          <w:szCs w:val="28"/>
        </w:rPr>
        <w:t>ы получим две строки. Для структуризации всей собранной информации имеет смысл хранить контейнеры – строки</w:t>
      </w:r>
      <w:r w:rsidR="00A731FA" w:rsidRPr="00A731FA">
        <w:rPr>
          <w:rFonts w:ascii="Times New Roman" w:hAnsi="Times New Roman" w:cs="Times New Roman"/>
          <w:sz w:val="28"/>
          <w:szCs w:val="28"/>
        </w:rPr>
        <w:t>,</w:t>
      </w:r>
      <w:r w:rsidR="00A731FA">
        <w:rPr>
          <w:rFonts w:ascii="Times New Roman" w:hAnsi="Times New Roman" w:cs="Times New Roman"/>
          <w:sz w:val="28"/>
          <w:szCs w:val="28"/>
        </w:rPr>
        <w:t xml:space="preserve"> в которых мы и будем помещать символы с соответствующими номерами строк.</w:t>
      </w:r>
    </w:p>
    <w:p w:rsidR="00A731FA" w:rsidRDefault="00A731FA" w:rsidP="00A731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первый под-этап отработал, и мы имеем структуру из строк нам не составит труда отсортировать символы по горизонтали в каждой строке. Для этого мы можем воспользоваться методом пузырька.</w:t>
      </w:r>
    </w:p>
    <w:p w:rsidR="00645C19" w:rsidRDefault="00645C19" w:rsidP="00A731FA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5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 w:rsidRPr="00DE45BB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N-1}</w:t>
      </w:r>
      <w:r w:rsidRPr="00DE45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DE45BB" w:rsidRDefault="00DE45BB" w:rsidP="00A731FA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E45BB" w:rsidRDefault="00DE45BB" w:rsidP="00DE45B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750AB05" wp14:editId="3CBD8D33">
            <wp:extent cx="4235873" cy="1967023"/>
            <wp:effectExtent l="0" t="0" r="0" b="0"/>
            <wp:docPr id="8" name="Рисунок 8" descr="C:\Users\admin\Desktop\курсач\alig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курсач\align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36" cy="19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BB" w:rsidRDefault="00DE45BB" w:rsidP="00DE45BB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</w:t>
      </w:r>
      <w:r w:rsidRPr="00434265">
        <w:t>Сортировка методом пузырька</w:t>
      </w:r>
    </w:p>
    <w:p w:rsidR="00DE45BB" w:rsidRDefault="00DE45BB" w:rsidP="00DE45BB"/>
    <w:p w:rsidR="00DE45BB" w:rsidRDefault="00DE45BB" w:rsidP="00DE45BB"/>
    <w:p w:rsidR="00DE45BB" w:rsidRDefault="004A1E42" w:rsidP="00DE4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случае</w:t>
      </w:r>
      <w:r w:rsidR="00DE45BB">
        <w:rPr>
          <w:rFonts w:ascii="Times New Roman" w:hAnsi="Times New Roman" w:cs="Times New Roman"/>
          <w:sz w:val="28"/>
          <w:szCs w:val="28"/>
        </w:rPr>
        <w:t xml:space="preserve"> объектами сравнения будут позиции символов по горизонтали. По итогу этого этапа мы получим структуру строк и включенных в них</w:t>
      </w:r>
      <w:r>
        <w:rPr>
          <w:rFonts w:ascii="Times New Roman" w:hAnsi="Times New Roman" w:cs="Times New Roman"/>
          <w:sz w:val="28"/>
          <w:szCs w:val="28"/>
        </w:rPr>
        <w:t xml:space="preserve"> в первозданном порядке</w:t>
      </w:r>
      <w:r w:rsidR="00DE45BB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DE45BB" w:rsidRDefault="00DE45BB" w:rsidP="00DE45BB">
      <w:pPr>
        <w:rPr>
          <w:rFonts w:ascii="Times New Roman" w:hAnsi="Times New Roman" w:cs="Times New Roman"/>
          <w:sz w:val="28"/>
          <w:szCs w:val="28"/>
        </w:rPr>
      </w:pPr>
    </w:p>
    <w:p w:rsidR="00DE45BB" w:rsidRDefault="00DE45BB" w:rsidP="00DE45BB">
      <w:pPr>
        <w:rPr>
          <w:rFonts w:ascii="Times New Roman" w:hAnsi="Times New Roman" w:cs="Times New Roman"/>
          <w:sz w:val="28"/>
          <w:szCs w:val="28"/>
        </w:rPr>
      </w:pPr>
    </w:p>
    <w:p w:rsidR="00DE45BB" w:rsidRPr="00DE45BB" w:rsidRDefault="00DE45BB" w:rsidP="00DE45B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5BB">
        <w:rPr>
          <w:rFonts w:ascii="Times New Roman" w:hAnsi="Times New Roman" w:cs="Times New Roman"/>
          <w:b/>
          <w:sz w:val="28"/>
          <w:szCs w:val="28"/>
        </w:rPr>
        <w:t>Распознавание</w:t>
      </w:r>
    </w:p>
    <w:p w:rsidR="00DE45BB" w:rsidRPr="000C1B5E" w:rsidRDefault="000C1B5E" w:rsidP="00DE4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C1B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все готово</w:t>
      </w:r>
      <w:r w:rsidRPr="000C1B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можем приступить к основному процессу</w:t>
      </w:r>
      <w:r w:rsidRPr="000C1B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к распознаванию каждого символа. Есть множество технологий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позволяют осуществить эту задачу.</w:t>
      </w:r>
      <w:bookmarkStart w:id="0" w:name="_GoBack"/>
      <w:bookmarkEnd w:id="0"/>
    </w:p>
    <w:sectPr w:rsidR="00DE45BB" w:rsidRPr="000C1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745"/>
    <w:multiLevelType w:val="hybridMultilevel"/>
    <w:tmpl w:val="5E42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280C"/>
    <w:multiLevelType w:val="hybridMultilevel"/>
    <w:tmpl w:val="5E42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F2"/>
    <w:multiLevelType w:val="hybridMultilevel"/>
    <w:tmpl w:val="5E42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17CA5"/>
    <w:multiLevelType w:val="hybridMultilevel"/>
    <w:tmpl w:val="42344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CC398A"/>
    <w:multiLevelType w:val="hybridMultilevel"/>
    <w:tmpl w:val="5AF83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8"/>
    <w:rsid w:val="00044584"/>
    <w:rsid w:val="000C1B5E"/>
    <w:rsid w:val="000E0921"/>
    <w:rsid w:val="00161506"/>
    <w:rsid w:val="00180BE9"/>
    <w:rsid w:val="001E7ABA"/>
    <w:rsid w:val="00257B56"/>
    <w:rsid w:val="00353F24"/>
    <w:rsid w:val="003928D3"/>
    <w:rsid w:val="003B20FD"/>
    <w:rsid w:val="0040015A"/>
    <w:rsid w:val="004A1E42"/>
    <w:rsid w:val="004B49FB"/>
    <w:rsid w:val="005907FD"/>
    <w:rsid w:val="00645C19"/>
    <w:rsid w:val="00694576"/>
    <w:rsid w:val="00697848"/>
    <w:rsid w:val="00714B41"/>
    <w:rsid w:val="007A57DA"/>
    <w:rsid w:val="008204D7"/>
    <w:rsid w:val="00906D49"/>
    <w:rsid w:val="0094740D"/>
    <w:rsid w:val="00A731FA"/>
    <w:rsid w:val="00A85522"/>
    <w:rsid w:val="00AE1C4B"/>
    <w:rsid w:val="00B6450D"/>
    <w:rsid w:val="00BA2209"/>
    <w:rsid w:val="00CA7182"/>
    <w:rsid w:val="00CB4319"/>
    <w:rsid w:val="00DE45BB"/>
    <w:rsid w:val="00EE2C2B"/>
    <w:rsid w:val="00EF13CA"/>
    <w:rsid w:val="00F6624D"/>
    <w:rsid w:val="00FE58FC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4F82"/>
  <w15:chartTrackingRefBased/>
  <w15:docId w15:val="{EBA3E750-A382-492F-B6D9-128EBA8F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B5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44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rsid w:val="00A85522"/>
    <w:rPr>
      <w:color w:val="000080"/>
      <w:u w:val="single"/>
    </w:rPr>
  </w:style>
  <w:style w:type="character" w:customStyle="1" w:styleId="mwe-math-mathml-inline">
    <w:name w:val="mwe-math-mathml-inline"/>
    <w:basedOn w:val="a0"/>
    <w:rsid w:val="0064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69;&#1083;&#1077;&#1082;&#1090;&#1088;&#1086;&#1085;&#1085;&#1099;&#1077;_&#1073;&#1080;&#1073;&#1083;&#1080;&#1086;&#1090;&#1077;&#1082;&#1080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5B23D-5E98-4B36-826F-DAC410A9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2019-05-07T13:19:00Z</dcterms:created>
  <dcterms:modified xsi:type="dcterms:W3CDTF">2019-05-09T20:47:00Z</dcterms:modified>
</cp:coreProperties>
</file>