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54"/>
          <w:szCs w:val="54"/>
          <w:rtl w:val="0"/>
        </w:rPr>
        <w:t xml:space="preserve">Trường Đại học Bách Khoa Hà Nội</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Pr>
        <w:drawing>
          <wp:inline distB="0" distT="0" distL="0" distR="0">
            <wp:extent cx="1741170" cy="2616200"/>
            <wp:effectExtent b="0" l="0" r="0" t="0"/>
            <wp:docPr descr="Logo&#10;&#10;Description automatically generated" id="2"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174117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50"/>
          <w:szCs w:val="50"/>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72"/>
          <w:szCs w:val="72"/>
        </w:rPr>
      </w:pPr>
      <w:r w:rsidDel="00000000" w:rsidR="00000000" w:rsidRPr="00000000">
        <w:rPr>
          <w:rFonts w:ascii="Times New Roman" w:cs="Times New Roman" w:eastAsia="Times New Roman" w:hAnsi="Times New Roman"/>
          <w:b w:val="1"/>
          <w:color w:val="000000"/>
          <w:sz w:val="72"/>
          <w:szCs w:val="72"/>
          <w:rtl w:val="0"/>
        </w:rPr>
        <w:t xml:space="preserve">Báo cáo kết thúc dự án</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9">
      <w:pPr>
        <w:spacing w:after="0" w:line="24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Nhóm 19:</w:t>
      </w:r>
      <w:r w:rsidDel="00000000" w:rsidR="00000000" w:rsidRPr="00000000">
        <w:rPr>
          <w:rtl w:val="0"/>
        </w:rPr>
      </w:r>
    </w:p>
    <w:p w:rsidR="00000000" w:rsidDel="00000000" w:rsidP="00000000" w:rsidRDefault="00000000" w:rsidRPr="00000000" w14:paraId="0000000A">
      <w:pPr>
        <w:spacing w:after="0" w:line="240" w:lineRule="auto"/>
        <w:ind w:left="1440"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Văn Lương</w:t>
        <w:tab/>
        <w:tab/>
        <w:tab/>
        <w:t xml:space="preserve">20173249</w:t>
      </w:r>
    </w:p>
    <w:p w:rsidR="00000000" w:rsidDel="00000000" w:rsidP="00000000" w:rsidRDefault="00000000" w:rsidRPr="00000000" w14:paraId="0000000B">
      <w:pPr>
        <w:spacing w:after="0" w:line="240" w:lineRule="auto"/>
        <w:ind w:left="21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Lương Tiến Mạnh</w:t>
        <w:tab/>
        <w:tab/>
        <w:tab/>
        <w:t xml:space="preserve">20173254</w:t>
      </w:r>
    </w:p>
    <w:p w:rsidR="00000000" w:rsidDel="00000000" w:rsidP="00000000" w:rsidRDefault="00000000" w:rsidRPr="00000000" w14:paraId="0000000C">
      <w:pPr>
        <w:spacing w:after="0" w:line="240" w:lineRule="auto"/>
        <w:ind w:left="21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Hoàng Trọng Minh</w:t>
        <w:tab/>
        <w:tab/>
        <w:tab/>
        <w:t xml:space="preserve">20173259</w:t>
      </w:r>
    </w:p>
    <w:p w:rsidR="00000000" w:rsidDel="00000000" w:rsidP="00000000" w:rsidRDefault="00000000" w:rsidRPr="00000000" w14:paraId="0000000D">
      <w:pPr>
        <w:spacing w:after="0" w:line="24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Tùng Lâm</w:t>
        <w:tab/>
        <w:tab/>
        <w:tab/>
        <w:t xml:space="preserve">20173224</w:t>
      </w:r>
      <w:r w:rsidDel="00000000" w:rsidR="00000000" w:rsidRPr="00000000">
        <w:rPr>
          <w:rtl w:val="0"/>
        </w:rPr>
      </w:r>
    </w:p>
    <w:p w:rsidR="00000000" w:rsidDel="00000000" w:rsidP="00000000" w:rsidRDefault="00000000" w:rsidRPr="00000000" w14:paraId="0000000E">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Trịnh Hoàng Anh</w:t>
        <w:tab/>
        <w:tab/>
        <w:tab/>
        <w:t xml:space="preserve">20172957</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1"/>
          <w:color w:val="000000"/>
          <w:sz w:val="26"/>
          <w:szCs w:val="26"/>
          <w:rtl w:val="0"/>
        </w:rPr>
        <w:t xml:space="preserve">Hà Nội, tháng 6 năm 2021</w:t>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f5496"/>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30"/>
          <w:szCs w:val="3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w:t>
              <w:tab/>
              <w:t xml:space="preserve">Tổng quan về dự án</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1.1.</w:t>
              <w:tab/>
              <w:t xml:space="preserve">Giới thiệu dự án</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1.2.</w:t>
              <w:tab/>
              <w:t xml:space="preserve">Phạm vi của dự án</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w:t>
              <w:tab/>
              <w:t xml:space="preserve">Công việc dự án</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2.1.</w:t>
              <w:tab/>
              <w:t xml:space="preserve">Phase 1 – Khảo sát dự án</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2.2.</w:t>
              <w:tab/>
              <w:t xml:space="preserve">Phase 2 – Quản lý dư án</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2.3.</w:t>
              <w:tab/>
              <w:t xml:space="preserve">Phase 3 – Phân tích yêu cầu nghiệp vụ</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2.4.</w:t>
              <w:tab/>
              <w:t xml:space="preserve">Phase 4 – Kiến trúc hệ thống</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2.5.</w:t>
              <w:tab/>
              <w:t xml:space="preserve">Phase 5 – Phát triển hệ thống</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2.6.</w:t>
              <w:tab/>
              <w:t xml:space="preserve">Phase 6 – Kiểm thử</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2.7.</w:t>
              <w:tab/>
              <w:t xml:space="preserve">Phase 7 – Bàn giao ứng dụng</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2.8.</w:t>
              <w:tab/>
              <w:t xml:space="preserve">Phase 8 – Bảo trì</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3.</w:t>
              <w:tab/>
              <w:t xml:space="preserve">Kết quả dự án</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4.</w:t>
              <w:tab/>
              <w:t xml:space="preserve">Các vấn đề gặp phải</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5.</w:t>
              <w:tab/>
              <w:t xml:space="preserve">Lợi nhuận thu được</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pStyle w:val="Heading1"/>
        <w:numPr>
          <w:ilvl w:val="0"/>
          <w:numId w:val="7"/>
        </w:numPr>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pStyle w:val="Heading2"/>
        <w:numPr>
          <w:ilvl w:val="1"/>
          <w:numId w:val="7"/>
        </w:numPr>
        <w:ind w:left="1080" w:hanging="72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Giới thiệu dự án</w:t>
      </w:r>
    </w:p>
    <w:p w:rsidR="00000000" w:rsidDel="00000000" w:rsidP="00000000" w:rsidRDefault="00000000" w:rsidRPr="00000000" w14:paraId="00000033">
      <w:pPr>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phát triển một trang thương mại về quần áo online ABCWear. Là một trang web giúp người dùng có thể dễ dàng lựa chọn bộ quần áo yêu thích mà không phải đến các cửa hàng giao hàng tận nơi và nhanh chóng. Luôn phục vụ khách hàng 24/7 với tốc độ truy cập nhanh nhất.</w:t>
      </w:r>
    </w:p>
    <w:p w:rsidR="00000000" w:rsidDel="00000000" w:rsidP="00000000" w:rsidRDefault="00000000" w:rsidRPr="00000000" w14:paraId="00000034">
      <w:pPr>
        <w:pStyle w:val="Heading2"/>
        <w:numPr>
          <w:ilvl w:val="1"/>
          <w:numId w:val="7"/>
        </w:numPr>
        <w:ind w:left="1080" w:hanging="720"/>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Phạm vi của dự án</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Thời gian hoàn thành: 12/12/2022</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Chi phí dự án: 1 tỷ</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Sản phẩm một trang thương mại về quần áo online ABCWear với tốc độ load nhanh, phục vụ 24/7, có thể tích hợp với các bên thứ 3 giao hàng, vận chuyển.</w:t>
      </w:r>
    </w:p>
    <w:p w:rsidR="00000000" w:rsidDel="00000000" w:rsidP="00000000" w:rsidRDefault="00000000" w:rsidRPr="00000000" w14:paraId="00000038">
      <w:pPr>
        <w:pStyle w:val="Heading1"/>
        <w:numPr>
          <w:ilvl w:val="0"/>
          <w:numId w:val="7"/>
        </w:numPr>
        <w:ind w:left="72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Công việc dự án</w:t>
      </w:r>
    </w:p>
    <w:p w:rsidR="00000000" w:rsidDel="00000000" w:rsidP="00000000" w:rsidRDefault="00000000" w:rsidRPr="00000000" w14:paraId="00000039">
      <w:pPr>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dự án bao gồm các phase . Lịch trình cụ thể đã được báo cáo chi tiết trong báo cáo về Shedule. Ở đây tổng quan công việc các phase</w:t>
      </w:r>
    </w:p>
    <w:p w:rsidR="00000000" w:rsidDel="00000000" w:rsidP="00000000" w:rsidRDefault="00000000" w:rsidRPr="00000000" w14:paraId="0000003A">
      <w:pPr>
        <w:pStyle w:val="Heading2"/>
        <w:numPr>
          <w:ilvl w:val="1"/>
          <w:numId w:val="7"/>
        </w:numPr>
        <w:ind w:left="1080" w:hanging="720"/>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Phase 1 – Khảo sát dự án</w:t>
      </w:r>
    </w:p>
    <w:p w:rsidR="00000000" w:rsidDel="00000000" w:rsidP="00000000" w:rsidRDefault="00000000" w:rsidRPr="00000000" w14:paraId="0000003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Gặp và trao đổi khách hàng về dự án. Mong muốn của khách hàng cũng như phạm vi sản phẩm, chi phí đầu tư.</w:t>
      </w:r>
    </w:p>
    <w:p w:rsidR="00000000" w:rsidDel="00000000" w:rsidP="00000000" w:rsidRDefault="00000000" w:rsidRPr="00000000" w14:paraId="0000003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Thời gian: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Arial" w:cs="Arial" w:eastAsia="Arial" w:hAnsi="Arial"/>
          <w:b w:val="1"/>
          <w:sz w:val="20"/>
          <w:szCs w:val="20"/>
          <w:rtl w:val="0"/>
        </w:rPr>
        <w:t xml:space="preserve">1 tuần</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w:t>
      </w:r>
      <w:r w:rsidDel="00000000" w:rsidR="00000000" w:rsidRPr="00000000">
        <w:rPr>
          <w:rFonts w:ascii="Arial" w:cs="Arial" w:eastAsia="Arial" w:hAnsi="Arial"/>
          <w:b w:val="1"/>
          <w:sz w:val="20"/>
          <w:szCs w:val="20"/>
          <w:rtl w:val="0"/>
        </w:rPr>
        <w:t xml:space="preserve">50,000,000 đ</w:t>
      </w:r>
      <w:r w:rsidDel="00000000" w:rsidR="00000000" w:rsidRPr="00000000">
        <w:rPr>
          <w:rtl w:val="0"/>
        </w:rPr>
      </w:r>
    </w:p>
    <w:p w:rsidR="00000000" w:rsidDel="00000000" w:rsidP="00000000" w:rsidRDefault="00000000" w:rsidRPr="00000000" w14:paraId="0000003E">
      <w:pPr>
        <w:pStyle w:val="Heading2"/>
        <w:numPr>
          <w:ilvl w:val="1"/>
          <w:numId w:val="7"/>
        </w:numPr>
        <w:ind w:left="1080" w:hanging="720"/>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Phase 2 – Quản lý dư án</w:t>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đã trao đổi với khách hàng nắm được phạm vi dự án, chi phí dự án, các điều khoản cần có. Thì giai đoạn này lập ra các bản kế hoạch để quản lý dự án một cách tốt hơn:</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Quản lý phạm vi dự án</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Quản lý chi phí dự án</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Quán lý rủi ro dự án</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Quản lý thời gian dự án</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Quản lý các vấn đề phát sinh</w:t>
      </w:r>
    </w:p>
    <w:p w:rsidR="00000000" w:rsidDel="00000000" w:rsidP="00000000" w:rsidRDefault="00000000" w:rsidRPr="00000000" w14:paraId="0000004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Thời gian: </w:t>
      </w:r>
      <w:r w:rsidDel="00000000" w:rsidR="00000000" w:rsidRPr="00000000">
        <w:rPr>
          <w:rFonts w:ascii="Arial" w:cs="Arial" w:eastAsia="Arial" w:hAnsi="Arial"/>
          <w:b w:val="1"/>
          <w:sz w:val="20"/>
          <w:szCs w:val="20"/>
          <w:rtl w:val="0"/>
        </w:rPr>
        <w:t xml:space="preserve">2 tuần</w:t>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w:t>
      </w:r>
      <w:r w:rsidDel="00000000" w:rsidR="00000000" w:rsidRPr="00000000">
        <w:rPr>
          <w:rFonts w:ascii="Arial" w:cs="Arial" w:eastAsia="Arial" w:hAnsi="Arial"/>
          <w:b w:val="1"/>
          <w:sz w:val="20"/>
          <w:szCs w:val="20"/>
          <w:rtl w:val="0"/>
        </w:rPr>
        <w:t xml:space="preserve">100,000,000 đ</w:t>
      </w:r>
      <w:r w:rsidDel="00000000" w:rsidR="00000000" w:rsidRPr="00000000">
        <w:rPr>
          <w:rtl w:val="0"/>
        </w:rPr>
      </w:r>
    </w:p>
    <w:p w:rsidR="00000000" w:rsidDel="00000000" w:rsidP="00000000" w:rsidRDefault="00000000" w:rsidRPr="00000000" w14:paraId="00000047">
      <w:pPr>
        <w:pStyle w:val="Heading2"/>
        <w:numPr>
          <w:ilvl w:val="1"/>
          <w:numId w:val="7"/>
        </w:numPr>
        <w:ind w:left="1080" w:hanging="720"/>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Phase 3 – Phân tích yêu cầu nghiệp vụ</w:t>
      </w:r>
    </w:p>
    <w:p w:rsidR="00000000" w:rsidDel="00000000" w:rsidP="00000000" w:rsidRDefault="00000000" w:rsidRPr="00000000" w14:paraId="00000048">
      <w:pPr>
        <w:ind w:left="7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bước này đi sâu vào việc luồng hệ thống sẽ vận hành thế nào, hoạt động ra sao. Giao diện khách hàng mong muốn. Các thông tin bên thứ 3 khách hàng liên kết. Thông tin về quyền hạn trong ứng dụng. </w:t>
      </w:r>
    </w:p>
    <w:p w:rsidR="00000000" w:rsidDel="00000000" w:rsidP="00000000" w:rsidRDefault="00000000" w:rsidRPr="00000000" w14:paraId="00000049">
      <w:pPr>
        <w:ind w:left="7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phân tích này rất quan trọng vì nó sẽ là đầu vào cho cả việc phát triển sản phẩm về sau này.</w:t>
      </w:r>
    </w:p>
    <w:p w:rsidR="00000000" w:rsidDel="00000000" w:rsidP="00000000" w:rsidRDefault="00000000" w:rsidRPr="00000000" w14:paraId="0000004A">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Thời gian: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Arial" w:cs="Arial" w:eastAsia="Arial" w:hAnsi="Arial"/>
          <w:b w:val="1"/>
          <w:sz w:val="20"/>
          <w:szCs w:val="20"/>
          <w:rtl w:val="0"/>
        </w:rPr>
        <w:t xml:space="preserve">2 tháng</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w:t>
      </w:r>
      <w:r w:rsidDel="00000000" w:rsidR="00000000" w:rsidRPr="00000000">
        <w:rPr>
          <w:rFonts w:ascii="Arial" w:cs="Arial" w:eastAsia="Arial" w:hAnsi="Arial"/>
          <w:b w:val="1"/>
          <w:sz w:val="20"/>
          <w:szCs w:val="20"/>
          <w:rtl w:val="0"/>
        </w:rPr>
        <w:t xml:space="preserve">100,000,000 đ</w:t>
      </w:r>
      <w:r w:rsidDel="00000000" w:rsidR="00000000" w:rsidRPr="00000000">
        <w:rPr>
          <w:rtl w:val="0"/>
        </w:rPr>
      </w:r>
    </w:p>
    <w:p w:rsidR="00000000" w:rsidDel="00000000" w:rsidP="00000000" w:rsidRDefault="00000000" w:rsidRPr="00000000" w14:paraId="0000004C">
      <w:pPr>
        <w:pStyle w:val="Heading2"/>
        <w:numPr>
          <w:ilvl w:val="1"/>
          <w:numId w:val="7"/>
        </w:numPr>
        <w:ind w:left="1080" w:hanging="720"/>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Phase 4 – Kiến trúc hệ thống</w:t>
      </w:r>
    </w:p>
    <w:p w:rsidR="00000000" w:rsidDel="00000000" w:rsidP="00000000" w:rsidRDefault="00000000" w:rsidRPr="00000000" w14:paraId="0000004D">
      <w:pPr>
        <w:ind w:left="7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Trao đổi khách hàng liệu rằng công nghệ nào khách hàng muốn áp dụng vào hệ thống. Các nền tảng công nghệ trong xử lý.</w:t>
      </w:r>
    </w:p>
    <w:p w:rsidR="00000000" w:rsidDel="00000000" w:rsidP="00000000" w:rsidRDefault="00000000" w:rsidRPr="00000000" w14:paraId="0000004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Thời gian: </w:t>
      </w:r>
      <w:r w:rsidDel="00000000" w:rsidR="00000000" w:rsidRPr="00000000">
        <w:rPr>
          <w:rFonts w:ascii="Arial" w:cs="Arial" w:eastAsia="Arial" w:hAnsi="Arial"/>
          <w:b w:val="1"/>
          <w:sz w:val="20"/>
          <w:szCs w:val="20"/>
          <w:rtl w:val="0"/>
        </w:rPr>
        <w:t xml:space="preserve">1 tháng</w:t>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w:t>
      </w:r>
      <w:r w:rsidDel="00000000" w:rsidR="00000000" w:rsidRPr="00000000">
        <w:rPr>
          <w:rFonts w:ascii="Arial" w:cs="Arial" w:eastAsia="Arial" w:hAnsi="Arial"/>
          <w:b w:val="1"/>
          <w:sz w:val="20"/>
          <w:szCs w:val="20"/>
          <w:rtl w:val="0"/>
        </w:rPr>
        <w:t xml:space="preserve">150,000,000 đ</w:t>
      </w:r>
      <w:r w:rsidDel="00000000" w:rsidR="00000000" w:rsidRPr="00000000">
        <w:rPr>
          <w:rtl w:val="0"/>
        </w:rPr>
      </w:r>
    </w:p>
    <w:p w:rsidR="00000000" w:rsidDel="00000000" w:rsidP="00000000" w:rsidRDefault="00000000" w:rsidRPr="00000000" w14:paraId="00000050">
      <w:pPr>
        <w:pStyle w:val="Heading2"/>
        <w:numPr>
          <w:ilvl w:val="1"/>
          <w:numId w:val="7"/>
        </w:numPr>
        <w:ind w:left="1080" w:hanging="720"/>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Phase 5 – Phát triển hệ thống</w:t>
      </w:r>
    </w:p>
    <w:p w:rsidR="00000000" w:rsidDel="00000000" w:rsidP="00000000" w:rsidRDefault="00000000" w:rsidRPr="00000000" w14:paraId="00000051">
      <w:pPr>
        <w:ind w:left="7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đã có đầy đủ thông tin một cách chính xác thì sẽ bắt tay xây dựng hệ thống .</w:t>
      </w:r>
    </w:p>
    <w:p w:rsidR="00000000" w:rsidDel="00000000" w:rsidP="00000000" w:rsidRDefault="00000000" w:rsidRPr="00000000" w14:paraId="0000005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Thời gian: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Arial" w:cs="Arial" w:eastAsia="Arial" w:hAnsi="Arial"/>
          <w:b w:val="1"/>
          <w:sz w:val="20"/>
          <w:szCs w:val="20"/>
          <w:rtl w:val="0"/>
        </w:rPr>
        <w:t xml:space="preserve">7 tháng</w:t>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w:t>
      </w:r>
      <w:r w:rsidDel="00000000" w:rsidR="00000000" w:rsidRPr="00000000">
        <w:rPr>
          <w:rFonts w:ascii="Arial" w:cs="Arial" w:eastAsia="Arial" w:hAnsi="Arial"/>
          <w:b w:val="1"/>
          <w:sz w:val="20"/>
          <w:szCs w:val="20"/>
          <w:rtl w:val="0"/>
        </w:rPr>
        <w:t xml:space="preserve">500,000,000 đ</w:t>
      </w:r>
      <w:r w:rsidDel="00000000" w:rsidR="00000000" w:rsidRPr="00000000">
        <w:rPr>
          <w:rtl w:val="0"/>
        </w:rPr>
      </w:r>
    </w:p>
    <w:p w:rsidR="00000000" w:rsidDel="00000000" w:rsidP="00000000" w:rsidRDefault="00000000" w:rsidRPr="00000000" w14:paraId="00000054">
      <w:pPr>
        <w:pStyle w:val="Heading2"/>
        <w:numPr>
          <w:ilvl w:val="1"/>
          <w:numId w:val="7"/>
        </w:numPr>
        <w:ind w:left="1080" w:hanging="720"/>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Phase 6 – Kiểm thử</w:t>
      </w:r>
    </w:p>
    <w:p w:rsidR="00000000" w:rsidDel="00000000" w:rsidP="00000000" w:rsidRDefault="00000000" w:rsidRPr="00000000" w14:paraId="00000055">
      <w:pPr>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đơn vị sẽ được chạy song song với việc phát triển ứng dụng.</w:t>
      </w:r>
    </w:p>
    <w:p w:rsidR="00000000" w:rsidDel="00000000" w:rsidP="00000000" w:rsidRDefault="00000000" w:rsidRPr="00000000" w14:paraId="00000056">
      <w:pPr>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hệ thống môi trường sẽ được thực thi trước khi bàn giao sản phẩm đến tay khách hàng</w:t>
      </w:r>
    </w:p>
    <w:p w:rsidR="00000000" w:rsidDel="00000000" w:rsidP="00000000" w:rsidRDefault="00000000" w:rsidRPr="00000000" w14:paraId="0000005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Thời gian: </w:t>
      </w:r>
      <w:r w:rsidDel="00000000" w:rsidR="00000000" w:rsidRPr="00000000">
        <w:rPr>
          <w:rFonts w:ascii="Arial" w:cs="Arial" w:eastAsia="Arial" w:hAnsi="Arial"/>
          <w:b w:val="1"/>
          <w:sz w:val="20"/>
          <w:szCs w:val="20"/>
          <w:rtl w:val="0"/>
        </w:rPr>
        <w:t xml:space="preserve">2 tuần</w:t>
      </w: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w:t>
      </w:r>
      <w:r w:rsidDel="00000000" w:rsidR="00000000" w:rsidRPr="00000000">
        <w:rPr>
          <w:rFonts w:ascii="Arial" w:cs="Arial" w:eastAsia="Arial" w:hAnsi="Arial"/>
          <w:b w:val="1"/>
          <w:sz w:val="20"/>
          <w:szCs w:val="20"/>
          <w:rtl w:val="0"/>
        </w:rPr>
        <w:t xml:space="preserve">50,000,000 đ</w:t>
      </w:r>
      <w:r w:rsidDel="00000000" w:rsidR="00000000" w:rsidRPr="00000000">
        <w:rPr>
          <w:rtl w:val="0"/>
        </w:rPr>
      </w:r>
    </w:p>
    <w:p w:rsidR="00000000" w:rsidDel="00000000" w:rsidP="00000000" w:rsidRDefault="00000000" w:rsidRPr="00000000" w14:paraId="00000059">
      <w:pPr>
        <w:pStyle w:val="Heading2"/>
        <w:numPr>
          <w:ilvl w:val="1"/>
          <w:numId w:val="7"/>
        </w:numPr>
        <w:ind w:left="1080" w:hanging="720"/>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Phase 7 – Bàn giao ứng dụng</w:t>
      </w:r>
    </w:p>
    <w:p w:rsidR="00000000" w:rsidDel="00000000" w:rsidP="00000000" w:rsidRDefault="00000000" w:rsidRPr="00000000" w14:paraId="0000005A">
      <w:pPr>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sản phẩm chạy mượt mà không có lỗi phát sinh tiến hành bàn giao lại sản phẩm cho khách hàng.</w:t>
      </w:r>
    </w:p>
    <w:p w:rsidR="00000000" w:rsidDel="00000000" w:rsidP="00000000" w:rsidRDefault="00000000" w:rsidRPr="00000000" w14:paraId="0000005B">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Thời gian: </w:t>
      </w:r>
      <w:r w:rsidDel="00000000" w:rsidR="00000000" w:rsidRPr="00000000">
        <w:rPr>
          <w:rFonts w:ascii="Arial" w:cs="Arial" w:eastAsia="Arial" w:hAnsi="Arial"/>
          <w:b w:val="1"/>
          <w:sz w:val="20"/>
          <w:szCs w:val="20"/>
          <w:rtl w:val="0"/>
        </w:rPr>
        <w:t xml:space="preserve">1 tuần</w:t>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w:t>
      </w:r>
      <w:r w:rsidDel="00000000" w:rsidR="00000000" w:rsidRPr="00000000">
        <w:rPr>
          <w:rFonts w:ascii="Arial" w:cs="Arial" w:eastAsia="Arial" w:hAnsi="Arial"/>
          <w:b w:val="1"/>
          <w:sz w:val="20"/>
          <w:szCs w:val="20"/>
          <w:rtl w:val="0"/>
        </w:rPr>
        <w:t xml:space="preserve">50000000</w:t>
      </w:r>
      <w:r w:rsidDel="00000000" w:rsidR="00000000" w:rsidRPr="00000000">
        <w:rPr>
          <w:rtl w:val="0"/>
        </w:rPr>
      </w:r>
    </w:p>
    <w:p w:rsidR="00000000" w:rsidDel="00000000" w:rsidP="00000000" w:rsidRDefault="00000000" w:rsidRPr="00000000" w14:paraId="0000005D">
      <w:pPr>
        <w:pStyle w:val="Heading2"/>
        <w:numPr>
          <w:ilvl w:val="1"/>
          <w:numId w:val="7"/>
        </w:numPr>
        <w:ind w:left="1080" w:hanging="720"/>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Phase 8 – Bảo trì</w:t>
      </w:r>
    </w:p>
    <w:p w:rsidR="00000000" w:rsidDel="00000000" w:rsidP="00000000" w:rsidRDefault="00000000" w:rsidRPr="00000000" w14:paraId="0000005E">
      <w:pPr>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sẽ được bảo trì trong 1 tuần sau khi bàn giao. Sau đó trả phí cho việc bảo trì.</w:t>
      </w:r>
    </w:p>
    <w:p w:rsidR="00000000" w:rsidDel="00000000" w:rsidP="00000000" w:rsidRDefault="00000000" w:rsidRPr="00000000" w14:paraId="0000005F">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Thời gian: </w:t>
      </w:r>
      <w:r w:rsidDel="00000000" w:rsidR="00000000" w:rsidRPr="00000000">
        <w:rPr>
          <w:rFonts w:ascii="Arial" w:cs="Arial" w:eastAsia="Arial" w:hAnsi="Arial"/>
          <w:b w:val="1"/>
          <w:sz w:val="20"/>
          <w:szCs w:val="20"/>
          <w:rtl w:val="0"/>
        </w:rPr>
        <w:t xml:space="preserve">2 tuần</w:t>
      </w: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w:t>
      </w:r>
      <w:r w:rsidDel="00000000" w:rsidR="00000000" w:rsidRPr="00000000">
        <w:rPr>
          <w:rFonts w:ascii="Arial" w:cs="Arial" w:eastAsia="Arial" w:hAnsi="Arial"/>
          <w:b w:val="1"/>
          <w:sz w:val="20"/>
          <w:szCs w:val="20"/>
          <w:rtl w:val="0"/>
        </w:rPr>
        <w:t xml:space="preserve">100000000</w:t>
      </w:r>
      <w:r w:rsidDel="00000000" w:rsidR="00000000" w:rsidRPr="00000000">
        <w:rPr>
          <w:rtl w:val="0"/>
        </w:rPr>
      </w:r>
    </w:p>
    <w:p w:rsidR="00000000" w:rsidDel="00000000" w:rsidP="00000000" w:rsidRDefault="00000000" w:rsidRPr="00000000" w14:paraId="00000061">
      <w:pPr>
        <w:pStyle w:val="Heading1"/>
        <w:numPr>
          <w:ilvl w:val="0"/>
          <w:numId w:val="7"/>
        </w:numPr>
        <w:ind w:left="72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Kết quả dự án</w:t>
      </w:r>
    </w:p>
    <w:p w:rsidR="00000000" w:rsidDel="00000000" w:rsidP="00000000" w:rsidRDefault="00000000" w:rsidRPr="00000000" w14:paraId="00000062">
      <w:pPr>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cơ bản sản phẩm đã giao đến tay khách hàng với đúng như kết quả mong muốn của khách hàng</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phần số lượng : </w:t>
      </w:r>
    </w:p>
    <w:p w:rsidR="00000000" w:rsidDel="00000000" w:rsidP="00000000" w:rsidRDefault="00000000" w:rsidRPr="00000000" w14:paraId="0000006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Đảm bào đầy đủ chức năng </w:t>
      </w:r>
    </w:p>
    <w:p w:rsidR="00000000" w:rsidDel="00000000" w:rsidP="00000000" w:rsidRDefault="00000000" w:rsidRPr="00000000" w14:paraId="00000065">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tab/>
        <w:t xml:space="preserve">Tài liệu báo cáo , hồ sơ  đầy đủ, rõ ràng (tài liệu thiết kế SRS, tài liệu vận hành, tài liệu môi trường, tài liệu quản lý chất lượng, tài liệu kiểm thử, tài liệu kết nối đối tác, tài liệu môi trường server)</w:t>
      </w:r>
    </w:p>
    <w:p w:rsidR="00000000" w:rsidDel="00000000" w:rsidP="00000000" w:rsidRDefault="00000000" w:rsidRPr="00000000" w14:paraId="00000066">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Nhân sự đầy đủ đáp ứng từng phase công việc</w:t>
      </w:r>
    </w:p>
    <w:p w:rsidR="00000000" w:rsidDel="00000000" w:rsidP="00000000" w:rsidRDefault="00000000" w:rsidRPr="00000000" w14:paraId="00000067">
      <w:pPr>
        <w:numPr>
          <w:ilvl w:val="0"/>
          <w:numId w:val="3"/>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chất lượng:</w:t>
      </w:r>
    </w:p>
    <w:p w:rsidR="00000000" w:rsidDel="00000000" w:rsidP="00000000" w:rsidRDefault="00000000" w:rsidRPr="00000000" w14:paraId="00000068">
      <w:pPr>
        <w:numPr>
          <w:ilvl w:val="0"/>
          <w:numId w:val="2"/>
        </w:numPr>
        <w:spacing w:after="0" w:after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hoạt động tốt, không phát sinh lỗi</w:t>
      </w:r>
    </w:p>
    <w:p w:rsidR="00000000" w:rsidDel="00000000" w:rsidP="00000000" w:rsidRDefault="00000000" w:rsidRPr="00000000" w14:paraId="00000069">
      <w:pPr>
        <w:numPr>
          <w:ilvl w:val="0"/>
          <w:numId w:val="2"/>
        </w:numPr>
        <w:spacing w:after="0" w:after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vi phạm các điều lệ trong dự án</w:t>
      </w:r>
    </w:p>
    <w:p w:rsidR="00000000" w:rsidDel="00000000" w:rsidP="00000000" w:rsidRDefault="00000000" w:rsidRPr="00000000" w14:paraId="0000006A">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Đảm bảo đúng tiến độ dự án đề ra</w:t>
      </w:r>
    </w:p>
    <w:p w:rsidR="00000000" w:rsidDel="00000000" w:rsidP="00000000" w:rsidRDefault="00000000" w:rsidRPr="00000000" w14:paraId="0000006B">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Bên cạnh đó dự án còn đạt được thêm các thành công khác như:</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Hoàn thiện bảo mật đăng nhập, đăng ký</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Xây dựng server cho bên khách hàng, một môi trường live sản phẩm.</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Kết nối các đối tác bên vận chuyển thành công.</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Kết nối các đối tác ngân hàng thanh toán thành công.</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Xử lý tốt các phát sinh mà không ảnh hưởng quá nhiều đến tiền độ, chi phí dự án.</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Chi phí dự án được đảm bảo.</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43"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hài lòng với sản phẩm.</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pStyle w:val="Heading1"/>
        <w:numPr>
          <w:ilvl w:val="0"/>
          <w:numId w:val="7"/>
        </w:numPr>
        <w:ind w:left="720" w:hanging="36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Các vấn đề gặp phải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3685"/>
        <w:gridCol w:w="4819"/>
        <w:tblGridChange w:id="0">
          <w:tblGrid>
            <w:gridCol w:w="846"/>
            <w:gridCol w:w="3685"/>
            <w:gridCol w:w="4819"/>
          </w:tblGrid>
        </w:tblGridChange>
      </w:tblGrid>
      <w:tr>
        <w:tc>
          <w:tcPr/>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w:t>
            </w:r>
          </w:p>
        </w:tc>
        <w:tc>
          <w:tcPr/>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giải quyết</w:t>
            </w:r>
          </w:p>
        </w:tc>
      </w:tr>
      <w:tr>
        <w:tc>
          <w:tcPr/>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khi khách hàng mong muốn có những thay đổi mới .</w:t>
            </w:r>
          </w:p>
        </w:tc>
        <w:tc>
          <w:tcPr/>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Trao đổi kỹ lại với khách hàng về yêu cầu cũng như phát sinh. Có sự đồng thuận cả hai bên</w:t>
            </w:r>
          </w:p>
        </w:tc>
      </w:tr>
      <w:tr>
        <w:tc>
          <w:tcPr/>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kết nối đối tác khá khó khan. Do việc delay cũng như hai bên chưa matching được với nhau</w:t>
            </w:r>
          </w:p>
        </w:tc>
        <w:tc>
          <w:tcPr/>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cuộc họp thông luồng các bên đối tác của khách hàng. Đồng thời sắp xếp lại quản lý thời gian. Đẩy những tiến độ công việc hoàn thành trước lên để làm</w:t>
            </w:r>
          </w:p>
        </w:tc>
      </w:tr>
      <w:tr>
        <w:tc>
          <w:tcPr/>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COVID</w:t>
            </w:r>
          </w:p>
        </w:tc>
        <w:tc>
          <w:tcPr/>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phải làm việc online ở nhà nên các thành viên log work đều đặt để PM quản lý tốt tiến độ công việc hiện tại</w:t>
            </w:r>
          </w:p>
        </w:tc>
      </w:tr>
    </w:tbl>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pStyle w:val="Heading1"/>
        <w:numPr>
          <w:ilvl w:val="0"/>
          <w:numId w:val="7"/>
        </w:numPr>
        <w:ind w:left="720" w:hanging="36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Lợi nhuận thu được</w:t>
      </w:r>
    </w:p>
    <w:p w:rsidR="00000000" w:rsidDel="00000000" w:rsidP="00000000" w:rsidRDefault="00000000" w:rsidRPr="00000000" w14:paraId="00000088">
      <w:pPr>
        <w:ind w:left="7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bị phát sinh quá nhiều nên lợi nhuận thu được từ dự án được đảm bảo như kế hoạch đề ra</w:t>
      </w:r>
    </w:p>
    <w:p w:rsidR="00000000" w:rsidDel="00000000" w:rsidP="00000000" w:rsidRDefault="00000000" w:rsidRPr="00000000" w14:paraId="00000089">
      <w:pPr>
        <w:numPr>
          <w:ilvl w:val="0"/>
          <w:numId w:val="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phí của dự án : 1  tỷ</w:t>
      </w:r>
    </w:p>
    <w:p w:rsidR="00000000" w:rsidDel="00000000" w:rsidP="00000000" w:rsidRDefault="00000000" w:rsidRPr="00000000" w14:paraId="0000008A">
      <w:pPr>
        <w:numPr>
          <w:ilvl w:val="0"/>
          <w:numId w:val="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phí phát sinh : 200 triệu.</w:t>
      </w:r>
    </w:p>
    <w:p w:rsidR="00000000" w:rsidDel="00000000" w:rsidP="00000000" w:rsidRDefault="00000000" w:rsidRPr="00000000" w14:paraId="0000008B">
      <w:pPr>
        <w:numPr>
          <w:ilvl w:val="0"/>
          <w:numId w:val="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phí phát triền, thiết kế dự án : 900 triệu.</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Lợi nhuận cuối thi được : 300 triệu.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74E8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877F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74E85"/>
    <w:pPr>
      <w:ind w:left="720"/>
      <w:contextualSpacing w:val="1"/>
    </w:pPr>
  </w:style>
  <w:style w:type="character" w:styleId="Heading1Char" w:customStyle="1">
    <w:name w:val="Heading 1 Char"/>
    <w:basedOn w:val="DefaultParagraphFont"/>
    <w:link w:val="Heading1"/>
    <w:uiPriority w:val="9"/>
    <w:rsid w:val="00674E8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877F9"/>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AE70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994486"/>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94486"/>
  </w:style>
  <w:style w:type="paragraph" w:styleId="TOCHeading">
    <w:name w:val="TOC Heading"/>
    <w:basedOn w:val="Heading1"/>
    <w:next w:val="Normal"/>
    <w:uiPriority w:val="39"/>
    <w:unhideWhenUsed w:val="1"/>
    <w:qFormat w:val="1"/>
    <w:rsid w:val="00FE116E"/>
    <w:pPr>
      <w:outlineLvl w:val="9"/>
    </w:pPr>
  </w:style>
  <w:style w:type="paragraph" w:styleId="TOC2">
    <w:name w:val="toc 2"/>
    <w:basedOn w:val="Normal"/>
    <w:next w:val="Normal"/>
    <w:autoRedefine w:val="1"/>
    <w:uiPriority w:val="39"/>
    <w:unhideWhenUsed w:val="1"/>
    <w:rsid w:val="00FE116E"/>
    <w:pPr>
      <w:spacing w:after="100"/>
      <w:ind w:left="220"/>
    </w:pPr>
    <w:rPr>
      <w:rFonts w:cs="Times New Roman" w:eastAsiaTheme="minorEastAsia"/>
    </w:rPr>
  </w:style>
  <w:style w:type="paragraph" w:styleId="TOC1">
    <w:name w:val="toc 1"/>
    <w:basedOn w:val="Normal"/>
    <w:next w:val="Normal"/>
    <w:autoRedefine w:val="1"/>
    <w:uiPriority w:val="39"/>
    <w:unhideWhenUsed w:val="1"/>
    <w:rsid w:val="00FE116E"/>
    <w:pPr>
      <w:spacing w:after="100"/>
    </w:pPr>
    <w:rPr>
      <w:rFonts w:cs="Times New Roman" w:eastAsiaTheme="minorEastAsia"/>
    </w:rPr>
  </w:style>
  <w:style w:type="paragraph" w:styleId="TOC3">
    <w:name w:val="toc 3"/>
    <w:basedOn w:val="Normal"/>
    <w:next w:val="Normal"/>
    <w:autoRedefine w:val="1"/>
    <w:uiPriority w:val="39"/>
    <w:unhideWhenUsed w:val="1"/>
    <w:rsid w:val="00FE116E"/>
    <w:pPr>
      <w:spacing w:after="100"/>
      <w:ind w:left="440"/>
    </w:pPr>
    <w:rPr>
      <w:rFonts w:cs="Times New Roman" w:eastAsiaTheme="minorEastAsia"/>
    </w:rPr>
  </w:style>
  <w:style w:type="character" w:styleId="Hyperlink">
    <w:name w:val="Hyperlink"/>
    <w:basedOn w:val="DefaultParagraphFont"/>
    <w:uiPriority w:val="99"/>
    <w:unhideWhenUsed w:val="1"/>
    <w:rsid w:val="002E1BC2"/>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kAsbiHgcerBs7fYh54m8D5cpmA==">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2021-06-10T18:39:00Z</dcterms:created>
  <dc:creator>Hoang Trong Minh 20173259</dc:creator>
</cp:coreProperties>
</file>