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05B6" w:rsidRPr="00A9689D" w:rsidRDefault="008705B6" w:rsidP="00A9689D">
      <w:pPr>
        <w:spacing w:line="360" w:lineRule="auto"/>
        <w:rPr>
          <w:rFonts w:ascii="Times New Roman" w:hAnsi="Times New Roman" w:cs="Times New Roman"/>
          <w:sz w:val="24"/>
          <w:szCs w:val="24"/>
        </w:rPr>
      </w:pPr>
    </w:p>
    <w:p w:rsidR="008705B6" w:rsidRDefault="008705B6" w:rsidP="00A9689D">
      <w:pPr>
        <w:spacing w:line="360" w:lineRule="auto"/>
        <w:rPr>
          <w:rFonts w:ascii="Times New Roman" w:hAnsi="Times New Roman" w:cs="Times New Roman"/>
          <w:sz w:val="24"/>
          <w:szCs w:val="24"/>
        </w:rPr>
      </w:pPr>
    </w:p>
    <w:p w:rsidR="00DE24A7" w:rsidRDefault="00DE24A7" w:rsidP="00A9689D">
      <w:pPr>
        <w:spacing w:line="360" w:lineRule="auto"/>
        <w:rPr>
          <w:rFonts w:ascii="Times New Roman" w:hAnsi="Times New Roman" w:cs="Times New Roman"/>
          <w:sz w:val="24"/>
          <w:szCs w:val="24"/>
        </w:rPr>
      </w:pPr>
    </w:p>
    <w:p w:rsidR="00DE24A7" w:rsidRDefault="00DE24A7" w:rsidP="00A9689D">
      <w:pPr>
        <w:spacing w:line="360" w:lineRule="auto"/>
        <w:rPr>
          <w:rFonts w:ascii="Times New Roman" w:hAnsi="Times New Roman" w:cs="Times New Roman"/>
          <w:sz w:val="24"/>
          <w:szCs w:val="24"/>
        </w:rPr>
      </w:pPr>
    </w:p>
    <w:p w:rsidR="00DE24A7" w:rsidRDefault="00DE24A7" w:rsidP="00A9689D">
      <w:pPr>
        <w:spacing w:line="360" w:lineRule="auto"/>
        <w:rPr>
          <w:rFonts w:ascii="Times New Roman" w:hAnsi="Times New Roman" w:cs="Times New Roman"/>
          <w:sz w:val="24"/>
          <w:szCs w:val="24"/>
        </w:rPr>
      </w:pPr>
    </w:p>
    <w:p w:rsidR="00DE24A7" w:rsidRDefault="00DE24A7" w:rsidP="00A9689D">
      <w:pPr>
        <w:spacing w:line="360" w:lineRule="auto"/>
        <w:rPr>
          <w:rFonts w:ascii="Times New Roman" w:hAnsi="Times New Roman" w:cs="Times New Roman"/>
          <w:sz w:val="24"/>
          <w:szCs w:val="24"/>
        </w:rPr>
      </w:pPr>
    </w:p>
    <w:p w:rsidR="00CB1536" w:rsidRPr="00A9689D" w:rsidRDefault="00CB1536" w:rsidP="00A9689D">
      <w:pPr>
        <w:spacing w:line="360" w:lineRule="auto"/>
        <w:rPr>
          <w:rFonts w:ascii="Times New Roman" w:hAnsi="Times New Roman" w:cs="Times New Roman"/>
          <w:sz w:val="24"/>
          <w:szCs w:val="24"/>
        </w:rPr>
      </w:pPr>
    </w:p>
    <w:p w:rsidR="00CB1536" w:rsidRPr="00CB1536" w:rsidRDefault="008705B6" w:rsidP="00DE24A7">
      <w:pPr>
        <w:spacing w:line="360" w:lineRule="auto"/>
        <w:jc w:val="center"/>
        <w:rPr>
          <w:rFonts w:ascii="Times New Roman" w:hAnsi="Times New Roman" w:cs="Times New Roman"/>
          <w:b/>
          <w:sz w:val="24"/>
          <w:szCs w:val="24"/>
        </w:rPr>
      </w:pPr>
      <w:r w:rsidRPr="00CB1536">
        <w:rPr>
          <w:rFonts w:ascii="Times New Roman" w:hAnsi="Times New Roman" w:cs="Times New Roman"/>
          <w:b/>
          <w:sz w:val="24"/>
          <w:szCs w:val="24"/>
        </w:rPr>
        <w:t xml:space="preserve">THE </w:t>
      </w:r>
      <w:r w:rsidR="00CB1536" w:rsidRPr="00CB1536">
        <w:rPr>
          <w:rFonts w:ascii="Times New Roman" w:hAnsi="Times New Roman" w:cs="Times New Roman"/>
          <w:b/>
          <w:sz w:val="24"/>
          <w:szCs w:val="24"/>
        </w:rPr>
        <w:t>ROLE</w:t>
      </w:r>
      <w:r w:rsidRPr="00CB1536">
        <w:rPr>
          <w:rFonts w:ascii="Times New Roman" w:hAnsi="Times New Roman" w:cs="Times New Roman"/>
          <w:b/>
          <w:sz w:val="24"/>
          <w:szCs w:val="24"/>
        </w:rPr>
        <w:t xml:space="preserve"> OF PUBLIC COMPLAIN</w:t>
      </w:r>
      <w:r w:rsidR="00CB1536" w:rsidRPr="00CB1536">
        <w:rPr>
          <w:rFonts w:ascii="Times New Roman" w:hAnsi="Times New Roman" w:cs="Times New Roman"/>
          <w:b/>
          <w:sz w:val="24"/>
          <w:szCs w:val="24"/>
        </w:rPr>
        <w:t>TS</w:t>
      </w:r>
      <w:r w:rsidRPr="00CB1536">
        <w:rPr>
          <w:rFonts w:ascii="Times New Roman" w:hAnsi="Times New Roman" w:cs="Times New Roman"/>
          <w:b/>
          <w:sz w:val="24"/>
          <w:szCs w:val="24"/>
        </w:rPr>
        <w:t xml:space="preserve"> COMMISSION IN NIGERIA </w:t>
      </w:r>
    </w:p>
    <w:p w:rsidR="008705B6" w:rsidRPr="00CB1536" w:rsidRDefault="00CB1536" w:rsidP="00DE24A7">
      <w:pPr>
        <w:spacing w:line="360" w:lineRule="auto"/>
        <w:jc w:val="center"/>
        <w:rPr>
          <w:rFonts w:ascii="Times New Roman" w:hAnsi="Times New Roman" w:cs="Times New Roman"/>
          <w:b/>
          <w:sz w:val="24"/>
          <w:szCs w:val="24"/>
        </w:rPr>
      </w:pPr>
      <w:r w:rsidRPr="00CB1536">
        <w:rPr>
          <w:rFonts w:ascii="Times New Roman" w:hAnsi="Times New Roman" w:cs="Times New Roman"/>
          <w:b/>
          <w:sz w:val="24"/>
          <w:szCs w:val="24"/>
        </w:rPr>
        <w:t>(</w:t>
      </w:r>
      <w:r w:rsidR="008705B6" w:rsidRPr="00CB1536">
        <w:rPr>
          <w:rFonts w:ascii="Times New Roman" w:hAnsi="Times New Roman" w:cs="Times New Roman"/>
          <w:b/>
          <w:sz w:val="24"/>
          <w:szCs w:val="24"/>
        </w:rPr>
        <w:t>A CASE STUDY OF SOKOTO STATE</w:t>
      </w:r>
      <w:r w:rsidRPr="00CB1536">
        <w:rPr>
          <w:rFonts w:ascii="Times New Roman" w:hAnsi="Times New Roman" w:cs="Times New Roman"/>
          <w:b/>
          <w:sz w:val="24"/>
          <w:szCs w:val="24"/>
        </w:rPr>
        <w:t>)</w:t>
      </w:r>
    </w:p>
    <w:p w:rsidR="00094C00" w:rsidRPr="00A9689D" w:rsidRDefault="00094C00" w:rsidP="00A9689D">
      <w:pPr>
        <w:spacing w:line="360" w:lineRule="auto"/>
        <w:rPr>
          <w:rFonts w:ascii="Times New Roman" w:hAnsi="Times New Roman" w:cs="Times New Roman"/>
          <w:sz w:val="24"/>
          <w:szCs w:val="24"/>
        </w:rPr>
      </w:pPr>
    </w:p>
    <w:p w:rsidR="00094C00" w:rsidRPr="00A9689D" w:rsidRDefault="00094C00" w:rsidP="00A9689D">
      <w:pPr>
        <w:spacing w:line="360" w:lineRule="auto"/>
        <w:rPr>
          <w:rFonts w:ascii="Times New Roman" w:hAnsi="Times New Roman" w:cs="Times New Roman"/>
          <w:sz w:val="24"/>
          <w:szCs w:val="24"/>
        </w:rPr>
      </w:pPr>
    </w:p>
    <w:p w:rsidR="00094C00" w:rsidRPr="00A9689D" w:rsidRDefault="00094C00" w:rsidP="00A9689D">
      <w:pPr>
        <w:spacing w:line="360" w:lineRule="auto"/>
        <w:rPr>
          <w:rFonts w:ascii="Times New Roman" w:hAnsi="Times New Roman" w:cs="Times New Roman"/>
          <w:sz w:val="24"/>
          <w:szCs w:val="24"/>
        </w:rPr>
      </w:pPr>
    </w:p>
    <w:p w:rsidR="00094C00" w:rsidRPr="00A9689D" w:rsidRDefault="00094C00" w:rsidP="00A9689D">
      <w:pPr>
        <w:spacing w:line="360" w:lineRule="auto"/>
        <w:rPr>
          <w:rFonts w:ascii="Times New Roman" w:hAnsi="Times New Roman" w:cs="Times New Roman"/>
          <w:sz w:val="24"/>
          <w:szCs w:val="24"/>
        </w:rPr>
      </w:pPr>
    </w:p>
    <w:p w:rsidR="00094C00" w:rsidRPr="00A9689D" w:rsidRDefault="00094C00" w:rsidP="00A9689D">
      <w:pPr>
        <w:spacing w:line="360" w:lineRule="auto"/>
        <w:rPr>
          <w:rFonts w:ascii="Times New Roman" w:hAnsi="Times New Roman" w:cs="Times New Roman"/>
          <w:sz w:val="24"/>
          <w:szCs w:val="24"/>
        </w:rPr>
      </w:pPr>
    </w:p>
    <w:p w:rsidR="00094C00" w:rsidRPr="00A9689D" w:rsidRDefault="00094C00" w:rsidP="00A9689D">
      <w:pPr>
        <w:spacing w:line="360" w:lineRule="auto"/>
        <w:rPr>
          <w:rFonts w:ascii="Times New Roman" w:hAnsi="Times New Roman" w:cs="Times New Roman"/>
          <w:sz w:val="24"/>
          <w:szCs w:val="24"/>
        </w:rPr>
      </w:pPr>
    </w:p>
    <w:p w:rsidR="00094C00" w:rsidRPr="00A9689D" w:rsidRDefault="00094C00" w:rsidP="00A9689D">
      <w:pPr>
        <w:spacing w:line="360" w:lineRule="auto"/>
        <w:rPr>
          <w:rFonts w:ascii="Times New Roman" w:hAnsi="Times New Roman" w:cs="Times New Roman"/>
          <w:sz w:val="24"/>
          <w:szCs w:val="24"/>
        </w:rPr>
      </w:pPr>
    </w:p>
    <w:p w:rsidR="00094C00" w:rsidRPr="00A9689D" w:rsidRDefault="00094C00" w:rsidP="00A9689D">
      <w:pPr>
        <w:spacing w:line="360" w:lineRule="auto"/>
        <w:rPr>
          <w:rFonts w:ascii="Times New Roman" w:hAnsi="Times New Roman" w:cs="Times New Roman"/>
          <w:sz w:val="24"/>
          <w:szCs w:val="24"/>
        </w:rPr>
      </w:pPr>
    </w:p>
    <w:p w:rsidR="00094C00" w:rsidRPr="00A9689D" w:rsidRDefault="00094C00" w:rsidP="00A9689D">
      <w:pPr>
        <w:spacing w:line="360" w:lineRule="auto"/>
        <w:rPr>
          <w:rFonts w:ascii="Times New Roman" w:hAnsi="Times New Roman" w:cs="Times New Roman"/>
          <w:sz w:val="24"/>
          <w:szCs w:val="24"/>
        </w:rPr>
      </w:pPr>
    </w:p>
    <w:p w:rsidR="00094C00" w:rsidRPr="00A9689D" w:rsidRDefault="00094C00" w:rsidP="00A9689D">
      <w:pPr>
        <w:spacing w:line="360" w:lineRule="auto"/>
        <w:rPr>
          <w:rFonts w:ascii="Times New Roman" w:hAnsi="Times New Roman" w:cs="Times New Roman"/>
          <w:sz w:val="24"/>
          <w:szCs w:val="24"/>
        </w:rPr>
      </w:pPr>
    </w:p>
    <w:p w:rsidR="00094C00" w:rsidRPr="00A9689D" w:rsidRDefault="00094C00" w:rsidP="00A9689D">
      <w:pPr>
        <w:spacing w:line="360" w:lineRule="auto"/>
        <w:rPr>
          <w:rFonts w:ascii="Times New Roman" w:hAnsi="Times New Roman" w:cs="Times New Roman"/>
          <w:sz w:val="24"/>
          <w:szCs w:val="24"/>
        </w:rPr>
      </w:pPr>
    </w:p>
    <w:p w:rsidR="00094C00" w:rsidRPr="00A9689D" w:rsidRDefault="00094C00" w:rsidP="00A9689D">
      <w:pPr>
        <w:spacing w:line="360" w:lineRule="auto"/>
        <w:rPr>
          <w:rFonts w:ascii="Times New Roman" w:hAnsi="Times New Roman" w:cs="Times New Roman"/>
          <w:sz w:val="24"/>
          <w:szCs w:val="24"/>
        </w:rPr>
      </w:pPr>
    </w:p>
    <w:p w:rsidR="00094C00" w:rsidRPr="00A9689D" w:rsidRDefault="00094C00" w:rsidP="00A9689D">
      <w:pPr>
        <w:spacing w:line="360" w:lineRule="auto"/>
        <w:rPr>
          <w:rFonts w:ascii="Times New Roman" w:hAnsi="Times New Roman" w:cs="Times New Roman"/>
          <w:sz w:val="24"/>
          <w:szCs w:val="24"/>
        </w:rPr>
      </w:pPr>
    </w:p>
    <w:p w:rsidR="00094C00" w:rsidRPr="00A9689D" w:rsidRDefault="00094C00" w:rsidP="00A9689D">
      <w:pPr>
        <w:spacing w:line="360" w:lineRule="auto"/>
        <w:rPr>
          <w:rFonts w:ascii="Times New Roman" w:hAnsi="Times New Roman" w:cs="Times New Roman"/>
          <w:sz w:val="24"/>
          <w:szCs w:val="24"/>
        </w:rPr>
      </w:pPr>
    </w:p>
    <w:p w:rsidR="00AF58B6" w:rsidRDefault="00AF58B6" w:rsidP="00AF58B6">
      <w:pPr>
        <w:shd w:val="clear" w:color="auto" w:fill="FFFFFF"/>
        <w:spacing w:after="15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TABLE OF CONTENTS</w:t>
      </w:r>
    </w:p>
    <w:p w:rsidR="00AF58B6" w:rsidRDefault="00AF58B6" w:rsidP="00AF58B6">
      <w:pPr>
        <w:shd w:val="clear" w:color="auto" w:fill="FFFFFF"/>
        <w:spacing w:after="15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CHAPTER ONE</w:t>
      </w:r>
    </w:p>
    <w:p w:rsidR="00AF58B6" w:rsidRDefault="00AF58B6" w:rsidP="00AF58B6">
      <w:pPr>
        <w:spacing w:line="360" w:lineRule="auto"/>
        <w:rPr>
          <w:rFonts w:ascii="Times New Roman" w:hAnsi="Times New Roman" w:cs="Times New Roman"/>
          <w:sz w:val="24"/>
          <w:szCs w:val="24"/>
        </w:rPr>
      </w:pPr>
      <w:r>
        <w:rPr>
          <w:rFonts w:ascii="Times New Roman" w:hAnsi="Times New Roman" w:cs="Times New Roman"/>
          <w:sz w:val="24"/>
          <w:szCs w:val="24"/>
        </w:rPr>
        <w:t xml:space="preserve">GENERAL INTRODUCTION </w:t>
      </w:r>
    </w:p>
    <w:p w:rsidR="00AF58B6" w:rsidRDefault="00AF58B6" w:rsidP="00AF58B6">
      <w:pPr>
        <w:shd w:val="clear" w:color="auto" w:fill="FFFFFF"/>
        <w:spacing w:after="15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 Background of the Study</w:t>
      </w:r>
    </w:p>
    <w:p w:rsidR="00AF58B6" w:rsidRDefault="00AF58B6" w:rsidP="00AF58B6">
      <w:pPr>
        <w:tabs>
          <w:tab w:val="left" w:pos="1572"/>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1.2 Statement of the problem </w:t>
      </w:r>
    </w:p>
    <w:p w:rsidR="00AF58B6" w:rsidRDefault="00AF58B6" w:rsidP="00AF58B6">
      <w:pPr>
        <w:spacing w:line="360" w:lineRule="auto"/>
        <w:rPr>
          <w:rFonts w:ascii="Times New Roman" w:hAnsi="Times New Roman" w:cs="Times New Roman"/>
          <w:sz w:val="24"/>
          <w:szCs w:val="24"/>
        </w:rPr>
      </w:pPr>
      <w:r>
        <w:rPr>
          <w:rFonts w:ascii="Times New Roman" w:hAnsi="Times New Roman" w:cs="Times New Roman"/>
          <w:sz w:val="24"/>
          <w:szCs w:val="24"/>
        </w:rPr>
        <w:t>1.3 Objectives of the study</w:t>
      </w:r>
    </w:p>
    <w:p w:rsidR="00AF58B6" w:rsidRDefault="00AF58B6" w:rsidP="00AF58B6">
      <w:pPr>
        <w:spacing w:line="360" w:lineRule="auto"/>
        <w:rPr>
          <w:rFonts w:ascii="Times New Roman" w:hAnsi="Times New Roman" w:cs="Times New Roman"/>
          <w:sz w:val="24"/>
          <w:szCs w:val="24"/>
        </w:rPr>
      </w:pPr>
      <w:r>
        <w:rPr>
          <w:rFonts w:ascii="Times New Roman" w:hAnsi="Times New Roman" w:cs="Times New Roman"/>
          <w:sz w:val="24"/>
          <w:szCs w:val="24"/>
        </w:rPr>
        <w:t xml:space="preserve">1.4 Scope of the Study </w:t>
      </w:r>
    </w:p>
    <w:p w:rsidR="00AF58B6" w:rsidRDefault="00AF58B6" w:rsidP="00AF58B6">
      <w:pPr>
        <w:spacing w:line="360" w:lineRule="auto"/>
        <w:rPr>
          <w:rFonts w:ascii="Times New Roman" w:hAnsi="Times New Roman" w:cs="Times New Roman"/>
          <w:sz w:val="24"/>
          <w:szCs w:val="24"/>
        </w:rPr>
      </w:pPr>
      <w:r>
        <w:rPr>
          <w:rFonts w:ascii="Times New Roman" w:hAnsi="Times New Roman" w:cs="Times New Roman"/>
          <w:sz w:val="24"/>
          <w:szCs w:val="24"/>
        </w:rPr>
        <w:t xml:space="preserve">1.5 Significance of the Study </w:t>
      </w:r>
    </w:p>
    <w:p w:rsidR="00AF58B6" w:rsidRDefault="00AF58B6" w:rsidP="00AF58B6">
      <w:pPr>
        <w:spacing w:line="360" w:lineRule="auto"/>
        <w:rPr>
          <w:rFonts w:ascii="Times New Roman" w:hAnsi="Times New Roman" w:cs="Times New Roman"/>
          <w:sz w:val="24"/>
          <w:szCs w:val="24"/>
        </w:rPr>
      </w:pPr>
      <w:r>
        <w:rPr>
          <w:rFonts w:ascii="Times New Roman" w:hAnsi="Times New Roman" w:cs="Times New Roman"/>
          <w:sz w:val="24"/>
          <w:szCs w:val="24"/>
        </w:rPr>
        <w:t xml:space="preserve">1.6 Research methodology </w:t>
      </w:r>
    </w:p>
    <w:p w:rsidR="00AF58B6" w:rsidRDefault="00AF58B6" w:rsidP="00AF58B6">
      <w:pPr>
        <w:tabs>
          <w:tab w:val="left" w:pos="1572"/>
        </w:tabs>
        <w:spacing w:line="360" w:lineRule="auto"/>
        <w:jc w:val="both"/>
        <w:rPr>
          <w:rFonts w:ascii="Times New Roman" w:hAnsi="Times New Roman" w:cs="Times New Roman"/>
          <w:sz w:val="24"/>
          <w:szCs w:val="24"/>
        </w:rPr>
      </w:pPr>
    </w:p>
    <w:p w:rsidR="00AF58B6" w:rsidRDefault="00AF58B6" w:rsidP="00AF58B6">
      <w:pPr>
        <w:shd w:val="clear" w:color="auto" w:fill="FFFFFF"/>
        <w:spacing w:after="15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CHAPTER TWO</w:t>
      </w:r>
    </w:p>
    <w:p w:rsidR="00AF58B6" w:rsidRDefault="00AF58B6" w:rsidP="00AF58B6">
      <w:pPr>
        <w:spacing w:line="360" w:lineRule="auto"/>
        <w:rPr>
          <w:rFonts w:ascii="Times New Roman" w:hAnsi="Times New Roman" w:cs="Times New Roman"/>
          <w:sz w:val="24"/>
          <w:szCs w:val="24"/>
        </w:rPr>
      </w:pPr>
      <w:r>
        <w:rPr>
          <w:rFonts w:ascii="Times New Roman" w:hAnsi="Times New Roman" w:cs="Times New Roman"/>
          <w:sz w:val="24"/>
          <w:szCs w:val="24"/>
        </w:rPr>
        <w:t xml:space="preserve">2.1 Literature Review </w:t>
      </w:r>
    </w:p>
    <w:p w:rsidR="00AF58B6" w:rsidRDefault="00AF58B6" w:rsidP="00AF58B6">
      <w:pPr>
        <w:spacing w:line="360" w:lineRule="auto"/>
        <w:rPr>
          <w:rFonts w:ascii="Times New Roman" w:hAnsi="Times New Roman" w:cs="Times New Roman"/>
          <w:sz w:val="24"/>
          <w:szCs w:val="24"/>
        </w:rPr>
      </w:pPr>
      <w:r>
        <w:rPr>
          <w:rFonts w:ascii="Times New Roman" w:hAnsi="Times New Roman" w:cs="Times New Roman"/>
          <w:sz w:val="24"/>
          <w:szCs w:val="24"/>
        </w:rPr>
        <w:t xml:space="preserve">2.2 Clarification of key concepts </w:t>
      </w:r>
    </w:p>
    <w:p w:rsidR="00AF58B6" w:rsidRDefault="00AF58B6" w:rsidP="00AF58B6">
      <w:pPr>
        <w:spacing w:line="360" w:lineRule="auto"/>
        <w:rPr>
          <w:rFonts w:ascii="Times New Roman" w:hAnsi="Times New Roman" w:cs="Times New Roman"/>
          <w:sz w:val="24"/>
          <w:szCs w:val="24"/>
        </w:rPr>
      </w:pPr>
      <w:r>
        <w:rPr>
          <w:rFonts w:ascii="Times New Roman" w:hAnsi="Times New Roman" w:cs="Times New Roman"/>
          <w:sz w:val="24"/>
          <w:szCs w:val="24"/>
        </w:rPr>
        <w:t xml:space="preserve">2.3 Spread of idea of ombudsman </w:t>
      </w:r>
    </w:p>
    <w:p w:rsidR="00AF58B6" w:rsidRDefault="00AF58B6" w:rsidP="00AF58B6">
      <w:pPr>
        <w:spacing w:line="360" w:lineRule="auto"/>
        <w:rPr>
          <w:rFonts w:ascii="Times New Roman" w:hAnsi="Times New Roman" w:cs="Times New Roman"/>
          <w:sz w:val="24"/>
          <w:szCs w:val="24"/>
        </w:rPr>
      </w:pPr>
      <w:r>
        <w:rPr>
          <w:rFonts w:ascii="Times New Roman" w:hAnsi="Times New Roman" w:cs="Times New Roman"/>
          <w:sz w:val="24"/>
          <w:szCs w:val="24"/>
        </w:rPr>
        <w:t xml:space="preserve">2.4 History and origin of public complaints commission </w:t>
      </w:r>
    </w:p>
    <w:p w:rsidR="00AF58B6" w:rsidRDefault="00AF58B6" w:rsidP="00AF58B6">
      <w:pPr>
        <w:spacing w:line="360" w:lineRule="auto"/>
        <w:rPr>
          <w:rFonts w:ascii="Times New Roman" w:hAnsi="Times New Roman" w:cs="Times New Roman"/>
          <w:sz w:val="24"/>
          <w:szCs w:val="24"/>
        </w:rPr>
      </w:pPr>
      <w:r>
        <w:rPr>
          <w:rFonts w:ascii="Times New Roman" w:hAnsi="Times New Roman" w:cs="Times New Roman"/>
          <w:sz w:val="24"/>
          <w:szCs w:val="24"/>
        </w:rPr>
        <w:t xml:space="preserve">2.5 Objectives of the public complaints commission under the law in Nigeria </w:t>
      </w:r>
    </w:p>
    <w:p w:rsidR="00AF58B6" w:rsidRDefault="00AF58B6" w:rsidP="00AF58B6">
      <w:pPr>
        <w:spacing w:line="360" w:lineRule="auto"/>
        <w:rPr>
          <w:rFonts w:ascii="Times New Roman" w:hAnsi="Times New Roman" w:cs="Times New Roman"/>
          <w:sz w:val="24"/>
          <w:szCs w:val="24"/>
        </w:rPr>
      </w:pPr>
      <w:r>
        <w:rPr>
          <w:rFonts w:ascii="Times New Roman" w:hAnsi="Times New Roman" w:cs="Times New Roman"/>
          <w:sz w:val="24"/>
          <w:szCs w:val="24"/>
        </w:rPr>
        <w:t xml:space="preserve">2.6 Nature and characteristics of public complaints: a comparative study </w:t>
      </w:r>
    </w:p>
    <w:p w:rsidR="00AF58B6" w:rsidRDefault="00AF58B6" w:rsidP="00AF58B6">
      <w:pPr>
        <w:spacing w:line="360" w:lineRule="auto"/>
        <w:rPr>
          <w:rFonts w:ascii="Times New Roman" w:hAnsi="Times New Roman" w:cs="Times New Roman"/>
          <w:sz w:val="24"/>
          <w:szCs w:val="24"/>
        </w:rPr>
      </w:pPr>
      <w:r>
        <w:rPr>
          <w:rFonts w:ascii="Times New Roman" w:hAnsi="Times New Roman" w:cs="Times New Roman"/>
          <w:sz w:val="24"/>
          <w:szCs w:val="24"/>
        </w:rPr>
        <w:t>2.7 Functions of public complaints commission in Nigeria</w:t>
      </w:r>
    </w:p>
    <w:p w:rsidR="00AF58B6" w:rsidRDefault="00AF58B6" w:rsidP="00AF58B6">
      <w:pPr>
        <w:spacing w:line="360" w:lineRule="auto"/>
        <w:rPr>
          <w:rFonts w:ascii="Times New Roman" w:hAnsi="Times New Roman" w:cs="Times New Roman"/>
          <w:sz w:val="24"/>
          <w:szCs w:val="24"/>
        </w:rPr>
      </w:pPr>
      <w:r>
        <w:rPr>
          <w:rFonts w:ascii="Times New Roman" w:hAnsi="Times New Roman" w:cs="Times New Roman"/>
          <w:sz w:val="24"/>
          <w:szCs w:val="24"/>
        </w:rPr>
        <w:t xml:space="preserve">2.8 Emerging trends </w:t>
      </w:r>
    </w:p>
    <w:p w:rsidR="00AF58B6" w:rsidRDefault="00AF58B6" w:rsidP="00AF58B6">
      <w:pPr>
        <w:spacing w:line="360" w:lineRule="auto"/>
        <w:rPr>
          <w:rFonts w:ascii="Times New Roman" w:hAnsi="Times New Roman" w:cs="Times New Roman"/>
          <w:b/>
          <w:sz w:val="24"/>
          <w:szCs w:val="24"/>
        </w:rPr>
      </w:pPr>
    </w:p>
    <w:p w:rsidR="00AF58B6" w:rsidRDefault="00AF58B6" w:rsidP="00AF58B6">
      <w:pPr>
        <w:shd w:val="clear" w:color="auto" w:fill="FFFFFF"/>
        <w:spacing w:after="15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CHAPTER THREE</w:t>
      </w:r>
    </w:p>
    <w:p w:rsidR="00AF58B6" w:rsidRDefault="00AF58B6" w:rsidP="00AF58B6">
      <w:pPr>
        <w:spacing w:line="360" w:lineRule="auto"/>
        <w:rPr>
          <w:rFonts w:ascii="Times New Roman" w:hAnsi="Times New Roman" w:cs="Times New Roman"/>
          <w:sz w:val="24"/>
          <w:szCs w:val="24"/>
        </w:rPr>
      </w:pPr>
      <w:r>
        <w:rPr>
          <w:rFonts w:ascii="Times New Roman" w:hAnsi="Times New Roman" w:cs="Times New Roman"/>
          <w:sz w:val="24"/>
          <w:szCs w:val="24"/>
        </w:rPr>
        <w:t xml:space="preserve">3.1 </w:t>
      </w:r>
      <w:r w:rsidR="00CB1536">
        <w:rPr>
          <w:rFonts w:ascii="Times New Roman" w:hAnsi="Times New Roman" w:cs="Times New Roman"/>
          <w:sz w:val="24"/>
          <w:szCs w:val="24"/>
        </w:rPr>
        <w:t xml:space="preserve">The structure of the Commission </w:t>
      </w:r>
    </w:p>
    <w:p w:rsidR="00AF58B6" w:rsidRDefault="00AF58B6" w:rsidP="00AF58B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3.1.1 Headquarters and States Branches </w:t>
      </w:r>
    </w:p>
    <w:p w:rsidR="00AF58B6" w:rsidRDefault="00AF58B6" w:rsidP="00AF58B6">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3.1.2 Appointment</w:t>
      </w:r>
    </w:p>
    <w:p w:rsidR="00AF58B6" w:rsidRDefault="00AF58B6" w:rsidP="00AF58B6">
      <w:pPr>
        <w:spacing w:line="360" w:lineRule="auto"/>
        <w:rPr>
          <w:rFonts w:ascii="Times New Roman" w:hAnsi="Times New Roman" w:cs="Times New Roman"/>
          <w:sz w:val="24"/>
          <w:szCs w:val="24"/>
        </w:rPr>
      </w:pPr>
      <w:r>
        <w:rPr>
          <w:rFonts w:ascii="Times New Roman" w:hAnsi="Times New Roman" w:cs="Times New Roman"/>
          <w:sz w:val="24"/>
          <w:szCs w:val="24"/>
        </w:rPr>
        <w:t xml:space="preserve">3.1.3 Jurisdiction </w:t>
      </w:r>
    </w:p>
    <w:p w:rsidR="00AF58B6" w:rsidRDefault="00AF58B6" w:rsidP="00AF58B6">
      <w:pPr>
        <w:spacing w:line="360" w:lineRule="auto"/>
        <w:rPr>
          <w:rFonts w:ascii="Times New Roman" w:hAnsi="Times New Roman" w:cs="Times New Roman"/>
          <w:sz w:val="24"/>
          <w:szCs w:val="24"/>
        </w:rPr>
      </w:pPr>
      <w:r>
        <w:rPr>
          <w:rFonts w:ascii="Times New Roman" w:hAnsi="Times New Roman" w:cs="Times New Roman"/>
          <w:sz w:val="24"/>
          <w:szCs w:val="24"/>
        </w:rPr>
        <w:t xml:space="preserve">3.1.4 Establishment </w:t>
      </w:r>
    </w:p>
    <w:p w:rsidR="00AF58B6" w:rsidRDefault="00AF58B6" w:rsidP="00AF58B6">
      <w:pPr>
        <w:spacing w:line="360" w:lineRule="auto"/>
        <w:rPr>
          <w:rFonts w:ascii="Times New Roman" w:hAnsi="Times New Roman" w:cs="Times New Roman"/>
          <w:sz w:val="24"/>
          <w:szCs w:val="24"/>
        </w:rPr>
      </w:pPr>
      <w:r>
        <w:rPr>
          <w:rFonts w:ascii="Times New Roman" w:hAnsi="Times New Roman" w:cs="Times New Roman"/>
          <w:sz w:val="24"/>
          <w:szCs w:val="24"/>
        </w:rPr>
        <w:t xml:space="preserve">3.2 </w:t>
      </w:r>
      <w:r w:rsidR="00CB1536">
        <w:rPr>
          <w:rFonts w:ascii="Times New Roman" w:hAnsi="Times New Roman" w:cs="Times New Roman"/>
          <w:sz w:val="24"/>
          <w:szCs w:val="24"/>
        </w:rPr>
        <w:t xml:space="preserve">Practice and Procedures for the Commission </w:t>
      </w:r>
    </w:p>
    <w:p w:rsidR="00AF58B6" w:rsidRDefault="00AF58B6" w:rsidP="00AF58B6">
      <w:pPr>
        <w:tabs>
          <w:tab w:val="left" w:pos="1572"/>
        </w:tabs>
        <w:spacing w:line="360" w:lineRule="auto"/>
        <w:rPr>
          <w:rFonts w:ascii="Times New Roman" w:hAnsi="Times New Roman" w:cs="Times New Roman"/>
          <w:sz w:val="24"/>
          <w:szCs w:val="24"/>
        </w:rPr>
      </w:pPr>
      <w:r>
        <w:rPr>
          <w:rFonts w:ascii="Times New Roman" w:hAnsi="Times New Roman" w:cs="Times New Roman"/>
          <w:sz w:val="24"/>
          <w:szCs w:val="24"/>
        </w:rPr>
        <w:t>3.2.1 Procedures for Lodging Complaints and Investigation</w:t>
      </w:r>
    </w:p>
    <w:p w:rsidR="00AF58B6" w:rsidRDefault="00AF58B6" w:rsidP="00AF58B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3.2.2 Practice, Offences and Penalties </w:t>
      </w:r>
    </w:p>
    <w:p w:rsidR="00AF58B6" w:rsidRDefault="00AF58B6" w:rsidP="00AF58B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3.2.3 Treating of Complaints </w:t>
      </w:r>
    </w:p>
    <w:p w:rsidR="00AF58B6" w:rsidRDefault="00AF58B6" w:rsidP="00AF58B6">
      <w:pPr>
        <w:spacing w:line="360" w:lineRule="auto"/>
        <w:jc w:val="both"/>
        <w:rPr>
          <w:rFonts w:ascii="Times New Roman" w:hAnsi="Times New Roman" w:cs="Times New Roman"/>
          <w:sz w:val="24"/>
          <w:szCs w:val="24"/>
        </w:rPr>
      </w:pPr>
      <w:r>
        <w:rPr>
          <w:rFonts w:ascii="Times New Roman" w:hAnsi="Times New Roman" w:cs="Times New Roman"/>
          <w:sz w:val="24"/>
          <w:szCs w:val="24"/>
        </w:rPr>
        <w:t>3.2.4 Recommendations and Implementation of Decision</w:t>
      </w:r>
    </w:p>
    <w:p w:rsidR="00AF58B6" w:rsidRDefault="00AF58B6" w:rsidP="00AF58B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3.2.5 Procedure and Anatomy of Cases </w:t>
      </w:r>
    </w:p>
    <w:p w:rsidR="00AF58B6" w:rsidRDefault="00AF58B6" w:rsidP="00AF58B6">
      <w:pPr>
        <w:tabs>
          <w:tab w:val="left" w:pos="1572"/>
        </w:tabs>
        <w:spacing w:line="360" w:lineRule="auto"/>
        <w:rPr>
          <w:rFonts w:ascii="Times New Roman" w:hAnsi="Times New Roman" w:cs="Times New Roman"/>
          <w:b/>
          <w:sz w:val="24"/>
          <w:szCs w:val="24"/>
        </w:rPr>
      </w:pPr>
    </w:p>
    <w:p w:rsidR="00AF58B6" w:rsidRDefault="00AF58B6" w:rsidP="00AF58B6">
      <w:pPr>
        <w:shd w:val="clear" w:color="auto" w:fill="FFFFFF"/>
        <w:spacing w:after="15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CHAPTER FOUR</w:t>
      </w:r>
    </w:p>
    <w:p w:rsidR="00AF58B6" w:rsidRDefault="00AF58B6" w:rsidP="00AF58B6">
      <w:pPr>
        <w:spacing w:line="360" w:lineRule="auto"/>
        <w:rPr>
          <w:rFonts w:ascii="Times New Roman" w:hAnsi="Times New Roman" w:cs="Times New Roman"/>
          <w:sz w:val="24"/>
          <w:szCs w:val="24"/>
        </w:rPr>
      </w:pPr>
      <w:r>
        <w:rPr>
          <w:rFonts w:ascii="Times New Roman" w:hAnsi="Times New Roman" w:cs="Times New Roman"/>
          <w:sz w:val="24"/>
          <w:szCs w:val="24"/>
        </w:rPr>
        <w:t xml:space="preserve">STRENGTHS AND WEAKNESSES OF THE PUBLIC COMPLAINTS COMMISSION </w:t>
      </w:r>
    </w:p>
    <w:p w:rsidR="00AF58B6" w:rsidRDefault="00AF58B6" w:rsidP="00AF58B6">
      <w:pPr>
        <w:spacing w:line="360" w:lineRule="auto"/>
        <w:rPr>
          <w:rFonts w:ascii="Times New Roman" w:hAnsi="Times New Roman" w:cs="Times New Roman"/>
          <w:sz w:val="24"/>
          <w:szCs w:val="24"/>
        </w:rPr>
      </w:pPr>
      <w:r>
        <w:rPr>
          <w:rFonts w:ascii="Times New Roman" w:hAnsi="Times New Roman" w:cs="Times New Roman"/>
          <w:sz w:val="24"/>
          <w:szCs w:val="24"/>
        </w:rPr>
        <w:t xml:space="preserve">4.3.1 Strengths </w:t>
      </w:r>
    </w:p>
    <w:p w:rsidR="00AF58B6" w:rsidRDefault="00AF58B6" w:rsidP="00AF58B6">
      <w:pPr>
        <w:spacing w:line="360" w:lineRule="auto"/>
        <w:rPr>
          <w:rFonts w:ascii="Times New Roman" w:hAnsi="Times New Roman" w:cs="Times New Roman"/>
          <w:sz w:val="24"/>
          <w:szCs w:val="24"/>
        </w:rPr>
      </w:pPr>
      <w:r>
        <w:rPr>
          <w:rFonts w:ascii="Times New Roman" w:hAnsi="Times New Roman" w:cs="Times New Roman"/>
          <w:sz w:val="24"/>
          <w:szCs w:val="24"/>
        </w:rPr>
        <w:t xml:space="preserve">4.3.2 Weaknesses </w:t>
      </w:r>
    </w:p>
    <w:p w:rsidR="00AF58B6" w:rsidRDefault="00AF58B6" w:rsidP="00AF58B6">
      <w:pPr>
        <w:pStyle w:val="ListParagraph"/>
        <w:numPr>
          <w:ilvl w:val="2"/>
          <w:numId w:val="8"/>
        </w:numPr>
        <w:spacing w:line="360" w:lineRule="auto"/>
        <w:rPr>
          <w:rFonts w:ascii="Times New Roman" w:hAnsi="Times New Roman" w:cs="Times New Roman"/>
          <w:sz w:val="24"/>
          <w:szCs w:val="24"/>
        </w:rPr>
      </w:pPr>
      <w:r>
        <w:rPr>
          <w:rFonts w:ascii="Times New Roman" w:hAnsi="Times New Roman" w:cs="Times New Roman"/>
          <w:sz w:val="24"/>
          <w:szCs w:val="24"/>
        </w:rPr>
        <w:t xml:space="preserve">Success and Problems of Public Complaints Commission in Achieving its Goals </w:t>
      </w:r>
    </w:p>
    <w:p w:rsidR="00AF58B6" w:rsidRDefault="00AF58B6" w:rsidP="00AF58B6">
      <w:pPr>
        <w:shd w:val="clear" w:color="auto" w:fill="FFFFFF"/>
        <w:spacing w:after="150" w:line="240" w:lineRule="auto"/>
        <w:jc w:val="both"/>
        <w:rPr>
          <w:rFonts w:ascii="Times New Roman" w:eastAsia="Times New Roman" w:hAnsi="Times New Roman" w:cs="Times New Roman"/>
          <w:color w:val="000000"/>
          <w:sz w:val="24"/>
          <w:szCs w:val="24"/>
        </w:rPr>
      </w:pPr>
    </w:p>
    <w:p w:rsidR="00AF58B6" w:rsidRDefault="00AF58B6" w:rsidP="00AF58B6">
      <w:pPr>
        <w:shd w:val="clear" w:color="auto" w:fill="FFFFFF"/>
        <w:spacing w:after="15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CHAPTER FIVE</w:t>
      </w:r>
    </w:p>
    <w:p w:rsidR="00AF58B6" w:rsidRDefault="00AF58B6" w:rsidP="00AF58B6">
      <w:pPr>
        <w:spacing w:line="360" w:lineRule="auto"/>
        <w:rPr>
          <w:rFonts w:ascii="Times New Roman" w:hAnsi="Times New Roman" w:cs="Times New Roman"/>
          <w:sz w:val="24"/>
          <w:szCs w:val="24"/>
        </w:rPr>
      </w:pPr>
      <w:r>
        <w:rPr>
          <w:rFonts w:ascii="Times New Roman" w:hAnsi="Times New Roman" w:cs="Times New Roman"/>
          <w:sz w:val="24"/>
          <w:szCs w:val="24"/>
        </w:rPr>
        <w:t xml:space="preserve">SUMMARY, CONCLUSION AND RECOMMENDATION </w:t>
      </w:r>
    </w:p>
    <w:p w:rsidR="00327261" w:rsidRDefault="00AF58B6" w:rsidP="00AF58B6">
      <w:pPr>
        <w:shd w:val="clear" w:color="auto" w:fill="FFFFFF"/>
        <w:spacing w:after="15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5.1</w:t>
      </w:r>
      <w:r w:rsidR="00327261">
        <w:rPr>
          <w:rFonts w:ascii="Times New Roman" w:eastAsia="Times New Roman" w:hAnsi="Times New Roman" w:cs="Times New Roman"/>
          <w:color w:val="000000"/>
          <w:sz w:val="24"/>
          <w:szCs w:val="24"/>
        </w:rPr>
        <w:t xml:space="preserve"> Summary</w:t>
      </w:r>
      <w:r>
        <w:rPr>
          <w:rFonts w:ascii="Times New Roman" w:eastAsia="Times New Roman" w:hAnsi="Times New Roman" w:cs="Times New Roman"/>
          <w:color w:val="000000"/>
          <w:sz w:val="24"/>
          <w:szCs w:val="24"/>
        </w:rPr>
        <w:t xml:space="preserve"> </w:t>
      </w:r>
    </w:p>
    <w:p w:rsidR="00AF58B6" w:rsidRDefault="00327261" w:rsidP="00AF58B6">
      <w:pPr>
        <w:shd w:val="clear" w:color="auto" w:fill="FFFFFF"/>
        <w:spacing w:after="15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5.2 </w:t>
      </w:r>
      <w:r w:rsidR="00AF58B6">
        <w:rPr>
          <w:rFonts w:ascii="Times New Roman" w:eastAsia="Times New Roman" w:hAnsi="Times New Roman" w:cs="Times New Roman"/>
          <w:color w:val="000000"/>
          <w:sz w:val="24"/>
          <w:szCs w:val="24"/>
        </w:rPr>
        <w:t>Conclusion</w:t>
      </w:r>
    </w:p>
    <w:p w:rsidR="00AF58B6" w:rsidRDefault="00327261" w:rsidP="00AF58B6">
      <w:pPr>
        <w:shd w:val="clear" w:color="auto" w:fill="FFFFFF"/>
        <w:spacing w:after="150" w:line="240" w:lineRule="auto"/>
        <w:jc w:val="both"/>
        <w:rPr>
          <w:rFonts w:ascii="Times New Roman" w:hAnsi="Times New Roman" w:cs="Times New Roman"/>
          <w:sz w:val="24"/>
          <w:szCs w:val="24"/>
        </w:rPr>
      </w:pPr>
      <w:r>
        <w:rPr>
          <w:rFonts w:ascii="Times New Roman" w:hAnsi="Times New Roman" w:cs="Times New Roman"/>
          <w:sz w:val="24"/>
          <w:szCs w:val="24"/>
        </w:rPr>
        <w:t>5.3</w:t>
      </w:r>
      <w:r w:rsidR="00AF58B6">
        <w:rPr>
          <w:rFonts w:ascii="Times New Roman" w:hAnsi="Times New Roman" w:cs="Times New Roman"/>
          <w:sz w:val="24"/>
          <w:szCs w:val="24"/>
        </w:rPr>
        <w:t xml:space="preserve"> Recommendations </w:t>
      </w:r>
    </w:p>
    <w:p w:rsidR="00AF58B6" w:rsidRPr="00860974" w:rsidRDefault="00AF58B6" w:rsidP="00AF58B6">
      <w:pPr>
        <w:shd w:val="clear" w:color="auto" w:fill="FFFFFF"/>
        <w:spacing w:after="150" w:line="240" w:lineRule="auto"/>
        <w:jc w:val="both"/>
        <w:rPr>
          <w:rFonts w:ascii="Times New Roman" w:eastAsia="Times New Roman" w:hAnsi="Times New Roman" w:cs="Times New Roman"/>
          <w:b/>
          <w:color w:val="000000"/>
          <w:sz w:val="24"/>
          <w:szCs w:val="24"/>
        </w:rPr>
      </w:pPr>
      <w:r w:rsidRPr="00860974">
        <w:rPr>
          <w:rFonts w:ascii="Times New Roman" w:eastAsia="Times New Roman" w:hAnsi="Times New Roman" w:cs="Times New Roman"/>
          <w:b/>
          <w:color w:val="000000"/>
          <w:sz w:val="24"/>
          <w:szCs w:val="24"/>
        </w:rPr>
        <w:t>BIBLIOGRAPHY</w:t>
      </w:r>
    </w:p>
    <w:p w:rsidR="00094C00" w:rsidRPr="00A9689D" w:rsidRDefault="00094C00" w:rsidP="00A9689D">
      <w:pPr>
        <w:spacing w:line="360" w:lineRule="auto"/>
        <w:rPr>
          <w:rFonts w:ascii="Times New Roman" w:hAnsi="Times New Roman" w:cs="Times New Roman"/>
          <w:sz w:val="24"/>
          <w:szCs w:val="24"/>
        </w:rPr>
      </w:pPr>
    </w:p>
    <w:p w:rsidR="00860974" w:rsidRPr="00A9689D" w:rsidRDefault="00860974" w:rsidP="00A9689D">
      <w:pPr>
        <w:spacing w:line="360" w:lineRule="auto"/>
        <w:rPr>
          <w:rFonts w:ascii="Times New Roman" w:hAnsi="Times New Roman" w:cs="Times New Roman"/>
          <w:sz w:val="24"/>
          <w:szCs w:val="24"/>
        </w:rPr>
      </w:pPr>
      <w:bookmarkStart w:id="0" w:name="_GoBack"/>
      <w:bookmarkEnd w:id="0"/>
    </w:p>
    <w:p w:rsidR="009C6B7D" w:rsidRPr="00CB1536" w:rsidRDefault="00094C00" w:rsidP="00CB1536">
      <w:pPr>
        <w:spacing w:line="360" w:lineRule="auto"/>
        <w:jc w:val="center"/>
        <w:rPr>
          <w:rFonts w:ascii="Times New Roman" w:hAnsi="Times New Roman" w:cs="Times New Roman"/>
          <w:b/>
          <w:sz w:val="24"/>
          <w:szCs w:val="24"/>
        </w:rPr>
      </w:pPr>
      <w:r w:rsidRPr="00CB1536">
        <w:rPr>
          <w:rFonts w:ascii="Times New Roman" w:hAnsi="Times New Roman" w:cs="Times New Roman"/>
          <w:b/>
          <w:sz w:val="24"/>
          <w:szCs w:val="24"/>
        </w:rPr>
        <w:lastRenderedPageBreak/>
        <w:t>CHAPTER ONE</w:t>
      </w:r>
    </w:p>
    <w:p w:rsidR="00094C00" w:rsidRPr="00CB1536" w:rsidRDefault="00094C00" w:rsidP="00CB1536">
      <w:pPr>
        <w:spacing w:line="360" w:lineRule="auto"/>
        <w:jc w:val="center"/>
        <w:rPr>
          <w:rFonts w:ascii="Times New Roman" w:hAnsi="Times New Roman" w:cs="Times New Roman"/>
          <w:b/>
          <w:sz w:val="24"/>
          <w:szCs w:val="24"/>
        </w:rPr>
      </w:pPr>
      <w:r w:rsidRPr="00CB1536">
        <w:rPr>
          <w:rFonts w:ascii="Times New Roman" w:hAnsi="Times New Roman" w:cs="Times New Roman"/>
          <w:b/>
          <w:sz w:val="24"/>
          <w:szCs w:val="24"/>
        </w:rPr>
        <w:t>GENERAL INTRODUCTION</w:t>
      </w:r>
    </w:p>
    <w:p w:rsidR="00094C00" w:rsidRPr="00CB1536" w:rsidRDefault="00094C00" w:rsidP="00A9689D">
      <w:pPr>
        <w:pStyle w:val="ListParagraph"/>
        <w:numPr>
          <w:ilvl w:val="1"/>
          <w:numId w:val="1"/>
        </w:numPr>
        <w:spacing w:line="360" w:lineRule="auto"/>
        <w:rPr>
          <w:rFonts w:ascii="Times New Roman" w:hAnsi="Times New Roman" w:cs="Times New Roman"/>
          <w:b/>
          <w:sz w:val="24"/>
          <w:szCs w:val="24"/>
        </w:rPr>
      </w:pPr>
      <w:r w:rsidRPr="00CB1536">
        <w:rPr>
          <w:rFonts w:ascii="Times New Roman" w:hAnsi="Times New Roman" w:cs="Times New Roman"/>
          <w:b/>
          <w:sz w:val="24"/>
          <w:szCs w:val="24"/>
        </w:rPr>
        <w:t>BACKGROUND</w:t>
      </w:r>
      <w:r w:rsidR="009B4DC1" w:rsidRPr="00CB1536">
        <w:rPr>
          <w:rFonts w:ascii="Times New Roman" w:hAnsi="Times New Roman" w:cs="Times New Roman"/>
          <w:b/>
          <w:sz w:val="24"/>
          <w:szCs w:val="24"/>
        </w:rPr>
        <w:t xml:space="preserve"> TO THE STUDY</w:t>
      </w:r>
    </w:p>
    <w:p w:rsidR="00094C00" w:rsidRPr="00A9689D" w:rsidRDefault="00094C00" w:rsidP="009C6B7D">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Hon. Chief Justice J.V. Milvain of the trial division of the Supreme court of Albarat, Canada delivering judgement on 6th January 1990 in the case of “Feldbrugge V. Netherland A/100/1986 where the complainant was refused the payment of his social benefit after he fell sick and was retired as a result of ill health – held that the right to continue to receive benefit after sickness is valid under the law of insurance and should apply. In the Court of Human Right, UK Parliamentary ombudsman Re: Ombudsman Act Canada captured the basic purpose for the establishment of the ombudsman when he said... the basic purpose of an ombudsman is the provision of a watchdog designed to look into the entire work</w:t>
      </w:r>
      <w:r w:rsidR="009C6B7D">
        <w:rPr>
          <w:rFonts w:ascii="Times New Roman" w:hAnsi="Times New Roman" w:cs="Times New Roman"/>
          <w:sz w:val="24"/>
          <w:szCs w:val="24"/>
        </w:rPr>
        <w:t xml:space="preserve">ing of administrative laws...” </w:t>
      </w:r>
      <w:r w:rsidRPr="00A9689D">
        <w:rPr>
          <w:rFonts w:ascii="Times New Roman" w:hAnsi="Times New Roman" w:cs="Times New Roman"/>
          <w:sz w:val="24"/>
          <w:szCs w:val="24"/>
        </w:rPr>
        <w:t>Therefore, the worldwide popularity of the Ombudsman Institution as a significant part of contemporary governance is certain without question. A research conducted by Dr. V. Ayeni of the Commonwealth Secretariat revealed that at the end of 1999, at least 102 countries had established the office at governmental level worldwide. Within the commonwealth, 38 of its 54 members now have an Ombudsman office including its four developed countries and 22 of the 32 so-called small states including Botswana. Presently, 29 of Africa’s 54 countries have governmental Ombudsman offices.</w:t>
      </w:r>
    </w:p>
    <w:p w:rsidR="00094C00" w:rsidRPr="00A9689D" w:rsidRDefault="00094C00" w:rsidP="009C6B7D">
      <w:pPr>
        <w:spacing w:line="360" w:lineRule="auto"/>
        <w:ind w:firstLine="720"/>
        <w:jc w:val="both"/>
        <w:rPr>
          <w:rFonts w:ascii="Times New Roman" w:hAnsi="Times New Roman" w:cs="Times New Roman"/>
          <w:sz w:val="24"/>
          <w:szCs w:val="24"/>
        </w:rPr>
      </w:pPr>
      <w:r w:rsidRPr="00A9689D">
        <w:rPr>
          <w:rFonts w:ascii="Times New Roman" w:hAnsi="Times New Roman" w:cs="Times New Roman"/>
          <w:sz w:val="24"/>
          <w:szCs w:val="24"/>
        </w:rPr>
        <w:t>From the above premise vis-a-vis the goal of ombudsman, the decision to establish it in Nigeria cannot be overemphasized. It was established in 1975 with specific power and limitations. The journey so far (i.e. 1975 to 2011) is it worth the trouble and the resources invested. Has the limitation of its jurisdiction militated against its effective performance? What areas need to be addressed in the commission’s Act for achievement of better results? These and other unraised issues is what the whole of this project addresses.</w:t>
      </w:r>
    </w:p>
    <w:p w:rsidR="00094C00" w:rsidRPr="00A9689D" w:rsidRDefault="00094C00" w:rsidP="009C6B7D">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ab/>
        <w:t xml:space="preserve">The major thrust of literature review for my research is to highlight and evaluate relevant literature or studies relating to my study. The central theme of this study is to examine the role of the Public Complaints Commission in Protecting Worker’s Rights against Administrative Injustice and Maladministration in Nigeria. Scholars and practitioners have made contributions on the Ombudsman Institutions in many parts of the world. The Wikipedia (2011) transmitted that an indigenous Danish Norwegian, and Swedish term, Ombudsman is etymologically rooted in the old </w:t>
      </w:r>
      <w:r w:rsidRPr="00A9689D">
        <w:rPr>
          <w:rFonts w:ascii="Times New Roman" w:hAnsi="Times New Roman" w:cs="Times New Roman"/>
          <w:sz w:val="24"/>
          <w:szCs w:val="24"/>
        </w:rPr>
        <w:lastRenderedPageBreak/>
        <w:t>word, essentially meaning “representative”. An Ombudsman is an official usually appointed by the government or parliament, who is charged with representing the interests of the public by investigating and addressing complaints reporte</w:t>
      </w:r>
      <w:r w:rsidR="009C6B7D">
        <w:rPr>
          <w:rFonts w:ascii="Times New Roman" w:hAnsi="Times New Roman" w:cs="Times New Roman"/>
          <w:sz w:val="24"/>
          <w:szCs w:val="24"/>
        </w:rPr>
        <w:t>d by individual citizens.</w:t>
      </w:r>
      <w:r w:rsidRPr="00A9689D">
        <w:rPr>
          <w:rFonts w:ascii="Times New Roman" w:hAnsi="Times New Roman" w:cs="Times New Roman"/>
          <w:sz w:val="24"/>
          <w:szCs w:val="24"/>
        </w:rPr>
        <w:t xml:space="preserve"> The Wikipedia, 2011 further showed that the major advantage of an Ombudsman is that he or she examines complaints from outside the offending state institution, thus avoiding the conflicts of inter</w:t>
      </w:r>
      <w:r w:rsidR="009C6B7D">
        <w:rPr>
          <w:rFonts w:ascii="Times New Roman" w:hAnsi="Times New Roman" w:cs="Times New Roman"/>
          <w:sz w:val="24"/>
          <w:szCs w:val="24"/>
        </w:rPr>
        <w:t xml:space="preserve">ests inherent in selfpolicing. </w:t>
      </w:r>
      <w:r w:rsidRPr="00A9689D">
        <w:rPr>
          <w:rFonts w:ascii="Times New Roman" w:hAnsi="Times New Roman" w:cs="Times New Roman"/>
          <w:sz w:val="24"/>
          <w:szCs w:val="24"/>
        </w:rPr>
        <w:t xml:space="preserve">That the Ombudsman Institutions are established the world over to promote social justice thereby curbing the menace of administrative injustice and maladministration of government officials. As relevant as this work is to the present study it is not specific on Nigeria ombudsman and maladministration which is the main thrust of my scope of research. </w:t>
      </w:r>
    </w:p>
    <w:p w:rsidR="00094C00" w:rsidRPr="00A9689D" w:rsidRDefault="00094C00" w:rsidP="00DD294E">
      <w:pPr>
        <w:spacing w:line="360" w:lineRule="auto"/>
        <w:ind w:firstLine="720"/>
        <w:jc w:val="both"/>
        <w:rPr>
          <w:rFonts w:ascii="Times New Roman" w:hAnsi="Times New Roman" w:cs="Times New Roman"/>
          <w:sz w:val="24"/>
          <w:szCs w:val="24"/>
        </w:rPr>
      </w:pPr>
      <w:r w:rsidRPr="00A9689D">
        <w:rPr>
          <w:rFonts w:ascii="Times New Roman" w:hAnsi="Times New Roman" w:cs="Times New Roman"/>
          <w:sz w:val="24"/>
          <w:szCs w:val="24"/>
        </w:rPr>
        <w:t xml:space="preserve">Bowless opined that the role of Public Complaints Commission in most countries is justified as thus: A number of cases have established principles of general importance... A greater number has concerned matters which, while no great public moments, were nevertheless of very real importance to the individuals concerned. In its concern for the latter, the office of Ombudsman is fulfilling one of its important and basic functions.6 From Bowless point of view, Ombudsman Institutions have solved quite a number of cases in dispensing justice and have over the years been able to fulfil one of its important basic functions which is to promote harmony and peaceful coexistence. Like wikipedia’s work above, Bowless work is not specific on the rights of workers which is the concern of my study. Odunsi, Bennett in his book “The Role of the Ombudsman in Nigeria; redress of Grievances” reviews the Nigerian legal tradition before and after the advent of the British Colonial Administration. Odunsi argues that after gaining independence from British Colonial Rule, the Nigerian government did not deviate from the established practice of the colonial administration in relation to the protection of the rights of the citizens. He further asserts that the only available channel for citizens to challenge arbitrary and capricious action of administrative officials is the ordinary Courts of Law. Justice in administrative areas under this arrangement often seems slow and wanting. Therefore, the military government instituted a commission of enquiry to analyse and find ways to improve the situation of the Ombudsman in 1975, the Murtala Military Administration established the Public Complaints Commission (PCC) as a supplement to the Court system to correct flagrant disregard of basic standards of human rights by administrative officials.7 Odunsi submitted that during the 8 years of its existence, the Public Complaints Commission has resolved an average of 1526 cases annually, and a comparative analysis of the activities of the Ombudsman in other countries suggests that the Nigerian Public </w:t>
      </w:r>
      <w:r w:rsidRPr="00A9689D">
        <w:rPr>
          <w:rFonts w:ascii="Times New Roman" w:hAnsi="Times New Roman" w:cs="Times New Roman"/>
          <w:sz w:val="24"/>
          <w:szCs w:val="24"/>
        </w:rPr>
        <w:lastRenderedPageBreak/>
        <w:t>Complaints Commission has resolved at least a respectable number of cases. Furthermore, a review of testimony by citizens also indicates that some sections of the population have come to recognise the activities of Public Complaints Commission. On the whole, the Public Complaints Commission appears to have achieved some degree of success. This work has been found very related to my study although it is neither specific on the rights of Nigerian workers nor is it on examination of the recent situation in Nigeria with respect to maladministration. The book “Nigeria Administrative Law” by Oluyede is another important source of literature. The author had extensively dealt with the institution of ombudsman tracing its history and evolution while showing the relevance of the institution considering its powers, jurisdictions and functions. He has painstakingly examined the success and achievements of the institution from inception and had thus concluded that although the success story of ombudsman in Nigeria is encouraging a lot more is needed to strengthen its capacity to achieve its mandate as promoter and defender of social justice.</w:t>
      </w:r>
    </w:p>
    <w:p w:rsidR="00094C00" w:rsidRPr="00A9689D" w:rsidRDefault="00094C00" w:rsidP="00DD294E">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While Oluyede’s book is of tremendous significance to this study its limitation lies in the fact that it did not consider contemporary emerging issues and specifically the rights of Nigerian worker. From the foregoing, we have seen that empirical studies on the role of Public Complaints Commission are numerous as there are several scholars and professionals from diverse fields of human endeavours who contributed towards enhancing the performance of the Ombudsman institutions. However, very few writers among them laid much emphasis on Public Complaints Commission and maladministration. On this note, most literatures including the works of Heidenheimer Arnold, Le vine Victor and Robert Price have tend to fuse the concept of maladministration with that of corruption. Arnold for example, in his book “Political Corruption” has this to say: A public official is corrupt if he accept money‘s worth for doing something that he is under duty to do anyway, that he is under duty no to do or exercise a legitimate discretion for improper reason. Hence the concept of corruption and maladministration therefore differs but many scholars have misunderstood them”</w:t>
      </w:r>
    </w:p>
    <w:p w:rsidR="00094C00" w:rsidRPr="00A9689D" w:rsidRDefault="00094C00" w:rsidP="00A9689D">
      <w:pPr>
        <w:pStyle w:val="ListParagraph"/>
        <w:numPr>
          <w:ilvl w:val="1"/>
          <w:numId w:val="1"/>
        </w:numPr>
        <w:spacing w:line="360" w:lineRule="auto"/>
        <w:rPr>
          <w:rFonts w:ascii="Times New Roman" w:hAnsi="Times New Roman" w:cs="Times New Roman"/>
          <w:sz w:val="24"/>
          <w:szCs w:val="24"/>
        </w:rPr>
      </w:pPr>
      <w:r w:rsidRPr="00A9689D">
        <w:rPr>
          <w:rFonts w:ascii="Times New Roman" w:hAnsi="Times New Roman" w:cs="Times New Roman"/>
          <w:sz w:val="24"/>
          <w:szCs w:val="24"/>
        </w:rPr>
        <w:t xml:space="preserve">STATEMENT OF THE PROBLEM </w:t>
      </w:r>
    </w:p>
    <w:p w:rsidR="00094C00" w:rsidRPr="00A9689D" w:rsidRDefault="00094C00" w:rsidP="00DD294E">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The ombudsman is one of the most effective Alternative Dispute Resolution institutions in the country, charged with the specialized task of redressing administrative injustices. Like all other institutions the commission is expected to operate within a specified statutory “locus” called </w:t>
      </w:r>
      <w:r w:rsidRPr="00A9689D">
        <w:rPr>
          <w:rFonts w:ascii="Times New Roman" w:hAnsi="Times New Roman" w:cs="Times New Roman"/>
          <w:sz w:val="24"/>
          <w:szCs w:val="24"/>
        </w:rPr>
        <w:lastRenderedPageBreak/>
        <w:t>jurisdiction as provided by section 5 and limited by section 6 of the Public Complaints Commission’s Act.3 Has the jurisdictional provision covered adequately the whole field of administration where injustices are on daily basis meted to the citizenry? Is the limitation on jurisdiction so wide that the effective performance of the commission can hardly be achieved? Lastly, could it be that the effective performance of the Commission does not hinged on adequate funding alone but in addition, depends on adequate, qualified, trained and motivated manpower who are engaged on research, monitoring and evaluation of the overall performance of the Commission?</w:t>
      </w:r>
    </w:p>
    <w:p w:rsidR="00094C00" w:rsidRPr="00A9689D" w:rsidRDefault="00094C00" w:rsidP="00A9689D">
      <w:pPr>
        <w:pStyle w:val="ListParagraph"/>
        <w:numPr>
          <w:ilvl w:val="1"/>
          <w:numId w:val="1"/>
        </w:numPr>
        <w:spacing w:line="360" w:lineRule="auto"/>
        <w:rPr>
          <w:rFonts w:ascii="Times New Roman" w:hAnsi="Times New Roman" w:cs="Times New Roman"/>
          <w:sz w:val="24"/>
          <w:szCs w:val="24"/>
        </w:rPr>
      </w:pPr>
      <w:r w:rsidRPr="00A9689D">
        <w:rPr>
          <w:rFonts w:ascii="Times New Roman" w:hAnsi="Times New Roman" w:cs="Times New Roman"/>
          <w:sz w:val="24"/>
          <w:szCs w:val="24"/>
        </w:rPr>
        <w:t xml:space="preserve">OBJECTIVES OF THE RESEARCH </w:t>
      </w:r>
    </w:p>
    <w:p w:rsidR="00DD294E" w:rsidRDefault="00094C00" w:rsidP="00DD294E">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The objectives of the research work are an attempt to: </w:t>
      </w:r>
    </w:p>
    <w:p w:rsidR="00DD294E" w:rsidRDefault="00094C00" w:rsidP="00DD294E">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1. Examine the law in the Public Complaints Commission Act and other relevant laws. </w:t>
      </w:r>
    </w:p>
    <w:p w:rsidR="00DD294E" w:rsidRDefault="00094C00" w:rsidP="00DD294E">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2. Examine the application of the Public Complaints Commission Act for protection of worker’s rights against maladministration in Nigeria. </w:t>
      </w:r>
    </w:p>
    <w:p w:rsidR="00DD294E" w:rsidRDefault="00094C00" w:rsidP="00DD294E">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3. Highlight some factors militating against the effectiveness of the Public Complaints Commission. </w:t>
      </w:r>
    </w:p>
    <w:p w:rsidR="00094C00" w:rsidRPr="00A9689D" w:rsidRDefault="00094C00" w:rsidP="00CB1536">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4. Provide recommendations, amendments and better ways of protecting worker’s rights.</w:t>
      </w:r>
    </w:p>
    <w:p w:rsidR="00094C00" w:rsidRPr="00A9689D" w:rsidRDefault="00094C00" w:rsidP="00A9689D">
      <w:pPr>
        <w:pStyle w:val="ListParagraph"/>
        <w:numPr>
          <w:ilvl w:val="1"/>
          <w:numId w:val="1"/>
        </w:numPr>
        <w:spacing w:line="360" w:lineRule="auto"/>
        <w:rPr>
          <w:rFonts w:ascii="Times New Roman" w:hAnsi="Times New Roman" w:cs="Times New Roman"/>
          <w:sz w:val="24"/>
          <w:szCs w:val="24"/>
        </w:rPr>
      </w:pPr>
      <w:r w:rsidRPr="00A9689D">
        <w:rPr>
          <w:rFonts w:ascii="Times New Roman" w:hAnsi="Times New Roman" w:cs="Times New Roman"/>
          <w:sz w:val="24"/>
          <w:szCs w:val="24"/>
        </w:rPr>
        <w:t xml:space="preserve">SCOPE OF </w:t>
      </w:r>
      <w:r w:rsidR="007930D5">
        <w:rPr>
          <w:rFonts w:ascii="Times New Roman" w:hAnsi="Times New Roman" w:cs="Times New Roman"/>
          <w:sz w:val="24"/>
          <w:szCs w:val="24"/>
        </w:rPr>
        <w:t>STUDY</w:t>
      </w:r>
      <w:r w:rsidRPr="00A9689D">
        <w:rPr>
          <w:rFonts w:ascii="Times New Roman" w:hAnsi="Times New Roman" w:cs="Times New Roman"/>
          <w:sz w:val="24"/>
          <w:szCs w:val="24"/>
        </w:rPr>
        <w:t xml:space="preserve"> </w:t>
      </w:r>
    </w:p>
    <w:p w:rsidR="00094C00" w:rsidRPr="00A9689D" w:rsidRDefault="00094C00" w:rsidP="00CB1536">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This research work is intended to cover the objectives, structure and characteristics of the ombudsman. The work covers also the strengths and weaknesses as well as some decided cases by the commission in performing its duties and historical overview of the ombudsman institution in Nigeria and other jurisdictions to compare the roles of Public Complaints Commission, the court, the National Assembly, Public Petition Committee and make recommendation where necessary.</w:t>
      </w:r>
    </w:p>
    <w:p w:rsidR="00094C00" w:rsidRPr="00A9689D" w:rsidRDefault="00094C00" w:rsidP="00A9689D">
      <w:pPr>
        <w:pStyle w:val="ListParagraph"/>
        <w:numPr>
          <w:ilvl w:val="1"/>
          <w:numId w:val="1"/>
        </w:numPr>
        <w:spacing w:line="360" w:lineRule="auto"/>
        <w:rPr>
          <w:rFonts w:ascii="Times New Roman" w:hAnsi="Times New Roman" w:cs="Times New Roman"/>
          <w:sz w:val="24"/>
          <w:szCs w:val="24"/>
        </w:rPr>
      </w:pPr>
      <w:r w:rsidRPr="00A9689D">
        <w:rPr>
          <w:rFonts w:ascii="Times New Roman" w:hAnsi="Times New Roman" w:cs="Times New Roman"/>
          <w:sz w:val="24"/>
          <w:szCs w:val="24"/>
        </w:rPr>
        <w:t>SIGNIFICANCE OF THE STUDY</w:t>
      </w:r>
    </w:p>
    <w:p w:rsidR="00DD294E" w:rsidRDefault="00094C00" w:rsidP="00DD294E">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 The research is significant in the sense that it will: </w:t>
      </w:r>
    </w:p>
    <w:p w:rsidR="00DD294E" w:rsidRDefault="00094C00" w:rsidP="00DD294E">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1. Promote social justice for individual citizen without which there can hardly be genuine peace and stability in Nigeria. </w:t>
      </w:r>
    </w:p>
    <w:p w:rsidR="004C68B6" w:rsidRDefault="00094C00" w:rsidP="00DD294E">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lastRenderedPageBreak/>
        <w:t xml:space="preserve">2. Educate and enlighten the general public on the viable options available for redressing grievances against administrative injustice arising from bureaucratic errors, omission or abuse by officials of government or limited liability companies in Nigeria. </w:t>
      </w:r>
    </w:p>
    <w:p w:rsidR="00094C00" w:rsidRPr="00A9689D" w:rsidRDefault="00094C00" w:rsidP="00DD294E">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3. Improve administration of the Public Complaints Commission by pointing out some weaknesses observed in its law, procedures, practices, rules and regulation for standards of behaviour for officials.</w:t>
      </w:r>
    </w:p>
    <w:p w:rsidR="00094C00" w:rsidRPr="00A9689D" w:rsidRDefault="007930D5" w:rsidP="00A9689D">
      <w:pPr>
        <w:pStyle w:val="ListParagraph"/>
        <w:numPr>
          <w:ilvl w:val="1"/>
          <w:numId w:val="1"/>
        </w:numPr>
        <w:spacing w:line="360" w:lineRule="auto"/>
        <w:rPr>
          <w:rFonts w:ascii="Times New Roman" w:hAnsi="Times New Roman" w:cs="Times New Roman"/>
          <w:sz w:val="24"/>
          <w:szCs w:val="24"/>
        </w:rPr>
      </w:pPr>
      <w:r>
        <w:rPr>
          <w:rFonts w:ascii="Times New Roman" w:hAnsi="Times New Roman" w:cs="Times New Roman"/>
          <w:sz w:val="24"/>
          <w:szCs w:val="24"/>
        </w:rPr>
        <w:t xml:space="preserve">RESEARCH </w:t>
      </w:r>
      <w:r w:rsidR="00094C00" w:rsidRPr="00A9689D">
        <w:rPr>
          <w:rFonts w:ascii="Times New Roman" w:hAnsi="Times New Roman" w:cs="Times New Roman"/>
          <w:sz w:val="24"/>
          <w:szCs w:val="24"/>
        </w:rPr>
        <w:t xml:space="preserve">METHODOLOGY </w:t>
      </w:r>
    </w:p>
    <w:p w:rsidR="00094C00" w:rsidRPr="00A9689D" w:rsidRDefault="00094C00" w:rsidP="004C68B6">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In collecting the information leading to this research work, combinations of methods were used. Both primary data obtained from respondent via interviews and secondary data via Arm chair research i.e. use of library. However, one must place on record that majority of the data used were obtained from secondary sources. The empirical and doctrinal research methods. Interviews were conducted and questionnaires were administered. Reference will be made to journals, annual reports, newsletters, magazines and textbooks.</w:t>
      </w:r>
    </w:p>
    <w:p w:rsidR="004760A9" w:rsidRDefault="004760A9" w:rsidP="00A9689D">
      <w:pPr>
        <w:spacing w:line="360" w:lineRule="auto"/>
        <w:rPr>
          <w:rFonts w:ascii="Times New Roman" w:hAnsi="Times New Roman" w:cs="Times New Roman"/>
          <w:sz w:val="24"/>
          <w:szCs w:val="24"/>
        </w:rPr>
      </w:pPr>
    </w:p>
    <w:p w:rsidR="004C68B6" w:rsidRDefault="004C68B6" w:rsidP="00A9689D">
      <w:pPr>
        <w:spacing w:line="360" w:lineRule="auto"/>
        <w:rPr>
          <w:rFonts w:ascii="Times New Roman" w:hAnsi="Times New Roman" w:cs="Times New Roman"/>
          <w:sz w:val="24"/>
          <w:szCs w:val="24"/>
        </w:rPr>
      </w:pPr>
    </w:p>
    <w:p w:rsidR="004C68B6" w:rsidRDefault="004C68B6" w:rsidP="00A9689D">
      <w:pPr>
        <w:spacing w:line="360" w:lineRule="auto"/>
        <w:rPr>
          <w:rFonts w:ascii="Times New Roman" w:hAnsi="Times New Roman" w:cs="Times New Roman"/>
          <w:sz w:val="24"/>
          <w:szCs w:val="24"/>
        </w:rPr>
      </w:pPr>
    </w:p>
    <w:p w:rsidR="004C68B6" w:rsidRDefault="004C68B6" w:rsidP="00A9689D">
      <w:pPr>
        <w:spacing w:line="360" w:lineRule="auto"/>
        <w:rPr>
          <w:rFonts w:ascii="Times New Roman" w:hAnsi="Times New Roman" w:cs="Times New Roman"/>
          <w:sz w:val="24"/>
          <w:szCs w:val="24"/>
        </w:rPr>
      </w:pPr>
    </w:p>
    <w:p w:rsidR="004C68B6" w:rsidRDefault="004C68B6" w:rsidP="00A9689D">
      <w:pPr>
        <w:spacing w:line="360" w:lineRule="auto"/>
        <w:rPr>
          <w:rFonts w:ascii="Times New Roman" w:hAnsi="Times New Roman" w:cs="Times New Roman"/>
          <w:sz w:val="24"/>
          <w:szCs w:val="24"/>
        </w:rPr>
      </w:pPr>
    </w:p>
    <w:p w:rsidR="004C68B6" w:rsidRPr="00A9689D" w:rsidRDefault="004C68B6" w:rsidP="00A9689D">
      <w:pPr>
        <w:spacing w:line="360" w:lineRule="auto"/>
        <w:rPr>
          <w:rFonts w:ascii="Times New Roman" w:hAnsi="Times New Roman" w:cs="Times New Roman"/>
          <w:sz w:val="24"/>
          <w:szCs w:val="24"/>
        </w:rPr>
      </w:pPr>
    </w:p>
    <w:p w:rsidR="00CB1536" w:rsidRDefault="00CB1536" w:rsidP="00A9689D">
      <w:pPr>
        <w:spacing w:line="360" w:lineRule="auto"/>
        <w:rPr>
          <w:rFonts w:ascii="Times New Roman" w:hAnsi="Times New Roman" w:cs="Times New Roman"/>
          <w:sz w:val="24"/>
          <w:szCs w:val="24"/>
        </w:rPr>
      </w:pPr>
    </w:p>
    <w:p w:rsidR="00CB1536" w:rsidRDefault="00CB1536" w:rsidP="00A9689D">
      <w:pPr>
        <w:spacing w:line="360" w:lineRule="auto"/>
        <w:rPr>
          <w:rFonts w:ascii="Times New Roman" w:hAnsi="Times New Roman" w:cs="Times New Roman"/>
          <w:sz w:val="24"/>
          <w:szCs w:val="24"/>
        </w:rPr>
      </w:pPr>
    </w:p>
    <w:p w:rsidR="00CB1536" w:rsidRDefault="00CB1536" w:rsidP="00A9689D">
      <w:pPr>
        <w:spacing w:line="360" w:lineRule="auto"/>
        <w:rPr>
          <w:rFonts w:ascii="Times New Roman" w:hAnsi="Times New Roman" w:cs="Times New Roman"/>
          <w:sz w:val="24"/>
          <w:szCs w:val="24"/>
        </w:rPr>
      </w:pPr>
    </w:p>
    <w:p w:rsidR="00CB1536" w:rsidRDefault="00CB1536" w:rsidP="00A9689D">
      <w:pPr>
        <w:spacing w:line="360" w:lineRule="auto"/>
        <w:rPr>
          <w:rFonts w:ascii="Times New Roman" w:hAnsi="Times New Roman" w:cs="Times New Roman"/>
          <w:sz w:val="24"/>
          <w:szCs w:val="24"/>
        </w:rPr>
      </w:pPr>
    </w:p>
    <w:p w:rsidR="00CB1536" w:rsidRDefault="00CB1536" w:rsidP="00A9689D">
      <w:pPr>
        <w:spacing w:line="360" w:lineRule="auto"/>
        <w:rPr>
          <w:rFonts w:ascii="Times New Roman" w:hAnsi="Times New Roman" w:cs="Times New Roman"/>
          <w:sz w:val="24"/>
          <w:szCs w:val="24"/>
        </w:rPr>
      </w:pPr>
    </w:p>
    <w:p w:rsidR="00CB1536" w:rsidRDefault="00CB1536" w:rsidP="00A9689D">
      <w:pPr>
        <w:spacing w:line="360" w:lineRule="auto"/>
        <w:rPr>
          <w:rFonts w:ascii="Times New Roman" w:hAnsi="Times New Roman" w:cs="Times New Roman"/>
          <w:sz w:val="24"/>
          <w:szCs w:val="24"/>
        </w:rPr>
      </w:pPr>
    </w:p>
    <w:p w:rsidR="004760A9" w:rsidRPr="00CB1536" w:rsidRDefault="004760A9" w:rsidP="00CB1536">
      <w:pPr>
        <w:spacing w:line="360" w:lineRule="auto"/>
        <w:jc w:val="center"/>
        <w:rPr>
          <w:rFonts w:ascii="Times New Roman" w:hAnsi="Times New Roman" w:cs="Times New Roman"/>
          <w:b/>
          <w:sz w:val="24"/>
          <w:szCs w:val="24"/>
        </w:rPr>
      </w:pPr>
      <w:r w:rsidRPr="00CB1536">
        <w:rPr>
          <w:rFonts w:ascii="Times New Roman" w:hAnsi="Times New Roman" w:cs="Times New Roman"/>
          <w:b/>
          <w:sz w:val="24"/>
          <w:szCs w:val="24"/>
        </w:rPr>
        <w:lastRenderedPageBreak/>
        <w:t>CHAPTER TWO</w:t>
      </w:r>
    </w:p>
    <w:p w:rsidR="004760A9" w:rsidRPr="00CB1536" w:rsidRDefault="00CB1536" w:rsidP="00CB1536">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2.1 </w:t>
      </w:r>
      <w:r w:rsidR="004760A9" w:rsidRPr="00CB1536">
        <w:rPr>
          <w:rFonts w:ascii="Times New Roman" w:hAnsi="Times New Roman" w:cs="Times New Roman"/>
          <w:b/>
          <w:sz w:val="24"/>
          <w:szCs w:val="24"/>
        </w:rPr>
        <w:t>LITERATURE REVIEW</w:t>
      </w:r>
    </w:p>
    <w:p w:rsidR="00FE546D" w:rsidRDefault="004760A9" w:rsidP="004C68B6">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Worried by public outcry, the Federal Government thought of borrowing the idea of setting up a Commission for listening, receiving and resolving public outcry concerning bureaucratic injustice, a sort of corrective institution. The government wanted an organ that could curtail abuses of all due process and privileges by bureaucrats. It thus set up a panel known as Udoji Public Service Review Panel1 which went into action. Accepting the Udoji Public Service Review Panel’s recommendation, the Federal Military Government promulgated the commission’s enabling</w:t>
      </w:r>
      <w:r w:rsidR="00DE24A7">
        <w:rPr>
          <w:rFonts w:ascii="Times New Roman" w:hAnsi="Times New Roman" w:cs="Times New Roman"/>
          <w:sz w:val="24"/>
          <w:szCs w:val="24"/>
        </w:rPr>
        <w:t xml:space="preserve"> law, the Decree NO. 31 of 1975</w:t>
      </w:r>
      <w:r w:rsidRPr="00A9689D">
        <w:rPr>
          <w:rFonts w:ascii="Times New Roman" w:hAnsi="Times New Roman" w:cs="Times New Roman"/>
          <w:sz w:val="24"/>
          <w:szCs w:val="24"/>
        </w:rPr>
        <w:t xml:space="preserve">. </w:t>
      </w:r>
    </w:p>
    <w:p w:rsidR="00FE546D" w:rsidRDefault="004760A9" w:rsidP="004C68B6">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The Decree was further amended by another Decree NO. 21 of 19793 , before handing over power to the civilian in that year. The commission’s enabling law was entrenched in section 273 (5) of the 1979 Constitution of the federal Republic of Nigeria.4 The same provision was also retained in the 1999 Constitution (as existing law) under section 315 (5) (b). It is also incorporated in the 1990 laws of the Federation as Public Complaints Commission Act CAP P.37 and in the current Law of the Federation, 2004. Broadly, the Act provides for the establishment of the Public Complaints Commission at the federal level and “such number of branches of the Commission in the states of the federation as the National Assembly </w:t>
      </w:r>
      <w:r w:rsidR="00FE546D">
        <w:rPr>
          <w:rFonts w:ascii="Times New Roman" w:hAnsi="Times New Roman" w:cs="Times New Roman"/>
          <w:sz w:val="24"/>
          <w:szCs w:val="24"/>
        </w:rPr>
        <w:t>may from time to time determine</w:t>
      </w:r>
      <w:r w:rsidRPr="00A9689D">
        <w:rPr>
          <w:rFonts w:ascii="Times New Roman" w:hAnsi="Times New Roman" w:cs="Times New Roman"/>
          <w:sz w:val="24"/>
          <w:szCs w:val="24"/>
        </w:rPr>
        <w:t xml:space="preserve"> that the appointment of the Chief Commissioner and other commissioners shall be by the National Assembly6 . They shall be men of proven integrity who shall hold office for a term of three years in the first instance and shall be eligible for re-appointment for the second term of three years and shall vacate office at the expirati</w:t>
      </w:r>
      <w:r w:rsidR="00FE546D">
        <w:rPr>
          <w:rFonts w:ascii="Times New Roman" w:hAnsi="Times New Roman" w:cs="Times New Roman"/>
          <w:sz w:val="24"/>
          <w:szCs w:val="24"/>
        </w:rPr>
        <w:t>on of the period of six years.</w:t>
      </w:r>
      <w:r w:rsidRPr="00A9689D">
        <w:rPr>
          <w:rFonts w:ascii="Times New Roman" w:hAnsi="Times New Roman" w:cs="Times New Roman"/>
          <w:sz w:val="24"/>
          <w:szCs w:val="24"/>
        </w:rPr>
        <w:t xml:space="preserve"> </w:t>
      </w:r>
    </w:p>
    <w:p w:rsidR="004760A9" w:rsidRPr="00A9689D" w:rsidRDefault="004760A9" w:rsidP="00FE546D">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The Act also made it clear that a commissioner (including the Chief Commissioner) may at any time be removed from his office or appointment by the National Assembly.</w:t>
      </w:r>
    </w:p>
    <w:p w:rsidR="00FE546D" w:rsidRDefault="004760A9" w:rsidP="00FE546D">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The Commission is also to fun</w:t>
      </w:r>
      <w:r w:rsidR="00FE546D">
        <w:rPr>
          <w:rFonts w:ascii="Times New Roman" w:hAnsi="Times New Roman" w:cs="Times New Roman"/>
          <w:sz w:val="24"/>
          <w:szCs w:val="24"/>
        </w:rPr>
        <w:t>ction via career civil servants</w:t>
      </w:r>
      <w:r w:rsidRPr="00A9689D">
        <w:rPr>
          <w:rFonts w:ascii="Times New Roman" w:hAnsi="Times New Roman" w:cs="Times New Roman"/>
          <w:sz w:val="24"/>
          <w:szCs w:val="24"/>
        </w:rPr>
        <w:t xml:space="preserve"> in three separate departments viz: a. Investigation Department (Core Service) b. Administration Department (Support Service) c. Finance &amp; Supply (Support Service) Government of any country do rely for the execution of most of its policies on the civil service. The Civil Service as one of the executive arms of government is responsible for the translation of the “decision” o</w:t>
      </w:r>
      <w:r w:rsidR="00DE24A7">
        <w:rPr>
          <w:rFonts w:ascii="Times New Roman" w:hAnsi="Times New Roman" w:cs="Times New Roman"/>
          <w:sz w:val="24"/>
          <w:szCs w:val="24"/>
        </w:rPr>
        <w:t>f the government into reality.</w:t>
      </w:r>
      <w:r w:rsidRPr="00A9689D">
        <w:rPr>
          <w:rFonts w:ascii="Times New Roman" w:hAnsi="Times New Roman" w:cs="Times New Roman"/>
          <w:sz w:val="24"/>
          <w:szCs w:val="24"/>
        </w:rPr>
        <w:t xml:space="preserve"> It translates policies into concrete realities via action. Thus it has, and functions via professional technocrats </w:t>
      </w:r>
      <w:r w:rsidRPr="00A9689D">
        <w:rPr>
          <w:rFonts w:ascii="Times New Roman" w:hAnsi="Times New Roman" w:cs="Times New Roman"/>
          <w:sz w:val="24"/>
          <w:szCs w:val="24"/>
        </w:rPr>
        <w:lastRenderedPageBreak/>
        <w:t>and bureaucrats called the civil servants. This class of persons dominated helm of affairs</w:t>
      </w:r>
      <w:r w:rsidR="00FE546D">
        <w:rPr>
          <w:rFonts w:ascii="Times New Roman" w:hAnsi="Times New Roman" w:cs="Times New Roman"/>
          <w:sz w:val="24"/>
          <w:szCs w:val="24"/>
        </w:rPr>
        <w:t xml:space="preserve"> </w:t>
      </w:r>
      <w:r w:rsidRPr="00A9689D">
        <w:rPr>
          <w:rFonts w:ascii="Times New Roman" w:hAnsi="Times New Roman" w:cs="Times New Roman"/>
          <w:sz w:val="24"/>
          <w:szCs w:val="24"/>
        </w:rPr>
        <w:t xml:space="preserve">during the colonial and post colonial era. They welded so much influence particularly during General Gowon era (1967-75) that they particularly (Super Permanent Secretaries) decided what policy becomes real. Yet, within it there were series of squabbles and denial resulting into series of unprinted bureaucratic injustices particularly among the lower cadre of the service. </w:t>
      </w:r>
    </w:p>
    <w:p w:rsidR="00DE24A7" w:rsidRDefault="004760A9" w:rsidP="00364C8F">
      <w:pPr>
        <w:spacing w:line="360" w:lineRule="auto"/>
        <w:ind w:firstLine="720"/>
        <w:jc w:val="both"/>
        <w:rPr>
          <w:rFonts w:ascii="Times New Roman" w:hAnsi="Times New Roman" w:cs="Times New Roman"/>
          <w:sz w:val="24"/>
          <w:szCs w:val="24"/>
        </w:rPr>
      </w:pPr>
      <w:r w:rsidRPr="00A9689D">
        <w:rPr>
          <w:rFonts w:ascii="Times New Roman" w:hAnsi="Times New Roman" w:cs="Times New Roman"/>
          <w:sz w:val="24"/>
          <w:szCs w:val="24"/>
        </w:rPr>
        <w:t>There were growing cases of administrative injustices. The civil service (s) have become amorphous. Rules and regulations were not respected as soldiers rule with their whims and caprices. There were many cases of arbitrary retirement and terminations. Morale was low in the service. These led to the setting up of the Udoji panel to inquire into the conditions of the civil service in the country. Outraged by what it saw, the Udoji Panel, among other things, recommended the establishment of the Public Complaints Commission as a speciali</w:t>
      </w:r>
      <w:r w:rsidR="00FE546D">
        <w:rPr>
          <w:rFonts w:ascii="Times New Roman" w:hAnsi="Times New Roman" w:cs="Times New Roman"/>
          <w:sz w:val="24"/>
          <w:szCs w:val="24"/>
        </w:rPr>
        <w:t>sed body to handle such cases.</w:t>
      </w:r>
      <w:r w:rsidRPr="00A9689D">
        <w:rPr>
          <w:rFonts w:ascii="Times New Roman" w:hAnsi="Times New Roman" w:cs="Times New Roman"/>
          <w:sz w:val="24"/>
          <w:szCs w:val="24"/>
        </w:rPr>
        <w:t xml:space="preserve"> In the process of carrying out normal administration whether in private or public sectors, one of the major problems faced by employees vis-a-vis those who manage the affairs of government is bureaucratic red tape in exercising such authority. Government and management of authority is saddled with bureaucracy, administrative excesses, abuse of office and violation of lawfully laid down rules and regulations which often led to arbitrary dismissals, termination, retirement, administrative action or inaction of government ministries and department, local government and incorporated companies of any nation and in Nigeria. </w:t>
      </w:r>
    </w:p>
    <w:p w:rsidR="00DC4F4B" w:rsidRDefault="004760A9" w:rsidP="00DE24A7">
      <w:pPr>
        <w:spacing w:line="360" w:lineRule="auto"/>
        <w:ind w:firstLine="720"/>
        <w:jc w:val="both"/>
        <w:rPr>
          <w:rFonts w:ascii="Times New Roman" w:hAnsi="Times New Roman" w:cs="Times New Roman"/>
          <w:sz w:val="24"/>
          <w:szCs w:val="24"/>
        </w:rPr>
      </w:pPr>
      <w:r w:rsidRPr="00A9689D">
        <w:rPr>
          <w:rFonts w:ascii="Times New Roman" w:hAnsi="Times New Roman" w:cs="Times New Roman"/>
          <w:sz w:val="24"/>
          <w:szCs w:val="24"/>
        </w:rPr>
        <w:t>The ordinary Nigerian workers have been made to suffer the brunt of these illegalities without check by the ministry of labour in the implementation of law which enormously empowers them to even close down factories operating against the set down standard for operation wherein excesses are committed. These excesses can be very gross and traumatic especially for subordinate and the less privileged and down-trodden people of the society. It is in the light of the above, that this research work is undertaken in order to examine the role of Public Complaints Commission (the Nigerian type of Ombudsman) which is seen as a watchdog against injustice by ensuring that employees are treated fairly, respectfully and promptly by bureaucrats. In protecting workers’ right against administrative inequality and maladministration, the Public Complaints Commission is saddled with the responsibility of strictly ensuring that the rule of law implemented in protecting workers right as spelt out in Section 36 of the 19</w:t>
      </w:r>
      <w:r w:rsidR="00DC4F4B">
        <w:rPr>
          <w:rFonts w:ascii="Times New Roman" w:hAnsi="Times New Roman" w:cs="Times New Roman"/>
          <w:sz w:val="24"/>
          <w:szCs w:val="24"/>
        </w:rPr>
        <w:t>99 Constitution (fair hearing)</w:t>
      </w:r>
      <w:r w:rsidRPr="00A9689D">
        <w:rPr>
          <w:rFonts w:ascii="Times New Roman" w:hAnsi="Times New Roman" w:cs="Times New Roman"/>
          <w:sz w:val="24"/>
          <w:szCs w:val="24"/>
        </w:rPr>
        <w:t xml:space="preserve">, in the omnibus provisions in Cap P.37 Laws of the Federation, (2004) as the general objective </w:t>
      </w:r>
      <w:r w:rsidR="00DC4F4B">
        <w:rPr>
          <w:rFonts w:ascii="Times New Roman" w:hAnsi="Times New Roman" w:cs="Times New Roman"/>
          <w:sz w:val="24"/>
          <w:szCs w:val="24"/>
        </w:rPr>
        <w:t xml:space="preserve">and mandate of the </w:t>
      </w:r>
      <w:r w:rsidR="00DC4F4B">
        <w:rPr>
          <w:rFonts w:ascii="Times New Roman" w:hAnsi="Times New Roman" w:cs="Times New Roman"/>
          <w:sz w:val="24"/>
          <w:szCs w:val="24"/>
        </w:rPr>
        <w:lastRenderedPageBreak/>
        <w:t>Commission,</w:t>
      </w:r>
      <w:r w:rsidRPr="00A9689D">
        <w:rPr>
          <w:rFonts w:ascii="Times New Roman" w:hAnsi="Times New Roman" w:cs="Times New Roman"/>
          <w:sz w:val="24"/>
          <w:szCs w:val="24"/>
        </w:rPr>
        <w:t xml:space="preserve"> the laws and regulation governing the operation of private/public sectors in the country. It is worthy to note that the legislature is also empowered with similar powers of the Public Complaints Commission under Section 88 (1) &amp; (2) of the 1999 Constitution to investigate, in order to prevent or expose corruption, inefficiency, waste in the execution or administration of law within its legislative competence and in the disbursement or administration of funds appropriated by it. With respect to state, similar powers were given to the House of Assembly in Section 128 o</w:t>
      </w:r>
      <w:r w:rsidR="00DC4F4B">
        <w:rPr>
          <w:rFonts w:ascii="Times New Roman" w:hAnsi="Times New Roman" w:cs="Times New Roman"/>
          <w:sz w:val="24"/>
          <w:szCs w:val="24"/>
        </w:rPr>
        <w:t>f the 1999 Constitution.</w:t>
      </w:r>
      <w:r w:rsidRPr="00A9689D">
        <w:rPr>
          <w:rFonts w:ascii="Times New Roman" w:hAnsi="Times New Roman" w:cs="Times New Roman"/>
          <w:sz w:val="24"/>
          <w:szCs w:val="24"/>
        </w:rPr>
        <w:t xml:space="preserve"> In the performance of its statutory functions, the Commission uses investigating standing ad-hoc Committee and various other Committees to collect and analyse information concerning administrative action and inaction of government, almost any part of government activities may come under legislative examination. In order to protect workers’ right against maladministration and administrative injustices to citizens the possibility of legislative investigation has contributed to administrative responsibility and rectitude. The house committee on Public Petition in 2008 investigated the petition of Mr. Nelson Okugie of the Nigerian Postal Service (NIPOST) over arbitrary dismissal. After investigation, the House recommended that the petitioner be recalled to the service of the Nigerian Postal Service (NIPOST) as no case of fraud or embezzleme</w:t>
      </w:r>
      <w:r w:rsidR="00DC4F4B">
        <w:rPr>
          <w:rFonts w:ascii="Times New Roman" w:hAnsi="Times New Roman" w:cs="Times New Roman"/>
          <w:sz w:val="24"/>
          <w:szCs w:val="24"/>
        </w:rPr>
        <w:t>nt was established against him</w:t>
      </w:r>
      <w:r w:rsidRPr="00A9689D">
        <w:rPr>
          <w:rFonts w:ascii="Times New Roman" w:hAnsi="Times New Roman" w:cs="Times New Roman"/>
          <w:sz w:val="24"/>
          <w:szCs w:val="24"/>
        </w:rPr>
        <w:t xml:space="preserve">. </w:t>
      </w:r>
    </w:p>
    <w:p w:rsidR="00DE24A7" w:rsidRDefault="004760A9" w:rsidP="00DC4F4B">
      <w:pPr>
        <w:spacing w:line="360" w:lineRule="auto"/>
        <w:ind w:firstLine="720"/>
        <w:jc w:val="both"/>
        <w:rPr>
          <w:rFonts w:ascii="Times New Roman" w:hAnsi="Times New Roman" w:cs="Times New Roman"/>
          <w:sz w:val="24"/>
          <w:szCs w:val="24"/>
        </w:rPr>
      </w:pPr>
      <w:r w:rsidRPr="00A9689D">
        <w:rPr>
          <w:rFonts w:ascii="Times New Roman" w:hAnsi="Times New Roman" w:cs="Times New Roman"/>
          <w:sz w:val="24"/>
          <w:szCs w:val="24"/>
        </w:rPr>
        <w:t xml:space="preserve">The House also considered a complaint by Olugbobiri Tebidaba and Igbomotaru communities of Bayelsa state against the Nigerian Agip Oil Company (NAOC) in 2008.16 After investigation, the House directed that as part of its corporate social responsibility, the Nigeria Agip oil Company and its contractors Daewoo Engineering and Construction Company should take measures to implement “local Content Contract” by involving the indigenes at least 40% on the pipeline project at Tebida community as nominated by Agon Trust Limited as its representative. The most recent exercise of the investigative powers of the National Assembly was the petition by 47 disengaged staff of the National Orthopaedic Hospital, Enugu from the Bureau of public service reform for being dismissed from the service without compliance with due process. After investigation, the House directed that the 47 disengaged staff be recalled to the service and were recalled accordingly. </w:t>
      </w:r>
    </w:p>
    <w:p w:rsidR="004760A9" w:rsidRPr="00A9689D" w:rsidRDefault="004760A9" w:rsidP="00DC4F4B">
      <w:pPr>
        <w:spacing w:line="360" w:lineRule="auto"/>
        <w:ind w:firstLine="720"/>
        <w:jc w:val="both"/>
        <w:rPr>
          <w:rFonts w:ascii="Times New Roman" w:hAnsi="Times New Roman" w:cs="Times New Roman"/>
          <w:sz w:val="24"/>
          <w:szCs w:val="24"/>
        </w:rPr>
      </w:pPr>
      <w:r w:rsidRPr="00A9689D">
        <w:rPr>
          <w:rFonts w:ascii="Times New Roman" w:hAnsi="Times New Roman" w:cs="Times New Roman"/>
          <w:sz w:val="24"/>
          <w:szCs w:val="24"/>
        </w:rPr>
        <w:t xml:space="preserve">The Senate Committee on Public Account in 2001 investigated the Nigeria National Petroleum Corporation (NNPC), Central Bank of Nigeria (CBN), and Power Holding Company of Nigeria (PHCN) which raised a lot of controversies on the activities of the administrative bodies. </w:t>
      </w:r>
      <w:r w:rsidRPr="00A9689D">
        <w:rPr>
          <w:rFonts w:ascii="Times New Roman" w:hAnsi="Times New Roman" w:cs="Times New Roman"/>
          <w:sz w:val="24"/>
          <w:szCs w:val="24"/>
        </w:rPr>
        <w:lastRenderedPageBreak/>
        <w:t>It is however very important to note that the efficiency of the investigation conducted by the National Assembly is overshadowed by S.88 (2) (a) of 1999 constitution which provides that investigation pursuant to “oversight function” under S. 88 can only lead to ameliorating existing law in whatever scope covered. The ineffective power of Section 88 of investigations, reports and or pronouncement by the National Assembly was depicted in the case of El-Ru</w:t>
      </w:r>
      <w:r w:rsidR="00DC4F4B">
        <w:rPr>
          <w:rFonts w:ascii="Times New Roman" w:hAnsi="Times New Roman" w:cs="Times New Roman"/>
          <w:sz w:val="24"/>
          <w:szCs w:val="24"/>
        </w:rPr>
        <w:t>fai v. House of Representative</w:t>
      </w:r>
      <w:r w:rsidRPr="00A9689D">
        <w:rPr>
          <w:rFonts w:ascii="Times New Roman" w:hAnsi="Times New Roman" w:cs="Times New Roman"/>
          <w:sz w:val="24"/>
          <w:szCs w:val="24"/>
        </w:rPr>
        <w:t xml:space="preserve"> which was decided in 2006 wherein the Federal High Court sitting in Abuja held that the (Endoscope) purported sanctioned by the FCT Minster do not have any legal binding effect and was null and void abinitio and of no effect.</w:t>
      </w:r>
    </w:p>
    <w:p w:rsidR="004760A9" w:rsidRPr="00A9689D" w:rsidRDefault="004760A9" w:rsidP="00A3595E">
      <w:pPr>
        <w:spacing w:line="360" w:lineRule="auto"/>
        <w:ind w:firstLine="720"/>
        <w:jc w:val="both"/>
        <w:rPr>
          <w:rFonts w:ascii="Times New Roman" w:hAnsi="Times New Roman" w:cs="Times New Roman"/>
          <w:sz w:val="24"/>
          <w:szCs w:val="24"/>
        </w:rPr>
      </w:pPr>
      <w:r w:rsidRPr="00A9689D">
        <w:rPr>
          <w:rFonts w:ascii="Times New Roman" w:hAnsi="Times New Roman" w:cs="Times New Roman"/>
          <w:sz w:val="24"/>
          <w:szCs w:val="24"/>
        </w:rPr>
        <w:t>Since the investigative pronouncement of the legislature do not have any legally binding effect it is merely advisory to government agencies concerning administrative action and inaction, it gives a genuine concern that both the Public Complaints Commission and the National Assembly lack requisite authority to protect the workers’ right due to the non-enforceability of their decision and recommendations. The workers are therefore left to the mercy of their employers to implement the directive so given. Also in the approved case of Dr. Osanyande V. E. v. Federal Medical Centre Asaba on 6th September, 2007 where the complainant complained of premature and unconstitutional retirement from work. The petition committee of the National House of Assembly, after investigation, the House resolved that Dr. Osanyande be demoted by one grad</w:t>
      </w:r>
      <w:r w:rsidR="00027DA8">
        <w:rPr>
          <w:rFonts w:ascii="Times New Roman" w:hAnsi="Times New Roman" w:cs="Times New Roman"/>
          <w:sz w:val="24"/>
          <w:szCs w:val="24"/>
        </w:rPr>
        <w:t>e and not automatic dismissal.</w:t>
      </w:r>
      <w:r w:rsidRPr="00A9689D">
        <w:rPr>
          <w:rFonts w:ascii="Times New Roman" w:hAnsi="Times New Roman" w:cs="Times New Roman"/>
          <w:sz w:val="24"/>
          <w:szCs w:val="24"/>
        </w:rPr>
        <w:t xml:space="preserve"> Another petition was also submitted on the 12th of December, 2007 by Odioma Community of Bayelsa state against the Joint Task Force of the Nigerian Armed Forces over an alleged murder of 12 persons. They demanded the Federal Government as relevant authority responsible for the actions of the Joint Task Force (Defence Headquarters) to pay the sum of One Billion Naira (N1,000,000,000.00) as assessed by Judicial Commission of Inquiry to the Odioma Community as compensation for the destruction of houses, property and death of the persons in the community. This was approved by the National Assembly Public Petition Committee after investigation.</w:t>
      </w:r>
    </w:p>
    <w:p w:rsidR="004760A9" w:rsidRPr="00CB1536" w:rsidRDefault="004760A9" w:rsidP="00A9689D">
      <w:pPr>
        <w:spacing w:line="360" w:lineRule="auto"/>
        <w:rPr>
          <w:rFonts w:ascii="Times New Roman" w:hAnsi="Times New Roman" w:cs="Times New Roman"/>
          <w:b/>
          <w:sz w:val="24"/>
          <w:szCs w:val="24"/>
        </w:rPr>
      </w:pPr>
      <w:r w:rsidRPr="00CB1536">
        <w:rPr>
          <w:rFonts w:ascii="Times New Roman" w:hAnsi="Times New Roman" w:cs="Times New Roman"/>
          <w:b/>
          <w:sz w:val="24"/>
          <w:szCs w:val="24"/>
        </w:rPr>
        <w:t xml:space="preserve">2.2 CLARIFICATION OF KEY CONCEPTS </w:t>
      </w:r>
    </w:p>
    <w:p w:rsidR="00DC4F4B" w:rsidRPr="00A9689D" w:rsidRDefault="004760A9" w:rsidP="00DC4F4B">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The intention here is to give a brief conceptual clarification of the key terms of this research. These key terms are, ombudsman, rights and workers. Rights of Workers This segment of the research discusses rights of workers in relation to the role of the Public Complaints Commission which is mandated to protect workers right against administrative injustice and maladministration in </w:t>
      </w:r>
      <w:r w:rsidRPr="00A9689D">
        <w:rPr>
          <w:rFonts w:ascii="Times New Roman" w:hAnsi="Times New Roman" w:cs="Times New Roman"/>
          <w:sz w:val="24"/>
          <w:szCs w:val="24"/>
        </w:rPr>
        <w:lastRenderedPageBreak/>
        <w:t xml:space="preserve">Nigeria. The role of the Commission cannot be well appreciated unless the rights of the workers that form the cornerstone of its mandate are known. The endeavour here is to examine the nature of the rights and the prospects they hold for Nigerian worker. </w:t>
      </w:r>
    </w:p>
    <w:p w:rsidR="00A3595E" w:rsidRPr="00A3595E" w:rsidRDefault="004760A9" w:rsidP="00DC4F4B">
      <w:pPr>
        <w:spacing w:line="360" w:lineRule="auto"/>
        <w:jc w:val="both"/>
        <w:rPr>
          <w:rFonts w:ascii="Times New Roman" w:hAnsi="Times New Roman" w:cs="Times New Roman"/>
          <w:b/>
          <w:sz w:val="24"/>
          <w:szCs w:val="24"/>
        </w:rPr>
      </w:pPr>
      <w:r w:rsidRPr="00A3595E">
        <w:rPr>
          <w:rFonts w:ascii="Times New Roman" w:hAnsi="Times New Roman" w:cs="Times New Roman"/>
          <w:b/>
          <w:sz w:val="24"/>
          <w:szCs w:val="24"/>
        </w:rPr>
        <w:t xml:space="preserve">Concept of Right </w:t>
      </w:r>
    </w:p>
    <w:p w:rsidR="00DC4F4B" w:rsidRDefault="004760A9" w:rsidP="00DC4F4B">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Right means an interest recognized and protected by the law, respect for which is a duty, and disregard of which is wrong. Right could be moral or legal and, it is therefore governed by distinct set of rules that may be in the nature of political rights, social rights, civil rights or economic rights. Right as opposed to privilege pre-supposes and imposed duty or obligation the disregard of which may open the door of enforcement through legal action. Rights in Nigeria are mostly governed by the provisions of the constitution under chapter II and IV of 1999 Constitution. The rights guaranteed under these chapters are in relation to all Nigerians both the working and the non-working class. However, the laws that further complement the above constitutional guarantees, in relation to Nigerian worker are the Nigerian Labour Act and the Trade Unions (Amendments) Act No. 17 of 2005. Under Chapter II the Constitution declares that the state social order is founded on ideals of freedom, equality and justice and in furtherance of the social order, the state shall guarantee to every citizen equal rights, obligations and opportunities before the law.20 The state is further enjoined to ensure equality of rights to all citizens, maintain the sanctity and dignity of human person, not to be exploitative and above all to secure and provide for easy accessibility to the courts while maintaining the</w:t>
      </w:r>
      <w:r w:rsidR="00DC4F4B">
        <w:rPr>
          <w:rFonts w:ascii="Times New Roman" w:hAnsi="Times New Roman" w:cs="Times New Roman"/>
          <w:sz w:val="24"/>
          <w:szCs w:val="24"/>
        </w:rPr>
        <w:t>ir integrity and impartiality.</w:t>
      </w:r>
      <w:r w:rsidRPr="00A9689D">
        <w:rPr>
          <w:rFonts w:ascii="Times New Roman" w:hAnsi="Times New Roman" w:cs="Times New Roman"/>
          <w:sz w:val="24"/>
          <w:szCs w:val="24"/>
        </w:rPr>
        <w:t xml:space="preserve"> Above all, the state is obliged to direct its policies towards ensuring that: </w:t>
      </w:r>
    </w:p>
    <w:p w:rsidR="00DC4F4B" w:rsidRDefault="004760A9" w:rsidP="00DC4F4B">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(a) All citizens without discrimination on any ground whatsoever have opportunities to</w:t>
      </w:r>
      <w:r w:rsidR="00DC4F4B">
        <w:rPr>
          <w:rFonts w:ascii="Times New Roman" w:hAnsi="Times New Roman" w:cs="Times New Roman"/>
          <w:sz w:val="24"/>
          <w:szCs w:val="24"/>
        </w:rPr>
        <w:t xml:space="preserve"> secure adequate means of livel</w:t>
      </w:r>
      <w:r w:rsidRPr="00A9689D">
        <w:rPr>
          <w:rFonts w:ascii="Times New Roman" w:hAnsi="Times New Roman" w:cs="Times New Roman"/>
          <w:sz w:val="24"/>
          <w:szCs w:val="24"/>
        </w:rPr>
        <w:t xml:space="preserve">hood as well as adequate opportunities to secure suitable employment. </w:t>
      </w:r>
    </w:p>
    <w:p w:rsidR="00DC4F4B" w:rsidRDefault="004760A9" w:rsidP="00DC4F4B">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(b) Conditions of work are just and humane and that there are adequate facilities for leisure, and for social, religious and cultural life. </w:t>
      </w:r>
    </w:p>
    <w:p w:rsidR="00DC4F4B" w:rsidRDefault="004760A9" w:rsidP="00DC4F4B">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(c) The health, safety and welfare of all person in employment are safeguarded and not endangered or abused. </w:t>
      </w:r>
    </w:p>
    <w:p w:rsidR="00DC4F4B" w:rsidRDefault="004760A9" w:rsidP="00DC4F4B">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(d) There are adequate medical and health care facilities for all persons. </w:t>
      </w:r>
    </w:p>
    <w:p w:rsidR="00DC4F4B" w:rsidRDefault="004760A9" w:rsidP="00DC4F4B">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lastRenderedPageBreak/>
        <w:t xml:space="preserve">(e) There is equal pay for equal work without discrimination on account of sex, or any other ground whatsoever. Furthermore, the state has inherent duty to provide “suitable and adequate shelter, food, water supply, reasonable national minimum wage, old age care and pensions, unemployment and sick benefit and welfare for all the disabled </w:t>
      </w:r>
      <w:r w:rsidR="00DC4F4B">
        <w:rPr>
          <w:rFonts w:ascii="Times New Roman" w:hAnsi="Times New Roman" w:cs="Times New Roman"/>
          <w:sz w:val="24"/>
          <w:szCs w:val="24"/>
        </w:rPr>
        <w:t>are provided for all citizens.</w:t>
      </w:r>
      <w:r w:rsidRPr="00A9689D">
        <w:rPr>
          <w:rFonts w:ascii="Times New Roman" w:hAnsi="Times New Roman" w:cs="Times New Roman"/>
          <w:sz w:val="24"/>
          <w:szCs w:val="24"/>
        </w:rPr>
        <w:t xml:space="preserve"> On the other hand, looking more closely at the labour Act and the Trade Unions Act, the following are considered to be the rights of workers in Nigeria: </w:t>
      </w:r>
    </w:p>
    <w:p w:rsidR="00DC4F4B" w:rsidRDefault="004760A9" w:rsidP="00DC4F4B">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(a) Right to associate freely (unionisation Rights) </w:t>
      </w:r>
    </w:p>
    <w:p w:rsidR="00DC4F4B" w:rsidRDefault="004760A9" w:rsidP="00DC4F4B">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(b) Right to strike (you have to be a member of a union to enjoy this right); </w:t>
      </w:r>
    </w:p>
    <w:p w:rsidR="00DC4F4B" w:rsidRDefault="004760A9" w:rsidP="00DC4F4B">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(c) Right to collective bargaining; </w:t>
      </w:r>
    </w:p>
    <w:p w:rsidR="00DC4F4B" w:rsidRDefault="004760A9" w:rsidP="00DC4F4B">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(d) Right not to be discriminated against especially right not to be discriminated against on grounds of trade union membership; </w:t>
      </w:r>
    </w:p>
    <w:p w:rsidR="00DC4F4B" w:rsidRDefault="004760A9" w:rsidP="00DC4F4B">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(e) Right to a written statement of terms and conditions of employment; </w:t>
      </w:r>
    </w:p>
    <w:p w:rsidR="00DC4F4B" w:rsidRDefault="004760A9" w:rsidP="00DC4F4B">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(f) Right to maternity leave; </w:t>
      </w:r>
    </w:p>
    <w:p w:rsidR="00DC4F4B" w:rsidRDefault="004760A9" w:rsidP="00DC4F4B">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(g) Right to wages – minimum wages; </w:t>
      </w:r>
    </w:p>
    <w:p w:rsidR="00DC4F4B" w:rsidRDefault="004760A9" w:rsidP="00DC4F4B">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(h) Right to equal pay; </w:t>
      </w:r>
    </w:p>
    <w:p w:rsidR="00DC4F4B" w:rsidRDefault="004760A9" w:rsidP="00DC4F4B">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(i) Right to fair working time; - Hours - Holidays </w:t>
      </w:r>
    </w:p>
    <w:p w:rsidR="00DC4F4B" w:rsidRDefault="004760A9" w:rsidP="00DC4F4B">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(j) Right against unfair dismissal especially statutory employees; </w:t>
      </w:r>
    </w:p>
    <w:p w:rsidR="00DC4F4B" w:rsidRDefault="004760A9" w:rsidP="00DC4F4B">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(k) Right to redundancy payments; </w:t>
      </w:r>
    </w:p>
    <w:p w:rsidR="005A0CE4" w:rsidRDefault="004760A9" w:rsidP="00DC4F4B">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(l) Right to fair hearing in cases of disciplinary or grievance hearing. The above rights contained under chapters ii and iv of the constitution and the labour and trade union Acts are in the main, similar or the same as the rights guaranteed under the international covenant on economic and cultural rights, which is a multilateral treaty adopted by the United Nations General Assembly on December 16, 1966 and came into force on January 3, 1976. Part 3 Articles 6-15 lists some of these rights to include: </w:t>
      </w:r>
    </w:p>
    <w:p w:rsidR="005A0CE4" w:rsidRDefault="004760A9" w:rsidP="00DC4F4B">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(a) Right to work under just and favourable conditions with the right to form and join trade unions. </w:t>
      </w:r>
    </w:p>
    <w:p w:rsidR="005A0CE4" w:rsidRDefault="004760A9" w:rsidP="00DC4F4B">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(b) Right to social security including social insurance. </w:t>
      </w:r>
    </w:p>
    <w:p w:rsidR="005A0CE4" w:rsidRDefault="004760A9" w:rsidP="00DC4F4B">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lastRenderedPageBreak/>
        <w:t xml:space="preserve">(c) Right to adequate standard of living, including adequate food, clothing and housing, and the continuous improvement of living conditions. </w:t>
      </w:r>
    </w:p>
    <w:p w:rsidR="004760A9" w:rsidRPr="00A9689D" w:rsidRDefault="004760A9" w:rsidP="00511BF9">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Having considered the rights of worker, the next thing to ask is who is a worker or who is an employee. The first important thing to understand is the difference between an employee and a worker. In simple term, an employee is a slightly posh term for a worker, but in law they are quite different concepts. Employees have many more rights than workers. To understand the difference, we need to understand the nature of the contract between a worker or an employee and his/her employer. If for example, your employer provides work for you on a regular basis, says when and where it is to be done, supplies the tools or other equipment and pays tax and National Insurance on your behalf then you are almost certainly an employee. If on the other hand, you decide when you will work, make your own sickness and holiday arrangements and pay your own tax and National Insurance you are probably a self-employed person contracted to provide a service to the employer. This means you are a worker, not an employee. To introduce some more legal terms, the relationship you have with your employer is “a contract for services” rather than a ‘contract of employment’.</w:t>
      </w:r>
    </w:p>
    <w:p w:rsidR="004760A9" w:rsidRPr="00511BF9" w:rsidRDefault="004760A9" w:rsidP="00A9689D">
      <w:pPr>
        <w:spacing w:line="360" w:lineRule="auto"/>
        <w:rPr>
          <w:rFonts w:ascii="Times New Roman" w:hAnsi="Times New Roman" w:cs="Times New Roman"/>
          <w:b/>
          <w:sz w:val="24"/>
          <w:szCs w:val="24"/>
        </w:rPr>
      </w:pPr>
      <w:r w:rsidRPr="00511BF9">
        <w:rPr>
          <w:rFonts w:ascii="Times New Roman" w:hAnsi="Times New Roman" w:cs="Times New Roman"/>
          <w:b/>
          <w:sz w:val="24"/>
          <w:szCs w:val="24"/>
        </w:rPr>
        <w:t xml:space="preserve">2.3 SPREAD OF IDEA OF OMBUDSMAN </w:t>
      </w:r>
    </w:p>
    <w:p w:rsidR="004760A9" w:rsidRPr="00A9689D" w:rsidRDefault="004760A9" w:rsidP="005A0CE4">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The idea of Ombudsman started as an expression of independence from the King in Sweden.24 The Swedish Parliament appointed an Ombudsman in 1809 to receive complaints from the public about alleged bureaucratic mistakes, abuse or incompetence.25 One hundred and ten years later, the Finish Parliament took similar action by adopting most of the famous powers and structural arrangements of its Swedish Neighbours26. These Ombudsmen were ultimately responsible to the Parliament. They were appointed for relatively very long terms of office and available to any citizen. Although they were given the powers to prosecute bureaucrats and judges in cases of alleged criminal violations, they seldom used</w:t>
      </w:r>
      <w:r w:rsidR="005A0CE4">
        <w:rPr>
          <w:rFonts w:ascii="Times New Roman" w:hAnsi="Times New Roman" w:cs="Times New Roman"/>
          <w:sz w:val="24"/>
          <w:szCs w:val="24"/>
        </w:rPr>
        <w:t xml:space="preserve"> these powers for selfish end.</w:t>
      </w:r>
      <w:r w:rsidRPr="00A9689D">
        <w:rPr>
          <w:rFonts w:ascii="Times New Roman" w:hAnsi="Times New Roman" w:cs="Times New Roman"/>
          <w:sz w:val="24"/>
          <w:szCs w:val="24"/>
        </w:rPr>
        <w:t xml:space="preserve"> The Swedish and Finish ombudsman rely much more frequently upon the power of recommendation and persuasion. The Scandinavian ombudsman borrowed the idea to join the scene when Denmark also established ombudsman in the same year followed by Norway. Also in the same year, 1962, the first non-Scandinavian Ombudsman came into bein</w:t>
      </w:r>
      <w:r w:rsidR="005A0CE4">
        <w:rPr>
          <w:rFonts w:ascii="Times New Roman" w:hAnsi="Times New Roman" w:cs="Times New Roman"/>
          <w:sz w:val="24"/>
          <w:szCs w:val="24"/>
        </w:rPr>
        <w:t>g by its birth in New Zealand.</w:t>
      </w:r>
      <w:r w:rsidRPr="00A9689D">
        <w:rPr>
          <w:rFonts w:ascii="Times New Roman" w:hAnsi="Times New Roman" w:cs="Times New Roman"/>
          <w:sz w:val="24"/>
          <w:szCs w:val="24"/>
        </w:rPr>
        <w:t xml:space="preserve"> All the three nevertheless shared the legislative creation common to the earlier Swedish versions with some minor variation. Another characteristic they shared was the “formal investigative powers”. It was on record that </w:t>
      </w:r>
      <w:r w:rsidRPr="00A9689D">
        <w:rPr>
          <w:rFonts w:ascii="Times New Roman" w:hAnsi="Times New Roman" w:cs="Times New Roman"/>
          <w:sz w:val="24"/>
          <w:szCs w:val="24"/>
        </w:rPr>
        <w:lastRenderedPageBreak/>
        <w:t>upon receipt of a complaint or on their own discretion, the ombudsman may investigate all pertinent aspects of a case, including examination of all relevant documents, and in conclusion may recommend new bureaucratic procedures, regulations or the applicable law in the process of deciding upon the merit of the instant case. The Ombudsman’s recommendations are usually followed/accepted despite his inability to force compliance. Other nations in Europe, Africa, Latin America and Asia all have adopted the idea with variation from the Scandinavian Model. For instance, the Great Britain’s Parliamentary Commission for Administration shared a lot in common with the other ombudsman, except that all citizens’ complaints must be submitted via a member of the Parliament.29 Israel’s State Controller is a legislative officer auditor, who sees his task as basically encouraging citizens to originate complaints against administrative agencies.30 In 1967, the Canadian Provinces of Alberta and New Brunswick became the first sub-National Units of government to adopt the classical Scandinavian model of ombudsman. The following year in 1968, in the United States, the Hawaiian state also became one of the countries that borrowed the idea of ombudsman; hence the institution was first established in the United States when Hawaiian state legislature established an Ombudsman. In 1969, three American states established Ombudsman modelled after the Scandinavian version in Nebraska, Iowa, and the Office of the Seattle-king County amongst other around the world31. In Nigeria, the then North Central State Government promulgated Edit No. 4 of 1974 to give birth to the first Ombudsman office in Nigeria. The Federal Government cherished the idea and in 1975, promulgated Decree No. 31 to establish what today is called Public Complaints Commission. In review of the distinctions made by writers, the Classical and the Contemporary (Executive Ombudsman) is hereby explained. The Scandinavian model as earlier explained are what writers termed Classical Ombudsman. Writers are of the view that most of those ombudsmen have failed as they did not achieved in any significant way, the basic objectives which they were formed i.e. effective redressing of complaints brought before them. In fact, in some texts, there has been a firm conviction that the classical Scandinavian model did not work because of its inherent weaknesses as a result of its limited jurisdiction.</w:t>
      </w:r>
    </w:p>
    <w:p w:rsidR="00A94185" w:rsidRDefault="004760A9" w:rsidP="00280FFB">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ab/>
        <w:t xml:space="preserve">An Executive ombudsman (contemporary) is a centralised complaint handling officer who has been appointed to serve at the pleasure of an elected or appointed Chief Executive. The word “Centralised” in this definition is crucial in distinguishing the Executive Ombudsman from other forms of complaints handling mechanisms. For instance, in the United States, states and local government Agencies usually have procedures on how grievances against agency’s action or </w:t>
      </w:r>
      <w:r w:rsidRPr="00A9689D">
        <w:rPr>
          <w:rFonts w:ascii="Times New Roman" w:hAnsi="Times New Roman" w:cs="Times New Roman"/>
          <w:sz w:val="24"/>
          <w:szCs w:val="24"/>
        </w:rPr>
        <w:lastRenderedPageBreak/>
        <w:t>inaction can be lodged and investigated. They are also part and parcel of the same government/agencies. The executive ombudsman however, is not part of any particular agency, but assumes jurisdiction over all, or most administrative agencies32. Although, under this arrangement, the executive Ombudsman is appointed by the leader by the executive, he is usually separated from the Chief Personal Office, and has a staff under his own direction. In Nigeria, the Ombudsman is appointed by the National Assembly but paradoxically classified under the executive for both its budgetary provisions and rendition of its Annual Performance Reports. In sum, therefore, appointment of the ombudsman by the Chief Executive stands as the most prominent difference between the executive ombudsman and the classical model. The potential disadvantage of this type of appointment process is the executive ombudsman’s allegiance to the person who appointed him as that may prevent him from assuming an impartial attitude when investigating complaints that may prove damaging to the Chief executive. On the other hand, a potential advantage is the executive Ombudsman’s to draw upon the power and prestige of the Chief Executive to facilitate his work. For instance, the mere fact that on the letterhead of the Public Complaints Commission in Nigeria is printed in bold letter</w:t>
      </w:r>
      <w:r w:rsidR="00280FFB">
        <w:rPr>
          <w:rFonts w:ascii="Times New Roman" w:hAnsi="Times New Roman" w:cs="Times New Roman"/>
          <w:sz w:val="24"/>
          <w:szCs w:val="24"/>
        </w:rPr>
        <w:t>s at the apex “THE PRESIDENCY”</w:t>
      </w:r>
      <w:r w:rsidRPr="00A9689D">
        <w:rPr>
          <w:rFonts w:ascii="Times New Roman" w:hAnsi="Times New Roman" w:cs="Times New Roman"/>
          <w:sz w:val="24"/>
          <w:szCs w:val="24"/>
        </w:rPr>
        <w:t xml:space="preserve"> gives psychological force for urgent response to the commission’s inquiries. Finding ways for citizen to voice complaints against government has been a common endeavour of most modern democracy and at times military dictatorships since the beginning of the centuries. Current expressions of concern over the bureaucratised government activities characterised most third world countries, Nigeria inclusive. Nevertheless, for the reader to appreciate adequately, there is need to go back a little into the world history concerning the development of the “Ombudsman” with a brief historical elucidation to highlight some contemporary efforts towards the development of adequate complaints handling mechanism. </w:t>
      </w:r>
    </w:p>
    <w:p w:rsidR="00280FFB" w:rsidRDefault="004760A9" w:rsidP="00A94185">
      <w:pPr>
        <w:spacing w:line="360" w:lineRule="auto"/>
        <w:ind w:firstLine="720"/>
        <w:jc w:val="both"/>
        <w:rPr>
          <w:rFonts w:ascii="Times New Roman" w:hAnsi="Times New Roman" w:cs="Times New Roman"/>
          <w:sz w:val="24"/>
          <w:szCs w:val="24"/>
        </w:rPr>
      </w:pPr>
      <w:r w:rsidRPr="00A9689D">
        <w:rPr>
          <w:rFonts w:ascii="Times New Roman" w:hAnsi="Times New Roman" w:cs="Times New Roman"/>
          <w:sz w:val="24"/>
          <w:szCs w:val="24"/>
        </w:rPr>
        <w:t xml:space="preserve">According to Victor Ayeni, investigation is the backbone of complaints handling by Ombudsman. It includes inquiry (asking question), inspection (viewing places and things), and testing the result by hearing with two basic assumptions: </w:t>
      </w:r>
    </w:p>
    <w:p w:rsidR="00280FFB" w:rsidRDefault="004760A9" w:rsidP="00280FFB">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1. To solve problems </w:t>
      </w:r>
    </w:p>
    <w:p w:rsidR="00280FFB" w:rsidRDefault="004760A9" w:rsidP="00280FFB">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2. Respect for the principles of natural justice. </w:t>
      </w:r>
    </w:p>
    <w:p w:rsidR="004760A9" w:rsidRPr="00A9689D" w:rsidRDefault="004760A9" w:rsidP="00511BF9">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The above view seemed to have been supported by Kauser Barnes who sees the main function of the Commission as to receive complaints from aggrieved citizens and assess them through </w:t>
      </w:r>
      <w:r w:rsidRPr="00A9689D">
        <w:rPr>
          <w:rFonts w:ascii="Times New Roman" w:hAnsi="Times New Roman" w:cs="Times New Roman"/>
          <w:sz w:val="24"/>
          <w:szCs w:val="24"/>
        </w:rPr>
        <w:lastRenderedPageBreak/>
        <w:t>investigation which is an attempt to seek redress for complaints. Kauser Barne further stressed that Ombudsman received complaints about injustice and maladministration from aggrieved person; he has power to investigate citizen, criticise, recommend corrective measures and generally operates with objectivity, competence, efficiency and fairness through persuasion and publicity.</w:t>
      </w:r>
      <w:r w:rsidR="00280FFB">
        <w:rPr>
          <w:rFonts w:ascii="Times New Roman" w:hAnsi="Times New Roman" w:cs="Times New Roman"/>
          <w:sz w:val="24"/>
          <w:szCs w:val="24"/>
        </w:rPr>
        <w:t xml:space="preserve"> </w:t>
      </w:r>
      <w:r w:rsidRPr="00A9689D">
        <w:rPr>
          <w:rFonts w:ascii="Times New Roman" w:hAnsi="Times New Roman" w:cs="Times New Roman"/>
          <w:sz w:val="24"/>
          <w:szCs w:val="24"/>
        </w:rPr>
        <w:t>the Public Complaints Commission as it relates to government to provide economic and social services to citizenry but that bureaucracy has lowered its achievement. Hence the ombudsman system is one of the other several means to control or curb administrative malpractices. For him, this is the role of the Public Complaints Commission, although, he did not mention the constraints as relates to the limitations of the Commission as just serving as an advisory body to the government.34 He did not discuss the ills or bad administration of the commission. He did not explain the concept of maladministration for understanding of readers.</w:t>
      </w:r>
    </w:p>
    <w:p w:rsidR="004760A9" w:rsidRPr="00511BF9" w:rsidRDefault="004760A9" w:rsidP="00A9689D">
      <w:pPr>
        <w:spacing w:line="360" w:lineRule="auto"/>
        <w:rPr>
          <w:rFonts w:ascii="Times New Roman" w:hAnsi="Times New Roman" w:cs="Times New Roman"/>
          <w:b/>
          <w:sz w:val="24"/>
          <w:szCs w:val="24"/>
        </w:rPr>
      </w:pPr>
      <w:r w:rsidRPr="00511BF9">
        <w:rPr>
          <w:rFonts w:ascii="Times New Roman" w:hAnsi="Times New Roman" w:cs="Times New Roman"/>
          <w:b/>
          <w:sz w:val="24"/>
          <w:szCs w:val="24"/>
        </w:rPr>
        <w:t xml:space="preserve">2.4 HISTORY AND ORIGIN OF PUBLIC COMPLAINTS COMMISSION </w:t>
      </w:r>
    </w:p>
    <w:p w:rsidR="00A94185" w:rsidRDefault="004760A9" w:rsidP="00194EC5">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The concept of Ombudsman is not new. It means “officer”. It’s origin can be attributed to the Scandinavian counties such as Sweden (1809) Finland (1889), Denmark (1953) and Norway (1958), where it was considered as a matter of necessity to establish machinery to safeguard the citizenry’s right against civil servants’ abuses. Emulating the Scandinavian countries, various countries have established the ombudsman system which has assumed different names in different countries. In Britain and India, for example, the ombudsman is called Parliamentary Commissioner for administration, in Tanzania “Parliament Commissioner for Ensuring”, and in Nigeria it is called the “Public Complaints Commissioner”35. On the whole, whatever may be the name; there are similarities in purpose and functions. After gaining independence from the British Colonial rule, the Nigerian government did not deviate from the established practice of the colonial administration in relation to the protection of the right of the citizens. The only available channel for citizens to challenge arbitrary and capricious actions of administrative officials is the ordinary court of law. Justice in the administrative areas under this arrangement often seems slow and wanting. By the mid-seventies, military rule in Nigeria even though an aberration, has become well entrenched in our polity. Arising from the flagrant disregard of lawfully laid down rules, regulation and administrative excesses and abuse of the office morale among the civil servants had declined ever before the democratic government. The seeming need to conceal its dictatorial excesses and operate same from beneath led to the setting up of the Udoji Commission, by the then </w:t>
      </w:r>
      <w:r w:rsidRPr="00A9689D">
        <w:rPr>
          <w:rFonts w:ascii="Times New Roman" w:hAnsi="Times New Roman" w:cs="Times New Roman"/>
          <w:sz w:val="24"/>
          <w:szCs w:val="24"/>
        </w:rPr>
        <w:lastRenderedPageBreak/>
        <w:t>Military government of Murtala Mohammed in 1975 to review the sy</w:t>
      </w:r>
      <w:r w:rsidR="00A94185">
        <w:rPr>
          <w:rFonts w:ascii="Times New Roman" w:hAnsi="Times New Roman" w:cs="Times New Roman"/>
          <w:sz w:val="24"/>
          <w:szCs w:val="24"/>
        </w:rPr>
        <w:t>stem and make recommendations.</w:t>
      </w:r>
      <w:r w:rsidRPr="00A9689D">
        <w:rPr>
          <w:rFonts w:ascii="Times New Roman" w:hAnsi="Times New Roman" w:cs="Times New Roman"/>
          <w:sz w:val="24"/>
          <w:szCs w:val="24"/>
        </w:rPr>
        <w:t xml:space="preserve"> </w:t>
      </w:r>
    </w:p>
    <w:p w:rsidR="004760A9" w:rsidRPr="00A9689D" w:rsidRDefault="004760A9" w:rsidP="00511BF9">
      <w:pPr>
        <w:spacing w:line="360" w:lineRule="auto"/>
        <w:ind w:firstLine="720"/>
        <w:jc w:val="both"/>
        <w:rPr>
          <w:rFonts w:ascii="Times New Roman" w:hAnsi="Times New Roman" w:cs="Times New Roman"/>
          <w:sz w:val="24"/>
          <w:szCs w:val="24"/>
        </w:rPr>
      </w:pPr>
      <w:r w:rsidRPr="00A9689D">
        <w:rPr>
          <w:rFonts w:ascii="Times New Roman" w:hAnsi="Times New Roman" w:cs="Times New Roman"/>
          <w:sz w:val="24"/>
          <w:szCs w:val="24"/>
        </w:rPr>
        <w:t xml:space="preserve">However, outraged by an inept and moribund civil service system, the Commission recommended among others, the setting up of an Ombudsman institution in Nigeria. Arising from the recommendation of the Udoji Commission, the Public Complaints Commission was set up as an independent arbiter by the then Federal Military Government. It was established by Decree No. 31 of 16th October, 1975 and amended by Decree No. 21 of 31st may 1979 of the same year; the Public Complaints Commission was enshrined in the Constitution of the Federal Republic of Nigeria, under section 274, during General Obasanjo’s regime before handing over to Shagari’s era or the Second Republic. During General Babangida’s regime, there was a National Assembly or what was known as the Third Republic which in 1990 encoded, all important and relevant military decrees into Act of National Assembly which was codified by Cap P37 LFN 2004 this law now also forms part of the 1999 Constitution of the Federal Republic of Nigeria section. 315, (5) (b).37 Cap P.37 Laws of the Federation of Nigeria, 2004, consist of 12 sections. Section one deals with the establishment of Public Complaints Commission, section 2 is concerned with the appointment and tenure of office of the Chief and other commissioners. Section 3 is on appointment and tenure of other staff, section 4 is the application of Pension Act while section 5 spells out the powers and duties of the Commission.38 Restriction, recommendation after investigation, officers and penalties, power to summon person’s immunity from legal process, interpretations and short tittles are treated in section 6, 7, 8, 9, 10, 11 and 12 respectively </w:t>
      </w:r>
    </w:p>
    <w:p w:rsidR="004760A9" w:rsidRPr="00511BF9" w:rsidRDefault="004760A9" w:rsidP="00A9689D">
      <w:pPr>
        <w:spacing w:line="360" w:lineRule="auto"/>
        <w:rPr>
          <w:rFonts w:ascii="Times New Roman" w:hAnsi="Times New Roman" w:cs="Times New Roman"/>
          <w:b/>
          <w:sz w:val="24"/>
          <w:szCs w:val="24"/>
        </w:rPr>
      </w:pPr>
      <w:r w:rsidRPr="00511BF9">
        <w:rPr>
          <w:rFonts w:ascii="Times New Roman" w:hAnsi="Times New Roman" w:cs="Times New Roman"/>
          <w:b/>
          <w:sz w:val="24"/>
          <w:szCs w:val="24"/>
        </w:rPr>
        <w:t xml:space="preserve">2.5 OBJECTIVES OF THE PUBLIC COMPLAINTS COMMISSION UNDER THE LAW IN NIGERIA </w:t>
      </w:r>
    </w:p>
    <w:p w:rsidR="00194EC5" w:rsidRDefault="004760A9" w:rsidP="00194EC5">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The objective of this thesis is to examine the purpose in some countries that have adopted the ombudsman method of solving administrative problems relating to both public and private organisations and it success in Nigeria. It is along this line that this thesis set out to highlight some strategies or procedures aimed at contributing to effective results in Nigeria. Therefore, this research will proceed with an attempt to provide an overview of the role of Public Complaints Commission, the nature and its limitations in Nigeria. Besides, the Commission assists the aggrieved individual citizens or persons resident in Nigeria not only in securing redress for any wrong done, but also by listening patiently to their expression of anger which, without the </w:t>
      </w:r>
      <w:r w:rsidRPr="00A9689D">
        <w:rPr>
          <w:rFonts w:ascii="Times New Roman" w:hAnsi="Times New Roman" w:cs="Times New Roman"/>
          <w:sz w:val="24"/>
          <w:szCs w:val="24"/>
        </w:rPr>
        <w:lastRenderedPageBreak/>
        <w:t xml:space="preserve">intervention of the commission, could lead to mental or emotional problems. This could ultimately destroy the individual concerned as well as those he is taking care of. Also, importantly, in resolving complaints, the Commission attempts to establish some cordial relationship between the complaints and the authority complained against so that at the end of it all, there is genuine reconciliation. This helps build a sound and peaceful society. The following are some of the objectives of the commission: </w:t>
      </w:r>
    </w:p>
    <w:p w:rsidR="004760A9" w:rsidRPr="00A9689D" w:rsidRDefault="004760A9" w:rsidP="00194EC5">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a) The primary aims and objectives of the Public Complaints Commission under section 5 of the Public Complaints Commission Act are to promote social justice for the individual citizen without which there can hardly be genuine peace and stability in the country due to the increased bureaucratic excesses that occur. It is therefore the responsibility of the Commission to help individuals who cannot help themselves to get redress for the injustice they suffered arising from the administrative action or inaction of government ministries or agencies and incorporated companies in the country.</w:t>
      </w:r>
    </w:p>
    <w:p w:rsidR="00194EC5" w:rsidRDefault="004760A9" w:rsidP="00194EC5">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Besides, the Commission in its objectives assists the aggrieved individual citizen in no small measures, not only in securing redress for any wrong done but also by listening patiently to their expression of anger which, could lead to mental or emotional problems which may ultimately destroy the individual concerned as well as those he is taking care of. </w:t>
      </w:r>
    </w:p>
    <w:p w:rsidR="00194EC5" w:rsidRDefault="004760A9" w:rsidP="00194EC5">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c) The Commission is independent of government bureaucracy and at the same time, it is given extensive powers regarding disclosures and access to all government information including the production of documents, which aid the Commission’s investigation. The Commission is empowered to enforce compliance in order to obtain the necessary information. </w:t>
      </w:r>
    </w:p>
    <w:p w:rsidR="00194EC5" w:rsidRDefault="004760A9" w:rsidP="00194EC5">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d) This power is vital to the Commission in facilitating impartial investigation in order to arrive at a fair and equitable decision. </w:t>
      </w:r>
    </w:p>
    <w:p w:rsidR="004760A9" w:rsidRPr="00A9689D" w:rsidRDefault="004760A9" w:rsidP="00194EC5">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e) Investigation of complaints is provided at no cost to the citizens as well as to non citizen resident in Nigeria and they are treated with confidentiality they deserve. The Commission ensure accountability of public administration, check maladministration by ensuring that workers’ right are not trampled upon or violated without recourse to justice. In the performance of its official assignment, it has the powers to summon persons and apply various penalties.</w:t>
      </w:r>
    </w:p>
    <w:p w:rsidR="004760A9" w:rsidRPr="00A9689D" w:rsidRDefault="004760A9" w:rsidP="00A9689D">
      <w:pPr>
        <w:spacing w:line="360" w:lineRule="auto"/>
        <w:rPr>
          <w:rFonts w:ascii="Times New Roman" w:hAnsi="Times New Roman" w:cs="Times New Roman"/>
          <w:sz w:val="24"/>
          <w:szCs w:val="24"/>
        </w:rPr>
      </w:pPr>
    </w:p>
    <w:p w:rsidR="004760A9" w:rsidRPr="00511BF9" w:rsidRDefault="004760A9" w:rsidP="00511BF9">
      <w:pPr>
        <w:spacing w:line="360" w:lineRule="auto"/>
        <w:jc w:val="both"/>
        <w:rPr>
          <w:rFonts w:ascii="Times New Roman" w:hAnsi="Times New Roman" w:cs="Times New Roman"/>
          <w:b/>
          <w:sz w:val="24"/>
          <w:szCs w:val="24"/>
        </w:rPr>
      </w:pPr>
      <w:r w:rsidRPr="00511BF9">
        <w:rPr>
          <w:rFonts w:ascii="Times New Roman" w:hAnsi="Times New Roman" w:cs="Times New Roman"/>
          <w:b/>
          <w:sz w:val="24"/>
          <w:szCs w:val="24"/>
        </w:rPr>
        <w:lastRenderedPageBreak/>
        <w:t xml:space="preserve">2.6 NATURE AND CHARACTERISTICS OF PUBLIC COMPLAINTS: A COMPARATIVE STUDY </w:t>
      </w:r>
    </w:p>
    <w:p w:rsidR="00194EC5" w:rsidRDefault="004760A9" w:rsidP="00194EC5">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The ombudsman institution has been adopted by many countries and it’s known by different names as we had already stated. However, the policy will yield the desired objectives only if, the country that adopt it remain and retain the institution in accordance </w:t>
      </w:r>
      <w:r w:rsidR="00194EC5">
        <w:rPr>
          <w:rFonts w:ascii="Times New Roman" w:hAnsi="Times New Roman" w:cs="Times New Roman"/>
          <w:sz w:val="24"/>
          <w:szCs w:val="24"/>
        </w:rPr>
        <w:t>with the fundamental features.</w:t>
      </w:r>
      <w:r w:rsidRPr="00A9689D">
        <w:rPr>
          <w:rFonts w:ascii="Times New Roman" w:hAnsi="Times New Roman" w:cs="Times New Roman"/>
          <w:sz w:val="24"/>
          <w:szCs w:val="24"/>
        </w:rPr>
        <w:t xml:space="preserve"> </w:t>
      </w:r>
    </w:p>
    <w:p w:rsidR="00194EC5" w:rsidRDefault="004760A9" w:rsidP="00194EC5">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The main fundamental features are: </w:t>
      </w:r>
    </w:p>
    <w:p w:rsidR="00194EC5" w:rsidRDefault="004760A9" w:rsidP="00194EC5">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(a) Independence: For the institution of ombudsman to function properly and effectively and to meet the needs for its establishment, some fundamental pre-requisite and requisites Provision must be guaranteed. These include the fact that the office of the ombudsman must be established in such a way, that its independence is guaranteed as provided under section 5 (6) of the Public Complaints Commission Act in Nigeria. In Sweden where the institution officially originated, the ombudsman was elected by parliament as practiced and copied by many countries that introduced the institution. The office of ombudsman must be demonstratively seen to be independent of the political authority or otherwise, public confidence in the institution would be seriously eroded. In Nigeria, the Chief Commissioner and other Commissioners are all a</w:t>
      </w:r>
      <w:r w:rsidR="00194EC5">
        <w:rPr>
          <w:rFonts w:ascii="Times New Roman" w:hAnsi="Times New Roman" w:cs="Times New Roman"/>
          <w:sz w:val="24"/>
          <w:szCs w:val="24"/>
        </w:rPr>
        <w:t>ppointed by National Assembly.</w:t>
      </w:r>
      <w:r w:rsidRPr="00A9689D">
        <w:rPr>
          <w:rFonts w:ascii="Times New Roman" w:hAnsi="Times New Roman" w:cs="Times New Roman"/>
          <w:sz w:val="24"/>
          <w:szCs w:val="24"/>
        </w:rPr>
        <w:t xml:space="preserve"> It is further provided that: “In the exercise of the powers conferred upon a Commissioner the Commissioner, shall not be subject to the direction or control of any other person or authority41. Furthermore, the commissioner is immune for any acts or omission done by him pursuant to the Act.42 </w:t>
      </w:r>
    </w:p>
    <w:p w:rsidR="00194EC5" w:rsidRDefault="004760A9" w:rsidP="00194EC5">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(b) Confidentiality: All contacts, conversation and information exchanged with an ombudsman are confidential and will not be disclosed without the consent of the parties involved on the Ombudsman. In Nigeria, the Public Complaints Commission Act directs that all commissioners and all staff of the Commission shall maintain secrecy in maters so de</w:t>
      </w:r>
      <w:r w:rsidR="00194EC5">
        <w:rPr>
          <w:rFonts w:ascii="Times New Roman" w:hAnsi="Times New Roman" w:cs="Times New Roman"/>
          <w:sz w:val="24"/>
          <w:szCs w:val="24"/>
        </w:rPr>
        <w:t>signated by reason or content.</w:t>
      </w:r>
      <w:r w:rsidRPr="00A9689D">
        <w:rPr>
          <w:rFonts w:ascii="Times New Roman" w:hAnsi="Times New Roman" w:cs="Times New Roman"/>
          <w:sz w:val="24"/>
          <w:szCs w:val="24"/>
        </w:rPr>
        <w:t xml:space="preserve"> </w:t>
      </w:r>
    </w:p>
    <w:p w:rsidR="00194EC5" w:rsidRDefault="004760A9" w:rsidP="00194EC5">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(c) Impartiality: An ombudsman does not take side on an issue nor represents as advocates on behalf of any party, rather, it is the role of the ombudsman to consider the facts, right, interest, and safety of all parties involved in a search for fair resolution to a problem. An ombudsman advocates for fairness and justice. </w:t>
      </w:r>
    </w:p>
    <w:p w:rsidR="00194EC5" w:rsidRDefault="004760A9" w:rsidP="00194EC5">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(d) Informality: Consultations are conducted off the record and do not constitute notice to any authority. No information is retained or used for subsequent formal proceedings. An ombudsman </w:t>
      </w:r>
      <w:r w:rsidRPr="00A9689D">
        <w:rPr>
          <w:rFonts w:ascii="Times New Roman" w:hAnsi="Times New Roman" w:cs="Times New Roman"/>
          <w:sz w:val="24"/>
          <w:szCs w:val="24"/>
        </w:rPr>
        <w:lastRenderedPageBreak/>
        <w:t xml:space="preserve">will not serve as a witness nor offer testimony in any formal proceedings, unless required by law. Unnecessary protocol is removed and investigation of complaints is provided at no cost to the complainants. </w:t>
      </w:r>
    </w:p>
    <w:p w:rsidR="004760A9" w:rsidRPr="00A9689D" w:rsidRDefault="004760A9" w:rsidP="00511BF9">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(e) Ease of Access: Ombudsman ensured that all manners of aggrieved persons or group have easy access to and ready reception, at least to have someone to complain to and be heard. An illiterate complainant will have his complaints taken down in writing by an investigator who would have it read to him and if he confirms and adopts it, the complaint is then processed. And ombudsman is not compelled to admit and investigate all and every complaints b</w:t>
      </w:r>
      <w:r w:rsidR="00194EC5">
        <w:rPr>
          <w:rFonts w:ascii="Times New Roman" w:hAnsi="Times New Roman" w:cs="Times New Roman"/>
          <w:sz w:val="24"/>
          <w:szCs w:val="24"/>
        </w:rPr>
        <w:t xml:space="preserve">ut must at least explain why. </w:t>
      </w:r>
      <w:r w:rsidRPr="00A9689D">
        <w:rPr>
          <w:rFonts w:ascii="Times New Roman" w:hAnsi="Times New Roman" w:cs="Times New Roman"/>
          <w:sz w:val="24"/>
          <w:szCs w:val="24"/>
        </w:rPr>
        <w:t>If the complaints is delayed for too long, and the complainant does not have enough Personal interest or the complaints is being made in bad faith or vexatious, or frivolous etc., the ombudsman is free in his absolute discretion to turn them down.</w:t>
      </w:r>
    </w:p>
    <w:p w:rsidR="004760A9" w:rsidRPr="00511BF9" w:rsidRDefault="004760A9" w:rsidP="00A9689D">
      <w:pPr>
        <w:spacing w:line="360" w:lineRule="auto"/>
        <w:rPr>
          <w:rFonts w:ascii="Times New Roman" w:hAnsi="Times New Roman" w:cs="Times New Roman"/>
          <w:b/>
          <w:sz w:val="24"/>
          <w:szCs w:val="24"/>
        </w:rPr>
      </w:pPr>
      <w:r w:rsidRPr="00511BF9">
        <w:rPr>
          <w:rFonts w:ascii="Times New Roman" w:hAnsi="Times New Roman" w:cs="Times New Roman"/>
          <w:b/>
          <w:sz w:val="24"/>
          <w:szCs w:val="24"/>
        </w:rPr>
        <w:t>2.7 FUNCTIONS OF PUBLIC COMPLAINTS COMMISSION IN NIGERIA</w:t>
      </w:r>
    </w:p>
    <w:p w:rsidR="00194EC5" w:rsidRDefault="004760A9" w:rsidP="00194EC5">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The core business of the Public Complaints Commission as provided in Section 5 (2) of Public Complaints Commission Act in Nigeria remain receiving, investigating and redressing of people’s complaints relating to maladministration of government agencies or their functionaries. An interesting duty of the Ombudsman Institution is that it does not compete with courts, or act as a further body to which those unsuccessful in court can appeal. The primary function of the ombudsman is generally to provide impartial investigation on behalf of the citizen who feels they have suffered injustice and maladministration to the action of government ministries, their agencies, local government, private organisations and their officials. Most often, decisions are made by organisations, (government or private) which affect the l</w:t>
      </w:r>
      <w:r w:rsidR="00194EC5">
        <w:rPr>
          <w:rFonts w:ascii="Times New Roman" w:hAnsi="Times New Roman" w:cs="Times New Roman"/>
          <w:sz w:val="24"/>
          <w:szCs w:val="24"/>
        </w:rPr>
        <w:t>ife of citizen of our country.</w:t>
      </w:r>
      <w:r w:rsidRPr="00A9689D">
        <w:rPr>
          <w:rFonts w:ascii="Times New Roman" w:hAnsi="Times New Roman" w:cs="Times New Roman"/>
          <w:sz w:val="24"/>
          <w:szCs w:val="24"/>
        </w:rPr>
        <w:t xml:space="preserve"> The majority of the decision and action of government official may be just and reasonable but error sometimes do occur and it is the duty of the Commission to identify, address and recommend the rectification of this mistake amicably. Other functions of the Public Complaints Commission under section 5 (2) of the Public Complaints Commissio</w:t>
      </w:r>
      <w:r w:rsidR="00194EC5">
        <w:rPr>
          <w:rFonts w:ascii="Times New Roman" w:hAnsi="Times New Roman" w:cs="Times New Roman"/>
          <w:sz w:val="24"/>
          <w:szCs w:val="24"/>
        </w:rPr>
        <w:t xml:space="preserve">n Act include the following; </w:t>
      </w:r>
    </w:p>
    <w:p w:rsidR="00194EC5" w:rsidRDefault="004760A9" w:rsidP="00194EC5">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1. To provide remedy for inadequacy of existing judicial control over administration. </w:t>
      </w:r>
    </w:p>
    <w:p w:rsidR="00194EC5" w:rsidRDefault="004760A9" w:rsidP="00194EC5">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2. To increase efficiency and stem the tide of corruption in civil service. However, with the establishment of Economic and Financial Crimes Commission (EFCC) and the Independent Corrupt Practices and other related offences Commission (ICPC), it could be argued that the Public </w:t>
      </w:r>
      <w:r w:rsidRPr="00A9689D">
        <w:rPr>
          <w:rFonts w:ascii="Times New Roman" w:hAnsi="Times New Roman" w:cs="Times New Roman"/>
          <w:sz w:val="24"/>
          <w:szCs w:val="24"/>
        </w:rPr>
        <w:lastRenderedPageBreak/>
        <w:t xml:space="preserve">Complaints Commission has not been able to stem the tide of corruption in the civil service. There is therefore the need for collaborative effort with the two organisations to fight the monster called “corruption”. </w:t>
      </w:r>
    </w:p>
    <w:p w:rsidR="00194EC5" w:rsidRDefault="004760A9" w:rsidP="00194EC5">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3. To provide some control and directions in order to correct the wide spread but erroneous belief that the civil service is too powerful remote and tardy. </w:t>
      </w:r>
    </w:p>
    <w:p w:rsidR="00993D2F" w:rsidRDefault="004760A9" w:rsidP="00194EC5">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4. To provide mechanism to check whether regulations made for the implementation of delegated legislation were actually carried out in accordance with the spirit of the original enabling Act or Legislation. It is important to note that the Commission is independent of government bureaucracy, and at the same time, it is given wide powers regarding disclosures and access to all government information including the production of documents which aid the Co</w:t>
      </w:r>
      <w:r w:rsidR="00993D2F">
        <w:rPr>
          <w:rFonts w:ascii="Times New Roman" w:hAnsi="Times New Roman" w:cs="Times New Roman"/>
          <w:sz w:val="24"/>
          <w:szCs w:val="24"/>
        </w:rPr>
        <w:t>mmission in its investigation.</w:t>
      </w:r>
      <w:r w:rsidRPr="00A9689D">
        <w:rPr>
          <w:rFonts w:ascii="Times New Roman" w:hAnsi="Times New Roman" w:cs="Times New Roman"/>
          <w:sz w:val="24"/>
          <w:szCs w:val="24"/>
        </w:rPr>
        <w:t xml:space="preserve"> The Commission is also given powers to enforce compliance in order to obt</w:t>
      </w:r>
      <w:r w:rsidR="00993D2F">
        <w:rPr>
          <w:rFonts w:ascii="Times New Roman" w:hAnsi="Times New Roman" w:cs="Times New Roman"/>
          <w:sz w:val="24"/>
          <w:szCs w:val="24"/>
        </w:rPr>
        <w:t>ain the necessary information.</w:t>
      </w:r>
      <w:r w:rsidRPr="00A9689D">
        <w:rPr>
          <w:rFonts w:ascii="Times New Roman" w:hAnsi="Times New Roman" w:cs="Times New Roman"/>
          <w:sz w:val="24"/>
          <w:szCs w:val="24"/>
        </w:rPr>
        <w:t xml:space="preserve"> </w:t>
      </w:r>
    </w:p>
    <w:p w:rsidR="004760A9" w:rsidRPr="00A9689D" w:rsidRDefault="004760A9" w:rsidP="002B2277">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This power is vital to the commissioner in facilitating impartial investigations in order to arrive at a fair and equitable decision. In carrying out its function of investigating complaints of maladministration, the Commission provides this service at no cost to its citizen as well as non citizens resident in the country and they ar</w:t>
      </w:r>
      <w:r w:rsidR="00993D2F">
        <w:rPr>
          <w:rFonts w:ascii="Times New Roman" w:hAnsi="Times New Roman" w:cs="Times New Roman"/>
          <w:sz w:val="24"/>
          <w:szCs w:val="24"/>
        </w:rPr>
        <w:t>e treated with confidentiality</w:t>
      </w:r>
      <w:r w:rsidRPr="00A9689D">
        <w:rPr>
          <w:rFonts w:ascii="Times New Roman" w:hAnsi="Times New Roman" w:cs="Times New Roman"/>
          <w:sz w:val="24"/>
          <w:szCs w:val="24"/>
        </w:rPr>
        <w:t>. Looking at the above functions of the Commission and in particular, function number 2 which aims at increasing efficiency and stemming the tide of corruption in civil society, it may be observed that inspite of some achievements recorded by the Commission in this regard, there is need for improvement and a more formidable effort is necessary to address the problem of corruption in civil society. It is not in doubt that the Public Complaints Commission alone cannot stem the tide of corruption in Nigeria and particularly in the civil service; the Commission needs the support of other similar organisations so that they will serve as complementing partners in the fight against this menace, hence the relevance of EFCC, ICPC and similar agencies.</w:t>
      </w:r>
    </w:p>
    <w:p w:rsidR="00993D2F" w:rsidRDefault="004760A9" w:rsidP="002B2277">
      <w:pPr>
        <w:spacing w:line="360" w:lineRule="auto"/>
        <w:ind w:firstLine="360"/>
        <w:jc w:val="both"/>
        <w:rPr>
          <w:rFonts w:ascii="Times New Roman" w:hAnsi="Times New Roman" w:cs="Times New Roman"/>
          <w:sz w:val="24"/>
          <w:szCs w:val="24"/>
        </w:rPr>
      </w:pPr>
      <w:r w:rsidRPr="00A9689D">
        <w:rPr>
          <w:rFonts w:ascii="Times New Roman" w:hAnsi="Times New Roman" w:cs="Times New Roman"/>
          <w:sz w:val="24"/>
          <w:szCs w:val="24"/>
        </w:rPr>
        <w:t xml:space="preserve">In order to effectively carry out its functions, the Commission has offices in all states of the Federation and Abuja as provided under section 1 (2). Added to this is the existence of five Zonal Offices located in each local government Areas in each state of the Federation. Furthermore, complaints boxes are placed in strategic locations in the local government Area throughout the Federation, which provides </w:t>
      </w:r>
      <w:r w:rsidR="00993D2F">
        <w:rPr>
          <w:rFonts w:ascii="Times New Roman" w:hAnsi="Times New Roman" w:cs="Times New Roman"/>
          <w:sz w:val="24"/>
          <w:szCs w:val="24"/>
        </w:rPr>
        <w:t>easy access to the Commission.</w:t>
      </w:r>
      <w:r w:rsidRPr="00A9689D">
        <w:rPr>
          <w:rFonts w:ascii="Times New Roman" w:hAnsi="Times New Roman" w:cs="Times New Roman"/>
          <w:sz w:val="24"/>
          <w:szCs w:val="24"/>
        </w:rPr>
        <w:t xml:space="preserve"> By virtue of section 5 of the Public Complaints Commission Act, all commissioners (including the Chief Commissioner) are </w:t>
      </w:r>
      <w:r w:rsidRPr="00A9689D">
        <w:rPr>
          <w:rFonts w:ascii="Times New Roman" w:hAnsi="Times New Roman" w:cs="Times New Roman"/>
          <w:sz w:val="24"/>
          <w:szCs w:val="24"/>
        </w:rPr>
        <w:lastRenderedPageBreak/>
        <w:t>responsible to the National Assembly, but the Chief Commissioner coordinates the w</w:t>
      </w:r>
      <w:r w:rsidR="00993D2F">
        <w:rPr>
          <w:rFonts w:ascii="Times New Roman" w:hAnsi="Times New Roman" w:cs="Times New Roman"/>
          <w:sz w:val="24"/>
          <w:szCs w:val="24"/>
        </w:rPr>
        <w:t>ork of all state commissioners</w:t>
      </w:r>
      <w:r w:rsidRPr="00A9689D">
        <w:rPr>
          <w:rFonts w:ascii="Times New Roman" w:hAnsi="Times New Roman" w:cs="Times New Roman"/>
          <w:sz w:val="24"/>
          <w:szCs w:val="24"/>
        </w:rPr>
        <w:t>. The power to investigate on their own initiative or following complaints lodged before him by any person, any a</w:t>
      </w:r>
      <w:r w:rsidR="00993D2F">
        <w:rPr>
          <w:rFonts w:ascii="Times New Roman" w:hAnsi="Times New Roman" w:cs="Times New Roman"/>
          <w:sz w:val="24"/>
          <w:szCs w:val="24"/>
        </w:rPr>
        <w:t>dministrative action taken by:</w:t>
      </w:r>
      <w:r w:rsidRPr="00A9689D">
        <w:rPr>
          <w:rFonts w:ascii="Times New Roman" w:hAnsi="Times New Roman" w:cs="Times New Roman"/>
          <w:sz w:val="24"/>
          <w:szCs w:val="24"/>
        </w:rPr>
        <w:t xml:space="preserve"> </w:t>
      </w:r>
    </w:p>
    <w:p w:rsidR="00993D2F" w:rsidRPr="00993D2F" w:rsidRDefault="004760A9" w:rsidP="00993D2F">
      <w:pPr>
        <w:pStyle w:val="ListParagraph"/>
        <w:numPr>
          <w:ilvl w:val="0"/>
          <w:numId w:val="5"/>
        </w:numPr>
        <w:spacing w:line="360" w:lineRule="auto"/>
        <w:jc w:val="both"/>
        <w:rPr>
          <w:rFonts w:ascii="Times New Roman" w:hAnsi="Times New Roman" w:cs="Times New Roman"/>
          <w:sz w:val="24"/>
          <w:szCs w:val="24"/>
        </w:rPr>
      </w:pPr>
      <w:r w:rsidRPr="00993D2F">
        <w:rPr>
          <w:rFonts w:ascii="Times New Roman" w:hAnsi="Times New Roman" w:cs="Times New Roman"/>
          <w:sz w:val="24"/>
          <w:szCs w:val="24"/>
        </w:rPr>
        <w:t xml:space="preserve">Any department or ministry of the federation or state government or any local government authority set up in state of the federation. </w:t>
      </w:r>
    </w:p>
    <w:p w:rsidR="00993D2F" w:rsidRDefault="004760A9" w:rsidP="00A9689D">
      <w:pPr>
        <w:pStyle w:val="ListParagraph"/>
        <w:numPr>
          <w:ilvl w:val="0"/>
          <w:numId w:val="5"/>
        </w:numPr>
        <w:spacing w:line="360" w:lineRule="auto"/>
        <w:jc w:val="both"/>
        <w:rPr>
          <w:rFonts w:ascii="Times New Roman" w:hAnsi="Times New Roman" w:cs="Times New Roman"/>
          <w:sz w:val="24"/>
          <w:szCs w:val="24"/>
        </w:rPr>
      </w:pPr>
      <w:r w:rsidRPr="00993D2F">
        <w:rPr>
          <w:rFonts w:ascii="Times New Roman" w:hAnsi="Times New Roman" w:cs="Times New Roman"/>
          <w:sz w:val="24"/>
          <w:szCs w:val="24"/>
        </w:rPr>
        <w:t>Any statutory corporation or public institution set up by any Company incorporated under or pursuant to the Companies and Allied Matters Act whether owned by a government or by private individual in Nigeria or otherwise, howsoever or.</w:t>
      </w:r>
    </w:p>
    <w:p w:rsidR="00120A63" w:rsidRDefault="004760A9" w:rsidP="00A9689D">
      <w:pPr>
        <w:pStyle w:val="ListParagraph"/>
        <w:numPr>
          <w:ilvl w:val="0"/>
          <w:numId w:val="5"/>
        </w:numPr>
        <w:spacing w:line="360" w:lineRule="auto"/>
        <w:jc w:val="both"/>
        <w:rPr>
          <w:rFonts w:ascii="Times New Roman" w:hAnsi="Times New Roman" w:cs="Times New Roman"/>
          <w:sz w:val="24"/>
          <w:szCs w:val="24"/>
        </w:rPr>
      </w:pPr>
      <w:r w:rsidRPr="00993D2F">
        <w:rPr>
          <w:rFonts w:ascii="Times New Roman" w:hAnsi="Times New Roman" w:cs="Times New Roman"/>
          <w:sz w:val="24"/>
          <w:szCs w:val="24"/>
        </w:rPr>
        <w:t xml:space="preserve">Any officer or servant of any aforementioned bodies. Furthermore, pursuant to sub section (2) (a) to (e) of section 5 of the Act, the Commissioners have the following powers:53 </w:t>
      </w:r>
    </w:p>
    <w:p w:rsidR="00120A63" w:rsidRDefault="004760A9" w:rsidP="00120A63">
      <w:pPr>
        <w:spacing w:line="360" w:lineRule="auto"/>
        <w:ind w:left="360"/>
        <w:jc w:val="both"/>
        <w:rPr>
          <w:rFonts w:ascii="Times New Roman" w:hAnsi="Times New Roman" w:cs="Times New Roman"/>
          <w:sz w:val="24"/>
          <w:szCs w:val="24"/>
        </w:rPr>
      </w:pPr>
      <w:r w:rsidRPr="00120A63">
        <w:rPr>
          <w:rFonts w:ascii="Times New Roman" w:hAnsi="Times New Roman" w:cs="Times New Roman"/>
          <w:sz w:val="24"/>
          <w:szCs w:val="24"/>
        </w:rPr>
        <w:t xml:space="preserve">a) The chief commissioner has power to determine the manner by which complaints are to be lodged. </w:t>
      </w:r>
    </w:p>
    <w:p w:rsidR="00120A63" w:rsidRDefault="004760A9" w:rsidP="00120A63">
      <w:pPr>
        <w:spacing w:line="360" w:lineRule="auto"/>
        <w:ind w:left="360"/>
        <w:jc w:val="both"/>
        <w:rPr>
          <w:rFonts w:ascii="Times New Roman" w:hAnsi="Times New Roman" w:cs="Times New Roman"/>
          <w:sz w:val="24"/>
          <w:szCs w:val="24"/>
        </w:rPr>
      </w:pPr>
      <w:r w:rsidRPr="00120A63">
        <w:rPr>
          <w:rFonts w:ascii="Times New Roman" w:hAnsi="Times New Roman" w:cs="Times New Roman"/>
          <w:sz w:val="24"/>
          <w:szCs w:val="24"/>
        </w:rPr>
        <w:t xml:space="preserve">b) Any Commissioner may decide in his absolute discretion whether or not and if so in what manner he should notify the public of his action or intended action in any particular case. </w:t>
      </w:r>
    </w:p>
    <w:p w:rsidR="004760A9" w:rsidRPr="00120A63" w:rsidRDefault="004760A9" w:rsidP="00120A63">
      <w:pPr>
        <w:spacing w:line="360" w:lineRule="auto"/>
        <w:ind w:left="360"/>
        <w:jc w:val="both"/>
        <w:rPr>
          <w:rFonts w:ascii="Times New Roman" w:hAnsi="Times New Roman" w:cs="Times New Roman"/>
          <w:sz w:val="24"/>
          <w:szCs w:val="24"/>
        </w:rPr>
      </w:pPr>
      <w:r w:rsidRPr="00120A63">
        <w:rPr>
          <w:rFonts w:ascii="Times New Roman" w:hAnsi="Times New Roman" w:cs="Times New Roman"/>
          <w:sz w:val="24"/>
          <w:szCs w:val="24"/>
        </w:rPr>
        <w:t>c) Any commissioner shall have access to all information necessary for the efficient performance of his duties and for this purpose may visit and inspect any premises belonging to any person or body mentioned in sub-section (2) above. Though laudable and good, the powers invested on a Commissioner of Public Complaints under Sec 5 (2) (c) above must be exercised with some caution otherwise such powers may violate individual’s right to privacy guaranteed in the Constitution. However, in order to safeguard the action of the Commissioner and render the powers under Sec 5 (2) (c) more constitutional, a warrant secured or obtained from a court of competent jurisdiction enabling such inspection of a person’s premises will be needed. That is to say such warrant might be issued by a competent court on the application of the Commissioner.</w:t>
      </w:r>
    </w:p>
    <w:p w:rsidR="00120A63" w:rsidRDefault="004760A9" w:rsidP="00120A63">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Every Commissioner shall ensure that administrative action by any person or body mentioned in sub-section 2 above will not result in the commitment of any act of injustice against any citizen of Nigeria or any other person resident in Nigeria and for that purpose, he shall investigate with special care administrative acts which are or appear to be: </w:t>
      </w:r>
    </w:p>
    <w:p w:rsidR="00120A63" w:rsidRPr="00120A63" w:rsidRDefault="004760A9" w:rsidP="00120A63">
      <w:pPr>
        <w:pStyle w:val="ListParagraph"/>
        <w:numPr>
          <w:ilvl w:val="0"/>
          <w:numId w:val="6"/>
        </w:numPr>
        <w:spacing w:line="360" w:lineRule="auto"/>
        <w:jc w:val="both"/>
        <w:rPr>
          <w:rFonts w:ascii="Times New Roman" w:hAnsi="Times New Roman" w:cs="Times New Roman"/>
          <w:sz w:val="24"/>
          <w:szCs w:val="24"/>
        </w:rPr>
      </w:pPr>
      <w:r w:rsidRPr="00120A63">
        <w:rPr>
          <w:rFonts w:ascii="Times New Roman" w:hAnsi="Times New Roman" w:cs="Times New Roman"/>
          <w:sz w:val="24"/>
          <w:szCs w:val="24"/>
        </w:rPr>
        <w:lastRenderedPageBreak/>
        <w:t xml:space="preserve">Contrary to any law or regulations. </w:t>
      </w:r>
    </w:p>
    <w:p w:rsidR="00120A63" w:rsidRPr="00120A63" w:rsidRDefault="004760A9" w:rsidP="00120A63">
      <w:pPr>
        <w:pStyle w:val="ListParagraph"/>
        <w:numPr>
          <w:ilvl w:val="0"/>
          <w:numId w:val="6"/>
        </w:numPr>
        <w:spacing w:line="360" w:lineRule="auto"/>
        <w:jc w:val="both"/>
        <w:rPr>
          <w:rFonts w:ascii="Times New Roman" w:hAnsi="Times New Roman" w:cs="Times New Roman"/>
          <w:sz w:val="24"/>
          <w:szCs w:val="24"/>
        </w:rPr>
      </w:pPr>
      <w:r w:rsidRPr="00120A63">
        <w:rPr>
          <w:rFonts w:ascii="Times New Roman" w:hAnsi="Times New Roman" w:cs="Times New Roman"/>
          <w:sz w:val="24"/>
          <w:szCs w:val="24"/>
        </w:rPr>
        <w:t xml:space="preserve">Mistakes in law or arbitrary in the ascertainment of fact. </w:t>
      </w:r>
    </w:p>
    <w:p w:rsidR="00120A63" w:rsidRPr="00120A63" w:rsidRDefault="004760A9" w:rsidP="00120A63">
      <w:pPr>
        <w:pStyle w:val="ListParagraph"/>
        <w:numPr>
          <w:ilvl w:val="0"/>
          <w:numId w:val="6"/>
        </w:numPr>
        <w:spacing w:line="360" w:lineRule="auto"/>
        <w:jc w:val="both"/>
        <w:rPr>
          <w:rFonts w:ascii="Times New Roman" w:hAnsi="Times New Roman" w:cs="Times New Roman"/>
          <w:sz w:val="24"/>
          <w:szCs w:val="24"/>
        </w:rPr>
      </w:pPr>
      <w:r w:rsidRPr="00120A63">
        <w:rPr>
          <w:rFonts w:ascii="Times New Roman" w:hAnsi="Times New Roman" w:cs="Times New Roman"/>
          <w:sz w:val="24"/>
          <w:szCs w:val="24"/>
        </w:rPr>
        <w:t>Unreasonable, Unfair, oppressive or inconsistent with the general func</w:t>
      </w:r>
      <w:r w:rsidR="00120A63" w:rsidRPr="00120A63">
        <w:rPr>
          <w:rFonts w:ascii="Times New Roman" w:hAnsi="Times New Roman" w:cs="Times New Roman"/>
          <w:sz w:val="24"/>
          <w:szCs w:val="24"/>
        </w:rPr>
        <w:t>tions of administrative organs.</w:t>
      </w:r>
    </w:p>
    <w:p w:rsidR="00120A63" w:rsidRPr="00511BF9" w:rsidRDefault="004760A9" w:rsidP="00511BF9">
      <w:pPr>
        <w:pStyle w:val="ListParagraph"/>
        <w:numPr>
          <w:ilvl w:val="0"/>
          <w:numId w:val="6"/>
        </w:numPr>
        <w:spacing w:line="360" w:lineRule="auto"/>
        <w:jc w:val="both"/>
        <w:rPr>
          <w:rFonts w:ascii="Times New Roman" w:hAnsi="Times New Roman" w:cs="Times New Roman"/>
          <w:sz w:val="24"/>
          <w:szCs w:val="24"/>
        </w:rPr>
      </w:pPr>
      <w:r w:rsidRPr="00511BF9">
        <w:rPr>
          <w:rFonts w:ascii="Times New Roman" w:hAnsi="Times New Roman" w:cs="Times New Roman"/>
          <w:sz w:val="24"/>
          <w:szCs w:val="24"/>
        </w:rPr>
        <w:t xml:space="preserve">Improper in motivation or based on irrelevant considerations. </w:t>
      </w:r>
    </w:p>
    <w:p w:rsidR="00511BF9" w:rsidRDefault="004760A9" w:rsidP="00511BF9">
      <w:pPr>
        <w:pStyle w:val="ListParagraph"/>
        <w:numPr>
          <w:ilvl w:val="0"/>
          <w:numId w:val="6"/>
        </w:numPr>
        <w:spacing w:line="360" w:lineRule="auto"/>
        <w:jc w:val="both"/>
        <w:rPr>
          <w:rFonts w:ascii="Times New Roman" w:hAnsi="Times New Roman" w:cs="Times New Roman"/>
          <w:sz w:val="24"/>
          <w:szCs w:val="24"/>
        </w:rPr>
      </w:pPr>
      <w:r w:rsidRPr="00120A63">
        <w:rPr>
          <w:rFonts w:ascii="Times New Roman" w:hAnsi="Times New Roman" w:cs="Times New Roman"/>
          <w:sz w:val="24"/>
          <w:szCs w:val="24"/>
        </w:rPr>
        <w:t xml:space="preserve">Unclear or inadequately explained; or </w:t>
      </w:r>
    </w:p>
    <w:p w:rsidR="00120A63" w:rsidRPr="00511BF9" w:rsidRDefault="004760A9" w:rsidP="00511BF9">
      <w:pPr>
        <w:pStyle w:val="ListParagraph"/>
        <w:numPr>
          <w:ilvl w:val="0"/>
          <w:numId w:val="6"/>
        </w:numPr>
        <w:spacing w:line="360" w:lineRule="auto"/>
        <w:jc w:val="both"/>
        <w:rPr>
          <w:rFonts w:ascii="Times New Roman" w:hAnsi="Times New Roman" w:cs="Times New Roman"/>
          <w:sz w:val="24"/>
          <w:szCs w:val="24"/>
        </w:rPr>
      </w:pPr>
      <w:r w:rsidRPr="00511BF9">
        <w:rPr>
          <w:rFonts w:ascii="Times New Roman" w:hAnsi="Times New Roman" w:cs="Times New Roman"/>
          <w:sz w:val="24"/>
          <w:szCs w:val="24"/>
        </w:rPr>
        <w:t xml:space="preserve">vi) Otherwise objectionable and </w:t>
      </w:r>
    </w:p>
    <w:p w:rsidR="00120A63" w:rsidRDefault="00120A63" w:rsidP="00120A63">
      <w:pPr>
        <w:spacing w:line="360" w:lineRule="auto"/>
        <w:ind w:left="360"/>
        <w:jc w:val="both"/>
        <w:rPr>
          <w:rFonts w:ascii="Times New Roman" w:hAnsi="Times New Roman" w:cs="Times New Roman"/>
          <w:sz w:val="24"/>
          <w:szCs w:val="24"/>
        </w:rPr>
      </w:pPr>
    </w:p>
    <w:p w:rsidR="00120A63" w:rsidRDefault="004760A9" w:rsidP="00120A63">
      <w:pPr>
        <w:spacing w:line="360" w:lineRule="auto"/>
        <w:ind w:left="360"/>
        <w:jc w:val="both"/>
        <w:rPr>
          <w:rFonts w:ascii="Times New Roman" w:hAnsi="Times New Roman" w:cs="Times New Roman"/>
          <w:sz w:val="24"/>
          <w:szCs w:val="24"/>
        </w:rPr>
      </w:pPr>
      <w:r w:rsidRPr="00120A63">
        <w:rPr>
          <w:rFonts w:ascii="Times New Roman" w:hAnsi="Times New Roman" w:cs="Times New Roman"/>
          <w:sz w:val="24"/>
          <w:szCs w:val="24"/>
        </w:rPr>
        <w:t>e) A Commissioner shall be competent to investigate administrative procedures of any court of law in Nigeria. Where concurrent complaints are lodged with more than one commissioner, the Chief Commissioner shall decide which commissioner shall deal with the matter and his decision thereon shall be final.54 Maintenance of secrecy is the watch word of the Commissioners and all of the Commission in respect of matters so designated by reason of sources or content.55 It shall be the duty of any person required by a Commissioner to furnish information pursuant to sub-section (3) of section 5 of the Act to comply with such requirement not later than thi</w:t>
      </w:r>
      <w:r w:rsidR="00120A63">
        <w:rPr>
          <w:rFonts w:ascii="Times New Roman" w:hAnsi="Times New Roman" w:cs="Times New Roman"/>
          <w:sz w:val="24"/>
          <w:szCs w:val="24"/>
        </w:rPr>
        <w:t>rty days from receipt thereof.</w:t>
      </w:r>
      <w:r w:rsidRPr="00120A63">
        <w:rPr>
          <w:rFonts w:ascii="Times New Roman" w:hAnsi="Times New Roman" w:cs="Times New Roman"/>
          <w:sz w:val="24"/>
          <w:szCs w:val="24"/>
        </w:rPr>
        <w:t xml:space="preserve"> When the Commissioner completes investigation of complaints under section 5 of the Act, he may recommend to the appropriate person or respo</w:t>
      </w:r>
      <w:r w:rsidR="00120A63">
        <w:rPr>
          <w:rFonts w:ascii="Times New Roman" w:hAnsi="Times New Roman" w:cs="Times New Roman"/>
          <w:sz w:val="24"/>
          <w:szCs w:val="24"/>
        </w:rPr>
        <w:t xml:space="preserve">nsible administrative agency: </w:t>
      </w:r>
    </w:p>
    <w:p w:rsidR="00120A63" w:rsidRDefault="004760A9" w:rsidP="00120A63">
      <w:pPr>
        <w:spacing w:line="360" w:lineRule="auto"/>
        <w:ind w:left="360"/>
        <w:jc w:val="both"/>
        <w:rPr>
          <w:rFonts w:ascii="Times New Roman" w:hAnsi="Times New Roman" w:cs="Times New Roman"/>
          <w:sz w:val="24"/>
          <w:szCs w:val="24"/>
        </w:rPr>
      </w:pPr>
      <w:r w:rsidRPr="00120A63">
        <w:rPr>
          <w:rFonts w:ascii="Times New Roman" w:hAnsi="Times New Roman" w:cs="Times New Roman"/>
          <w:sz w:val="24"/>
          <w:szCs w:val="24"/>
        </w:rPr>
        <w:t xml:space="preserve">(a) That a further consideration of the matter be made. </w:t>
      </w:r>
    </w:p>
    <w:p w:rsidR="00120A63" w:rsidRDefault="004760A9" w:rsidP="00120A63">
      <w:pPr>
        <w:spacing w:line="360" w:lineRule="auto"/>
        <w:ind w:left="360"/>
        <w:jc w:val="both"/>
        <w:rPr>
          <w:rFonts w:ascii="Times New Roman" w:hAnsi="Times New Roman" w:cs="Times New Roman"/>
          <w:sz w:val="24"/>
          <w:szCs w:val="24"/>
        </w:rPr>
      </w:pPr>
      <w:r w:rsidRPr="00120A63">
        <w:rPr>
          <w:rFonts w:ascii="Times New Roman" w:hAnsi="Times New Roman" w:cs="Times New Roman"/>
          <w:sz w:val="24"/>
          <w:szCs w:val="24"/>
        </w:rPr>
        <w:t>(b) That a modification or cancellation of the offending administrative or other act be effected. (c) That an alteration of a regulation or ruling be effected in particular.</w:t>
      </w:r>
    </w:p>
    <w:p w:rsidR="00120A63" w:rsidRDefault="004760A9" w:rsidP="00120A63">
      <w:pPr>
        <w:spacing w:line="360" w:lineRule="auto"/>
        <w:ind w:left="360"/>
        <w:jc w:val="both"/>
        <w:rPr>
          <w:rFonts w:ascii="Times New Roman" w:hAnsi="Times New Roman" w:cs="Times New Roman"/>
          <w:sz w:val="24"/>
          <w:szCs w:val="24"/>
        </w:rPr>
      </w:pPr>
      <w:r w:rsidRPr="00120A63">
        <w:rPr>
          <w:rFonts w:ascii="Times New Roman" w:hAnsi="Times New Roman" w:cs="Times New Roman"/>
          <w:sz w:val="24"/>
          <w:szCs w:val="24"/>
        </w:rPr>
        <w:t xml:space="preserve">(d) That full reason behind a particular administrative or other act be given. </w:t>
      </w:r>
    </w:p>
    <w:p w:rsidR="00120A63" w:rsidRDefault="004760A9" w:rsidP="00120A63">
      <w:pPr>
        <w:spacing w:line="360" w:lineRule="auto"/>
        <w:jc w:val="both"/>
        <w:rPr>
          <w:rFonts w:ascii="Times New Roman" w:hAnsi="Times New Roman" w:cs="Times New Roman"/>
          <w:sz w:val="24"/>
          <w:szCs w:val="24"/>
        </w:rPr>
      </w:pPr>
      <w:r w:rsidRPr="00120A63">
        <w:rPr>
          <w:rFonts w:ascii="Times New Roman" w:hAnsi="Times New Roman" w:cs="Times New Roman"/>
          <w:sz w:val="24"/>
          <w:szCs w:val="24"/>
        </w:rPr>
        <w:t xml:space="preserve">(2) Where appropriate, a Commissioner may refer cases where he feels that existing law or administrative regulations or procedures are inadequate to the National Assembly or the appropriate Governor or any other appropriate person or body. </w:t>
      </w:r>
    </w:p>
    <w:p w:rsidR="00120A63" w:rsidRDefault="004760A9" w:rsidP="00120A63">
      <w:pPr>
        <w:spacing w:line="360" w:lineRule="auto"/>
        <w:jc w:val="both"/>
        <w:rPr>
          <w:rFonts w:ascii="Times New Roman" w:hAnsi="Times New Roman" w:cs="Times New Roman"/>
          <w:sz w:val="24"/>
          <w:szCs w:val="24"/>
        </w:rPr>
      </w:pPr>
      <w:r w:rsidRPr="00120A63">
        <w:rPr>
          <w:rFonts w:ascii="Times New Roman" w:hAnsi="Times New Roman" w:cs="Times New Roman"/>
          <w:sz w:val="24"/>
          <w:szCs w:val="24"/>
        </w:rPr>
        <w:t xml:space="preserve">(3) In every case where a commissioner discovers that a crime may have been committed by any person, he shall report his findings to the appropriate authority or recommend that the person be prosecuted. </w:t>
      </w:r>
    </w:p>
    <w:p w:rsidR="002A23F8" w:rsidRDefault="004760A9" w:rsidP="00120A63">
      <w:pPr>
        <w:spacing w:line="360" w:lineRule="auto"/>
        <w:jc w:val="both"/>
        <w:rPr>
          <w:rFonts w:ascii="Times New Roman" w:hAnsi="Times New Roman" w:cs="Times New Roman"/>
          <w:sz w:val="24"/>
          <w:szCs w:val="24"/>
        </w:rPr>
      </w:pPr>
      <w:r w:rsidRPr="00120A63">
        <w:rPr>
          <w:rFonts w:ascii="Times New Roman" w:hAnsi="Times New Roman" w:cs="Times New Roman"/>
          <w:sz w:val="24"/>
          <w:szCs w:val="24"/>
        </w:rPr>
        <w:lastRenderedPageBreak/>
        <w:t>(4) In every case where a commissioner is of the opinion that the conduct of any person is such that disciplinary action against such person be taken, he shall make a report in regard to the appropriate authority which shall take such further actions as may be necessary in the circumstances.</w:t>
      </w:r>
      <w:r w:rsidR="00234149" w:rsidRPr="00120A63">
        <w:rPr>
          <w:rFonts w:ascii="Times New Roman" w:hAnsi="Times New Roman" w:cs="Times New Roman"/>
          <w:sz w:val="24"/>
          <w:szCs w:val="24"/>
        </w:rPr>
        <w:t xml:space="preserve"> Complaints lodged before the Commissioners shall not be disclosed by any person except to a commissioner otherwise any person in contravention of the provision shall be guilty of an offence and liable on conviction to a fine or terms of imprisonment or both.58 So also, if any person required to furnish information under the Public Complaints Commission(PCC) Act, fails to do so or comply, knowingly or recklessly makes any statement which is false, he shall be guilty of an offence and liable to conviction to a fine or imprisonment or both.58 Furthermore, any person who wilfully obstructs, interferes with or assaults or resists any commissioner or any other officer or servant of the Commission in the execution of his duty under this Act or who aids any other person to do shall be guilty of an offence and liable on conviction to a fine or imprisonm</w:t>
      </w:r>
      <w:r w:rsidR="00120A63">
        <w:rPr>
          <w:rFonts w:ascii="Times New Roman" w:hAnsi="Times New Roman" w:cs="Times New Roman"/>
          <w:sz w:val="24"/>
          <w:szCs w:val="24"/>
        </w:rPr>
        <w:t>ent or both.</w:t>
      </w:r>
      <w:r w:rsidR="00234149" w:rsidRPr="00120A63">
        <w:rPr>
          <w:rFonts w:ascii="Times New Roman" w:hAnsi="Times New Roman" w:cs="Times New Roman"/>
          <w:sz w:val="24"/>
          <w:szCs w:val="24"/>
        </w:rPr>
        <w:t xml:space="preserve"> Section 5 (2) (a) (e) sets out a list of persons or bodies over which the Commission has power of investigation. Like any other formal organisation, the ombudsman institution in Nigeria is no different from others in other parts of the world. The emerging group trends and new directions in the processing of Public Complaints in other part of the world is the development of dedicated Public Complaints Commission “ombudsman” to extensively handle public complaints. The commissions all over the world have laid down structures as part of their characteristics with many departments and unit, such as Administration, Finance, etc. positioned well to enable the Public Complaints Commission to strive at a constructive positive results by means of thorough examination of public complaints, investigate and make recommendation for the good of the complainants such complaints, when reported to the ombudsman institution, easily become veritable instrument for re-assuring the public of the social justice concern of the Commission for the welfare of the people. Wherever the Public Complaints Commission is established, the nature and characteristics are almost nearly the same. For instance, it is persuasive and fearful. These are the more general and basic characteristics of the commission. The ethical demand of the Ombudsman staff requires: </w:t>
      </w:r>
    </w:p>
    <w:p w:rsidR="002A23F8" w:rsidRDefault="00234149" w:rsidP="00120A63">
      <w:pPr>
        <w:spacing w:line="360" w:lineRule="auto"/>
        <w:jc w:val="both"/>
        <w:rPr>
          <w:rFonts w:ascii="Times New Roman" w:hAnsi="Times New Roman" w:cs="Times New Roman"/>
          <w:sz w:val="24"/>
          <w:szCs w:val="24"/>
        </w:rPr>
      </w:pPr>
      <w:r w:rsidRPr="00120A63">
        <w:rPr>
          <w:rFonts w:ascii="Times New Roman" w:hAnsi="Times New Roman" w:cs="Times New Roman"/>
          <w:sz w:val="24"/>
          <w:szCs w:val="24"/>
        </w:rPr>
        <w:t xml:space="preserve">(i) Discipline; </w:t>
      </w:r>
    </w:p>
    <w:p w:rsidR="002A23F8" w:rsidRDefault="00234149" w:rsidP="00120A63">
      <w:pPr>
        <w:spacing w:line="360" w:lineRule="auto"/>
        <w:jc w:val="both"/>
        <w:rPr>
          <w:rFonts w:ascii="Times New Roman" w:hAnsi="Times New Roman" w:cs="Times New Roman"/>
          <w:sz w:val="24"/>
          <w:szCs w:val="24"/>
        </w:rPr>
      </w:pPr>
      <w:r w:rsidRPr="00120A63">
        <w:rPr>
          <w:rFonts w:ascii="Times New Roman" w:hAnsi="Times New Roman" w:cs="Times New Roman"/>
          <w:sz w:val="24"/>
          <w:szCs w:val="24"/>
        </w:rPr>
        <w:t xml:space="preserve">(ii) good human conduct; </w:t>
      </w:r>
    </w:p>
    <w:p w:rsidR="002A23F8" w:rsidRDefault="00234149" w:rsidP="00120A63">
      <w:pPr>
        <w:spacing w:line="360" w:lineRule="auto"/>
        <w:jc w:val="both"/>
        <w:rPr>
          <w:rFonts w:ascii="Times New Roman" w:hAnsi="Times New Roman" w:cs="Times New Roman"/>
          <w:sz w:val="24"/>
          <w:szCs w:val="24"/>
        </w:rPr>
      </w:pPr>
      <w:r w:rsidRPr="00120A63">
        <w:rPr>
          <w:rFonts w:ascii="Times New Roman" w:hAnsi="Times New Roman" w:cs="Times New Roman"/>
          <w:sz w:val="24"/>
          <w:szCs w:val="24"/>
        </w:rPr>
        <w:t xml:space="preserve">(iii) Honesty;(iv) Courage </w:t>
      </w:r>
    </w:p>
    <w:p w:rsidR="002A23F8" w:rsidRDefault="00234149" w:rsidP="00120A63">
      <w:pPr>
        <w:spacing w:line="360" w:lineRule="auto"/>
        <w:jc w:val="both"/>
        <w:rPr>
          <w:rFonts w:ascii="Times New Roman" w:hAnsi="Times New Roman" w:cs="Times New Roman"/>
          <w:sz w:val="24"/>
          <w:szCs w:val="24"/>
        </w:rPr>
      </w:pPr>
      <w:r w:rsidRPr="00120A63">
        <w:rPr>
          <w:rFonts w:ascii="Times New Roman" w:hAnsi="Times New Roman" w:cs="Times New Roman"/>
          <w:sz w:val="24"/>
          <w:szCs w:val="24"/>
        </w:rPr>
        <w:lastRenderedPageBreak/>
        <w:t xml:space="preserve">(v) Courteous; </w:t>
      </w:r>
    </w:p>
    <w:p w:rsidR="002A23F8" w:rsidRDefault="00234149" w:rsidP="00120A63">
      <w:pPr>
        <w:spacing w:line="360" w:lineRule="auto"/>
        <w:jc w:val="both"/>
        <w:rPr>
          <w:rFonts w:ascii="Times New Roman" w:hAnsi="Times New Roman" w:cs="Times New Roman"/>
          <w:sz w:val="24"/>
          <w:szCs w:val="24"/>
        </w:rPr>
      </w:pPr>
      <w:r w:rsidRPr="00120A63">
        <w:rPr>
          <w:rFonts w:ascii="Times New Roman" w:hAnsi="Times New Roman" w:cs="Times New Roman"/>
          <w:sz w:val="24"/>
          <w:szCs w:val="24"/>
        </w:rPr>
        <w:t xml:space="preserve">(vi) Helpfulness </w:t>
      </w:r>
    </w:p>
    <w:p w:rsidR="002A23F8" w:rsidRDefault="00234149" w:rsidP="00120A63">
      <w:pPr>
        <w:spacing w:line="360" w:lineRule="auto"/>
        <w:jc w:val="both"/>
        <w:rPr>
          <w:rFonts w:ascii="Times New Roman" w:hAnsi="Times New Roman" w:cs="Times New Roman"/>
          <w:sz w:val="24"/>
          <w:szCs w:val="24"/>
        </w:rPr>
      </w:pPr>
      <w:r w:rsidRPr="00120A63">
        <w:rPr>
          <w:rFonts w:ascii="Times New Roman" w:hAnsi="Times New Roman" w:cs="Times New Roman"/>
          <w:sz w:val="24"/>
          <w:szCs w:val="24"/>
        </w:rPr>
        <w:t xml:space="preserve">(vii) Tactical </w:t>
      </w:r>
    </w:p>
    <w:p w:rsidR="002A23F8" w:rsidRDefault="00234149" w:rsidP="00120A63">
      <w:pPr>
        <w:spacing w:line="360" w:lineRule="auto"/>
        <w:jc w:val="both"/>
        <w:rPr>
          <w:rFonts w:ascii="Times New Roman" w:hAnsi="Times New Roman" w:cs="Times New Roman"/>
          <w:sz w:val="24"/>
          <w:szCs w:val="24"/>
        </w:rPr>
      </w:pPr>
      <w:r w:rsidRPr="00120A63">
        <w:rPr>
          <w:rFonts w:ascii="Times New Roman" w:hAnsi="Times New Roman" w:cs="Times New Roman"/>
          <w:sz w:val="24"/>
          <w:szCs w:val="24"/>
        </w:rPr>
        <w:t xml:space="preserve">(viii) Avoidance of bureaucratic tendencies </w:t>
      </w:r>
    </w:p>
    <w:p w:rsidR="002A23F8" w:rsidRDefault="00234149" w:rsidP="00120A63">
      <w:pPr>
        <w:spacing w:line="360" w:lineRule="auto"/>
        <w:jc w:val="both"/>
        <w:rPr>
          <w:rFonts w:ascii="Times New Roman" w:hAnsi="Times New Roman" w:cs="Times New Roman"/>
          <w:sz w:val="24"/>
          <w:szCs w:val="24"/>
        </w:rPr>
      </w:pPr>
      <w:r w:rsidRPr="00120A63">
        <w:rPr>
          <w:rFonts w:ascii="Times New Roman" w:hAnsi="Times New Roman" w:cs="Times New Roman"/>
          <w:sz w:val="24"/>
          <w:szCs w:val="24"/>
        </w:rPr>
        <w:t xml:space="preserve">(ix)Fairness and justice to all; </w:t>
      </w:r>
    </w:p>
    <w:p w:rsidR="002A23F8" w:rsidRDefault="00234149" w:rsidP="00120A63">
      <w:pPr>
        <w:spacing w:line="360" w:lineRule="auto"/>
        <w:jc w:val="both"/>
        <w:rPr>
          <w:rFonts w:ascii="Times New Roman" w:hAnsi="Times New Roman" w:cs="Times New Roman"/>
          <w:sz w:val="24"/>
          <w:szCs w:val="24"/>
        </w:rPr>
      </w:pPr>
      <w:r w:rsidRPr="00120A63">
        <w:rPr>
          <w:rFonts w:ascii="Times New Roman" w:hAnsi="Times New Roman" w:cs="Times New Roman"/>
          <w:sz w:val="24"/>
          <w:szCs w:val="24"/>
        </w:rPr>
        <w:t xml:space="preserve">(x) Patriotic and </w:t>
      </w:r>
    </w:p>
    <w:p w:rsidR="00234149" w:rsidRPr="00A9689D" w:rsidRDefault="00234149" w:rsidP="00511BF9">
      <w:pPr>
        <w:spacing w:line="360" w:lineRule="auto"/>
        <w:jc w:val="both"/>
        <w:rPr>
          <w:rFonts w:ascii="Times New Roman" w:hAnsi="Times New Roman" w:cs="Times New Roman"/>
          <w:sz w:val="24"/>
          <w:szCs w:val="24"/>
        </w:rPr>
      </w:pPr>
      <w:r w:rsidRPr="00120A63">
        <w:rPr>
          <w:rFonts w:ascii="Times New Roman" w:hAnsi="Times New Roman" w:cs="Times New Roman"/>
          <w:sz w:val="24"/>
          <w:szCs w:val="24"/>
        </w:rPr>
        <w:t>(xi) Projection of good image of the ombudsman institution. In Britain, India, Tanzania, and Norway for example the nature and characteristics are the same. This may be due to its adaptation from the Scandinavian model. It could be called different names irrespective of the countries and places in Britain. It is called “the Parliament commissioner” in India, it is called “the parliament commissioner of Inquiry.” The ombudsman is called different names and treated in variety of ways. Broadly considered, however, the ways and means or the process and procedures for handling public complaints are all the same.</w:t>
      </w:r>
    </w:p>
    <w:p w:rsidR="00234149" w:rsidRPr="00511BF9" w:rsidRDefault="00234149" w:rsidP="00A9689D">
      <w:pPr>
        <w:spacing w:line="360" w:lineRule="auto"/>
        <w:rPr>
          <w:rFonts w:ascii="Times New Roman" w:hAnsi="Times New Roman" w:cs="Times New Roman"/>
          <w:b/>
          <w:sz w:val="24"/>
          <w:szCs w:val="24"/>
        </w:rPr>
      </w:pPr>
      <w:r w:rsidRPr="00511BF9">
        <w:rPr>
          <w:rFonts w:ascii="Times New Roman" w:hAnsi="Times New Roman" w:cs="Times New Roman"/>
          <w:b/>
          <w:sz w:val="24"/>
          <w:szCs w:val="24"/>
        </w:rPr>
        <w:t xml:space="preserve">2.8 EMERGING TRENDS </w:t>
      </w:r>
    </w:p>
    <w:p w:rsidR="00234149" w:rsidRPr="00A9689D" w:rsidRDefault="00234149" w:rsidP="002A23F8">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Electronic complaints have now been introduced in Scotland, Germany, Queensland and Tanzania. This is a reflection of social change and modern informati</w:t>
      </w:r>
      <w:r w:rsidR="002A23F8">
        <w:rPr>
          <w:rFonts w:ascii="Times New Roman" w:hAnsi="Times New Roman" w:cs="Times New Roman"/>
          <w:sz w:val="24"/>
          <w:szCs w:val="24"/>
        </w:rPr>
        <w:t>on communication technologies.</w:t>
      </w:r>
      <w:r w:rsidRPr="00A9689D">
        <w:rPr>
          <w:rFonts w:ascii="Times New Roman" w:hAnsi="Times New Roman" w:cs="Times New Roman"/>
          <w:sz w:val="24"/>
          <w:szCs w:val="24"/>
        </w:rPr>
        <w:t xml:space="preserve"> E-complaints have not generally gained grounds and acceptance in the Nigerian system of ombudsman. It must be noted also that the principle of electronic complaints is the same in all the countries where it has been introduced. The contemporary traditional and administrative process is cumbersome in which people cannot easily make complaints. Nigeria is supposed to lead Africa </w:t>
      </w:r>
      <w:r w:rsidR="002A23F8">
        <w:rPr>
          <w:rFonts w:ascii="Times New Roman" w:hAnsi="Times New Roman" w:cs="Times New Roman"/>
          <w:sz w:val="24"/>
          <w:szCs w:val="24"/>
        </w:rPr>
        <w:t>in the e-complaints direction.</w:t>
      </w:r>
      <w:r w:rsidRPr="00A9689D">
        <w:rPr>
          <w:rFonts w:ascii="Times New Roman" w:hAnsi="Times New Roman" w:cs="Times New Roman"/>
          <w:sz w:val="24"/>
          <w:szCs w:val="24"/>
        </w:rPr>
        <w:t xml:space="preserve"> In this regard Public Complaints Commission in Nigeria should begin to think about introducing changes in the process of lodging complaint in order to keep pace with this age of information and communications technology. By introducing lodging complaints through electronic process, the Public Complaints Commission will make itself more accessible and more efficient in handling complaints of people who suffer from one kind of abuse or the other. However, in view of the logistic and operational problems associated with emeans of lodging complaints, the Commission should introduce it not as an alternative but as complement to the traditional means of lodging complaint. This is especially so, when we consider the fact that </w:t>
      </w:r>
      <w:r w:rsidRPr="00A9689D">
        <w:rPr>
          <w:rFonts w:ascii="Times New Roman" w:hAnsi="Times New Roman" w:cs="Times New Roman"/>
          <w:sz w:val="24"/>
          <w:szCs w:val="24"/>
        </w:rPr>
        <w:lastRenderedPageBreak/>
        <w:t>accessibility to internet is still difficult to a large number of Nigerians, where even some citadels of learning are not yet e-compliant institutions.</w:t>
      </w:r>
    </w:p>
    <w:p w:rsidR="00234149" w:rsidRPr="00A9689D" w:rsidRDefault="00234149" w:rsidP="00A9689D">
      <w:pPr>
        <w:spacing w:line="360" w:lineRule="auto"/>
        <w:rPr>
          <w:rFonts w:ascii="Times New Roman" w:hAnsi="Times New Roman" w:cs="Times New Roman"/>
          <w:sz w:val="24"/>
          <w:szCs w:val="24"/>
        </w:rPr>
      </w:pPr>
    </w:p>
    <w:p w:rsidR="00234149" w:rsidRPr="00A9689D" w:rsidRDefault="00234149" w:rsidP="00A9689D">
      <w:pPr>
        <w:spacing w:line="360" w:lineRule="auto"/>
        <w:rPr>
          <w:rFonts w:ascii="Times New Roman" w:hAnsi="Times New Roman" w:cs="Times New Roman"/>
          <w:sz w:val="24"/>
          <w:szCs w:val="24"/>
        </w:rPr>
      </w:pPr>
    </w:p>
    <w:p w:rsidR="00234149" w:rsidRPr="00A9689D" w:rsidRDefault="00234149" w:rsidP="00A9689D">
      <w:pPr>
        <w:spacing w:line="360" w:lineRule="auto"/>
        <w:rPr>
          <w:rFonts w:ascii="Times New Roman" w:hAnsi="Times New Roman" w:cs="Times New Roman"/>
          <w:sz w:val="24"/>
          <w:szCs w:val="24"/>
        </w:rPr>
      </w:pPr>
    </w:p>
    <w:p w:rsidR="00234149" w:rsidRPr="00A9689D" w:rsidRDefault="00234149" w:rsidP="00A9689D">
      <w:pPr>
        <w:spacing w:line="360" w:lineRule="auto"/>
        <w:rPr>
          <w:rFonts w:ascii="Times New Roman" w:hAnsi="Times New Roman" w:cs="Times New Roman"/>
          <w:sz w:val="24"/>
          <w:szCs w:val="24"/>
        </w:rPr>
      </w:pPr>
    </w:p>
    <w:p w:rsidR="00234149" w:rsidRPr="00A9689D" w:rsidRDefault="00234149" w:rsidP="00A9689D">
      <w:pPr>
        <w:spacing w:line="360" w:lineRule="auto"/>
        <w:rPr>
          <w:rFonts w:ascii="Times New Roman" w:hAnsi="Times New Roman" w:cs="Times New Roman"/>
          <w:sz w:val="24"/>
          <w:szCs w:val="24"/>
        </w:rPr>
      </w:pPr>
    </w:p>
    <w:p w:rsidR="00234149" w:rsidRPr="00A9689D" w:rsidRDefault="00234149" w:rsidP="00A9689D">
      <w:pPr>
        <w:spacing w:line="360" w:lineRule="auto"/>
        <w:rPr>
          <w:rFonts w:ascii="Times New Roman" w:hAnsi="Times New Roman" w:cs="Times New Roman"/>
          <w:sz w:val="24"/>
          <w:szCs w:val="24"/>
        </w:rPr>
      </w:pPr>
    </w:p>
    <w:p w:rsidR="00234149" w:rsidRPr="00A9689D" w:rsidRDefault="00234149" w:rsidP="00A9689D">
      <w:pPr>
        <w:spacing w:line="360" w:lineRule="auto"/>
        <w:rPr>
          <w:rFonts w:ascii="Times New Roman" w:hAnsi="Times New Roman" w:cs="Times New Roman"/>
          <w:sz w:val="24"/>
          <w:szCs w:val="24"/>
        </w:rPr>
      </w:pPr>
    </w:p>
    <w:p w:rsidR="00234149" w:rsidRPr="00A9689D" w:rsidRDefault="00234149" w:rsidP="00A9689D">
      <w:pPr>
        <w:spacing w:line="360" w:lineRule="auto"/>
        <w:rPr>
          <w:rFonts w:ascii="Times New Roman" w:hAnsi="Times New Roman" w:cs="Times New Roman"/>
          <w:sz w:val="24"/>
          <w:szCs w:val="24"/>
        </w:rPr>
      </w:pPr>
    </w:p>
    <w:p w:rsidR="00234149" w:rsidRPr="00A9689D" w:rsidRDefault="00234149" w:rsidP="00A9689D">
      <w:pPr>
        <w:spacing w:line="360" w:lineRule="auto"/>
        <w:rPr>
          <w:rFonts w:ascii="Times New Roman" w:hAnsi="Times New Roman" w:cs="Times New Roman"/>
          <w:sz w:val="24"/>
          <w:szCs w:val="24"/>
        </w:rPr>
      </w:pPr>
    </w:p>
    <w:p w:rsidR="00234149" w:rsidRDefault="00234149" w:rsidP="00A9689D">
      <w:pPr>
        <w:spacing w:line="360" w:lineRule="auto"/>
        <w:rPr>
          <w:rFonts w:ascii="Times New Roman" w:hAnsi="Times New Roman" w:cs="Times New Roman"/>
          <w:sz w:val="24"/>
          <w:szCs w:val="24"/>
        </w:rPr>
      </w:pPr>
    </w:p>
    <w:p w:rsidR="002A23F8" w:rsidRPr="00A9689D" w:rsidRDefault="002A23F8" w:rsidP="00A9689D">
      <w:pPr>
        <w:spacing w:line="360" w:lineRule="auto"/>
        <w:rPr>
          <w:rFonts w:ascii="Times New Roman" w:hAnsi="Times New Roman" w:cs="Times New Roman"/>
          <w:sz w:val="24"/>
          <w:szCs w:val="24"/>
        </w:rPr>
      </w:pPr>
    </w:p>
    <w:p w:rsidR="00234149" w:rsidRDefault="00234149" w:rsidP="00A9689D">
      <w:pPr>
        <w:spacing w:line="360" w:lineRule="auto"/>
        <w:rPr>
          <w:rFonts w:ascii="Times New Roman" w:hAnsi="Times New Roman" w:cs="Times New Roman"/>
          <w:sz w:val="24"/>
          <w:szCs w:val="24"/>
        </w:rPr>
      </w:pPr>
    </w:p>
    <w:p w:rsidR="00511BF9" w:rsidRDefault="00511BF9" w:rsidP="00A9689D">
      <w:pPr>
        <w:spacing w:line="360" w:lineRule="auto"/>
        <w:rPr>
          <w:rFonts w:ascii="Times New Roman" w:hAnsi="Times New Roman" w:cs="Times New Roman"/>
          <w:sz w:val="24"/>
          <w:szCs w:val="24"/>
        </w:rPr>
      </w:pPr>
    </w:p>
    <w:p w:rsidR="00511BF9" w:rsidRDefault="00511BF9" w:rsidP="00A9689D">
      <w:pPr>
        <w:spacing w:line="360" w:lineRule="auto"/>
        <w:rPr>
          <w:rFonts w:ascii="Times New Roman" w:hAnsi="Times New Roman" w:cs="Times New Roman"/>
          <w:sz w:val="24"/>
          <w:szCs w:val="24"/>
        </w:rPr>
      </w:pPr>
    </w:p>
    <w:p w:rsidR="00511BF9" w:rsidRDefault="00511BF9" w:rsidP="00A9689D">
      <w:pPr>
        <w:spacing w:line="360" w:lineRule="auto"/>
        <w:rPr>
          <w:rFonts w:ascii="Times New Roman" w:hAnsi="Times New Roman" w:cs="Times New Roman"/>
          <w:sz w:val="24"/>
          <w:szCs w:val="24"/>
        </w:rPr>
      </w:pPr>
    </w:p>
    <w:p w:rsidR="00511BF9" w:rsidRDefault="00511BF9" w:rsidP="00A9689D">
      <w:pPr>
        <w:spacing w:line="360" w:lineRule="auto"/>
        <w:rPr>
          <w:rFonts w:ascii="Times New Roman" w:hAnsi="Times New Roman" w:cs="Times New Roman"/>
          <w:sz w:val="24"/>
          <w:szCs w:val="24"/>
        </w:rPr>
      </w:pPr>
    </w:p>
    <w:p w:rsidR="00511BF9" w:rsidRDefault="00511BF9" w:rsidP="00A9689D">
      <w:pPr>
        <w:spacing w:line="360" w:lineRule="auto"/>
        <w:rPr>
          <w:rFonts w:ascii="Times New Roman" w:hAnsi="Times New Roman" w:cs="Times New Roman"/>
          <w:sz w:val="24"/>
          <w:szCs w:val="24"/>
        </w:rPr>
      </w:pPr>
    </w:p>
    <w:p w:rsidR="00511BF9" w:rsidRDefault="00511BF9" w:rsidP="00A9689D">
      <w:pPr>
        <w:spacing w:line="360" w:lineRule="auto"/>
        <w:rPr>
          <w:rFonts w:ascii="Times New Roman" w:hAnsi="Times New Roman" w:cs="Times New Roman"/>
          <w:sz w:val="24"/>
          <w:szCs w:val="24"/>
        </w:rPr>
      </w:pPr>
    </w:p>
    <w:p w:rsidR="00511BF9" w:rsidRDefault="00511BF9" w:rsidP="00A9689D">
      <w:pPr>
        <w:spacing w:line="360" w:lineRule="auto"/>
        <w:rPr>
          <w:rFonts w:ascii="Times New Roman" w:hAnsi="Times New Roman" w:cs="Times New Roman"/>
          <w:sz w:val="24"/>
          <w:szCs w:val="24"/>
        </w:rPr>
      </w:pPr>
    </w:p>
    <w:p w:rsidR="00511BF9" w:rsidRPr="00A9689D" w:rsidRDefault="00511BF9" w:rsidP="00A9689D">
      <w:pPr>
        <w:spacing w:line="360" w:lineRule="auto"/>
        <w:rPr>
          <w:rFonts w:ascii="Times New Roman" w:hAnsi="Times New Roman" w:cs="Times New Roman"/>
          <w:sz w:val="24"/>
          <w:szCs w:val="24"/>
        </w:rPr>
      </w:pPr>
    </w:p>
    <w:p w:rsidR="00511BF9" w:rsidRDefault="00511BF9" w:rsidP="00A9689D">
      <w:pPr>
        <w:spacing w:line="360" w:lineRule="auto"/>
        <w:rPr>
          <w:rFonts w:ascii="Times New Roman" w:hAnsi="Times New Roman" w:cs="Times New Roman"/>
          <w:sz w:val="24"/>
          <w:szCs w:val="24"/>
        </w:rPr>
      </w:pPr>
    </w:p>
    <w:p w:rsidR="00234149" w:rsidRPr="00511BF9" w:rsidRDefault="00234149" w:rsidP="00511BF9">
      <w:pPr>
        <w:spacing w:line="360" w:lineRule="auto"/>
        <w:jc w:val="center"/>
        <w:rPr>
          <w:rFonts w:ascii="Times New Roman" w:hAnsi="Times New Roman" w:cs="Times New Roman"/>
          <w:b/>
          <w:sz w:val="24"/>
          <w:szCs w:val="24"/>
        </w:rPr>
      </w:pPr>
      <w:r w:rsidRPr="00511BF9">
        <w:rPr>
          <w:rFonts w:ascii="Times New Roman" w:hAnsi="Times New Roman" w:cs="Times New Roman"/>
          <w:b/>
          <w:sz w:val="24"/>
          <w:szCs w:val="24"/>
        </w:rPr>
        <w:lastRenderedPageBreak/>
        <w:t>CHAPTER THREE</w:t>
      </w:r>
    </w:p>
    <w:p w:rsidR="00234149" w:rsidRPr="00511BF9" w:rsidRDefault="00234149" w:rsidP="00511BF9">
      <w:pPr>
        <w:spacing w:line="360" w:lineRule="auto"/>
        <w:jc w:val="center"/>
        <w:rPr>
          <w:rFonts w:ascii="Times New Roman" w:hAnsi="Times New Roman" w:cs="Times New Roman"/>
          <w:b/>
          <w:sz w:val="24"/>
          <w:szCs w:val="24"/>
        </w:rPr>
      </w:pPr>
      <w:r w:rsidRPr="00511BF9">
        <w:rPr>
          <w:rFonts w:ascii="Times New Roman" w:hAnsi="Times New Roman" w:cs="Times New Roman"/>
          <w:b/>
          <w:sz w:val="24"/>
          <w:szCs w:val="24"/>
        </w:rPr>
        <w:t>STRUCTURE, PRACTICE AND PROCEDURE OF THE PUBLIC COMPLAINTS COMMISSION UNDER THE ACT IN NIGERIA</w:t>
      </w:r>
    </w:p>
    <w:p w:rsidR="00234149" w:rsidRPr="00A9689D" w:rsidRDefault="00234149" w:rsidP="002A23F8">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This chapter seeks to examine the structure of the Commission and to assess its ability to function effectively as office of the ombudsman. At a meeting of the International Ombudsman Institution held in Buenos Aires, Argentina in October, 1996 about 121 ombudsperson representing 18 countries from around the world adopted the definition below for the concept of “ombudsman”. An ombudsman is an experienced, high level public official who is appointed by the head of state or legislature in terms of the constitution or appropriate law to receive and investigate complaints from aggrieved persons against government agencies, statutory corporations or officials and employees of such agencies statutory corporation or officials and employees of such agencies and organisations. Such an officer functions independently of any authority and issues reports to parliament or Head of state.1 In Nigeria, the ombudsman Institution implies reference to the commissioners of Public Complaints Commission. Section 315 (5) (b) of the 1999 Constitution retains the Public Complaints Commission as an “existing law”. It is indeed an existing law because it was reflected in the 1990 Law Reform Act as Cap P.37 LFN 2004.</w:t>
      </w:r>
    </w:p>
    <w:p w:rsidR="00234149" w:rsidRPr="00511BF9" w:rsidRDefault="00234149" w:rsidP="00A9689D">
      <w:pPr>
        <w:spacing w:line="360" w:lineRule="auto"/>
        <w:rPr>
          <w:rFonts w:ascii="Times New Roman" w:hAnsi="Times New Roman" w:cs="Times New Roman"/>
          <w:b/>
          <w:sz w:val="24"/>
          <w:szCs w:val="24"/>
        </w:rPr>
      </w:pPr>
      <w:r w:rsidRPr="00511BF9">
        <w:rPr>
          <w:rFonts w:ascii="Times New Roman" w:hAnsi="Times New Roman" w:cs="Times New Roman"/>
          <w:b/>
          <w:sz w:val="24"/>
          <w:szCs w:val="24"/>
        </w:rPr>
        <w:t xml:space="preserve">3.1 THE STRUCTURE OF THE COMMISSION </w:t>
      </w:r>
    </w:p>
    <w:p w:rsidR="00364C8F" w:rsidRPr="00511BF9" w:rsidRDefault="00234149" w:rsidP="002A23F8">
      <w:pPr>
        <w:spacing w:line="360" w:lineRule="auto"/>
        <w:jc w:val="both"/>
        <w:rPr>
          <w:rFonts w:ascii="Times New Roman" w:hAnsi="Times New Roman" w:cs="Times New Roman"/>
          <w:b/>
          <w:sz w:val="24"/>
          <w:szCs w:val="24"/>
        </w:rPr>
      </w:pPr>
      <w:r w:rsidRPr="00511BF9">
        <w:rPr>
          <w:rFonts w:ascii="Times New Roman" w:hAnsi="Times New Roman" w:cs="Times New Roman"/>
          <w:b/>
          <w:sz w:val="24"/>
          <w:szCs w:val="24"/>
        </w:rPr>
        <w:t xml:space="preserve">3.1.1 Headquarters and States Branches </w:t>
      </w:r>
    </w:p>
    <w:p w:rsidR="002A23F8" w:rsidRDefault="00234149" w:rsidP="002A23F8">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The Public Complaints Commission is an institution with its head office in Abuja the federal capital territory. It also has thirty-six states branches in all the states of the federation and Zonal offices in local government areas of each state. In every state there are five zonal offices. The thirty-six (36) Offices performed their duties and report to the headquarters in Abuja. The Commission is under the executive office of the President, supervised by the Vice President of the Federal Republic of Nigeria. According to the provision of Section 5 (1) of Public Complaints Commission Act, the state branches function differently from the headquarters of the organisation while the Chief Commissioner of Public Complaints Commission from the headquarters coordinates the activities of the branches through:- </w:t>
      </w:r>
    </w:p>
    <w:p w:rsidR="002A23F8" w:rsidRDefault="00234149" w:rsidP="002A23F8">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a) Annual conference or meeting which the Chief Commissioner presides </w:t>
      </w:r>
    </w:p>
    <w:p w:rsidR="002A23F8" w:rsidRDefault="00234149" w:rsidP="002A23F8">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lastRenderedPageBreak/>
        <w:t xml:space="preserve">b) National visits to state branches </w:t>
      </w:r>
    </w:p>
    <w:p w:rsidR="00234149" w:rsidRPr="00A9689D" w:rsidRDefault="00234149" w:rsidP="002A23F8">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c) Annual report by the state branches The Chief Commissioner is assisted by the Director General (National Secretary) and other Directors in charge of the Departments of the commission. The Departments comprises of the Investigation, Personal Administration, Finance and Supply. Diagram below shows the structure (organogram) of the Public Complaints Commission offices nationwide i.e. Headquarters, State Offices and Area Offices, while diagram B shows the organisational structure vis-a-vis the composition of staff of the Public Complaints Commission.</w:t>
      </w:r>
    </w:p>
    <w:p w:rsidR="00234149" w:rsidRPr="00A9689D" w:rsidRDefault="00234149" w:rsidP="00364C8F">
      <w:pPr>
        <w:spacing w:line="360" w:lineRule="auto"/>
        <w:ind w:firstLine="720"/>
        <w:jc w:val="both"/>
        <w:rPr>
          <w:rFonts w:ascii="Times New Roman" w:hAnsi="Times New Roman" w:cs="Times New Roman"/>
          <w:sz w:val="24"/>
          <w:szCs w:val="24"/>
        </w:rPr>
      </w:pPr>
      <w:r w:rsidRPr="00A9689D">
        <w:rPr>
          <w:rFonts w:ascii="Times New Roman" w:hAnsi="Times New Roman" w:cs="Times New Roman"/>
          <w:sz w:val="24"/>
          <w:szCs w:val="24"/>
        </w:rPr>
        <w:t>The primary duties of the Public Complaints Commission under section 5 (2) is to provide impartial investigation on behalf of the citizen who feel they have suffered injustice through the actions or inaction of Government Ministries, Local Governments, Incorporated Companies in Nigeria and officials of these bodies which affects the lives of the citizens3 . Some of the decision and action may be just and reasonable. Others may be fraught with errors, injustice and arbitrariness and when these happen it is the duty of the Commission to identify address and recommend redress for them amicably. The Commission is independent of government bureaucracy because of the way the Commission is authorised to operate in investigation of matters with extensive powers regarding disclosure and access to all government including the production of documents which aid the Commission in its investigation. The Commission is empowered to enforce compliance in order to obtain the necessary information. This power is vital and helps to arrive at a fair and equitable decision4 . Investigation of complaints is provided at no cost to the citizens as well as non-citizen resident in the country. All complaints are treated with confidentiality. The Commission makes it a duty to be easily accessible to the general public. Toward this, it has established thirty-six (36) states’ office structure with administration, investigation, finance, and legal department or unit and one at the Federal Capital Territory (FCT) to facilitate complaint received investigation and resolution. In addition, there are between 2-5 zonal offices created at local government level in each of the states of the federation and FCT. The Commission’s efficacy in the use of its powers to perform its main function is what the next sub-heading address.</w:t>
      </w:r>
    </w:p>
    <w:p w:rsidR="00234149" w:rsidRPr="00511BF9" w:rsidRDefault="00234149" w:rsidP="00A9689D">
      <w:pPr>
        <w:spacing w:line="360" w:lineRule="auto"/>
        <w:rPr>
          <w:rFonts w:ascii="Times New Roman" w:hAnsi="Times New Roman" w:cs="Times New Roman"/>
          <w:b/>
          <w:sz w:val="24"/>
          <w:szCs w:val="24"/>
        </w:rPr>
      </w:pPr>
      <w:r w:rsidRPr="00511BF9">
        <w:rPr>
          <w:rFonts w:ascii="Times New Roman" w:hAnsi="Times New Roman" w:cs="Times New Roman"/>
          <w:b/>
          <w:sz w:val="24"/>
          <w:szCs w:val="24"/>
        </w:rPr>
        <w:t>3.1.2 Appointment</w:t>
      </w:r>
    </w:p>
    <w:p w:rsidR="00234149" w:rsidRPr="00A9689D" w:rsidRDefault="00234149" w:rsidP="002A23F8">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Section 2(1) of the Act empowers the National Assembly to appoint Chief Commissioner and other Commissioners who shall be persons of proven integrity and shall possess such other qualification </w:t>
      </w:r>
      <w:r w:rsidRPr="00A9689D">
        <w:rPr>
          <w:rFonts w:ascii="Times New Roman" w:hAnsi="Times New Roman" w:cs="Times New Roman"/>
          <w:sz w:val="24"/>
          <w:szCs w:val="24"/>
        </w:rPr>
        <w:lastRenderedPageBreak/>
        <w:t>that may be required by the National assembly. However, the President has the power to appoint or remove the chief Commissioner, Director General, state Commissioner, etc. from office at any point in time, if so desired before the expiration of tenure.5 Given the nature of our political set up this section may be open to abuse – to the extent that it will impair the chief commissioner and states commissioner’s impartiality in the discharge of their duties - knowing that their appointments and tenure of office are tied to the pleasure of the President who may remove them anytime he so desires. This is likely to affect their independence and impartiality. There are zonal officers who are appointed to head the area offices in the local government areas as designated. The appointment of the Area Officers rest on the Chief Commissioner. The area officers must either be retired civil servants or a retired area court judge or retired public officers. The area officers have staff for the purpose of investigation and administrative work of the area offices.</w:t>
      </w:r>
    </w:p>
    <w:p w:rsidR="00234149" w:rsidRPr="00A9689D" w:rsidRDefault="00234149" w:rsidP="002A23F8">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An important thing to note is like most feature of the ombudsman elsewhere. Structural organisation of the system in Nigeria contains some features of Scandinavia and Commonwealth countries like Britain and India. An important feature of it is in its nature of development of power to ensure a wider coverage of the entire population in strategic areas or places in the country. The desire is that the Public Complaints Commission will ensure that the faintest voice is heard and legitimate rights and interest of all are protected against administrative works of both the private and public sectors of the country. </w:t>
      </w:r>
    </w:p>
    <w:p w:rsidR="00234149" w:rsidRPr="00511BF9" w:rsidRDefault="00234149" w:rsidP="00A9689D">
      <w:pPr>
        <w:spacing w:line="360" w:lineRule="auto"/>
        <w:rPr>
          <w:rFonts w:ascii="Times New Roman" w:hAnsi="Times New Roman" w:cs="Times New Roman"/>
          <w:b/>
          <w:sz w:val="24"/>
          <w:szCs w:val="24"/>
        </w:rPr>
      </w:pPr>
      <w:r w:rsidRPr="00511BF9">
        <w:rPr>
          <w:rFonts w:ascii="Times New Roman" w:hAnsi="Times New Roman" w:cs="Times New Roman"/>
          <w:b/>
          <w:sz w:val="24"/>
          <w:szCs w:val="24"/>
        </w:rPr>
        <w:t xml:space="preserve">3.1.3 Jurisdiction </w:t>
      </w:r>
    </w:p>
    <w:p w:rsidR="00234149" w:rsidRPr="00A9689D" w:rsidRDefault="00234149" w:rsidP="002A23F8">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An effective national institution will not only posses in the legislation a clearly defined jurisdiction; but should set out its limitations6 . These two important issues are usually found in its founding law. In most cases, jurisdictions are as ascertained, at least partially, from functions’ whereas restrictions can be seen from the no-go-areas. A good example of this arrangement can be seen in the Public Complaints Commission Act Cap P.37 LFN 20047 . Nevertheless, while the above assertions are generally indicated in most Acts, it will be possible to ascertain the nature of an institution’s subject matter solely from an examination of its functions8 . Jurisdiction also under consideration of specific functions, and institution may, for example, restrict the discharge of its function only in so far as its activities can be related to right protected in the constitution, or as in the case of the Public Complaints Commission on issue of maladministration.</w:t>
      </w:r>
    </w:p>
    <w:p w:rsidR="00234149" w:rsidRPr="00A9689D" w:rsidRDefault="00234149" w:rsidP="00A9689D">
      <w:pPr>
        <w:spacing w:line="360" w:lineRule="auto"/>
        <w:rPr>
          <w:rFonts w:ascii="Times New Roman" w:hAnsi="Times New Roman" w:cs="Times New Roman"/>
          <w:sz w:val="24"/>
          <w:szCs w:val="24"/>
        </w:rPr>
      </w:pPr>
    </w:p>
    <w:p w:rsidR="00234149" w:rsidRPr="00511BF9" w:rsidRDefault="00234149" w:rsidP="00A9689D">
      <w:pPr>
        <w:spacing w:line="360" w:lineRule="auto"/>
        <w:rPr>
          <w:rFonts w:ascii="Times New Roman" w:hAnsi="Times New Roman" w:cs="Times New Roman"/>
          <w:b/>
          <w:sz w:val="24"/>
          <w:szCs w:val="24"/>
        </w:rPr>
      </w:pPr>
      <w:r w:rsidRPr="00511BF9">
        <w:rPr>
          <w:rFonts w:ascii="Times New Roman" w:hAnsi="Times New Roman" w:cs="Times New Roman"/>
          <w:b/>
          <w:sz w:val="24"/>
          <w:szCs w:val="24"/>
        </w:rPr>
        <w:lastRenderedPageBreak/>
        <w:t xml:space="preserve">3.1.4 Establishment </w:t>
      </w:r>
    </w:p>
    <w:p w:rsidR="00234149" w:rsidRPr="00A9689D" w:rsidRDefault="00234149" w:rsidP="002A23F8">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Cap P.37 Laws of the Federation of Nigeria 2004 Section 1 (1) reads: There shall be established a Commission to be known as the Public Complaints Commission (hereinafter in this Act referred to as “the Commission) which shall consist of a Chief Commissioner and such number of other Commissioners as the National Assembly </w:t>
      </w:r>
      <w:r w:rsidR="002A23F8">
        <w:rPr>
          <w:rFonts w:ascii="Times New Roman" w:hAnsi="Times New Roman" w:cs="Times New Roman"/>
          <w:sz w:val="24"/>
          <w:szCs w:val="24"/>
        </w:rPr>
        <w:t>may from time to time determine</w:t>
      </w:r>
      <w:r w:rsidRPr="00A9689D">
        <w:rPr>
          <w:rFonts w:ascii="Times New Roman" w:hAnsi="Times New Roman" w:cs="Times New Roman"/>
          <w:sz w:val="24"/>
          <w:szCs w:val="24"/>
        </w:rPr>
        <w:t xml:space="preserve"> . The quest for the establishment of the Public Complaints Commission in Nigeria dates back to the early 1970s. This was because the period of Military rule and civil war witnessed a tremendous growth in the influence and power of the bureaucracy for several reasons. Firstly, owing to lack of experience in civil administration, the military leaders fell back on the experience and expertise of civilian bureaucrats. Secondly, the increased revenue that accrued from oil between 1970 and 1974 led to a general expansion of government activities. This further increased the prominence of civilian bureaucracy. Thirdly, since the system of check and balance in the democratic setting were absent during the military regimes, the opportunities for unresponsive bureaucratic behaviour characterised by rash decisions taken with military force that propelled the establishment of the Commission was the recommendation made by the Public Service Review Panel, popularly known as Udoji Panel. While submitting its report to the Federal Government in 1974, the panel had observed among other things, “...in the course of our enquiry a number of persons complained that they had suffered one form of injustice or another in the hand of public officers”. The panel concluded by saying “we are convinced that unless there is a provision for ample opportunity for the impartial investigation of such complaints, the integrity of government could be seriously undermined and public confidence adversely affected...” The panel then recommended the establishment of the Public Complaints Commission. The Federal Government in its wisdom accepted the recommendation. This culminated in the establishment of a nationwide network of Public Complaints Commission under decree No. 31 of 16th October 1975. The establishment of the Commission represents a unique effort by the government to restore some balance and confidence in government versus individual inter relationships. So also Decree No. 31 was amended by Decree No. 21 of 31st may, 1979. Before handing over to the civilian government of President Shehu Shagari in the 2nd Republic, the Commission’s enabling Law was entrenched in section 273 (5) of the 1979 Constitution of the Federal Republic of Nigeria. The same provision was retained in the 1999 constitution as an existing law under section 315 (5) (b).</w:t>
      </w:r>
    </w:p>
    <w:p w:rsidR="00234149" w:rsidRPr="00A9689D" w:rsidRDefault="00234149" w:rsidP="002A23F8">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lastRenderedPageBreak/>
        <w:t>Cap P.37 LFN 2004 consists of 12 sections. Section one of the Public Complaints Commission deals with the establishment of the Commission. Section two deals with appointment and tenure of the Chief Commissioner by the National Assembly.10 Section 3 is concerned with the appointment and tenure of officers and Federal Civil Service Commission. Section 4 makes provision for pension rights for officers of the Commission excluding the Commissioners11 that is the law. Powers of the commissioners are contained in section 5 of the Act. Subsection (1) of section 5 states that the Chief Commissioner and Commissioners are answerable to the National assembly under the coordination of the Chief Commissioner. Subsection 2 gives the Commissioner power to investigate either on his own initiative or following complaints lodged before him by any person, any administrative action taken by:12 1) Any department or ministry of the federal or state government 2) Any department of any local government in any state of the federation. 3) Any statutory corporation or public institution set up by any government in Nigeria. 4) Any Company incorporated under or pursuant to the Companies and Allied Matters Act whether owned by any government or private individuals in Nigeria, any officer or servant of any of the above mentioned corporate bodies.</w:t>
      </w:r>
    </w:p>
    <w:p w:rsidR="00234149" w:rsidRPr="00A9689D" w:rsidRDefault="00234149" w:rsidP="002B2277">
      <w:pPr>
        <w:spacing w:line="360" w:lineRule="auto"/>
        <w:ind w:firstLine="720"/>
        <w:jc w:val="both"/>
        <w:rPr>
          <w:rFonts w:ascii="Times New Roman" w:hAnsi="Times New Roman" w:cs="Times New Roman"/>
          <w:sz w:val="24"/>
          <w:szCs w:val="24"/>
        </w:rPr>
      </w:pPr>
      <w:r w:rsidRPr="00A9689D">
        <w:rPr>
          <w:rFonts w:ascii="Times New Roman" w:hAnsi="Times New Roman" w:cs="Times New Roman"/>
          <w:sz w:val="24"/>
          <w:szCs w:val="24"/>
        </w:rPr>
        <w:t>Under section 5 (3) of the same Act Commissioners are vested with the powers to.13 (a) Determine the way and manner by which complaints are to be lodged. (b) Based on the provision of the Act, any commissioner has absolute discretion whether or not and in what manner to notify the public of his action or intended action in any particular case. (c) In any complaint, the commissioner shall have access to all information necessary for the efficient performance of his duties and for this purpose may visit and inspect any premises belonging to any person or body mentioned in subsection 5. (d) Subsection 3 (d) of section 5 provides that every Commissioner shall ensure that administrative action by any person mentioned in subsection 2 of section 5 will not result in the commitment of any act of injustice against any citizen of Nigeria or any other person resident in Nigeria and for that purpose he shall investigate with special care administrative act which are or appear to be: (i) Contrary to any law or regulation (ii) Mistaken in law or arbitrary in the ascertainment of fact; unreasonable, unfair, oppressive or inconsistent with general function of administrative organs. (iii) Improper in motivation or based on irrelevant considerations (iv) Unclear or inadequately explained</w:t>
      </w:r>
    </w:p>
    <w:p w:rsidR="00234149" w:rsidRPr="00A9689D" w:rsidRDefault="00234149" w:rsidP="00511BF9">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lastRenderedPageBreak/>
        <w:t>A commissioner shall be competent to make investigation pursuant to subsection 4 of section 5 which empowers the Chief Commissioner to deal with matters that are concurrently lodged with more than commissioner. Subsection 5 of section 5 provides that all commissioners and staff are enjoined to maintain secrecy of all matters handled by them except if a commissioner decides that disclosure will establish grounds for his conclusions of recommendations. By section subsection 6, a commissioner is not subject to the control of any person or authority in the exercise of his powers. Subsection 7 requires anybody or person to feed the commissioner with information (as required by subsection 3 (c) of (5) within 30 days from the date of receipt of the request.</w:t>
      </w:r>
    </w:p>
    <w:p w:rsidR="00234149" w:rsidRPr="00511BF9" w:rsidRDefault="00234149" w:rsidP="00A9689D">
      <w:pPr>
        <w:spacing w:line="360" w:lineRule="auto"/>
        <w:rPr>
          <w:rFonts w:ascii="Times New Roman" w:hAnsi="Times New Roman" w:cs="Times New Roman"/>
          <w:b/>
          <w:sz w:val="24"/>
          <w:szCs w:val="24"/>
        </w:rPr>
      </w:pPr>
      <w:r w:rsidRPr="00511BF9">
        <w:rPr>
          <w:rFonts w:ascii="Times New Roman" w:hAnsi="Times New Roman" w:cs="Times New Roman"/>
          <w:b/>
          <w:sz w:val="24"/>
          <w:szCs w:val="24"/>
        </w:rPr>
        <w:t xml:space="preserve">3.2 PRACTICE AND PROCEDURES FOR THE COMMISSION </w:t>
      </w:r>
    </w:p>
    <w:p w:rsidR="00234149" w:rsidRPr="00A9689D" w:rsidRDefault="00234149" w:rsidP="002A23F8">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Practice of the Commission is regulated by the Act establishing it. It provides the mode of practice in addressing administrative injustices in Nigeria through an amicable settlement rather than the practice in regular courts of law whereas the procedure is in the manner in which the Commission is approached, listens to the parties, make recommendations, implementation of its decision for redress or settlement.</w:t>
      </w:r>
    </w:p>
    <w:p w:rsidR="00364C8F" w:rsidRPr="00511BF9" w:rsidRDefault="00234149" w:rsidP="002A23F8">
      <w:pPr>
        <w:spacing w:line="360" w:lineRule="auto"/>
        <w:jc w:val="both"/>
        <w:rPr>
          <w:rFonts w:ascii="Times New Roman" w:hAnsi="Times New Roman" w:cs="Times New Roman"/>
          <w:b/>
          <w:sz w:val="24"/>
          <w:szCs w:val="24"/>
        </w:rPr>
      </w:pPr>
      <w:r w:rsidRPr="00511BF9">
        <w:rPr>
          <w:rFonts w:ascii="Times New Roman" w:hAnsi="Times New Roman" w:cs="Times New Roman"/>
          <w:b/>
          <w:sz w:val="24"/>
          <w:szCs w:val="24"/>
        </w:rPr>
        <w:t xml:space="preserve">3.2.1 Procedures for Lodging Complaints and Investigation: </w:t>
      </w:r>
    </w:p>
    <w:p w:rsidR="00234149" w:rsidRPr="00A9689D" w:rsidRDefault="00234149" w:rsidP="002A23F8">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Complaints are lodged in writing and signed by the Complainants free of charge absolutely. If the complainant is illiterate, his verbal complaint is received and reduced into a written form for him by the official of the commission. The written complaint is read to him/her in the language she/he understands. This is done in the presence of a witness. All the three must append their signatures or right thumb impressions. Complaints can be sent to the Commission in person or by post or it could be slotted into the government boxes provided in some of the local government areas in the country. Complaints letters are properly addressed, dated and accompanied by all relevant documents to facilitate easy and speedy resolution via investigation. The Chief Commissioner and other commissioners are vested with the powers, pursuant to subsection 2 (a) – (d) of the Act, to: (a) Determine the way and manner by which complaints are to be lodged. (b) Based on the provision of the Act, any commissioner has absolute discretion whether or not, and in what manner, to notify the public of his action or intended action in any particular case14. (c) In any complaint, the Commission shall have access to all information necessary for the efficient performance of his duties and for this purpose may visit and inspect any premises belonging to any person or body mentioned in subsection 2 of section 5.15</w:t>
      </w:r>
    </w:p>
    <w:p w:rsidR="00400FE3" w:rsidRDefault="00234149" w:rsidP="002A23F8">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lastRenderedPageBreak/>
        <w:t>Every commissioner should ensure that administrative action by any person mentioned in subsection (2) of section 5 will not result in the commitment in any act of injustice against any citizen of Nigeria and for that purpose, he shall investigate with special care, administrative ac</w:t>
      </w:r>
      <w:r w:rsidR="00364C8F">
        <w:rPr>
          <w:rFonts w:ascii="Times New Roman" w:hAnsi="Times New Roman" w:cs="Times New Roman"/>
          <w:sz w:val="24"/>
          <w:szCs w:val="24"/>
        </w:rPr>
        <w:t xml:space="preserve">ts which are or appear to be: </w:t>
      </w:r>
      <w:r w:rsidRPr="00A9689D">
        <w:rPr>
          <w:rFonts w:ascii="Times New Roman" w:hAnsi="Times New Roman" w:cs="Times New Roman"/>
          <w:sz w:val="24"/>
          <w:szCs w:val="24"/>
        </w:rPr>
        <w:t>i. Contrary to any law or regulation ii. Mistaken in law or arbitrary in the ascertainment of fact. iii. Unreasonable, unfair, oppressive or inconsistent with the general functions of the administrative organs. iv. Improper in motivation or based on irrelevant considerations. v. Unclear or inadequately explained; or vi. Otherwise objectionable. A commissioner shall be competent to investigate administrative procedures of any court of law in Nigeria. The Act requires that where concurrent complaints are lodged to more than one commissioner, the chief commissioner shall deal with the matter and his de</w:t>
      </w:r>
      <w:r w:rsidR="00364C8F">
        <w:rPr>
          <w:rFonts w:ascii="Times New Roman" w:hAnsi="Times New Roman" w:cs="Times New Roman"/>
          <w:sz w:val="24"/>
          <w:szCs w:val="24"/>
        </w:rPr>
        <w:t>cision therein shall be final.</w:t>
      </w:r>
      <w:r w:rsidRPr="00A9689D">
        <w:rPr>
          <w:rFonts w:ascii="Times New Roman" w:hAnsi="Times New Roman" w:cs="Times New Roman"/>
          <w:sz w:val="24"/>
          <w:szCs w:val="24"/>
        </w:rPr>
        <w:t xml:space="preserve"> Also, all commissioners and staff of the Commission shall maintain secrecy in respect of matters so designated by reason of source of content; however, a commissioner may in any report made by him, disclose in order to establish ground for his c</w:t>
      </w:r>
      <w:r w:rsidR="00364C8F">
        <w:rPr>
          <w:rFonts w:ascii="Times New Roman" w:hAnsi="Times New Roman" w:cs="Times New Roman"/>
          <w:sz w:val="24"/>
          <w:szCs w:val="24"/>
        </w:rPr>
        <w:t xml:space="preserve">onclusion or recommendations. </w:t>
      </w:r>
      <w:r w:rsidRPr="00A9689D">
        <w:rPr>
          <w:rFonts w:ascii="Times New Roman" w:hAnsi="Times New Roman" w:cs="Times New Roman"/>
          <w:sz w:val="24"/>
          <w:szCs w:val="24"/>
        </w:rPr>
        <w:t>Considering the previous objectives of the Public Complaints Commission in promoting social justice and fairness, the Commission does so by the exercise of its powers</w:t>
      </w:r>
      <w:r w:rsidR="00400FE3">
        <w:rPr>
          <w:rFonts w:ascii="Times New Roman" w:hAnsi="Times New Roman" w:cs="Times New Roman"/>
          <w:sz w:val="24"/>
          <w:szCs w:val="24"/>
        </w:rPr>
        <w:t xml:space="preserve"> </w:t>
      </w:r>
      <w:r w:rsidRPr="00A9689D">
        <w:rPr>
          <w:rFonts w:ascii="Times New Roman" w:hAnsi="Times New Roman" w:cs="Times New Roman"/>
          <w:sz w:val="24"/>
          <w:szCs w:val="24"/>
        </w:rPr>
        <w:t>derived from section 5 (1) of the Act, to receive complaints from the complainants against any public or private organisation, investigate and make recommendations to the appropriate authorities for sanctions. A complaints or petition is “is a written document signed by a person or large number of people asking somebody or statutory authority like Public Complaints Commission to do or change something”. It is also an official document asking court to take a particular course of a</w:t>
      </w:r>
      <w:r w:rsidR="00400FE3">
        <w:rPr>
          <w:rFonts w:ascii="Times New Roman" w:hAnsi="Times New Roman" w:cs="Times New Roman"/>
          <w:sz w:val="24"/>
          <w:szCs w:val="24"/>
        </w:rPr>
        <w:t>ction through formal prayers.</w:t>
      </w:r>
      <w:r w:rsidRPr="00A9689D">
        <w:rPr>
          <w:rFonts w:ascii="Times New Roman" w:hAnsi="Times New Roman" w:cs="Times New Roman"/>
          <w:sz w:val="24"/>
          <w:szCs w:val="24"/>
        </w:rPr>
        <w:t xml:space="preserve"> </w:t>
      </w:r>
    </w:p>
    <w:p w:rsidR="00F60BC2" w:rsidRDefault="00234149" w:rsidP="00400FE3">
      <w:pPr>
        <w:spacing w:line="360" w:lineRule="auto"/>
        <w:ind w:firstLine="720"/>
        <w:jc w:val="both"/>
        <w:rPr>
          <w:rFonts w:ascii="Times New Roman" w:hAnsi="Times New Roman" w:cs="Times New Roman"/>
          <w:sz w:val="24"/>
          <w:szCs w:val="24"/>
        </w:rPr>
      </w:pPr>
      <w:r w:rsidRPr="00A9689D">
        <w:rPr>
          <w:rFonts w:ascii="Times New Roman" w:hAnsi="Times New Roman" w:cs="Times New Roman"/>
          <w:sz w:val="24"/>
          <w:szCs w:val="24"/>
        </w:rPr>
        <w:t>The authority referred to in this study is Public Complaints Commission and its practice. Hornby A.S. (2006) put it succinctly: as an act of requesting any relevant agency empowered by law to enquire into an issue, crime, event, occurrence, etc either formally by writing a petition or orally. It may be by individual(s), corporate organisation, countries, etc. praying for a particular redress. In other words, complaints in form of petition or protest against an act of individual, groups, organisations or countries with a view to effecting necessary corrections or impo</w:t>
      </w:r>
      <w:r w:rsidR="00F60BC2">
        <w:rPr>
          <w:rFonts w:ascii="Times New Roman" w:hAnsi="Times New Roman" w:cs="Times New Roman"/>
          <w:sz w:val="24"/>
          <w:szCs w:val="24"/>
        </w:rPr>
        <w:t>sing sanctions where necessary</w:t>
      </w:r>
      <w:r w:rsidRPr="00A9689D">
        <w:rPr>
          <w:rFonts w:ascii="Times New Roman" w:hAnsi="Times New Roman" w:cs="Times New Roman"/>
          <w:sz w:val="24"/>
          <w:szCs w:val="24"/>
        </w:rPr>
        <w:t xml:space="preserve">. This spirit is imbibed in section 5 (2) of the Public Complaints Commission Act.21 </w:t>
      </w:r>
    </w:p>
    <w:p w:rsidR="00F60BC2" w:rsidRDefault="00234149" w:rsidP="00F60BC2">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3.2.2 Practice, Offences and Penalties </w:t>
      </w:r>
    </w:p>
    <w:p w:rsidR="00234149" w:rsidRPr="00A9689D" w:rsidRDefault="00234149" w:rsidP="00F60BC2">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lastRenderedPageBreak/>
        <w:t>Subsection (2) provides that any person who fails to furnish the Commission with information shall be fined the sum of N500 or six months imprisonment or both. In view of the changing economic circumstances and recent inflationary trends the sum of N500 fine as provided by subsection 2 is no longer realistic. There is need to review the figure upward by fixing a more reasonable sum. Subsection (3) provides against assault or resistance to the Commission’s staff while on official duties. Subsection 4 provides that any complainant who makes a false statement to the Commission shall on conviction be jailed for one yea</w:t>
      </w:r>
      <w:r w:rsidR="00F60BC2">
        <w:rPr>
          <w:rFonts w:ascii="Times New Roman" w:hAnsi="Times New Roman" w:cs="Times New Roman"/>
          <w:sz w:val="24"/>
          <w:szCs w:val="24"/>
        </w:rPr>
        <w:t>r without the option of a fine</w:t>
      </w:r>
      <w:r w:rsidRPr="00A9689D">
        <w:rPr>
          <w:rFonts w:ascii="Times New Roman" w:hAnsi="Times New Roman" w:cs="Times New Roman"/>
          <w:sz w:val="24"/>
          <w:szCs w:val="24"/>
        </w:rPr>
        <w:t>.</w:t>
      </w:r>
    </w:p>
    <w:p w:rsidR="00234149" w:rsidRPr="00A9689D" w:rsidRDefault="00234149" w:rsidP="00A9689D">
      <w:pPr>
        <w:spacing w:line="360" w:lineRule="auto"/>
        <w:rPr>
          <w:rFonts w:ascii="Times New Roman" w:hAnsi="Times New Roman" w:cs="Times New Roman"/>
          <w:sz w:val="24"/>
          <w:szCs w:val="24"/>
        </w:rPr>
      </w:pPr>
    </w:p>
    <w:p w:rsidR="00234149" w:rsidRPr="00A9689D" w:rsidRDefault="00234149" w:rsidP="00A9689D">
      <w:pPr>
        <w:spacing w:line="360" w:lineRule="auto"/>
        <w:rPr>
          <w:rFonts w:ascii="Times New Roman" w:hAnsi="Times New Roman" w:cs="Times New Roman"/>
          <w:sz w:val="24"/>
          <w:szCs w:val="24"/>
        </w:rPr>
      </w:pPr>
      <w:r w:rsidRPr="00A9689D">
        <w:rPr>
          <w:rFonts w:ascii="Times New Roman" w:hAnsi="Times New Roman" w:cs="Times New Roman"/>
          <w:sz w:val="24"/>
          <w:szCs w:val="24"/>
        </w:rPr>
        <w:t xml:space="preserve">Component of a Case </w:t>
      </w:r>
    </w:p>
    <w:p w:rsidR="00234149" w:rsidRPr="00A9689D" w:rsidRDefault="00234149" w:rsidP="002A23F8">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The cases that are referred from sister offices and headquarters may require more time to resolve because of distance and problems of communication. Whereas some cases from within the state can be lodged within week and cleared particularly if “on the spot investigation” technique is employed. </w:t>
      </w:r>
    </w:p>
    <w:p w:rsidR="00234149" w:rsidRPr="00A9689D" w:rsidRDefault="00234149" w:rsidP="002A23F8">
      <w:pPr>
        <w:spacing w:line="360" w:lineRule="auto"/>
        <w:jc w:val="both"/>
        <w:rPr>
          <w:rFonts w:ascii="Times New Roman" w:hAnsi="Times New Roman" w:cs="Times New Roman"/>
          <w:sz w:val="24"/>
          <w:szCs w:val="24"/>
        </w:rPr>
      </w:pPr>
    </w:p>
    <w:p w:rsidR="00234149" w:rsidRPr="00A9689D" w:rsidRDefault="00234149" w:rsidP="002A23F8">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Inquiries </w:t>
      </w:r>
    </w:p>
    <w:p w:rsidR="00234149" w:rsidRPr="00A9689D" w:rsidRDefault="00234149" w:rsidP="002A23F8">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On the receipt of complaints, they are reviewed by the chief commissioner who directs appropriately their communication to the right office for investigations such as to banks, companies, public service departments, and pension, office, individual and organizations. </w:t>
      </w:r>
    </w:p>
    <w:p w:rsidR="00327261" w:rsidRDefault="00327261" w:rsidP="002A23F8">
      <w:pPr>
        <w:spacing w:line="360" w:lineRule="auto"/>
        <w:jc w:val="both"/>
        <w:rPr>
          <w:rFonts w:ascii="Times New Roman" w:hAnsi="Times New Roman" w:cs="Times New Roman"/>
          <w:sz w:val="24"/>
          <w:szCs w:val="24"/>
        </w:rPr>
      </w:pPr>
    </w:p>
    <w:p w:rsidR="00234149" w:rsidRPr="00A9689D" w:rsidRDefault="00234149" w:rsidP="002A23F8">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Investigation </w:t>
      </w:r>
    </w:p>
    <w:p w:rsidR="00234149" w:rsidRPr="00A9689D" w:rsidRDefault="00234149" w:rsidP="002A23F8">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Section 6 of the Public Complaints Commission’s Act barred commissioner and of course the Chief Commissioner from investigating any matter: a) That is clearly outside his terms of reference</w:t>
      </w:r>
    </w:p>
    <w:p w:rsidR="00EC7E44" w:rsidRPr="00A9689D" w:rsidRDefault="00EC7E44" w:rsidP="002A23F8">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That is pending before the National Assembly, the National Council of State or National Council of Ministers. c) That is pending before any Court of law in Nigeria d) Relating to anything done or purported to be done in respect of any member of the armed forces in Nigeria or the Nigeria Police under the Nigerian Army Act, or the Navy Act, the Air Force Act, of the Police Act, as the case may be. e) In which the complaint has not in the opinion of the Commissioner, exhausted all </w:t>
      </w:r>
      <w:r w:rsidRPr="00A9689D">
        <w:rPr>
          <w:rFonts w:ascii="Times New Roman" w:hAnsi="Times New Roman" w:cs="Times New Roman"/>
          <w:sz w:val="24"/>
          <w:szCs w:val="24"/>
        </w:rPr>
        <w:lastRenderedPageBreak/>
        <w:t>available legal or administrative procedures, f) Relating to any act or thing done before 29th July 1975, or in respect of which complaint is lodged later than 12 months after the date of the act or thing done from which the complaint arose. g) In which the complainant has no personal interest. It should be noted that for avoidance of doubt and purposes of clarity, the Act elucidated that with regards to the tendency of a complaint before the National Assembly, it is the requirement of the law that “a notice signed by the Secretary to the Federal Government and addressed to the commissioner certifying that any matter is pending before any of the bodies mentioned in that paragraph shall be conclusive as to</w:t>
      </w:r>
      <w:r w:rsidR="00F60BC2">
        <w:rPr>
          <w:rFonts w:ascii="Times New Roman" w:hAnsi="Times New Roman" w:cs="Times New Roman"/>
          <w:sz w:val="24"/>
          <w:szCs w:val="24"/>
        </w:rPr>
        <w:t xml:space="preserve"> the pendency of the matter”. </w:t>
      </w:r>
      <w:r w:rsidRPr="00A9689D">
        <w:rPr>
          <w:rFonts w:ascii="Times New Roman" w:hAnsi="Times New Roman" w:cs="Times New Roman"/>
          <w:sz w:val="24"/>
          <w:szCs w:val="24"/>
        </w:rPr>
        <w:t>Also, where a commissioner or Chief Commissioner … “decides not to investigate a complaint he shall state the reasons thereof”.</w:t>
      </w:r>
    </w:p>
    <w:p w:rsidR="00EC7E44" w:rsidRPr="00A9689D" w:rsidRDefault="00EC7E44" w:rsidP="002A23F8">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Investigation commences by summoning the person or organization against whom complaints is laid under s. 9(1) which must be treated with utmost confidentiality as provided by S. 9 and 5(1) of the Act. To ensure fair hearing, in compliance with S. 36 (6) of 1999 constitution and equitable principle of “Audi alteram partem” all parties are to be called to be heard with all their witnesses and evidence if any.25 Once a complaint is received, it is registered and an acknowledgement letter is sent to the complainant. If the complaint is such that can be better handled by another body it is directed appropriately. If however, the complaint falls within the commission’s jurisdiction, the respondent (organization complained against) is given the chance to comment on the matter. If within 30 days, a comment is not forthcoming from the respondent, a follow up action is taken to resolve the complaint. Where necessary, investigation team visits the organization to examine relevant records, files and documents etc.</w:t>
      </w:r>
    </w:p>
    <w:p w:rsidR="00EC7E44" w:rsidRPr="00327261" w:rsidRDefault="00EC7E44" w:rsidP="002A23F8">
      <w:pPr>
        <w:spacing w:line="360" w:lineRule="auto"/>
        <w:jc w:val="both"/>
        <w:rPr>
          <w:rFonts w:ascii="Times New Roman" w:hAnsi="Times New Roman" w:cs="Times New Roman"/>
          <w:b/>
          <w:sz w:val="24"/>
          <w:szCs w:val="24"/>
        </w:rPr>
      </w:pPr>
      <w:r w:rsidRPr="00327261">
        <w:rPr>
          <w:rFonts w:ascii="Times New Roman" w:hAnsi="Times New Roman" w:cs="Times New Roman"/>
          <w:b/>
          <w:sz w:val="24"/>
          <w:szCs w:val="24"/>
        </w:rPr>
        <w:t xml:space="preserve">3.2.3 Treating of Complaints </w:t>
      </w:r>
    </w:p>
    <w:p w:rsidR="00EC7E44" w:rsidRPr="00A9689D" w:rsidRDefault="00EC7E44" w:rsidP="002A23F8">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The complaints received are examined; document and evidence of both parties are reviewed out of which a report is made. The Commission may then recommend to appropriate respondent or its supervising agency any of the following steps that: - Further consideration of the matter be made;</w:t>
      </w:r>
    </w:p>
    <w:p w:rsidR="00EC7E44" w:rsidRPr="00A9689D" w:rsidRDefault="00EC7E44" w:rsidP="002A23F8">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Modification or correction of the offending Administrative or other act be effected; - Alteration of a regulation or ruling be effected; - Full reason behind a particular administrative or other act be given; The Commission may recommend to the National Assembly the executive or any other appropriate body that administrative regulations or procedures be reviewed or amended. Where the Commission discovers that crime has been committed by any person, its finding shall be reported to the appropriate authority and recommend that such person be prosecuted.</w:t>
      </w:r>
    </w:p>
    <w:p w:rsidR="00EC7E44" w:rsidRPr="00A9689D" w:rsidRDefault="00EC7E44" w:rsidP="002A23F8">
      <w:pPr>
        <w:spacing w:line="360" w:lineRule="auto"/>
        <w:jc w:val="both"/>
        <w:rPr>
          <w:rFonts w:ascii="Times New Roman" w:hAnsi="Times New Roman" w:cs="Times New Roman"/>
          <w:sz w:val="24"/>
          <w:szCs w:val="24"/>
        </w:rPr>
      </w:pPr>
    </w:p>
    <w:p w:rsidR="00EC7E44" w:rsidRPr="00327261" w:rsidRDefault="00EC7E44" w:rsidP="002A23F8">
      <w:pPr>
        <w:spacing w:line="360" w:lineRule="auto"/>
        <w:jc w:val="both"/>
        <w:rPr>
          <w:rFonts w:ascii="Times New Roman" w:hAnsi="Times New Roman" w:cs="Times New Roman"/>
          <w:b/>
          <w:sz w:val="24"/>
          <w:szCs w:val="24"/>
        </w:rPr>
      </w:pPr>
      <w:r w:rsidRPr="00327261">
        <w:rPr>
          <w:rFonts w:ascii="Times New Roman" w:hAnsi="Times New Roman" w:cs="Times New Roman"/>
          <w:b/>
          <w:sz w:val="24"/>
          <w:szCs w:val="24"/>
        </w:rPr>
        <w:t>3.2.4 Recommendations and Implementation of Decision</w:t>
      </w:r>
    </w:p>
    <w:p w:rsidR="00EC7E44" w:rsidRPr="00A9689D" w:rsidRDefault="00EC7E44" w:rsidP="002A23F8">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By virtue of S. 7 (1) (2) (3), and 4 in every case where the Commissioner is of the opinion that the conduct of a person need disciplinary action he makes his recommendation to the appropriate authority in the circumstances. If it deals with criminal offence, the offender is arrested by the police or the National Assembly or authority concern may deem fit and be prosecuted accordingly</w:t>
      </w:r>
    </w:p>
    <w:p w:rsidR="00EC7E44" w:rsidRPr="00A9689D" w:rsidRDefault="00EC7E44" w:rsidP="002A23F8">
      <w:pPr>
        <w:spacing w:line="360" w:lineRule="auto"/>
        <w:jc w:val="both"/>
        <w:rPr>
          <w:rFonts w:ascii="Times New Roman" w:hAnsi="Times New Roman" w:cs="Times New Roman"/>
          <w:sz w:val="24"/>
          <w:szCs w:val="24"/>
        </w:rPr>
      </w:pPr>
    </w:p>
    <w:p w:rsidR="00EC7E44" w:rsidRPr="00327261" w:rsidRDefault="00EC7E44" w:rsidP="002A23F8">
      <w:pPr>
        <w:spacing w:line="360" w:lineRule="auto"/>
        <w:jc w:val="both"/>
        <w:rPr>
          <w:rFonts w:ascii="Times New Roman" w:hAnsi="Times New Roman" w:cs="Times New Roman"/>
          <w:b/>
          <w:sz w:val="24"/>
          <w:szCs w:val="24"/>
        </w:rPr>
      </w:pPr>
      <w:r w:rsidRPr="00327261">
        <w:rPr>
          <w:rFonts w:ascii="Times New Roman" w:hAnsi="Times New Roman" w:cs="Times New Roman"/>
          <w:b/>
          <w:sz w:val="24"/>
          <w:szCs w:val="24"/>
        </w:rPr>
        <w:t xml:space="preserve">3.2.5 Procedure and Anatomy of Cases </w:t>
      </w:r>
    </w:p>
    <w:p w:rsidR="00EC7E44" w:rsidRPr="00A9689D" w:rsidRDefault="00EC7E44" w:rsidP="002A23F8">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The objective here is to examine simple characteristic of a case. The Commission by procedure, allocate time limit for the handling of each of the case components. From there, it enables the Commission to know with statistical accuracy how time is required to receive and disposed of a simple case. In this light a case is highlighted below. When a complaint is lodged within the term of reference of the Commission by citizen or person resident in Nigeria and is duly accepted or allotted to it. </w:t>
      </w:r>
    </w:p>
    <w:p w:rsidR="008F6286" w:rsidRPr="00A9689D" w:rsidRDefault="008F6286" w:rsidP="002A23F8">
      <w:pPr>
        <w:spacing w:line="360" w:lineRule="auto"/>
        <w:jc w:val="both"/>
        <w:rPr>
          <w:rFonts w:ascii="Times New Roman" w:hAnsi="Times New Roman" w:cs="Times New Roman"/>
          <w:sz w:val="24"/>
          <w:szCs w:val="24"/>
        </w:rPr>
      </w:pPr>
    </w:p>
    <w:p w:rsidR="008F6286" w:rsidRPr="00A9689D" w:rsidRDefault="008F6286" w:rsidP="002A23F8">
      <w:pPr>
        <w:spacing w:line="360" w:lineRule="auto"/>
        <w:jc w:val="both"/>
        <w:rPr>
          <w:rFonts w:ascii="Times New Roman" w:hAnsi="Times New Roman" w:cs="Times New Roman"/>
          <w:sz w:val="24"/>
          <w:szCs w:val="24"/>
        </w:rPr>
      </w:pPr>
    </w:p>
    <w:p w:rsidR="008F6286" w:rsidRPr="00A9689D" w:rsidRDefault="008F6286" w:rsidP="002A23F8">
      <w:pPr>
        <w:spacing w:line="360" w:lineRule="auto"/>
        <w:jc w:val="both"/>
        <w:rPr>
          <w:rFonts w:ascii="Times New Roman" w:hAnsi="Times New Roman" w:cs="Times New Roman"/>
          <w:sz w:val="24"/>
          <w:szCs w:val="24"/>
        </w:rPr>
      </w:pPr>
    </w:p>
    <w:p w:rsidR="008F6286" w:rsidRPr="00A9689D" w:rsidRDefault="008F6286" w:rsidP="002A23F8">
      <w:pPr>
        <w:spacing w:line="360" w:lineRule="auto"/>
        <w:jc w:val="both"/>
        <w:rPr>
          <w:rFonts w:ascii="Times New Roman" w:hAnsi="Times New Roman" w:cs="Times New Roman"/>
          <w:sz w:val="24"/>
          <w:szCs w:val="24"/>
        </w:rPr>
      </w:pPr>
    </w:p>
    <w:p w:rsidR="008F6286" w:rsidRPr="00A9689D" w:rsidRDefault="008F6286" w:rsidP="002A23F8">
      <w:pPr>
        <w:spacing w:line="360" w:lineRule="auto"/>
        <w:jc w:val="both"/>
        <w:rPr>
          <w:rFonts w:ascii="Times New Roman" w:hAnsi="Times New Roman" w:cs="Times New Roman"/>
          <w:sz w:val="24"/>
          <w:szCs w:val="24"/>
        </w:rPr>
      </w:pPr>
    </w:p>
    <w:p w:rsidR="008F6286" w:rsidRPr="00A9689D" w:rsidRDefault="008F6286" w:rsidP="002A23F8">
      <w:pPr>
        <w:spacing w:line="360" w:lineRule="auto"/>
        <w:jc w:val="both"/>
        <w:rPr>
          <w:rFonts w:ascii="Times New Roman" w:hAnsi="Times New Roman" w:cs="Times New Roman"/>
          <w:sz w:val="24"/>
          <w:szCs w:val="24"/>
        </w:rPr>
      </w:pPr>
    </w:p>
    <w:p w:rsidR="008F6286" w:rsidRPr="00A9689D" w:rsidRDefault="008F6286" w:rsidP="002A23F8">
      <w:pPr>
        <w:spacing w:line="360" w:lineRule="auto"/>
        <w:jc w:val="both"/>
        <w:rPr>
          <w:rFonts w:ascii="Times New Roman" w:hAnsi="Times New Roman" w:cs="Times New Roman"/>
          <w:sz w:val="24"/>
          <w:szCs w:val="24"/>
        </w:rPr>
      </w:pPr>
    </w:p>
    <w:p w:rsidR="008F6286" w:rsidRPr="00A9689D" w:rsidRDefault="008F6286" w:rsidP="002A23F8">
      <w:pPr>
        <w:spacing w:line="360" w:lineRule="auto"/>
        <w:jc w:val="both"/>
        <w:rPr>
          <w:rFonts w:ascii="Times New Roman" w:hAnsi="Times New Roman" w:cs="Times New Roman"/>
          <w:sz w:val="24"/>
          <w:szCs w:val="24"/>
        </w:rPr>
      </w:pPr>
    </w:p>
    <w:p w:rsidR="008F6286" w:rsidRPr="00A9689D" w:rsidRDefault="008F6286" w:rsidP="00A9689D">
      <w:pPr>
        <w:spacing w:line="360" w:lineRule="auto"/>
        <w:rPr>
          <w:rFonts w:ascii="Times New Roman" w:hAnsi="Times New Roman" w:cs="Times New Roman"/>
          <w:sz w:val="24"/>
          <w:szCs w:val="24"/>
        </w:rPr>
      </w:pPr>
    </w:p>
    <w:p w:rsidR="00327261" w:rsidRDefault="00327261" w:rsidP="00A9689D">
      <w:pPr>
        <w:spacing w:line="360" w:lineRule="auto"/>
        <w:rPr>
          <w:rFonts w:ascii="Times New Roman" w:hAnsi="Times New Roman" w:cs="Times New Roman"/>
          <w:sz w:val="24"/>
          <w:szCs w:val="24"/>
        </w:rPr>
      </w:pPr>
    </w:p>
    <w:p w:rsidR="00327261" w:rsidRDefault="00327261" w:rsidP="00A9689D">
      <w:pPr>
        <w:spacing w:line="360" w:lineRule="auto"/>
        <w:rPr>
          <w:rFonts w:ascii="Times New Roman" w:hAnsi="Times New Roman" w:cs="Times New Roman"/>
          <w:sz w:val="24"/>
          <w:szCs w:val="24"/>
        </w:rPr>
      </w:pPr>
    </w:p>
    <w:p w:rsidR="008F6286" w:rsidRPr="00327261" w:rsidRDefault="008F6286" w:rsidP="00327261">
      <w:pPr>
        <w:spacing w:line="360" w:lineRule="auto"/>
        <w:jc w:val="center"/>
        <w:rPr>
          <w:rFonts w:ascii="Times New Roman" w:hAnsi="Times New Roman" w:cs="Times New Roman"/>
          <w:b/>
          <w:sz w:val="24"/>
          <w:szCs w:val="24"/>
        </w:rPr>
      </w:pPr>
      <w:r w:rsidRPr="00327261">
        <w:rPr>
          <w:rFonts w:ascii="Times New Roman" w:hAnsi="Times New Roman" w:cs="Times New Roman"/>
          <w:b/>
          <w:sz w:val="24"/>
          <w:szCs w:val="24"/>
        </w:rPr>
        <w:lastRenderedPageBreak/>
        <w:t>CHAPTER FOUR</w:t>
      </w:r>
    </w:p>
    <w:p w:rsidR="008F6286" w:rsidRPr="00A9689D" w:rsidRDefault="008F6286" w:rsidP="00327261">
      <w:pPr>
        <w:spacing w:line="360" w:lineRule="auto"/>
        <w:jc w:val="center"/>
        <w:rPr>
          <w:rFonts w:ascii="Times New Roman" w:hAnsi="Times New Roman" w:cs="Times New Roman"/>
          <w:sz w:val="24"/>
          <w:szCs w:val="24"/>
        </w:rPr>
      </w:pPr>
      <w:r w:rsidRPr="00327261">
        <w:rPr>
          <w:rFonts w:ascii="Times New Roman" w:hAnsi="Times New Roman" w:cs="Times New Roman"/>
          <w:b/>
          <w:sz w:val="24"/>
          <w:szCs w:val="24"/>
        </w:rPr>
        <w:t>STRENGTHS AND WEAKNESSES OF THE PUBLIC COMPLAINTS COMMISSION ACT</w:t>
      </w:r>
    </w:p>
    <w:p w:rsidR="008F6286" w:rsidRPr="00A9689D" w:rsidRDefault="008F6286" w:rsidP="00D972BC">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Perfection is attainable by God (Allah) alone hence any human being or product of human will definitely have its strengths and weaknesses. The Public Complaints Commission Act is no exception to this rule. Though the Act is not bulky, as it contains only twelve (12) sections, we shall attempt in this segment to consider its strengths and weaknesses.</w:t>
      </w:r>
    </w:p>
    <w:p w:rsidR="00C26238" w:rsidRPr="00327261" w:rsidRDefault="008F6286" w:rsidP="00A9689D">
      <w:pPr>
        <w:spacing w:line="360" w:lineRule="auto"/>
        <w:rPr>
          <w:rFonts w:ascii="Times New Roman" w:hAnsi="Times New Roman" w:cs="Times New Roman"/>
          <w:b/>
          <w:sz w:val="24"/>
          <w:szCs w:val="24"/>
        </w:rPr>
      </w:pPr>
      <w:r w:rsidRPr="00327261">
        <w:rPr>
          <w:rFonts w:ascii="Times New Roman" w:hAnsi="Times New Roman" w:cs="Times New Roman"/>
          <w:b/>
          <w:sz w:val="24"/>
          <w:szCs w:val="24"/>
        </w:rPr>
        <w:t xml:space="preserve">4.3.1 Strengths </w:t>
      </w:r>
    </w:p>
    <w:p w:rsidR="00D972BC" w:rsidRDefault="008F6286" w:rsidP="002A23F8">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The first strength of the Public Complaint Commission Act lies in the fact that it is a Federal legislation and where any other state law is inconsistent with this Act shall be void to the extent of its inconsistency. Section 315 (5) of the 1999 Constitution lends credence to the above in providing that “nothing in this constitution shall invalidate the following enactments. a. The National Youth Service Corps Decree 1973 b. The Public Complaints Acts; c. The National Security Agencies Act; d. The Land Use Act.20 And the provisions of these enactments shall continue to apply and have full effect in accordance with their tenor as any other provision forming part of this constitution and shall not be altered or repealed except in accordance with the provisions of section 9(2) of this constitution. Section 315(5) of the Constitution secures the Public Complaints Commission Act against easy</w:t>
      </w:r>
      <w:r w:rsidR="00C26238" w:rsidRPr="00A9689D">
        <w:rPr>
          <w:rFonts w:ascii="Times New Roman" w:hAnsi="Times New Roman" w:cs="Times New Roman"/>
          <w:sz w:val="24"/>
          <w:szCs w:val="24"/>
        </w:rPr>
        <w:t xml:space="preserve"> manipulation without compliance with the procedures of repealing or amending of any of its enactment laid down in the constitution. Although, it would appear that the Supreme Court in the case of Chief R .O .Nkwocha v. Governor of Anambra State (1984) 1, S.C.N.L.R. p.634, has held that the statutes enumerated in S.315 (5) 1999 constitution are merely entrenched in, but not part of the constitution. </w:t>
      </w:r>
    </w:p>
    <w:p w:rsidR="00D972BC" w:rsidRDefault="00C26238" w:rsidP="00D972BC">
      <w:pPr>
        <w:spacing w:line="360" w:lineRule="auto"/>
        <w:ind w:firstLine="360"/>
        <w:jc w:val="both"/>
        <w:rPr>
          <w:rFonts w:ascii="Times New Roman" w:hAnsi="Times New Roman" w:cs="Times New Roman"/>
          <w:sz w:val="24"/>
          <w:szCs w:val="24"/>
        </w:rPr>
      </w:pPr>
      <w:r w:rsidRPr="00A9689D">
        <w:rPr>
          <w:rFonts w:ascii="Times New Roman" w:hAnsi="Times New Roman" w:cs="Times New Roman"/>
          <w:sz w:val="24"/>
          <w:szCs w:val="24"/>
        </w:rPr>
        <w:t xml:space="preserve">However, they enjoy special protection of the constitution. Another strength of the Public Complaints Commission Act relates to its investigatory power, where the Act makes its clear in section 5(2) that a commissioner shall have power to investigate either on his own initiative or following complaint lodged before him by any person any administrative action… this provision is commendable for enabling a </w:t>
      </w:r>
      <w:r w:rsidR="00D972BC">
        <w:rPr>
          <w:rFonts w:ascii="Times New Roman" w:hAnsi="Times New Roman" w:cs="Times New Roman"/>
          <w:sz w:val="24"/>
          <w:szCs w:val="24"/>
        </w:rPr>
        <w:t>wider power for investigation.</w:t>
      </w:r>
      <w:r w:rsidRPr="00A9689D">
        <w:rPr>
          <w:rFonts w:ascii="Times New Roman" w:hAnsi="Times New Roman" w:cs="Times New Roman"/>
          <w:sz w:val="24"/>
          <w:szCs w:val="24"/>
        </w:rPr>
        <w:t xml:space="preserve"> The watch word in this section is “his own initiative”, which means that a commissioner need not wait until the Commission could embark on its investigation. </w:t>
      </w:r>
      <w:r w:rsidR="00D972BC">
        <w:rPr>
          <w:rFonts w:ascii="Times New Roman" w:hAnsi="Times New Roman" w:cs="Times New Roman"/>
          <w:sz w:val="24"/>
          <w:szCs w:val="24"/>
        </w:rPr>
        <w:tab/>
      </w:r>
    </w:p>
    <w:p w:rsidR="00D972BC" w:rsidRDefault="00C26238" w:rsidP="00D972BC">
      <w:pPr>
        <w:spacing w:line="360" w:lineRule="auto"/>
        <w:ind w:firstLine="360"/>
        <w:jc w:val="both"/>
        <w:rPr>
          <w:rFonts w:ascii="Times New Roman" w:hAnsi="Times New Roman" w:cs="Times New Roman"/>
          <w:sz w:val="24"/>
          <w:szCs w:val="24"/>
        </w:rPr>
      </w:pPr>
      <w:r w:rsidRPr="00A9689D">
        <w:rPr>
          <w:rFonts w:ascii="Times New Roman" w:hAnsi="Times New Roman" w:cs="Times New Roman"/>
          <w:sz w:val="24"/>
          <w:szCs w:val="24"/>
        </w:rPr>
        <w:lastRenderedPageBreak/>
        <w:t>Also of note in the section are the areas the investigation can cover. It’s impressive that its scope is not limited to government department and Allied Matters Act as most of them carry out wrongful terminations of appointment and wrongful dismissal. It is interesting to note also as one of the strengths of the Public Complaints Commission Act that it provides in section 8(4) that any person who in respect of any complaint lodged by him knowingly makes to the Commission any statement whether or not in writing that is false in any material particular shall be guilty of offence and shall on conviction be sentenced to imprisonment for one yea</w:t>
      </w:r>
      <w:r w:rsidR="00D972BC">
        <w:rPr>
          <w:rFonts w:ascii="Times New Roman" w:hAnsi="Times New Roman" w:cs="Times New Roman"/>
          <w:sz w:val="24"/>
          <w:szCs w:val="24"/>
        </w:rPr>
        <w:t xml:space="preserve">r without the option of fine. </w:t>
      </w:r>
    </w:p>
    <w:p w:rsidR="00C26238" w:rsidRPr="00A9689D" w:rsidRDefault="00C26238" w:rsidP="00D972BC">
      <w:pPr>
        <w:spacing w:line="360" w:lineRule="auto"/>
        <w:ind w:firstLine="360"/>
        <w:jc w:val="both"/>
        <w:rPr>
          <w:rFonts w:ascii="Times New Roman" w:hAnsi="Times New Roman" w:cs="Times New Roman"/>
          <w:sz w:val="24"/>
          <w:szCs w:val="24"/>
        </w:rPr>
      </w:pPr>
      <w:r w:rsidRPr="00A9689D">
        <w:rPr>
          <w:rFonts w:ascii="Times New Roman" w:hAnsi="Times New Roman" w:cs="Times New Roman"/>
          <w:sz w:val="24"/>
          <w:szCs w:val="24"/>
        </w:rPr>
        <w:t xml:space="preserve">This is paramount, as it serves as a warning to persons who may want to use the Commission to witch-hunt others or even against an institution which has refused to compromise its standard to the whims and caprices of a dishonourable complainant. The absence of an option of fine for the offence of making a false complaint show how serious the Act frowns at such an offence. The same Section 8 further provides for penalty against any person who fails as required to furnish information or gave information knowingly or recklessly which is false in any material particular. It also says that, any person who wilfully obstructs, interferes with, assaults or resists any order of the commissioner or any other officer or servant of the Commission in the execution of his duty under the Act or who aids, invites induces or abets any other person to obstruct, interfere with, assaults or resist any such order of the commissioner, officer or servant shall be guilty of an offence. There is merit in this provision of the PCC Act and this lies in the fact that it enhances the ability of the Commission to perform effectively in order to curb injustice in administration of employment and governance. </w:t>
      </w:r>
    </w:p>
    <w:p w:rsidR="00C26238" w:rsidRPr="00A9689D" w:rsidRDefault="00C26238" w:rsidP="002A23F8">
      <w:pPr>
        <w:pStyle w:val="ListParagraph"/>
        <w:numPr>
          <w:ilvl w:val="0"/>
          <w:numId w:val="2"/>
        </w:num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Power to Summon The Public Complaints Commission Act empowers a commissioner in discharge of his duties under the Act specifically S.9(1)(2) with the power to summon in writing any person before him, to give evidence in the matter, and any person who fails to appear when required to shall be guilty of an offence. This provision forms one of the pillars of a successful investigation because where Commission summons a person and it is at the discretion of the person to come or not, it will make a mockery of the investigation process if at all it doesn’t stultify it. In order to ensure that a commissioner goes about his job without fear, the Act has guaranteed immunity for him against legal proceedings. This can be likened to section 308 of the 1999 constitution that protects the President, Vice President, a Governor and his deputy from </w:t>
      </w:r>
      <w:r w:rsidRPr="00A9689D">
        <w:rPr>
          <w:rFonts w:ascii="Times New Roman" w:hAnsi="Times New Roman" w:cs="Times New Roman"/>
          <w:sz w:val="24"/>
          <w:szCs w:val="24"/>
        </w:rPr>
        <w:lastRenderedPageBreak/>
        <w:t>legal proceedings.23 The Act in section 10 provides that “No commissioner shall be liable to be sued in any court of law for any act done in the due exercise of his duties under or pursuant to this Act. (</w:t>
      </w:r>
    </w:p>
    <w:p w:rsidR="008F6286" w:rsidRPr="00A9689D" w:rsidRDefault="00C26238" w:rsidP="002A23F8">
      <w:pPr>
        <w:pStyle w:val="ListParagraph"/>
        <w:numPr>
          <w:ilvl w:val="0"/>
          <w:numId w:val="2"/>
        </w:num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Immunity from Legal Process All Public Complaints Commissioners and their staff enjoy legal protection while in the cause of their duties and therefore cannot be sued or prosecuted in any court of Law. This can be likened to section 308 of the 1999 Amended Constitution of the Federal Public of Nigeria. Constitution that protects the President, Vice President a Governor and his Deputy from legal proceedings.24 Subsection (1) of section 10 provides further that any record of meeting, investigation, communication or proceedings are privileged information and its production cannot be compelled in any court unless the Attorney-General of the Federation feels that it is in public interest to do so. Investigation is defined as a search for the truth in the interest of fairness and equity. Over the years some critics have stated that the Commission is a toothless bulldog since it lacks coercive power to enforce its recommendations. We urge all Investigation officers and other lovers of this noble institution not to despair. One fact we should note is that lack of coercive powers in the enabling law is neither an oversight nor peculiar to the Public Complaints Commission. It is a general attribute of the Public Complaints Commission or Ombudsman Institution worldwide. The Ombudsman does not command, he persuades. The aim of the Ombudsman is not to sue officials in both public and private sectors but to encourage them to internalize fairness and justice and accept them as legitimate values that compliment effectiveness and efficiency. Some of the factors which elicit responses to our enquiries and which also induce respondents to honour our recommendations include the use of reasoned judgment and decisions (but not always) veiled threats. You cannot coerce Public Officers to be fair or to accept your recommendations. In any case, the provisions in sections 5, 7, 8, and 9 gives us sufficient latitude to operate effectively. Above all, coercive powers are left out so as not to blur the distinction between the Public Complaints Commission and Law Court. There is positive correlation ship between the number of cases resolved and proximity to the achievement of the set goal. Obviously the higher the number of cases resolved (vis-à-vis receipt) the nearer one is to his goal.</w:t>
      </w:r>
    </w:p>
    <w:p w:rsidR="00327261" w:rsidRDefault="00327261" w:rsidP="00A9689D">
      <w:pPr>
        <w:spacing w:line="360" w:lineRule="auto"/>
        <w:ind w:left="360"/>
        <w:rPr>
          <w:rFonts w:ascii="Times New Roman" w:hAnsi="Times New Roman" w:cs="Times New Roman"/>
          <w:sz w:val="24"/>
          <w:szCs w:val="24"/>
        </w:rPr>
      </w:pPr>
    </w:p>
    <w:p w:rsidR="00C26238" w:rsidRPr="00327261" w:rsidRDefault="00C26238" w:rsidP="00A9689D">
      <w:pPr>
        <w:spacing w:line="360" w:lineRule="auto"/>
        <w:ind w:left="360"/>
        <w:rPr>
          <w:rFonts w:ascii="Times New Roman" w:hAnsi="Times New Roman" w:cs="Times New Roman"/>
          <w:b/>
          <w:sz w:val="24"/>
          <w:szCs w:val="24"/>
        </w:rPr>
      </w:pPr>
      <w:r w:rsidRPr="00327261">
        <w:rPr>
          <w:rFonts w:ascii="Times New Roman" w:hAnsi="Times New Roman" w:cs="Times New Roman"/>
          <w:b/>
          <w:sz w:val="24"/>
          <w:szCs w:val="24"/>
        </w:rPr>
        <w:lastRenderedPageBreak/>
        <w:t xml:space="preserve">4.3.2 Weaknesses </w:t>
      </w:r>
    </w:p>
    <w:p w:rsidR="002B2277" w:rsidRDefault="00C26238" w:rsidP="002A23F8">
      <w:pPr>
        <w:spacing w:line="360" w:lineRule="auto"/>
        <w:ind w:left="360"/>
        <w:jc w:val="both"/>
        <w:rPr>
          <w:rFonts w:ascii="Times New Roman" w:hAnsi="Times New Roman" w:cs="Times New Roman"/>
          <w:sz w:val="24"/>
          <w:szCs w:val="24"/>
        </w:rPr>
      </w:pPr>
      <w:r w:rsidRPr="00A9689D">
        <w:rPr>
          <w:rFonts w:ascii="Times New Roman" w:hAnsi="Times New Roman" w:cs="Times New Roman"/>
          <w:sz w:val="24"/>
          <w:szCs w:val="24"/>
        </w:rPr>
        <w:t xml:space="preserve">Having considered some of the strengths of the Public Complaints Commission under the Acts we will now highlight some weaknesses of the Act. Foremost, when a complaint is brought before the commission, the best it can do is to investigate and make recommendation under section 7 of the Act (a) to (d) to appropriate persons or responsible administrative agencies that: </w:t>
      </w:r>
    </w:p>
    <w:p w:rsidR="002B2277" w:rsidRDefault="00C26238" w:rsidP="002A23F8">
      <w:pPr>
        <w:spacing w:line="360" w:lineRule="auto"/>
        <w:ind w:left="360"/>
        <w:jc w:val="both"/>
        <w:rPr>
          <w:rFonts w:ascii="Times New Roman" w:hAnsi="Times New Roman" w:cs="Times New Roman"/>
          <w:sz w:val="24"/>
          <w:szCs w:val="24"/>
        </w:rPr>
      </w:pPr>
      <w:r w:rsidRPr="00A9689D">
        <w:rPr>
          <w:rFonts w:ascii="Times New Roman" w:hAnsi="Times New Roman" w:cs="Times New Roman"/>
          <w:sz w:val="24"/>
          <w:szCs w:val="24"/>
        </w:rPr>
        <w:sym w:font="Symbol" w:char="F0B7"/>
      </w:r>
      <w:r w:rsidRPr="00A9689D">
        <w:rPr>
          <w:rFonts w:ascii="Times New Roman" w:hAnsi="Times New Roman" w:cs="Times New Roman"/>
          <w:sz w:val="24"/>
          <w:szCs w:val="24"/>
        </w:rPr>
        <w:t xml:space="preserve"> A further consideration of the matter be made </w:t>
      </w:r>
    </w:p>
    <w:p w:rsidR="002B2277" w:rsidRDefault="00C26238" w:rsidP="002A23F8">
      <w:pPr>
        <w:spacing w:line="360" w:lineRule="auto"/>
        <w:ind w:left="360"/>
        <w:jc w:val="both"/>
        <w:rPr>
          <w:rFonts w:ascii="Times New Roman" w:hAnsi="Times New Roman" w:cs="Times New Roman"/>
          <w:sz w:val="24"/>
          <w:szCs w:val="24"/>
        </w:rPr>
      </w:pPr>
      <w:r w:rsidRPr="00A9689D">
        <w:rPr>
          <w:rFonts w:ascii="Times New Roman" w:hAnsi="Times New Roman" w:cs="Times New Roman"/>
          <w:sz w:val="24"/>
          <w:szCs w:val="24"/>
        </w:rPr>
        <w:sym w:font="Symbol" w:char="F0B7"/>
      </w:r>
      <w:r w:rsidRPr="00A9689D">
        <w:rPr>
          <w:rFonts w:ascii="Times New Roman" w:hAnsi="Times New Roman" w:cs="Times New Roman"/>
          <w:sz w:val="24"/>
          <w:szCs w:val="24"/>
        </w:rPr>
        <w:t xml:space="preserve"> That a modification or cancellation of offending administrative or other act be effected. </w:t>
      </w:r>
    </w:p>
    <w:p w:rsidR="002B2277" w:rsidRDefault="00C26238" w:rsidP="002A23F8">
      <w:pPr>
        <w:spacing w:line="360" w:lineRule="auto"/>
        <w:ind w:left="360"/>
        <w:jc w:val="both"/>
        <w:rPr>
          <w:rFonts w:ascii="Times New Roman" w:hAnsi="Times New Roman" w:cs="Times New Roman"/>
          <w:sz w:val="24"/>
          <w:szCs w:val="24"/>
        </w:rPr>
      </w:pPr>
      <w:r w:rsidRPr="00A9689D">
        <w:rPr>
          <w:rFonts w:ascii="Times New Roman" w:hAnsi="Times New Roman" w:cs="Times New Roman"/>
          <w:sz w:val="24"/>
          <w:szCs w:val="24"/>
        </w:rPr>
        <w:sym w:font="Symbol" w:char="F0B7"/>
      </w:r>
      <w:r w:rsidRPr="00A9689D">
        <w:rPr>
          <w:rFonts w:ascii="Times New Roman" w:hAnsi="Times New Roman" w:cs="Times New Roman"/>
          <w:sz w:val="24"/>
          <w:szCs w:val="24"/>
        </w:rPr>
        <w:t xml:space="preserve"> That an alteration of a regulation or ruling be effected. </w:t>
      </w:r>
    </w:p>
    <w:p w:rsidR="00C26238" w:rsidRPr="00A9689D" w:rsidRDefault="00C26238" w:rsidP="002A23F8">
      <w:pPr>
        <w:spacing w:line="360" w:lineRule="auto"/>
        <w:ind w:left="360"/>
        <w:jc w:val="both"/>
        <w:rPr>
          <w:rFonts w:ascii="Times New Roman" w:hAnsi="Times New Roman" w:cs="Times New Roman"/>
          <w:sz w:val="24"/>
          <w:szCs w:val="24"/>
        </w:rPr>
      </w:pPr>
      <w:r w:rsidRPr="00A9689D">
        <w:rPr>
          <w:rFonts w:ascii="Times New Roman" w:hAnsi="Times New Roman" w:cs="Times New Roman"/>
          <w:sz w:val="24"/>
          <w:szCs w:val="24"/>
        </w:rPr>
        <w:sym w:font="Symbol" w:char="F0B7"/>
      </w:r>
      <w:r w:rsidRPr="00A9689D">
        <w:rPr>
          <w:rFonts w:ascii="Times New Roman" w:hAnsi="Times New Roman" w:cs="Times New Roman"/>
          <w:sz w:val="24"/>
          <w:szCs w:val="24"/>
        </w:rPr>
        <w:t xml:space="preserve"> That full reason behind a particular administrative or other act be given.</w:t>
      </w:r>
    </w:p>
    <w:p w:rsidR="00C26238" w:rsidRPr="00A9689D" w:rsidRDefault="00C26238" w:rsidP="002A23F8">
      <w:pPr>
        <w:pStyle w:val="ListParagraph"/>
        <w:numPr>
          <w:ilvl w:val="0"/>
          <w:numId w:val="3"/>
        </w:num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Lack of Power to Prosecute Offenders Under the Act The Weakness in this provision is that the power of the Commission is limited to investigation after which recommendations can be made to the same offending organization or legal institution like the judiciary which may or may not appreciate the extent of the complaint. Since such organizations are not answerable to the Public Complaints Commission, they treat the recommendation with laxity and nothing can be done. It is our contention that the Commission would have been empowered by its Act to go beyond investigating administrative actions only and be empowered to prosecute offenders; otherwise it will remain a toothless bulldog that can only bark but cannot bite.</w:t>
      </w:r>
    </w:p>
    <w:p w:rsidR="00C26238" w:rsidRDefault="00C26238" w:rsidP="002A23F8">
      <w:pPr>
        <w:pStyle w:val="ListParagraph"/>
        <w:numPr>
          <w:ilvl w:val="0"/>
          <w:numId w:val="3"/>
        </w:num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Restriction on the Powers of the Commission to Investigate Certain Matters Another weakness of the Public Complaints Commission Act is in section 6 dealing with the restriction on a Commissioner’s power to investigate certain matters. Section 6(1) (d) of the Act provides that a Commissioner shall not investigate any matter relating to anything done in respect of any member of the Armed Forces in Nigeria i.e. the Nigerian Police, The Nigerian Army, The Nigerian Navy, the Air Force, Customs, Immigration and Prisons. These institutions are potential places where the right of an individual could be breached such as wrongful dismissal and non payment of benefits. Since the Public Complaints Commission can investigate administrative procedures of any court of law then these institutions should not be an exception. Section 6(1)(e) of </w:t>
      </w:r>
      <w:r w:rsidRPr="00A9689D">
        <w:rPr>
          <w:rFonts w:ascii="Times New Roman" w:hAnsi="Times New Roman" w:cs="Times New Roman"/>
          <w:sz w:val="24"/>
          <w:szCs w:val="24"/>
        </w:rPr>
        <w:lastRenderedPageBreak/>
        <w:t>the Act provides that with reference to section 6(1) a Commissioner shall not investigate any matter in which the complainant has not, in the opinion of the Commissioner, exhausted all available legal or administrative procedures. This sub-section makes the Public Complaints Commission only a lender of last resort. The implication of this is that a Complainant cannot rush to the Commission as soon as there is an administrative injustice done to him unless and until he has gone through the rigors of the court process which is regrettably slow. Where a Complaint comes to the Commissioner with a Complaint and he is told to first of all exhaust all available legal or administrative procedures, there is a likelihood that he won’t come back The last but not the least of the weaknesses of the Public Complaints Commission under the Act that we shall now consider are the punishments provided in section 8(2) and (3) of the Act. Previously in this paper, reference was made to these subsections which show the seriousness attached to testimonies of persons who go before the Commission and wilfully obstructs, interferes or assaults any officer of the Commission in the execution of their duties under the Act. However, there is weakness in making an offender liable on conviction to a fine of N500.00 only or imprisonment for 6 months. It is our humble opinion that the law would have done away with the option of fine especially when Naira has lost its value making the fine to be but a paltry sum. Alternatively, the amount payable as fine would have been increased to a higher sum.</w:t>
      </w:r>
    </w:p>
    <w:p w:rsidR="00D972BC" w:rsidRPr="00A9689D" w:rsidRDefault="00D972BC" w:rsidP="00D972BC">
      <w:pPr>
        <w:pStyle w:val="ListParagraph"/>
        <w:spacing w:line="360" w:lineRule="auto"/>
        <w:ind w:left="1080"/>
        <w:jc w:val="both"/>
        <w:rPr>
          <w:rFonts w:ascii="Times New Roman" w:hAnsi="Times New Roman" w:cs="Times New Roman"/>
          <w:sz w:val="24"/>
          <w:szCs w:val="24"/>
        </w:rPr>
      </w:pPr>
    </w:p>
    <w:p w:rsidR="00C26238" w:rsidRPr="00327261" w:rsidRDefault="00C26238" w:rsidP="002B2277">
      <w:pPr>
        <w:pStyle w:val="ListParagraph"/>
        <w:numPr>
          <w:ilvl w:val="2"/>
          <w:numId w:val="7"/>
        </w:numPr>
        <w:spacing w:line="360" w:lineRule="auto"/>
        <w:rPr>
          <w:rFonts w:ascii="Times New Roman" w:hAnsi="Times New Roman" w:cs="Times New Roman"/>
          <w:b/>
          <w:sz w:val="24"/>
          <w:szCs w:val="24"/>
        </w:rPr>
      </w:pPr>
      <w:r w:rsidRPr="00327261">
        <w:rPr>
          <w:rFonts w:ascii="Times New Roman" w:hAnsi="Times New Roman" w:cs="Times New Roman"/>
          <w:b/>
          <w:sz w:val="24"/>
          <w:szCs w:val="24"/>
        </w:rPr>
        <w:t xml:space="preserve">Success and Problems of Public Complaints Commission in Achieving its Goals </w:t>
      </w:r>
    </w:p>
    <w:p w:rsidR="002B2277" w:rsidRDefault="00C26238" w:rsidP="002B2277">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In measuring success of the Public Complaints Commission, the only parameter is using the statistical information available as it accounts for the good results achieved in a number of cases received, investigated and concluded logically. In no small measure, the variety of cases discussed under the sub-heading “subject matters” of cases are just not analytical but accounts for its success. The limitations placed on the Public Complaints Commission under the Act in Section 6(1) may likely lead to some failures coupled with some other societal factors as we shall see below:</w:t>
      </w:r>
    </w:p>
    <w:p w:rsidR="002B2277" w:rsidRPr="00327261" w:rsidRDefault="00C26238" w:rsidP="002B2277">
      <w:pPr>
        <w:spacing w:line="360" w:lineRule="auto"/>
        <w:jc w:val="both"/>
        <w:rPr>
          <w:rFonts w:ascii="Times New Roman" w:hAnsi="Times New Roman" w:cs="Times New Roman"/>
          <w:b/>
          <w:sz w:val="24"/>
          <w:szCs w:val="24"/>
        </w:rPr>
      </w:pPr>
      <w:r w:rsidRPr="00327261">
        <w:rPr>
          <w:rFonts w:ascii="Times New Roman" w:hAnsi="Times New Roman" w:cs="Times New Roman"/>
          <w:b/>
          <w:sz w:val="24"/>
          <w:szCs w:val="24"/>
        </w:rPr>
        <w:t xml:space="preserve">Success of the Commission </w:t>
      </w:r>
    </w:p>
    <w:p w:rsidR="00CC6E44" w:rsidRDefault="00C26238" w:rsidP="002B2277">
      <w:pPr>
        <w:spacing w:line="360" w:lineRule="auto"/>
        <w:jc w:val="both"/>
        <w:rPr>
          <w:rFonts w:ascii="Times New Roman" w:hAnsi="Times New Roman" w:cs="Times New Roman"/>
          <w:sz w:val="24"/>
          <w:szCs w:val="24"/>
        </w:rPr>
      </w:pPr>
      <w:r w:rsidRPr="002B2277">
        <w:rPr>
          <w:rFonts w:ascii="Times New Roman" w:hAnsi="Times New Roman" w:cs="Times New Roman"/>
          <w:sz w:val="24"/>
          <w:szCs w:val="24"/>
        </w:rPr>
        <w:t xml:space="preserve">In spite of all the constraints and limitations surrounding the Act and the Commission’s activities, it has made tremendous achievements or success in the following areas: (i) Educating and </w:t>
      </w:r>
      <w:r w:rsidRPr="002B2277">
        <w:rPr>
          <w:rFonts w:ascii="Times New Roman" w:hAnsi="Times New Roman" w:cs="Times New Roman"/>
          <w:sz w:val="24"/>
          <w:szCs w:val="24"/>
        </w:rPr>
        <w:lastRenderedPageBreak/>
        <w:t xml:space="preserve">Enlightening The Public Although, the Public Complaints Commission like its counterparts all over the world is advisory and not executive by nature. It is still very useful in Nigeria in its functions such as educating and sensitizing the citizens and residents by making them conscious of their rights. The resolution of disputes by the Commission is certainly an expression of a real democracy. Through its functions the Commission has been able to keep watchful eyes to exert control and ensure that administrative organs of the society perform according to law. It has investigated many cases and thereby gave the needed advice towards resolution of disputes on many subject matters. (ii) Investigation Fortunately, since its creation, the Commission can be said to have several pass mark in its investigative abilities. Irrespective of its defective powers it had intervened in many cases and succeeded in leading to settlements. (iii) Defender of Rights As part of its social roles, Public Complaints Commission provides social defence for citizens. It provides psychological security to the complainants when at times all he need is just to be heard by authority concerned in the matter even if he does not succeed in his case. This is a success because such avenue is not available where the respondent is confronted, as seen from the cases handled by the Commission and in the cases cited in this research. (iv) Decongestion of Court The Commission is also important in the processes of reducing congestion of the courts. This is simply done by settling cases that would have been ordinarily taken to court. The Commission has also made success in reducing social political tensions in the polity. Though its role is advisory, it helps in contributing to legislative amendments of existing laws. Instances abound where as a result of the complaint, lacuna found in existing laws, recommendations to take cognizance of such lacuna for any action deemed necessary were made for example in 1977 the Commission made recommendations about rules and regulations of higher institutions. In a petition dated 17th June, 1977, the petitioner complained of academic victimization on the principal and Bursar of his institution which resulted in the non release of his examination result. On receipt of the petition, the Commission advised the authorities to set up a board of inquiry which found the bursar culpable and disciplined him accordingly. The Commission made the following recommendations about rules and regulations of higher institutions generally: One can safely conclude that student discipline and revolt is a matter of cause and effect and that any genuine efforts at eliminating revolts and 92 indiscipline in our institution should primarily be directed to removing the causes of such unrest and indiscipline. In this regard, it is worthwhile to involve the students as much as possible in taking policy decisions that affect them directly or indirectly. They need to be actively </w:t>
      </w:r>
      <w:r w:rsidRPr="002B2277">
        <w:rPr>
          <w:rFonts w:ascii="Times New Roman" w:hAnsi="Times New Roman" w:cs="Times New Roman"/>
          <w:sz w:val="24"/>
          <w:szCs w:val="24"/>
        </w:rPr>
        <w:lastRenderedPageBreak/>
        <w:t>involved in the government and administration of their institutions. This will remove the impression in the students that the administration of their schools and colleges is secretive, bureaucratic and antagonistic to their interests. There should also be a lubricated channel of communication between the authorities of the institutions and their students. Apart from this being one way by which the authorities could show respect for their students as human beings, it provides a method of probing the mind of the students on any issue correcting their misconceptions and fore</w:t>
      </w:r>
      <w:r w:rsidR="00CC6E44">
        <w:rPr>
          <w:rFonts w:ascii="Times New Roman" w:hAnsi="Times New Roman" w:cs="Times New Roman"/>
          <w:sz w:val="24"/>
          <w:szCs w:val="24"/>
        </w:rPr>
        <w:t>stalling any suspected revolt.</w:t>
      </w:r>
      <w:r w:rsidRPr="002B2277">
        <w:rPr>
          <w:rFonts w:ascii="Times New Roman" w:hAnsi="Times New Roman" w:cs="Times New Roman"/>
          <w:sz w:val="24"/>
          <w:szCs w:val="24"/>
        </w:rPr>
        <w:t xml:space="preserve"> </w:t>
      </w:r>
    </w:p>
    <w:p w:rsidR="00CC6E44" w:rsidRDefault="00C26238" w:rsidP="00327261">
      <w:pPr>
        <w:spacing w:line="360" w:lineRule="auto"/>
        <w:ind w:firstLine="360"/>
        <w:jc w:val="both"/>
        <w:rPr>
          <w:rFonts w:ascii="Times New Roman" w:hAnsi="Times New Roman" w:cs="Times New Roman"/>
          <w:sz w:val="24"/>
          <w:szCs w:val="24"/>
        </w:rPr>
      </w:pPr>
      <w:r w:rsidRPr="002B2277">
        <w:rPr>
          <w:rFonts w:ascii="Times New Roman" w:hAnsi="Times New Roman" w:cs="Times New Roman"/>
          <w:sz w:val="24"/>
          <w:szCs w:val="24"/>
        </w:rPr>
        <w:t xml:space="preserve">Looking at the success story of the Public Complaints Commission particularly in terms of the impact it has made in the way and manner our institutions of higher learning are being run, it could be said that it is to the credit of the Commission that those institutions are now better placed for learning and research. The recommendation given by the Commission on the rules and regulations governing higher institutions had helped greatly in bringing about security and stabilisation in the governance of higher institutions in Nigeria. As a result of such recommendations, students in higher institutions are part and parcel of decision making through their elective representatives. They are represented on various committees of higher institutions, thus greatly minimizing complaint of marginalisation and highhandedness. (v) Check Against Jungle Justice The Commission contributes towards reducing the possibilities of recourse to self help by people in taking their matters to it such as in the cases they entertained. By so doing the Commission contributes to peace and harmony in the country while making the Chief Executive or organizations to take into consideration established rules and regulations concerning employment matters and some societal service issues. (vi) Quick, Cheap, and Easier Justice The Commission is accessible to all, particularly the poor that cannot afford court filing fees. The Commission provides an avenue or opportunity for quick disposal of cases arising between individuals, organizations, Multinational Corporation and communities. (B) Problems of the Commission (i) Lack of Finance The major hindrance the Commission has is that of inadequate finance to run its affairs sensitizing and advocating the idea of public accountability and educating the public about the existence of the Commission and its functions. It is observed that not many people are aware of the function, work and achievement of the Public Complaints Commission due to lack of adequate publicity. It could be concluded here that despite the constraints the Commission has performed well and recorded a number of successes within the limitations provided by the Act. (ii) Lack of Maintaining Proper Records The research shows that there are a number of problems </w:t>
      </w:r>
      <w:r w:rsidRPr="002B2277">
        <w:rPr>
          <w:rFonts w:ascii="Times New Roman" w:hAnsi="Times New Roman" w:cs="Times New Roman"/>
          <w:sz w:val="24"/>
          <w:szCs w:val="24"/>
        </w:rPr>
        <w:lastRenderedPageBreak/>
        <w:t xml:space="preserve">associated with recording system such as: (a) Inaccurate, incomplete and incorrect documentation (b) Explosive volume of records which are due to creation or overgeneration of data and duplication, such that most of the records were not needed, as it expends more resources on information service than are necessary. (c) Lack of safeguards on the confidentiality of the records (d) Poor and inadequate storage facilities is manifested in accommodation and equipment infrastructure; (e) Increasing retention of useless and undated records (f) Uncontrollable access, misplacement and loss of vital document. It is recommended that there should be proper recording of investigations and proceedings. </w:t>
      </w:r>
    </w:p>
    <w:p w:rsidR="00CC6E44" w:rsidRPr="00327261" w:rsidRDefault="00C26238" w:rsidP="00CC6E44">
      <w:pPr>
        <w:spacing w:line="360" w:lineRule="auto"/>
        <w:jc w:val="both"/>
        <w:rPr>
          <w:rFonts w:ascii="Times New Roman" w:hAnsi="Times New Roman" w:cs="Times New Roman"/>
          <w:b/>
          <w:sz w:val="24"/>
          <w:szCs w:val="24"/>
        </w:rPr>
      </w:pPr>
      <w:r w:rsidRPr="00327261">
        <w:rPr>
          <w:rFonts w:ascii="Times New Roman" w:hAnsi="Times New Roman" w:cs="Times New Roman"/>
          <w:b/>
          <w:sz w:val="24"/>
          <w:szCs w:val="24"/>
        </w:rPr>
        <w:t xml:space="preserve">The Role of Public Complaints Commission and The Regular Courts </w:t>
      </w:r>
    </w:p>
    <w:p w:rsidR="00CC6E44" w:rsidRDefault="00C26238" w:rsidP="00CC6E44">
      <w:pPr>
        <w:spacing w:line="360" w:lineRule="auto"/>
        <w:jc w:val="both"/>
        <w:rPr>
          <w:rFonts w:ascii="Times New Roman" w:hAnsi="Times New Roman" w:cs="Times New Roman"/>
          <w:sz w:val="24"/>
          <w:szCs w:val="24"/>
        </w:rPr>
      </w:pPr>
      <w:r w:rsidRPr="002B2277">
        <w:rPr>
          <w:rFonts w:ascii="Times New Roman" w:hAnsi="Times New Roman" w:cs="Times New Roman"/>
          <w:sz w:val="24"/>
          <w:szCs w:val="24"/>
        </w:rPr>
        <w:t>The primary function of the Public Complaints Commission is to provide impartial investigation for the citizens who feel aggrieved over the injustice they have suffered through the actions or inactions of government ministries, local governments, incorporated companies through the officials of 95 these bodies. Majority of the actions or inactions of the officers of these bodies are just and reasonable. However, with the existence of bureaucracy and deliberate exercise of power, error or injustice is done. It is true the duty of the Commission is to identify, address and recommend the rectification of such actions or inactions. Most often, they do this through mediation between the parties. The Commission in every jurisdiction is a creation of statute. It is set up by the government as a potent and effective office that undertakes investigations and is empowered to make recommendations for an expeditious resolution of the complaint without any expenses by the complainant. (i) Comparing The Ombudsman and The Courts The differences and similarities in the function of the Public Complaints Commission and the regular court cannot be overemphasized. In comparing their functions, we have to look at the provisions of S.6 and section 315(5)(b) of 1999 Constitution which gave birth to the courts and the Public Complaints Commission as well as provided for its powers. The Public Complaints Commission is given wide powers to inquire into complaints by members of the public concerning the administration of any public authority and companies or their officials and other matters thereto. The Commission is a veritable tool for promoting peace, Justice and administrative transparency in any democratic system. The tradition and culture of the world have the Village Chief or Paramount ruler who listen to the complaints of the aggrieved in order to improve co-existence, harmony and understanding amongst family members, units and neighbou</w:t>
      </w:r>
      <w:r w:rsidR="00671DBF" w:rsidRPr="002B2277">
        <w:rPr>
          <w:rFonts w:ascii="Times New Roman" w:hAnsi="Times New Roman" w:cs="Times New Roman"/>
          <w:sz w:val="24"/>
          <w:szCs w:val="24"/>
        </w:rPr>
        <w:t>rhood. He is a neutral person</w:t>
      </w:r>
      <w:r w:rsidRPr="002B2277">
        <w:rPr>
          <w:rFonts w:ascii="Times New Roman" w:hAnsi="Times New Roman" w:cs="Times New Roman"/>
          <w:sz w:val="24"/>
          <w:szCs w:val="24"/>
        </w:rPr>
        <w:t xml:space="preserve"> who mediates and </w:t>
      </w:r>
      <w:r w:rsidRPr="002B2277">
        <w:rPr>
          <w:rFonts w:ascii="Times New Roman" w:hAnsi="Times New Roman" w:cs="Times New Roman"/>
          <w:sz w:val="24"/>
          <w:szCs w:val="24"/>
        </w:rPr>
        <w:lastRenderedPageBreak/>
        <w:t xml:space="preserve">reconciles warring parties without taking sides. That is, his actions are devoid of technicalities of court system and its service is free unlike the court. Similarly, the Public Complaints Commission (Ombudsman) is a neutral arbitrator that brings security to troubled minds, by giving hope to the warring parties in order to strengthen their bond of friendship beyond troubled times. Whereas, the court system is based on preponderance of evidence using the scale of justice, the Public Complaints Commission does not award costs for damages or sentencing as judgment as it is the common feature of the regular courts in practice. </w:t>
      </w:r>
    </w:p>
    <w:p w:rsidR="00C26238" w:rsidRPr="002B2277" w:rsidRDefault="00C26238" w:rsidP="00CC6E44">
      <w:pPr>
        <w:spacing w:line="360" w:lineRule="auto"/>
        <w:ind w:firstLine="360"/>
        <w:jc w:val="both"/>
        <w:rPr>
          <w:rFonts w:ascii="Times New Roman" w:hAnsi="Times New Roman" w:cs="Times New Roman"/>
          <w:sz w:val="24"/>
          <w:szCs w:val="24"/>
        </w:rPr>
      </w:pPr>
      <w:r w:rsidRPr="002B2277">
        <w:rPr>
          <w:rFonts w:ascii="Times New Roman" w:hAnsi="Times New Roman" w:cs="Times New Roman"/>
          <w:sz w:val="24"/>
          <w:szCs w:val="24"/>
        </w:rPr>
        <w:t xml:space="preserve">The Public Complaints Commission partners with other sister organizations to bring justice to the aggrieved, e.g. A complaint was once lodged with United States of America against an Indian National alleged to have involved himself in child-trafficking. The Public Complaints Commission collaborated with the Inspector General of police, the Interpol, the NAPTIP and the Indian High Commission in Nigeria to prove the innocence or otherwise of the accused person. The Commission in like vein receives petitions from the Economic and Financial Crimes Commission (EFCC) the ICPC, the Human Rights Office, and similar agencies in relation to administrative injustice against certain persons. In spite of the limited jurisdiction of the Commission, it received over 15,371 complaints in 2007 alone and resolved 11,227 and 4,101 forwarded to 2009. The Commission is therefore for people who really desire to settle their complaints through the commissions’ type of Alternative Dispute Resolution 97 (ADR) Mechanism without necessarily going through the strenuous court’s processes. (ii) Public Complaints Commission and Public Petition Committee on National Assembly The House of Representatives by virtue of the provisions of section 62 of 1999 Constitution has set up the Public Petitions Committee among other committees. The Pubic Petitions Committee under Section 62(1) of the Constitution provides that: “The Senate or the House of Representatives may appoint a committee of its members for such special or general purpose as it thinks fit”. The Public Petition Committee has similar roles to those of the Public Complaints Commission. By virtue of section 88 and 89 of the 1999 Constitution, the Public Petition Committee has powers to invite petitioners before the committee, subject to any matter or thing with respect to which it has power to make Law; and the conduct of affairs of any person, authority, government department or other private organizations charged with certain administrative responsibilities. Section 39(1) of the Constitution of the Federal Republic of Nigeria 1999 states that, for the purpose of any investigation under section 88 of constitution and subject to the provisions thereof, Senate or House of Representatives or a </w:t>
      </w:r>
      <w:r w:rsidRPr="002B2277">
        <w:rPr>
          <w:rFonts w:ascii="Times New Roman" w:hAnsi="Times New Roman" w:cs="Times New Roman"/>
          <w:sz w:val="24"/>
          <w:szCs w:val="24"/>
        </w:rPr>
        <w:lastRenderedPageBreak/>
        <w:t>committee appointed in accordance with section 62 of this constitution shall have powers to: 98 (a) Procure all such evidence, written or oral, direct, circumstantial, as it may think necessary or desirable, and examine all persons as witnesses whose evidence may be material or relevant to the subject matter. (b) Require such evidence to be given an Oath; (c) Summon any person in Nigeria to give evidence at any place or produce, any document or other thing in his possession or under his control, and examine him to produce any document subject to all just exceptions; and (d) Issue warrant to compel the attendance of any person who, after having been summoned to attend, fails, refuse or neglect to do so and does not excuse such failure, refusal or neglect to the satisfaction of the House or the committee in question and order him to pay all cost which may have been occasioned in compelling his attendance or by reason of his failure, refusal or neglect to obey the summons, and also to impose such fines as may be prescribed for any such failure, refusal or neglect, and any fine so imposed shall be recoverable in the same manner to a fine imposed by a court of law. This is a radical difference from the Public Complaints Commission which is persuasive and cannot apply such force. Furthermore, a summons or warrant issued under Sections 62, 8, 89 of the 1999 Constitution respectively as exercised by the Public Petition Committee of the National Assembly may be served or executed by any members of the Nigeria Police Force or any person authorized in that behalf by 99 the president of the Senate or Speaker of the House of Representatives as the case may require. The House has positively impacted on the lives of Nigerians by the work it has done in resolving disputes involving private citizen, government agencies, Multinational organizations and communities. In conclusion, it will suffice to present few of its treated cases, facts of the subject matters, findings, recommendations and resolution made by the Public Petition Committee of the National Assembly for perusal.</w:t>
      </w:r>
    </w:p>
    <w:p w:rsidR="00C26238" w:rsidRPr="00A9689D" w:rsidRDefault="00C26238" w:rsidP="00327261">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The Public Petition Committee of the National Assembly and Public Complaints Commission has a distinct role to play and there is no duplication. They complement each other, the Public Complaints Commission has the wherewithal (investigation officers) who sometime carry an “on the spot investigation” and make recommendations, the procedure of the National Assembly takes longer time. The Public Complaints Commission has officers spread throughout the 36 states of the federation with 5 zonal officers in each local government they are therefore closer to the masses at the grass-root. From the above analysis it should be noted that the Public Complaints Commission and Public Petition Committee of the National Assembly plays complementary role to each other, whereas the Public Petition Committee of </w:t>
      </w:r>
      <w:r w:rsidRPr="00A9689D">
        <w:rPr>
          <w:rFonts w:ascii="Times New Roman" w:hAnsi="Times New Roman" w:cs="Times New Roman"/>
          <w:sz w:val="24"/>
          <w:szCs w:val="24"/>
        </w:rPr>
        <w:lastRenderedPageBreak/>
        <w:t>the National Assembly has wider jurisdiction compared with the limited jurisdiction of the Public Complaints Commission.</w:t>
      </w:r>
    </w:p>
    <w:p w:rsidR="00C26238" w:rsidRPr="00A9689D" w:rsidRDefault="00C26238" w:rsidP="00A9689D">
      <w:pPr>
        <w:spacing w:line="360" w:lineRule="auto"/>
        <w:ind w:left="360"/>
        <w:rPr>
          <w:rFonts w:ascii="Times New Roman" w:hAnsi="Times New Roman" w:cs="Times New Roman"/>
          <w:sz w:val="24"/>
          <w:szCs w:val="24"/>
        </w:rPr>
      </w:pPr>
    </w:p>
    <w:p w:rsidR="00C26238" w:rsidRPr="00A9689D" w:rsidRDefault="00C26238" w:rsidP="00A9689D">
      <w:pPr>
        <w:spacing w:line="360" w:lineRule="auto"/>
        <w:ind w:left="360"/>
        <w:rPr>
          <w:rFonts w:ascii="Times New Roman" w:hAnsi="Times New Roman" w:cs="Times New Roman"/>
          <w:sz w:val="24"/>
          <w:szCs w:val="24"/>
        </w:rPr>
      </w:pPr>
    </w:p>
    <w:p w:rsidR="00C26238" w:rsidRPr="00A9689D" w:rsidRDefault="00C26238" w:rsidP="00A9689D">
      <w:pPr>
        <w:spacing w:line="360" w:lineRule="auto"/>
        <w:ind w:left="360"/>
        <w:rPr>
          <w:rFonts w:ascii="Times New Roman" w:hAnsi="Times New Roman" w:cs="Times New Roman"/>
          <w:sz w:val="24"/>
          <w:szCs w:val="24"/>
        </w:rPr>
      </w:pPr>
    </w:p>
    <w:p w:rsidR="00C26238" w:rsidRDefault="00C26238" w:rsidP="00A9689D">
      <w:pPr>
        <w:spacing w:line="360" w:lineRule="auto"/>
        <w:ind w:left="360"/>
        <w:rPr>
          <w:rFonts w:ascii="Times New Roman" w:hAnsi="Times New Roman" w:cs="Times New Roman"/>
          <w:sz w:val="24"/>
          <w:szCs w:val="24"/>
        </w:rPr>
      </w:pPr>
    </w:p>
    <w:p w:rsidR="002A23F8" w:rsidRDefault="002A23F8" w:rsidP="00A9689D">
      <w:pPr>
        <w:spacing w:line="360" w:lineRule="auto"/>
        <w:ind w:left="360"/>
        <w:rPr>
          <w:rFonts w:ascii="Times New Roman" w:hAnsi="Times New Roman" w:cs="Times New Roman"/>
          <w:sz w:val="24"/>
          <w:szCs w:val="24"/>
        </w:rPr>
      </w:pPr>
    </w:p>
    <w:p w:rsidR="002A23F8" w:rsidRDefault="002A23F8" w:rsidP="00A9689D">
      <w:pPr>
        <w:spacing w:line="360" w:lineRule="auto"/>
        <w:ind w:left="360"/>
        <w:rPr>
          <w:rFonts w:ascii="Times New Roman" w:hAnsi="Times New Roman" w:cs="Times New Roman"/>
          <w:sz w:val="24"/>
          <w:szCs w:val="24"/>
        </w:rPr>
      </w:pPr>
    </w:p>
    <w:p w:rsidR="002A23F8" w:rsidRDefault="002A23F8" w:rsidP="00A9689D">
      <w:pPr>
        <w:spacing w:line="360" w:lineRule="auto"/>
        <w:ind w:left="360"/>
        <w:rPr>
          <w:rFonts w:ascii="Times New Roman" w:hAnsi="Times New Roman" w:cs="Times New Roman"/>
          <w:sz w:val="24"/>
          <w:szCs w:val="24"/>
        </w:rPr>
      </w:pPr>
    </w:p>
    <w:p w:rsidR="002A23F8" w:rsidRDefault="002A23F8" w:rsidP="00A9689D">
      <w:pPr>
        <w:spacing w:line="360" w:lineRule="auto"/>
        <w:ind w:left="360"/>
        <w:rPr>
          <w:rFonts w:ascii="Times New Roman" w:hAnsi="Times New Roman" w:cs="Times New Roman"/>
          <w:sz w:val="24"/>
          <w:szCs w:val="24"/>
        </w:rPr>
      </w:pPr>
    </w:p>
    <w:p w:rsidR="002A23F8" w:rsidRDefault="002A23F8" w:rsidP="00A9689D">
      <w:pPr>
        <w:spacing w:line="360" w:lineRule="auto"/>
        <w:ind w:left="360"/>
        <w:rPr>
          <w:rFonts w:ascii="Times New Roman" w:hAnsi="Times New Roman" w:cs="Times New Roman"/>
          <w:sz w:val="24"/>
          <w:szCs w:val="24"/>
        </w:rPr>
      </w:pPr>
    </w:p>
    <w:p w:rsidR="002A23F8" w:rsidRDefault="002A23F8" w:rsidP="00A9689D">
      <w:pPr>
        <w:spacing w:line="360" w:lineRule="auto"/>
        <w:ind w:left="360"/>
        <w:rPr>
          <w:rFonts w:ascii="Times New Roman" w:hAnsi="Times New Roman" w:cs="Times New Roman"/>
          <w:sz w:val="24"/>
          <w:szCs w:val="24"/>
        </w:rPr>
      </w:pPr>
    </w:p>
    <w:p w:rsidR="002A23F8" w:rsidRDefault="002A23F8" w:rsidP="00A9689D">
      <w:pPr>
        <w:spacing w:line="360" w:lineRule="auto"/>
        <w:ind w:left="360"/>
        <w:rPr>
          <w:rFonts w:ascii="Times New Roman" w:hAnsi="Times New Roman" w:cs="Times New Roman"/>
          <w:sz w:val="24"/>
          <w:szCs w:val="24"/>
        </w:rPr>
      </w:pPr>
    </w:p>
    <w:p w:rsidR="002A23F8" w:rsidRDefault="002A23F8" w:rsidP="00A9689D">
      <w:pPr>
        <w:spacing w:line="360" w:lineRule="auto"/>
        <w:ind w:left="360"/>
        <w:rPr>
          <w:rFonts w:ascii="Times New Roman" w:hAnsi="Times New Roman" w:cs="Times New Roman"/>
          <w:sz w:val="24"/>
          <w:szCs w:val="24"/>
        </w:rPr>
      </w:pPr>
    </w:p>
    <w:p w:rsidR="002A23F8" w:rsidRDefault="002A23F8" w:rsidP="00A9689D">
      <w:pPr>
        <w:spacing w:line="360" w:lineRule="auto"/>
        <w:ind w:left="360"/>
        <w:rPr>
          <w:rFonts w:ascii="Times New Roman" w:hAnsi="Times New Roman" w:cs="Times New Roman"/>
          <w:sz w:val="24"/>
          <w:szCs w:val="24"/>
        </w:rPr>
      </w:pPr>
    </w:p>
    <w:p w:rsidR="002A23F8" w:rsidRDefault="002A23F8" w:rsidP="00A9689D">
      <w:pPr>
        <w:spacing w:line="360" w:lineRule="auto"/>
        <w:ind w:left="360"/>
        <w:rPr>
          <w:rFonts w:ascii="Times New Roman" w:hAnsi="Times New Roman" w:cs="Times New Roman"/>
          <w:sz w:val="24"/>
          <w:szCs w:val="24"/>
        </w:rPr>
      </w:pPr>
    </w:p>
    <w:p w:rsidR="002A23F8" w:rsidRDefault="002A23F8" w:rsidP="00A9689D">
      <w:pPr>
        <w:spacing w:line="360" w:lineRule="auto"/>
        <w:ind w:left="360"/>
        <w:rPr>
          <w:rFonts w:ascii="Times New Roman" w:hAnsi="Times New Roman" w:cs="Times New Roman"/>
          <w:sz w:val="24"/>
          <w:szCs w:val="24"/>
        </w:rPr>
      </w:pPr>
    </w:p>
    <w:p w:rsidR="002A23F8" w:rsidRDefault="002A23F8" w:rsidP="00A9689D">
      <w:pPr>
        <w:spacing w:line="360" w:lineRule="auto"/>
        <w:ind w:left="360"/>
        <w:rPr>
          <w:rFonts w:ascii="Times New Roman" w:hAnsi="Times New Roman" w:cs="Times New Roman"/>
          <w:sz w:val="24"/>
          <w:szCs w:val="24"/>
        </w:rPr>
      </w:pPr>
    </w:p>
    <w:p w:rsidR="002A23F8" w:rsidRDefault="002A23F8" w:rsidP="00A9689D">
      <w:pPr>
        <w:spacing w:line="360" w:lineRule="auto"/>
        <w:ind w:left="360"/>
        <w:rPr>
          <w:rFonts w:ascii="Times New Roman" w:hAnsi="Times New Roman" w:cs="Times New Roman"/>
          <w:sz w:val="24"/>
          <w:szCs w:val="24"/>
        </w:rPr>
      </w:pPr>
    </w:p>
    <w:p w:rsidR="002A23F8" w:rsidRDefault="002A23F8" w:rsidP="00A9689D">
      <w:pPr>
        <w:spacing w:line="360" w:lineRule="auto"/>
        <w:ind w:left="360"/>
        <w:rPr>
          <w:rFonts w:ascii="Times New Roman" w:hAnsi="Times New Roman" w:cs="Times New Roman"/>
          <w:sz w:val="24"/>
          <w:szCs w:val="24"/>
        </w:rPr>
      </w:pPr>
    </w:p>
    <w:p w:rsidR="00022304" w:rsidRDefault="00022304" w:rsidP="00A9689D">
      <w:pPr>
        <w:spacing w:line="360" w:lineRule="auto"/>
        <w:ind w:left="360"/>
        <w:rPr>
          <w:rFonts w:ascii="Times New Roman" w:hAnsi="Times New Roman" w:cs="Times New Roman"/>
          <w:sz w:val="24"/>
          <w:szCs w:val="24"/>
        </w:rPr>
      </w:pPr>
    </w:p>
    <w:p w:rsidR="00022304" w:rsidRPr="00A9689D" w:rsidRDefault="00022304" w:rsidP="00A9689D">
      <w:pPr>
        <w:spacing w:line="360" w:lineRule="auto"/>
        <w:ind w:left="360"/>
        <w:rPr>
          <w:rFonts w:ascii="Times New Roman" w:hAnsi="Times New Roman" w:cs="Times New Roman"/>
          <w:sz w:val="24"/>
          <w:szCs w:val="24"/>
        </w:rPr>
      </w:pPr>
    </w:p>
    <w:p w:rsidR="00C26238" w:rsidRPr="00A9689D" w:rsidRDefault="00C26238" w:rsidP="00A9689D">
      <w:pPr>
        <w:spacing w:line="360" w:lineRule="auto"/>
        <w:ind w:left="360"/>
        <w:rPr>
          <w:rFonts w:ascii="Times New Roman" w:hAnsi="Times New Roman" w:cs="Times New Roman"/>
          <w:sz w:val="24"/>
          <w:szCs w:val="24"/>
        </w:rPr>
      </w:pPr>
    </w:p>
    <w:p w:rsidR="00C26238" w:rsidRPr="00327261" w:rsidRDefault="00C26238" w:rsidP="00327261">
      <w:pPr>
        <w:spacing w:line="360" w:lineRule="auto"/>
        <w:ind w:left="360"/>
        <w:jc w:val="center"/>
        <w:rPr>
          <w:rFonts w:ascii="Times New Roman" w:hAnsi="Times New Roman" w:cs="Times New Roman"/>
          <w:b/>
          <w:sz w:val="24"/>
          <w:szCs w:val="24"/>
        </w:rPr>
      </w:pPr>
      <w:r w:rsidRPr="00327261">
        <w:rPr>
          <w:rFonts w:ascii="Times New Roman" w:hAnsi="Times New Roman" w:cs="Times New Roman"/>
          <w:b/>
          <w:sz w:val="24"/>
          <w:szCs w:val="24"/>
        </w:rPr>
        <w:lastRenderedPageBreak/>
        <w:t>CHAPTER FIVE</w:t>
      </w:r>
    </w:p>
    <w:p w:rsidR="00C26238" w:rsidRPr="00327261" w:rsidRDefault="00327261" w:rsidP="00327261">
      <w:pPr>
        <w:spacing w:line="360" w:lineRule="auto"/>
        <w:ind w:left="360"/>
        <w:jc w:val="center"/>
        <w:rPr>
          <w:rFonts w:ascii="Times New Roman" w:hAnsi="Times New Roman" w:cs="Times New Roman"/>
          <w:b/>
          <w:sz w:val="24"/>
          <w:szCs w:val="24"/>
        </w:rPr>
      </w:pPr>
      <w:r w:rsidRPr="00327261">
        <w:rPr>
          <w:rFonts w:ascii="Times New Roman" w:hAnsi="Times New Roman" w:cs="Times New Roman"/>
          <w:b/>
          <w:sz w:val="24"/>
          <w:szCs w:val="24"/>
        </w:rPr>
        <w:t xml:space="preserve">SUMMARY, </w:t>
      </w:r>
      <w:r w:rsidR="00C26238" w:rsidRPr="00327261">
        <w:rPr>
          <w:rFonts w:ascii="Times New Roman" w:hAnsi="Times New Roman" w:cs="Times New Roman"/>
          <w:b/>
          <w:sz w:val="24"/>
          <w:szCs w:val="24"/>
        </w:rPr>
        <w:t>CONCLUSION AND RECOMMENDATIONS</w:t>
      </w:r>
    </w:p>
    <w:p w:rsidR="00EF3154" w:rsidRPr="00327261" w:rsidRDefault="00D972BC" w:rsidP="00A9689D">
      <w:pPr>
        <w:spacing w:line="360" w:lineRule="auto"/>
        <w:ind w:left="360"/>
        <w:rPr>
          <w:rFonts w:ascii="Times New Roman" w:hAnsi="Times New Roman" w:cs="Times New Roman"/>
          <w:b/>
          <w:sz w:val="24"/>
          <w:szCs w:val="24"/>
        </w:rPr>
      </w:pPr>
      <w:r w:rsidRPr="00327261">
        <w:rPr>
          <w:rFonts w:ascii="Times New Roman" w:hAnsi="Times New Roman" w:cs="Times New Roman"/>
          <w:b/>
          <w:sz w:val="24"/>
          <w:szCs w:val="24"/>
        </w:rPr>
        <w:t>5</w:t>
      </w:r>
      <w:r w:rsidR="00C26238" w:rsidRPr="00327261">
        <w:rPr>
          <w:rFonts w:ascii="Times New Roman" w:hAnsi="Times New Roman" w:cs="Times New Roman"/>
          <w:b/>
          <w:sz w:val="24"/>
          <w:szCs w:val="24"/>
        </w:rPr>
        <w:t xml:space="preserve">.1 </w:t>
      </w:r>
      <w:r w:rsidR="00327261" w:rsidRPr="00327261">
        <w:rPr>
          <w:rFonts w:ascii="Times New Roman" w:hAnsi="Times New Roman" w:cs="Times New Roman"/>
          <w:b/>
          <w:sz w:val="24"/>
          <w:szCs w:val="24"/>
        </w:rPr>
        <w:t>SUMMARY</w:t>
      </w:r>
      <w:r w:rsidR="00C26238" w:rsidRPr="00327261">
        <w:rPr>
          <w:rFonts w:ascii="Times New Roman" w:hAnsi="Times New Roman" w:cs="Times New Roman"/>
          <w:b/>
          <w:sz w:val="24"/>
          <w:szCs w:val="24"/>
        </w:rPr>
        <w:t xml:space="preserve"> </w:t>
      </w:r>
    </w:p>
    <w:p w:rsidR="00D972BC" w:rsidRDefault="00C26238" w:rsidP="00EF3154">
      <w:pPr>
        <w:spacing w:line="360" w:lineRule="auto"/>
        <w:ind w:left="360"/>
        <w:jc w:val="both"/>
        <w:rPr>
          <w:rFonts w:ascii="Times New Roman" w:hAnsi="Times New Roman" w:cs="Times New Roman"/>
          <w:sz w:val="24"/>
          <w:szCs w:val="24"/>
        </w:rPr>
      </w:pPr>
      <w:r w:rsidRPr="00A9689D">
        <w:rPr>
          <w:rFonts w:ascii="Times New Roman" w:hAnsi="Times New Roman" w:cs="Times New Roman"/>
          <w:sz w:val="24"/>
          <w:szCs w:val="24"/>
        </w:rPr>
        <w:t xml:space="preserve">The aim of this chapter is to conclude what has been discussed in the previous chapters, make some observations and finally offer some recommendations with a view to improving the activities/functions of the Public Complaints Commission in relation to protecting workers rights in Nigeria and guarding against maladministration. There is no doubt that the draftmanship of the Public Complaints Commission Act, set out to achieve certain objectives germane to the general theme of justice and fairness. One of the most active judicial icons during the making of the Act was Hon. Justice Mohammed Bello who later became the Chief Justice of Nigeria. </w:t>
      </w:r>
    </w:p>
    <w:p w:rsidR="00D972BC" w:rsidRDefault="00C26238" w:rsidP="00327261">
      <w:pPr>
        <w:spacing w:line="360" w:lineRule="auto"/>
        <w:ind w:left="360" w:firstLine="360"/>
        <w:jc w:val="both"/>
        <w:rPr>
          <w:rFonts w:ascii="Times New Roman" w:hAnsi="Times New Roman" w:cs="Times New Roman"/>
          <w:sz w:val="24"/>
          <w:szCs w:val="24"/>
        </w:rPr>
      </w:pPr>
      <w:r w:rsidRPr="00A9689D">
        <w:rPr>
          <w:rFonts w:ascii="Times New Roman" w:hAnsi="Times New Roman" w:cs="Times New Roman"/>
          <w:sz w:val="24"/>
          <w:szCs w:val="24"/>
        </w:rPr>
        <w:t>At a conference for appellate judges in Abuja in 1992, the learned Justice provided an insight into the meaning of ‘justice’ when he said: “Judges should excel by giving essence to justice which is to give a person what is lawfully due to him; to compel him to do what the law obliges him to do”. Earlier than 1992, various philosophers have spoken about ‘the rule of law as opposed to rule of man. Hence, the concept of legal justice became prominent. But the dynamism of the society brought with it the concept of ‘substantial justice’ which is larger than ‘legal justice’. The Alternative Dispute Resolution (ADR) mechanism is consequently gaining prominence. Abraham Lincoln, one of the greatest presidents of the U</w:t>
      </w:r>
      <w:r w:rsidR="00713CFD">
        <w:rPr>
          <w:rFonts w:ascii="Times New Roman" w:hAnsi="Times New Roman" w:cs="Times New Roman"/>
          <w:sz w:val="24"/>
          <w:szCs w:val="24"/>
        </w:rPr>
        <w:t>nited States of America once</w:t>
      </w:r>
      <w:r w:rsidRPr="00A9689D">
        <w:rPr>
          <w:rFonts w:ascii="Times New Roman" w:hAnsi="Times New Roman" w:cs="Times New Roman"/>
          <w:sz w:val="24"/>
          <w:szCs w:val="24"/>
        </w:rPr>
        <w:t xml:space="preserve"> spoke in favour of out-of-court settlement of disputes as a means of achieving justice. “...discourage litigation, persuade your neighbours to compromise whenever you can point out to them how nominal winner is often a real life loser in fees, expense and waste of time...” Therefore to the extent that the Public Complaints Commission is vested with the powers to inquire into complaints by members of the public concerning administrative action or in action of the public authorities and companies and their officials, it can be said that its main objective is to achieve justice outside the corridors of the courts of law. Like any other formal organization, the Ombudsman institution in Nigeria is not different from other parts of the world except that areas of coverage and level of advancement of Ombudspersons may differ significantly. However, the Nigerian Public Complaints Commission has made its impact known in Nigeria by relatively showing its usefulness to a section of the populace, who have </w:t>
      </w:r>
      <w:r w:rsidRPr="00A9689D">
        <w:rPr>
          <w:rFonts w:ascii="Times New Roman" w:hAnsi="Times New Roman" w:cs="Times New Roman"/>
          <w:sz w:val="24"/>
          <w:szCs w:val="24"/>
        </w:rPr>
        <w:lastRenderedPageBreak/>
        <w:t xml:space="preserve">patronized its services. The Commission has afforded the ordinary citizen and resident easy access to justice, and at very minimal or low cost. The Commission also uses simple methods in resolving disputes as opposed to the technical ways being observed by the court of law. </w:t>
      </w:r>
    </w:p>
    <w:p w:rsidR="00EF3154" w:rsidRDefault="00C26238" w:rsidP="00D972BC">
      <w:pPr>
        <w:spacing w:line="360" w:lineRule="auto"/>
        <w:ind w:left="360" w:firstLine="360"/>
        <w:jc w:val="both"/>
        <w:rPr>
          <w:rFonts w:ascii="Times New Roman" w:hAnsi="Times New Roman" w:cs="Times New Roman"/>
          <w:sz w:val="24"/>
          <w:szCs w:val="24"/>
        </w:rPr>
      </w:pPr>
      <w:r w:rsidRPr="00A9689D">
        <w:rPr>
          <w:rFonts w:ascii="Times New Roman" w:hAnsi="Times New Roman" w:cs="Times New Roman"/>
          <w:sz w:val="24"/>
          <w:szCs w:val="24"/>
        </w:rPr>
        <w:t>The Commission all over the world have laid down structures with many departments and units, such as Administration, Finance, Investigation and Account units are positioned well so as to enable it strive as a constructive means of thorough examination of Public Complaints, investigate and make recommendations for the good of the citiz</w:t>
      </w:r>
      <w:r w:rsidR="00713CFD">
        <w:rPr>
          <w:rFonts w:ascii="Times New Roman" w:hAnsi="Times New Roman" w:cs="Times New Roman"/>
          <w:sz w:val="24"/>
          <w:szCs w:val="24"/>
        </w:rPr>
        <w:t>ens, such that the ombudsman</w:t>
      </w:r>
      <w:r w:rsidRPr="00A9689D">
        <w:rPr>
          <w:rFonts w:ascii="Times New Roman" w:hAnsi="Times New Roman" w:cs="Times New Roman"/>
          <w:sz w:val="24"/>
          <w:szCs w:val="24"/>
        </w:rPr>
        <w:t xml:space="preserve"> institution becomes a veritable instrument for re-assuring the public of the social justice and concern of the government for the welfare of the people. Therefore, the establishment of the Public Complaints Commission by the government is an objective germane to the general theme of justice and fairness outside the corridors of the courts of law. </w:t>
      </w:r>
    </w:p>
    <w:p w:rsidR="00EF3154" w:rsidRPr="00327261" w:rsidRDefault="00327261" w:rsidP="00EF3154">
      <w:pPr>
        <w:spacing w:line="360" w:lineRule="auto"/>
        <w:ind w:left="360"/>
        <w:jc w:val="both"/>
        <w:rPr>
          <w:rFonts w:ascii="Times New Roman" w:hAnsi="Times New Roman" w:cs="Times New Roman"/>
          <w:b/>
          <w:sz w:val="24"/>
          <w:szCs w:val="24"/>
        </w:rPr>
      </w:pPr>
      <w:r>
        <w:rPr>
          <w:rFonts w:ascii="Times New Roman" w:hAnsi="Times New Roman" w:cs="Times New Roman"/>
          <w:b/>
          <w:sz w:val="24"/>
          <w:szCs w:val="24"/>
        </w:rPr>
        <w:t xml:space="preserve">2.2 </w:t>
      </w:r>
      <w:r w:rsidRPr="00327261">
        <w:rPr>
          <w:rFonts w:ascii="Times New Roman" w:hAnsi="Times New Roman" w:cs="Times New Roman"/>
          <w:b/>
          <w:sz w:val="24"/>
          <w:szCs w:val="24"/>
        </w:rPr>
        <w:t>CONCLUSION</w:t>
      </w:r>
      <w:r w:rsidR="00C26238" w:rsidRPr="00327261">
        <w:rPr>
          <w:rFonts w:ascii="Times New Roman" w:hAnsi="Times New Roman" w:cs="Times New Roman"/>
          <w:b/>
          <w:sz w:val="24"/>
          <w:szCs w:val="24"/>
        </w:rPr>
        <w:t xml:space="preserve"> </w:t>
      </w:r>
    </w:p>
    <w:p w:rsidR="00EF3154" w:rsidRDefault="00C26238" w:rsidP="00EF3154">
      <w:pPr>
        <w:spacing w:line="360" w:lineRule="auto"/>
        <w:ind w:left="360"/>
        <w:jc w:val="both"/>
        <w:rPr>
          <w:rFonts w:ascii="Times New Roman" w:hAnsi="Times New Roman" w:cs="Times New Roman"/>
          <w:sz w:val="24"/>
          <w:szCs w:val="24"/>
        </w:rPr>
      </w:pPr>
      <w:r w:rsidRPr="00A9689D">
        <w:rPr>
          <w:rFonts w:ascii="Times New Roman" w:hAnsi="Times New Roman" w:cs="Times New Roman"/>
          <w:sz w:val="24"/>
          <w:szCs w:val="24"/>
        </w:rPr>
        <w:t xml:space="preserve">In the foregoing chapters of this research and in the course of the study we came across some important issues that need further consideration. Some of these issues are hereby presented in the nature of observations. (a) That the jurisdiction of the Commission has been limited by section 6 of the Public Complaint Commission Act and is seen as serious clog in the wheel of the Commission’s effort to perform and consolidate the gains of its achievements. Restricting the Commission’s power to investigate actions done or purported to be done by members of the Armed Forces or the Police constitute big affront to attainment of social justice. It is a serious derogation to limit the powers of the Commission and to shut its search light concerning matters affecting the right of staff in the discharge of their responsibility, particularly where there is glaring gross maladministration and abuse of human rights. The situation in Nigeria is quite contrary to what obtains in other advanced democracies like the United Kingdom and the United States of America where such limitation is not placed on the institution of ombudsman. 118 However, it is impressive to note that, notwithstanding the limitation, the Nigerian ombudsman had been very brave and forthcoming in the sense that, on a number of cases, it had cause to handle cases affecting members of the police or the armed forces. For instance, the 1980 Annual report of Public Complaint Commission, Ondo State indicated that in that year alone, the Commission handled 14 cases affecting the Nigerian Police, 8 cases affecting Nigerian Army and 1 case affecting Air force.1 (b) Secondly, the powers and functions of </w:t>
      </w:r>
      <w:r w:rsidRPr="00A9689D">
        <w:rPr>
          <w:rFonts w:ascii="Times New Roman" w:hAnsi="Times New Roman" w:cs="Times New Roman"/>
          <w:sz w:val="24"/>
          <w:szCs w:val="24"/>
        </w:rPr>
        <w:lastRenderedPageBreak/>
        <w:t xml:space="preserve">Public Complaints Commission are impeded by the fact that, the Commission lacks the coercive power to enforce its decision or to make its recommendations binding. A situation where the Commission’s recommendations are enforced or complied with at the wishes of the parties is to say the least, is reducing the Commission to the status of a toothless bull dog. Once it cannot make its recommendations binding on the parties, then it is certain that the Commission will be failing in the discharge of its primary function of providing impartial investigations through actions or inactions of ministries, companies or other similar agencies. (c) It has been observed in the course of this research that one of the major challenges and or problems facing the Public Complaint Commission is lack of sufficient funds for the execution of its statutory duties. The fund being allocated to the Commission is inadequate considering the onerous duties it is expected to perform. Infact, insufficient funding will always be a major cause 1 Ondo State Annual Report (1980) p.12 119 of setback in the effective and efficient performance of the Commission’s mandate. (d) In this age of information and communications technology (ICT) there is no gainsaying that any government agency or organisation that is not ecompliant will not be able to keep pace with the growing modern challenges. The challenges being posed by modern technology are too important to be ignored. Therefore, for the Public Complaint Commission to squarely handle its mandate well, it is time to move away from the traditional means of lodging complaint and dispensing cases brought to it and imbibe the changes brought by modern technology. In the absence of electronic devices and ICT facilities, how can the Commission effectively handle its function of enlightening the public, investigating cases and other issues associated with its own mandate. (e) Considering the role of the Public Complaint Commission as a defender of rights and maintaining social justice as well as its position/status as a quasijudicial institution, it is not healthy to liberalise or allow for membership or appointment of public commissioner without due regard to the nature of the commissions mandate. In fact, there seems to be no minimum qualification fixed by the Public Complaints Commission Act on the person who to shall be appointed a public Complaint commissioner. This, in my opinion is a serious lapse on the part of the Act. Section 2(1) of the Act only provides for persons of proven integrity or such other qualification as the National Assembly may determine. 120 (f) It has been observed in the course of this research that the conditions of service of both the commissioners and other staff of the Public Complaint Commission need serious improvement. The general working conditions of the staff of the </w:t>
      </w:r>
      <w:r w:rsidRPr="00A9689D">
        <w:rPr>
          <w:rFonts w:ascii="Times New Roman" w:hAnsi="Times New Roman" w:cs="Times New Roman"/>
          <w:sz w:val="24"/>
          <w:szCs w:val="24"/>
        </w:rPr>
        <w:lastRenderedPageBreak/>
        <w:t xml:space="preserve">Commission is not commensurate with the kind of duty being expected of them. Actually, nothing significant will be achieved where a staff is working under difficult working conditions and economic hardship. (g) From the records of Public Complaint Commission’s handling of cases, there is apparent lack of proper collaboration and harmonious working relationship with agencies having mandate similar to that of the Commission. Agencies like Economic and Financial Crimes Commission (EFCC), Independent Corrupt Practices and other Related Offences Commission (ICPC), Code of Conduct Bureau (CCB) are supposed to be partners in progress with Public Complaint Commission (PCC) as well as complementing bodies in the fight against corruption and other similar vices. (h) It has been observed that the Public Complaint Commission has no plan of action in the nature of strategic plan of action which will guide the operations of the Commissions for the future. In this time of diverse opportunities and challenges posed by globalisation, it is necessary that an institution such as the Public Complaint Commission should have a strategic plan that will help it review at reasonable intervals, its areas of strength, weaknesses, opportunities and plans for the future. </w:t>
      </w:r>
    </w:p>
    <w:p w:rsidR="00EF3154" w:rsidRPr="00327261" w:rsidRDefault="00327261" w:rsidP="00EF3154">
      <w:pPr>
        <w:spacing w:line="360" w:lineRule="auto"/>
        <w:ind w:left="360"/>
        <w:jc w:val="both"/>
        <w:rPr>
          <w:rFonts w:ascii="Times New Roman" w:hAnsi="Times New Roman" w:cs="Times New Roman"/>
          <w:b/>
          <w:sz w:val="24"/>
          <w:szCs w:val="24"/>
        </w:rPr>
      </w:pPr>
      <w:r w:rsidRPr="00327261">
        <w:rPr>
          <w:rFonts w:ascii="Times New Roman" w:hAnsi="Times New Roman" w:cs="Times New Roman"/>
          <w:b/>
          <w:sz w:val="24"/>
          <w:szCs w:val="24"/>
        </w:rPr>
        <w:t>5.3</w:t>
      </w:r>
      <w:r w:rsidR="00AF58B6" w:rsidRPr="00327261">
        <w:rPr>
          <w:rFonts w:ascii="Times New Roman" w:hAnsi="Times New Roman" w:cs="Times New Roman"/>
          <w:b/>
          <w:sz w:val="24"/>
          <w:szCs w:val="24"/>
        </w:rPr>
        <w:t xml:space="preserve"> </w:t>
      </w:r>
      <w:r w:rsidR="00C26238" w:rsidRPr="00327261">
        <w:rPr>
          <w:rFonts w:ascii="Times New Roman" w:hAnsi="Times New Roman" w:cs="Times New Roman"/>
          <w:b/>
          <w:sz w:val="24"/>
          <w:szCs w:val="24"/>
        </w:rPr>
        <w:t xml:space="preserve">RECOMMENDATIONS </w:t>
      </w:r>
    </w:p>
    <w:p w:rsidR="0090592F" w:rsidRDefault="00C26238" w:rsidP="00EF3154">
      <w:pPr>
        <w:spacing w:line="360" w:lineRule="auto"/>
        <w:ind w:left="360"/>
        <w:jc w:val="both"/>
        <w:rPr>
          <w:rFonts w:ascii="Times New Roman" w:hAnsi="Times New Roman" w:cs="Times New Roman"/>
          <w:sz w:val="24"/>
          <w:szCs w:val="24"/>
        </w:rPr>
      </w:pPr>
      <w:r w:rsidRPr="00A9689D">
        <w:rPr>
          <w:rFonts w:ascii="Times New Roman" w:hAnsi="Times New Roman" w:cs="Times New Roman"/>
          <w:sz w:val="24"/>
          <w:szCs w:val="24"/>
        </w:rPr>
        <w:t xml:space="preserve">The above observations provide a clear picture of some important issues in relation to the entire work, to the extent that, recommendations are necessary in order to help in addressing them. To achieve the objective of addressing such important issues for an enhanced performance by the Public Complaint Commission, the following recommendations are hereby made: 6.3.1 Amendment of some problem sections In order to allow for a better appreciation of the role of Public Complaint Commission and a more effective performance, section 6 (1) (2) &amp; (3) of the Public Complaints Commission Act should be amended to remove all unnecessary restrictions placed by the section on the powers of the Commission. This recommendation is more pronounced in relation to section 6 (d) &amp; (e) which oust the competence of the Commission to investigate any matter relating to anything done or purported to be done by officers of the armed forces and the police or that a complainant must have exhausted all available legal and administrative procedure before his complaint is entertained by the Commission. These sub-sections i.e. 6 (d &amp; e) are sure to stand as obstacles in the wheel of the Public Complaint Commission’s smooth operation. </w:t>
      </w:r>
    </w:p>
    <w:p w:rsidR="00327261" w:rsidRDefault="00327261" w:rsidP="00EF3154">
      <w:pPr>
        <w:spacing w:line="360" w:lineRule="auto"/>
        <w:ind w:left="360"/>
        <w:jc w:val="both"/>
        <w:rPr>
          <w:rFonts w:ascii="Times New Roman" w:hAnsi="Times New Roman" w:cs="Times New Roman"/>
          <w:b/>
          <w:sz w:val="24"/>
          <w:szCs w:val="24"/>
        </w:rPr>
      </w:pPr>
    </w:p>
    <w:p w:rsidR="0090592F" w:rsidRPr="00327261" w:rsidRDefault="00C26238" w:rsidP="00EF3154">
      <w:pPr>
        <w:spacing w:line="360" w:lineRule="auto"/>
        <w:ind w:left="360"/>
        <w:jc w:val="both"/>
        <w:rPr>
          <w:rFonts w:ascii="Times New Roman" w:hAnsi="Times New Roman" w:cs="Times New Roman"/>
          <w:b/>
          <w:sz w:val="24"/>
          <w:szCs w:val="24"/>
        </w:rPr>
      </w:pPr>
      <w:r w:rsidRPr="00327261">
        <w:rPr>
          <w:rFonts w:ascii="Times New Roman" w:hAnsi="Times New Roman" w:cs="Times New Roman"/>
          <w:b/>
          <w:sz w:val="24"/>
          <w:szCs w:val="24"/>
        </w:rPr>
        <w:lastRenderedPageBreak/>
        <w:t xml:space="preserve">Power to Enforcement </w:t>
      </w:r>
    </w:p>
    <w:p w:rsidR="0090592F" w:rsidRDefault="00C26238" w:rsidP="00EF3154">
      <w:pPr>
        <w:spacing w:line="360" w:lineRule="auto"/>
        <w:ind w:left="360"/>
        <w:jc w:val="both"/>
        <w:rPr>
          <w:rFonts w:ascii="Times New Roman" w:hAnsi="Times New Roman" w:cs="Times New Roman"/>
          <w:sz w:val="24"/>
          <w:szCs w:val="24"/>
        </w:rPr>
      </w:pPr>
      <w:r w:rsidRPr="00A9689D">
        <w:rPr>
          <w:rFonts w:ascii="Times New Roman" w:hAnsi="Times New Roman" w:cs="Times New Roman"/>
          <w:sz w:val="24"/>
          <w:szCs w:val="24"/>
        </w:rPr>
        <w:t xml:space="preserve">In order not to render the Public Complaint Commission as a toothless bull dog that can only bark but can’t bite, it is hereby recommended that its decisions should be made enforceable and binding on the parties. The fact that the Commission is a watch dog for social justice and promoter of peaceful conduct of state affairs, it is necessary to equip it with the necessary administrative wherewithal to be able to make its decisions binding. It shall be given the power to prosecute and follow its cases to logical conclusions before some designated high courts similar to the law and practice governing the conduct of Economic and Financial Crimes Commission (EFCC). This will further make the Commission achieve its vision statement of ensuring the protection of the vulnerable individuals against administrative injustice which it is irrevocably committed to. Presently, a great many Nigerians have continued to show more interest and confidence in the work of the Commission and if given the necessary support and cooperation, it will achieve its goal. </w:t>
      </w:r>
    </w:p>
    <w:p w:rsidR="0090592F" w:rsidRPr="00327261" w:rsidRDefault="00C26238" w:rsidP="00EF3154">
      <w:pPr>
        <w:spacing w:line="360" w:lineRule="auto"/>
        <w:ind w:left="360"/>
        <w:jc w:val="both"/>
        <w:rPr>
          <w:rFonts w:ascii="Times New Roman" w:hAnsi="Times New Roman" w:cs="Times New Roman"/>
          <w:b/>
          <w:sz w:val="24"/>
          <w:szCs w:val="24"/>
        </w:rPr>
      </w:pPr>
      <w:r w:rsidRPr="00327261">
        <w:rPr>
          <w:rFonts w:ascii="Times New Roman" w:hAnsi="Times New Roman" w:cs="Times New Roman"/>
          <w:b/>
          <w:sz w:val="24"/>
          <w:szCs w:val="24"/>
        </w:rPr>
        <w:t xml:space="preserve">To Improve Financial Allocation </w:t>
      </w:r>
    </w:p>
    <w:p w:rsidR="0090592F" w:rsidRDefault="00C26238" w:rsidP="00EF3154">
      <w:pPr>
        <w:spacing w:line="360" w:lineRule="auto"/>
        <w:ind w:left="360"/>
        <w:jc w:val="both"/>
        <w:rPr>
          <w:rFonts w:ascii="Times New Roman" w:hAnsi="Times New Roman" w:cs="Times New Roman"/>
          <w:sz w:val="24"/>
          <w:szCs w:val="24"/>
        </w:rPr>
      </w:pPr>
      <w:r w:rsidRPr="00A9689D">
        <w:rPr>
          <w:rFonts w:ascii="Times New Roman" w:hAnsi="Times New Roman" w:cs="Times New Roman"/>
          <w:sz w:val="24"/>
          <w:szCs w:val="24"/>
        </w:rPr>
        <w:t xml:space="preserve">Lack of sufficient funds allocation by the Federal Government to the Commission has no doubt constituted a cog in the wheel of the Commission’s work and progress due to for example lack of adequate operational vehicles to move round the country for investigation. This has also affected the training of its personnel especially investigating officers who need to update their skills and knowledge for optimal performance. It is therefore recommended that  government should improve on the financial allocation to the Commission for optimal performance of the commission. </w:t>
      </w:r>
    </w:p>
    <w:p w:rsidR="0090592F" w:rsidRPr="00327261" w:rsidRDefault="00C26238" w:rsidP="00EF3154">
      <w:pPr>
        <w:spacing w:line="360" w:lineRule="auto"/>
        <w:ind w:left="360"/>
        <w:jc w:val="both"/>
        <w:rPr>
          <w:rFonts w:ascii="Times New Roman" w:hAnsi="Times New Roman" w:cs="Times New Roman"/>
          <w:b/>
          <w:sz w:val="24"/>
          <w:szCs w:val="24"/>
        </w:rPr>
      </w:pPr>
      <w:r w:rsidRPr="00327261">
        <w:rPr>
          <w:rFonts w:ascii="Times New Roman" w:hAnsi="Times New Roman" w:cs="Times New Roman"/>
          <w:b/>
          <w:sz w:val="24"/>
          <w:szCs w:val="24"/>
        </w:rPr>
        <w:t xml:space="preserve">Provision of modern equipments and e-complaint devices </w:t>
      </w:r>
    </w:p>
    <w:p w:rsidR="0090592F" w:rsidRDefault="00C26238" w:rsidP="00EF3154">
      <w:pPr>
        <w:spacing w:line="360" w:lineRule="auto"/>
        <w:ind w:left="360"/>
        <w:jc w:val="both"/>
        <w:rPr>
          <w:rFonts w:ascii="Times New Roman" w:hAnsi="Times New Roman" w:cs="Times New Roman"/>
          <w:sz w:val="24"/>
          <w:szCs w:val="24"/>
        </w:rPr>
      </w:pPr>
      <w:r w:rsidRPr="00A9689D">
        <w:rPr>
          <w:rFonts w:ascii="Times New Roman" w:hAnsi="Times New Roman" w:cs="Times New Roman"/>
          <w:sz w:val="24"/>
          <w:szCs w:val="24"/>
        </w:rPr>
        <w:t xml:space="preserve">Manual complaints requiring signature and thumb print of the complainants should continued. But with development and advancement in the current electronic trends and other equipments, the electronic means of lodging complaints though the internet and other related devices should be accepted and given due consideration among other things. This is an idea for future consideration knowing that the Commission is established by law with structure and wherewithal to investigate and address grievances of the people. It should therefore be enabled properly with modern equipment to reach out to the people it is aimed to serve. </w:t>
      </w:r>
    </w:p>
    <w:p w:rsidR="0090592F" w:rsidRPr="00327261" w:rsidRDefault="00C26238" w:rsidP="00EF3154">
      <w:pPr>
        <w:spacing w:line="360" w:lineRule="auto"/>
        <w:ind w:left="360"/>
        <w:jc w:val="both"/>
        <w:rPr>
          <w:rFonts w:ascii="Times New Roman" w:hAnsi="Times New Roman" w:cs="Times New Roman"/>
          <w:b/>
          <w:sz w:val="24"/>
          <w:szCs w:val="24"/>
        </w:rPr>
      </w:pPr>
      <w:r w:rsidRPr="00327261">
        <w:rPr>
          <w:rFonts w:ascii="Times New Roman" w:hAnsi="Times New Roman" w:cs="Times New Roman"/>
          <w:b/>
          <w:sz w:val="24"/>
          <w:szCs w:val="24"/>
        </w:rPr>
        <w:lastRenderedPageBreak/>
        <w:t xml:space="preserve">Re-visiting Qualification of the Commissioners </w:t>
      </w:r>
    </w:p>
    <w:p w:rsidR="0090592F" w:rsidRDefault="00C26238" w:rsidP="00EF3154">
      <w:pPr>
        <w:spacing w:line="360" w:lineRule="auto"/>
        <w:ind w:left="360"/>
        <w:jc w:val="both"/>
        <w:rPr>
          <w:rFonts w:ascii="Times New Roman" w:hAnsi="Times New Roman" w:cs="Times New Roman"/>
          <w:sz w:val="24"/>
          <w:szCs w:val="24"/>
        </w:rPr>
      </w:pPr>
      <w:r w:rsidRPr="00A9689D">
        <w:rPr>
          <w:rFonts w:ascii="Times New Roman" w:hAnsi="Times New Roman" w:cs="Times New Roman"/>
          <w:sz w:val="24"/>
          <w:szCs w:val="24"/>
        </w:rPr>
        <w:t xml:space="preserve">In view of the onerous and unique duties of the Commission particularly its role of protecting the vulnerable individuals against administrative injustice, it is expedient and preferable that the minimum qualification for appointment as commissioner of Public Complaint Commission shall be retired judicial officer or a person of equivalent rank in the armed forces, police or paramilitary, provided that the chief commissioner shall always be a retired justice of the Court of Appeal or Supreme Court. </w:t>
      </w:r>
    </w:p>
    <w:p w:rsidR="0090592F" w:rsidRPr="00327261" w:rsidRDefault="00C26238" w:rsidP="00EF3154">
      <w:pPr>
        <w:spacing w:line="360" w:lineRule="auto"/>
        <w:ind w:left="360"/>
        <w:jc w:val="both"/>
        <w:rPr>
          <w:rFonts w:ascii="Times New Roman" w:hAnsi="Times New Roman" w:cs="Times New Roman"/>
          <w:b/>
          <w:sz w:val="24"/>
          <w:szCs w:val="24"/>
        </w:rPr>
      </w:pPr>
      <w:r w:rsidRPr="00327261">
        <w:rPr>
          <w:rFonts w:ascii="Times New Roman" w:hAnsi="Times New Roman" w:cs="Times New Roman"/>
          <w:b/>
          <w:sz w:val="24"/>
          <w:szCs w:val="24"/>
        </w:rPr>
        <w:t xml:space="preserve">Establishment of Public Complaints Commission in all Government Establishments </w:t>
      </w:r>
    </w:p>
    <w:p w:rsidR="0090592F" w:rsidRDefault="00C26238" w:rsidP="00EF3154">
      <w:pPr>
        <w:spacing w:line="360" w:lineRule="auto"/>
        <w:ind w:left="360"/>
        <w:jc w:val="both"/>
        <w:rPr>
          <w:rFonts w:ascii="Times New Roman" w:hAnsi="Times New Roman" w:cs="Times New Roman"/>
          <w:sz w:val="24"/>
          <w:szCs w:val="24"/>
        </w:rPr>
      </w:pPr>
      <w:r w:rsidRPr="00A9689D">
        <w:rPr>
          <w:rFonts w:ascii="Times New Roman" w:hAnsi="Times New Roman" w:cs="Times New Roman"/>
          <w:sz w:val="24"/>
          <w:szCs w:val="24"/>
        </w:rPr>
        <w:t xml:space="preserve">There should also be Public Complaints Commission workers in all the service compact units (Servicom) in government establishments including public hospitals where patient’s complaints would equally be entertained. Also as practiced in Australia, the Nigerian Public Complaints Commission should see the police as one major collaborative unit where criminal offences would be closely monitored thereby ensuring that appropriate measures are being taken. </w:t>
      </w:r>
    </w:p>
    <w:p w:rsidR="0090592F" w:rsidRPr="00327261" w:rsidRDefault="00C26238" w:rsidP="00EF3154">
      <w:pPr>
        <w:spacing w:line="360" w:lineRule="auto"/>
        <w:ind w:left="360"/>
        <w:jc w:val="both"/>
        <w:rPr>
          <w:rFonts w:ascii="Times New Roman" w:hAnsi="Times New Roman" w:cs="Times New Roman"/>
          <w:b/>
          <w:sz w:val="24"/>
          <w:szCs w:val="24"/>
        </w:rPr>
      </w:pPr>
      <w:r w:rsidRPr="00327261">
        <w:rPr>
          <w:rFonts w:ascii="Times New Roman" w:hAnsi="Times New Roman" w:cs="Times New Roman"/>
          <w:b/>
          <w:sz w:val="24"/>
          <w:szCs w:val="24"/>
        </w:rPr>
        <w:t xml:space="preserve">Enhancement of condition of service </w:t>
      </w:r>
    </w:p>
    <w:p w:rsidR="0090592F" w:rsidRDefault="00C26238" w:rsidP="00EF3154">
      <w:pPr>
        <w:spacing w:line="360" w:lineRule="auto"/>
        <w:ind w:left="360"/>
        <w:jc w:val="both"/>
        <w:rPr>
          <w:rFonts w:ascii="Times New Roman" w:hAnsi="Times New Roman" w:cs="Times New Roman"/>
          <w:sz w:val="24"/>
          <w:szCs w:val="24"/>
        </w:rPr>
      </w:pPr>
      <w:r w:rsidRPr="00A9689D">
        <w:rPr>
          <w:rFonts w:ascii="Times New Roman" w:hAnsi="Times New Roman" w:cs="Times New Roman"/>
          <w:sz w:val="24"/>
          <w:szCs w:val="24"/>
        </w:rPr>
        <w:t>The Commissioners and the staff of the public Complaints Commission should be paid better salaries to avoid temptation and ensure that the staff work in environment devoid of hardship. 6.3.8 Maintenance of good working relationship with similar Agencies It is important for the Public Complaints Commission to maintain cordial and good working relationship with other organizations like the Independent Corrupt Practices and other Related Offences Commission (ICPC), Economic and Financial Crimes Commission (EFCC) and Code of Conduct Bureau. This partnership will impact positively on the Commission especially in the fight against corruption which has done a lot of h</w:t>
      </w:r>
      <w:r w:rsidR="0090592F">
        <w:rPr>
          <w:rFonts w:ascii="Times New Roman" w:hAnsi="Times New Roman" w:cs="Times New Roman"/>
          <w:sz w:val="24"/>
          <w:szCs w:val="24"/>
        </w:rPr>
        <w:t xml:space="preserve">arm to the National Economy. </w:t>
      </w:r>
      <w:r w:rsidRPr="00A9689D">
        <w:rPr>
          <w:rFonts w:ascii="Times New Roman" w:hAnsi="Times New Roman" w:cs="Times New Roman"/>
          <w:sz w:val="24"/>
          <w:szCs w:val="24"/>
        </w:rPr>
        <w:t xml:space="preserve"> </w:t>
      </w:r>
    </w:p>
    <w:p w:rsidR="0059504D" w:rsidRDefault="0059504D" w:rsidP="00AF58B6">
      <w:pPr>
        <w:spacing w:line="360" w:lineRule="auto"/>
        <w:ind w:left="360"/>
        <w:jc w:val="both"/>
        <w:rPr>
          <w:rFonts w:ascii="Times New Roman" w:hAnsi="Times New Roman" w:cs="Times New Roman"/>
          <w:b/>
          <w:sz w:val="24"/>
          <w:szCs w:val="24"/>
        </w:rPr>
      </w:pPr>
    </w:p>
    <w:p w:rsidR="00327261" w:rsidRDefault="00327261" w:rsidP="00AF58B6">
      <w:pPr>
        <w:spacing w:line="360" w:lineRule="auto"/>
        <w:ind w:left="360"/>
        <w:jc w:val="both"/>
        <w:rPr>
          <w:rFonts w:ascii="Times New Roman" w:hAnsi="Times New Roman" w:cs="Times New Roman"/>
          <w:b/>
          <w:sz w:val="24"/>
          <w:szCs w:val="24"/>
        </w:rPr>
      </w:pPr>
    </w:p>
    <w:p w:rsidR="00327261" w:rsidRDefault="00327261" w:rsidP="00AF58B6">
      <w:pPr>
        <w:spacing w:line="360" w:lineRule="auto"/>
        <w:ind w:left="360"/>
        <w:jc w:val="both"/>
        <w:rPr>
          <w:rFonts w:ascii="Times New Roman" w:hAnsi="Times New Roman" w:cs="Times New Roman"/>
          <w:b/>
          <w:sz w:val="24"/>
          <w:szCs w:val="24"/>
        </w:rPr>
      </w:pPr>
    </w:p>
    <w:p w:rsidR="00327261" w:rsidRPr="00A9689D" w:rsidRDefault="00327261" w:rsidP="00AF58B6">
      <w:pPr>
        <w:spacing w:line="360" w:lineRule="auto"/>
        <w:ind w:left="360"/>
        <w:jc w:val="both"/>
        <w:rPr>
          <w:rFonts w:ascii="Times New Roman" w:hAnsi="Times New Roman" w:cs="Times New Roman"/>
          <w:sz w:val="24"/>
          <w:szCs w:val="24"/>
        </w:rPr>
      </w:pPr>
    </w:p>
    <w:p w:rsidR="00EA4F26" w:rsidRPr="00327261" w:rsidRDefault="0059504D" w:rsidP="00170574">
      <w:pPr>
        <w:spacing w:line="360" w:lineRule="auto"/>
        <w:jc w:val="center"/>
        <w:rPr>
          <w:rFonts w:ascii="Times New Roman" w:hAnsi="Times New Roman" w:cs="Times New Roman"/>
          <w:b/>
          <w:sz w:val="24"/>
          <w:szCs w:val="24"/>
        </w:rPr>
      </w:pPr>
      <w:r w:rsidRPr="00327261">
        <w:rPr>
          <w:rFonts w:ascii="Times New Roman" w:hAnsi="Times New Roman" w:cs="Times New Roman"/>
          <w:b/>
          <w:sz w:val="24"/>
          <w:szCs w:val="24"/>
        </w:rPr>
        <w:lastRenderedPageBreak/>
        <w:t>BIBLIOGRAPHY</w:t>
      </w:r>
    </w:p>
    <w:p w:rsidR="00EA4F26" w:rsidRDefault="0059504D" w:rsidP="00170574">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Alan J. W. Executive Ombudsman in the United State (1973) University of California, Berkeley. </w:t>
      </w:r>
    </w:p>
    <w:p w:rsidR="00EA4F26" w:rsidRDefault="0059504D" w:rsidP="00170574">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Ayeni V. and Sharman K.C; Public Protector Ombudsman in Botswana (2002) Commonwealth Secretariat, London. </w:t>
      </w:r>
    </w:p>
    <w:p w:rsidR="00EA4F26" w:rsidRDefault="0059504D" w:rsidP="00170574">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Ayoola A. Ombudsman for Nigeria A Paper Presented at a Seminar held in the University of Ife (now OUA) 1970. </w:t>
      </w:r>
    </w:p>
    <w:p w:rsidR="00FE1D0F" w:rsidRDefault="0059504D" w:rsidP="00170574">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Arnold Heidenheimer, Political Corruption: A Comparative Analysis (1998) P.5. Azinge Epiphany Prop: Issue in Conflict and Disputing, Text of Pater Presented at a Training Workshop on ADR for Judge, (2004). </w:t>
      </w:r>
    </w:p>
    <w:p w:rsidR="00FE1D0F" w:rsidRDefault="0059504D" w:rsidP="00170574">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Chimugu, S. A. (2006); an Overview of Public Complaints Commission Act; A Paper Presented at the Training Workshop for Investigation Officers of the Commission. </w:t>
      </w:r>
    </w:p>
    <w:p w:rsidR="00FE1D0F" w:rsidRDefault="0059504D" w:rsidP="00170574">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Cheryi A. Picard; Mediating Interpersonal and Small Group Conflict New Edition: Revised and Update, Golden Dog press Ottawa-Canada (2002). </w:t>
      </w:r>
    </w:p>
    <w:p w:rsidR="00FE1D0F" w:rsidRDefault="0059504D" w:rsidP="00170574">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Civil Service Handbook Federal Government Printers, Lagos. (2003) P. 12. Daramola J. B. </w:t>
      </w:r>
    </w:p>
    <w:p w:rsidR="00FE1D0F" w:rsidRDefault="0059504D" w:rsidP="00170574">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The Ombudsman Machinery for Curbing Administrative Excesses (yet to the published). </w:t>
      </w:r>
    </w:p>
    <w:p w:rsidR="00FE1D0F" w:rsidRDefault="0059504D" w:rsidP="00170574">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Daramola C.A. (Prof) The Impact of public Complaints Commission on Maladministrative </w:t>
      </w:r>
      <w:r w:rsidR="00FE1D0F">
        <w:rPr>
          <w:rFonts w:ascii="Times New Roman" w:hAnsi="Times New Roman" w:cs="Times New Roman"/>
          <w:sz w:val="24"/>
          <w:szCs w:val="24"/>
        </w:rPr>
        <w:t xml:space="preserve"> </w:t>
      </w:r>
      <w:r w:rsidRPr="00A9689D">
        <w:rPr>
          <w:rFonts w:ascii="Times New Roman" w:hAnsi="Times New Roman" w:cs="Times New Roman"/>
          <w:sz w:val="24"/>
          <w:szCs w:val="24"/>
        </w:rPr>
        <w:t xml:space="preserve">A Paper Presented at the Training Workshop at Work and Home. DCON Consulting, Alternative Dispute Resolution (ADR) Professional Foundation Course Part II Course Materials. </w:t>
      </w:r>
    </w:p>
    <w:p w:rsidR="00FE1D0F" w:rsidRDefault="0059504D" w:rsidP="00170574">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Encyclopaedia of American Law FGN: Public Complaints Commission (Decree No. 31, 1975) Cap P.37 LFN 1990. </w:t>
      </w:r>
    </w:p>
    <w:p w:rsidR="00FE1D0F" w:rsidRDefault="0059504D" w:rsidP="00170574">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Lippo, Edwin B. (1980): Personal Management, McGraw Hill Series in Management, Fiftieths Edition, New York. 127 Fundamental Right (Enforcement Procedure) Rules, 2009. </w:t>
      </w:r>
    </w:p>
    <w:p w:rsidR="00FE1D0F" w:rsidRDefault="0059504D" w:rsidP="00170574">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Fread Julien The Sociology of Max Weber, Allen Lane, London 1986. </w:t>
      </w:r>
    </w:p>
    <w:p w:rsidR="00FE1D0F" w:rsidRDefault="0059504D" w:rsidP="00170574">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GMSI, (2008) Doing Ombudsman Investigation, Developing Effective Complaints Handling: Executive Development Programme for public Complaints Commission Staff. </w:t>
      </w:r>
    </w:p>
    <w:p w:rsidR="00FE1D0F" w:rsidRDefault="0059504D" w:rsidP="00170574">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lastRenderedPageBreak/>
        <w:t xml:space="preserve">Gwadah B. Strengthening the Ombudsman in Nigeria A Paper presented at the Investigation Workshop Seminar Organized by the Commission and the Commonwealth Secretariat Held at N.B.T.E. Kaduna from 22nd to 25th October 2001. </w:t>
      </w:r>
    </w:p>
    <w:p w:rsidR="00FE1D0F" w:rsidRDefault="0059504D" w:rsidP="00170574">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Harold. J.K. Administrative Law and Public Service (1982) ATMAN, Kaduna. James O. &amp; Akpomvire M. Public Complaints Annual Report (2001) p5. </w:t>
      </w:r>
    </w:p>
    <w:p w:rsidR="00FE1D0F" w:rsidRDefault="0059504D" w:rsidP="00170574">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John, E. M. Study of Hawani Ombudsman (1975) ARDE, Hawaii. John, E.S. </w:t>
      </w:r>
    </w:p>
    <w:p w:rsidR="00FE1D0F" w:rsidRDefault="0059504D" w:rsidP="00170574">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Problem and Techniques of Administrative Techniques in Africa, Edited by Adebayo Adedeji, Nigerian Publishers, 1989. </w:t>
      </w:r>
    </w:p>
    <w:p w:rsidR="00FE1D0F" w:rsidRDefault="0059504D" w:rsidP="00170574">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Kent M. Weeks: Public Servant in New Zealand (1999) Journal of Public Administration Vol. II. Lucas P. J. Administration of Development, Third World Countries in Perspective (2002), Commonwealth Secretaries, London. </w:t>
      </w:r>
    </w:p>
    <w:p w:rsidR="00FE1D0F" w:rsidRDefault="0059504D" w:rsidP="00170574">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Manual for the Public Complaints Commission Adapted from UN Handbook on the Establishment and Strengthening of National Institutions Published by Community Action for Popular Participation. </w:t>
      </w:r>
    </w:p>
    <w:p w:rsidR="00FE1D0F" w:rsidRDefault="0059504D" w:rsidP="00170574">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Michael Buckley: Achieving Compliance with Recommendation Public relations and Dealing with Media. </w:t>
      </w:r>
    </w:p>
    <w:p w:rsidR="00FE1D0F" w:rsidRDefault="0059504D" w:rsidP="00170574">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Ngu, S. M. (1992) The Ombudsman in Theory and Practice Ahmadu Bello University Press Limited. Oluyede, P. A. (2002), Nigerian Administrative Law, Ibadan, University Press Plc. </w:t>
      </w:r>
    </w:p>
    <w:p w:rsidR="00FE1D0F" w:rsidRDefault="0059504D" w:rsidP="00170574">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Ombudsman Western Australia, Wikipedia 2011 p.3-5. Hornby A. S. The Oxford Advanced Learners’ Dictionary Oxford University Press (2006). </w:t>
      </w:r>
    </w:p>
    <w:p w:rsidR="00FE1D0F" w:rsidRDefault="0059504D" w:rsidP="00170574">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 xml:space="preserve">Sarr. J.O. Current Situation and the Challenges by the Office of the Protector Ombudsman in South Africa Workshop (2009) p35. </w:t>
      </w:r>
    </w:p>
    <w:p w:rsidR="0059504D" w:rsidRPr="00A9689D" w:rsidRDefault="0059504D" w:rsidP="00170574">
      <w:pPr>
        <w:spacing w:line="360" w:lineRule="auto"/>
        <w:jc w:val="both"/>
        <w:rPr>
          <w:rFonts w:ascii="Times New Roman" w:hAnsi="Times New Roman" w:cs="Times New Roman"/>
          <w:sz w:val="24"/>
          <w:szCs w:val="24"/>
        </w:rPr>
      </w:pPr>
      <w:r w:rsidRPr="00A9689D">
        <w:rPr>
          <w:rFonts w:ascii="Times New Roman" w:hAnsi="Times New Roman" w:cs="Times New Roman"/>
          <w:sz w:val="24"/>
          <w:szCs w:val="24"/>
        </w:rPr>
        <w:t>The Nigeria Ombudsman; Facts about the Public Complaints Commission (PCC Pamphlet, 2009).</w:t>
      </w:r>
    </w:p>
    <w:sectPr w:rsidR="0059504D" w:rsidRPr="00A9689D" w:rsidSect="00671DBF">
      <w:pgSz w:w="12240" w:h="15840"/>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C72C5" w:rsidRDefault="00CC72C5" w:rsidP="00713CFD">
      <w:pPr>
        <w:spacing w:after="0" w:line="240" w:lineRule="auto"/>
      </w:pPr>
      <w:r>
        <w:separator/>
      </w:r>
    </w:p>
  </w:endnote>
  <w:endnote w:type="continuationSeparator" w:id="0">
    <w:p w:rsidR="00CC72C5" w:rsidRDefault="00CC72C5" w:rsidP="00713C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C72C5" w:rsidRDefault="00CC72C5" w:rsidP="00713CFD">
      <w:pPr>
        <w:spacing w:after="0" w:line="240" w:lineRule="auto"/>
      </w:pPr>
      <w:r>
        <w:separator/>
      </w:r>
    </w:p>
  </w:footnote>
  <w:footnote w:type="continuationSeparator" w:id="0">
    <w:p w:rsidR="00CC72C5" w:rsidRDefault="00CC72C5" w:rsidP="00713C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C4865"/>
    <w:multiLevelType w:val="hybridMultilevel"/>
    <w:tmpl w:val="C0540914"/>
    <w:lvl w:ilvl="0" w:tplc="CD8ADF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310D13"/>
    <w:multiLevelType w:val="hybridMultilevel"/>
    <w:tmpl w:val="50623264"/>
    <w:lvl w:ilvl="0" w:tplc="BFDE449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9A04E0"/>
    <w:multiLevelType w:val="hybridMultilevel"/>
    <w:tmpl w:val="69E00EA4"/>
    <w:lvl w:ilvl="0" w:tplc="81A4D09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E410E5"/>
    <w:multiLevelType w:val="multilevel"/>
    <w:tmpl w:val="8AE05E4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75E11A96"/>
    <w:multiLevelType w:val="hybridMultilevel"/>
    <w:tmpl w:val="AA7CC72C"/>
    <w:lvl w:ilvl="0" w:tplc="FF18D98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AA55A0C"/>
    <w:multiLevelType w:val="hybridMultilevel"/>
    <w:tmpl w:val="64C2D0E6"/>
    <w:lvl w:ilvl="0" w:tplc="DD2A356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CB15498"/>
    <w:multiLevelType w:val="multilevel"/>
    <w:tmpl w:val="3DFA0C92"/>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
  </w:num>
  <w:num w:numId="2">
    <w:abstractNumId w:val="0"/>
  </w:num>
  <w:num w:numId="3">
    <w:abstractNumId w:val="2"/>
  </w:num>
  <w:num w:numId="4">
    <w:abstractNumId w:val="1"/>
  </w:num>
  <w:num w:numId="5">
    <w:abstractNumId w:val="5"/>
  </w:num>
  <w:num w:numId="6">
    <w:abstractNumId w:val="4"/>
  </w:num>
  <w:num w:numId="7">
    <w:abstractNumId w:val="6"/>
  </w:num>
  <w:num w:numId="8">
    <w:abstractNumId w:val="6"/>
    <w:lvlOverride w:ilvl="0">
      <w:startOverride w:val="4"/>
    </w:lvlOverride>
    <w:lvlOverride w:ilvl="1">
      <w:startOverride w:val="3"/>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5B6"/>
    <w:rsid w:val="00022304"/>
    <w:rsid w:val="00027DA8"/>
    <w:rsid w:val="00094C00"/>
    <w:rsid w:val="00120A63"/>
    <w:rsid w:val="00167283"/>
    <w:rsid w:val="00170574"/>
    <w:rsid w:val="00194EC5"/>
    <w:rsid w:val="00234149"/>
    <w:rsid w:val="00280FFB"/>
    <w:rsid w:val="002A23F8"/>
    <w:rsid w:val="002B2277"/>
    <w:rsid w:val="00327261"/>
    <w:rsid w:val="00364C8F"/>
    <w:rsid w:val="00400FE3"/>
    <w:rsid w:val="004760A9"/>
    <w:rsid w:val="004C68B6"/>
    <w:rsid w:val="00511BF9"/>
    <w:rsid w:val="00561003"/>
    <w:rsid w:val="0059504D"/>
    <w:rsid w:val="005A0CE4"/>
    <w:rsid w:val="005E65D3"/>
    <w:rsid w:val="00671DBF"/>
    <w:rsid w:val="00713CFD"/>
    <w:rsid w:val="00786411"/>
    <w:rsid w:val="007930D5"/>
    <w:rsid w:val="00860974"/>
    <w:rsid w:val="008705B6"/>
    <w:rsid w:val="008F6286"/>
    <w:rsid w:val="0090592F"/>
    <w:rsid w:val="00993D2F"/>
    <w:rsid w:val="009B4DC1"/>
    <w:rsid w:val="009C6B7D"/>
    <w:rsid w:val="00A3595E"/>
    <w:rsid w:val="00A94185"/>
    <w:rsid w:val="00A9689D"/>
    <w:rsid w:val="00AF58B6"/>
    <w:rsid w:val="00C26238"/>
    <w:rsid w:val="00CB1536"/>
    <w:rsid w:val="00CC6E44"/>
    <w:rsid w:val="00CC72C5"/>
    <w:rsid w:val="00D972BC"/>
    <w:rsid w:val="00DC4F4B"/>
    <w:rsid w:val="00DD294E"/>
    <w:rsid w:val="00DE24A7"/>
    <w:rsid w:val="00E45CBA"/>
    <w:rsid w:val="00EA4F26"/>
    <w:rsid w:val="00EC7E44"/>
    <w:rsid w:val="00EF3154"/>
    <w:rsid w:val="00F07BBD"/>
    <w:rsid w:val="00F60BC2"/>
    <w:rsid w:val="00FE1D0F"/>
    <w:rsid w:val="00FE54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FD64E"/>
  <w15:chartTrackingRefBased/>
  <w15:docId w15:val="{1DBA7992-DDA6-4FBC-8FC9-575512C71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4C00"/>
    <w:pPr>
      <w:ind w:left="720"/>
      <w:contextualSpacing/>
    </w:pPr>
  </w:style>
  <w:style w:type="paragraph" w:styleId="Header">
    <w:name w:val="header"/>
    <w:basedOn w:val="Normal"/>
    <w:link w:val="HeaderChar"/>
    <w:uiPriority w:val="99"/>
    <w:unhideWhenUsed/>
    <w:rsid w:val="00713C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3CFD"/>
  </w:style>
  <w:style w:type="paragraph" w:styleId="Footer">
    <w:name w:val="footer"/>
    <w:basedOn w:val="Normal"/>
    <w:link w:val="FooterChar"/>
    <w:uiPriority w:val="99"/>
    <w:unhideWhenUsed/>
    <w:rsid w:val="00713C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3C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94019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57</Pages>
  <Words>19211</Words>
  <Characters>109504</Characters>
  <Application>Microsoft Office Word</Application>
  <DocSecurity>0</DocSecurity>
  <Lines>912</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Izilein</dc:creator>
  <cp:keywords/>
  <dc:description/>
  <cp:lastModifiedBy>user</cp:lastModifiedBy>
  <cp:revision>47</cp:revision>
  <dcterms:created xsi:type="dcterms:W3CDTF">2019-09-13T14:42:00Z</dcterms:created>
  <dcterms:modified xsi:type="dcterms:W3CDTF">2021-02-11T13:17:00Z</dcterms:modified>
</cp:coreProperties>
</file>