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D3D67" w14:textId="77777777" w:rsidR="00E67372" w:rsidRDefault="00000000">
      <w:pPr>
        <w:pStyle w:val="Heading1"/>
      </w:pPr>
      <w:r>
        <w:t>CHAPTER ONE</w:t>
      </w:r>
    </w:p>
    <w:p w14:paraId="02799314" w14:textId="77777777" w:rsidR="00E67372" w:rsidRDefault="00000000">
      <w:pPr>
        <w:pStyle w:val="Heading1"/>
      </w:pPr>
      <w:r>
        <w:t>INTRODUCTION</w:t>
      </w:r>
    </w:p>
    <w:p w14:paraId="0D0C2702" w14:textId="77777777" w:rsidR="00E67372" w:rsidRDefault="00000000">
      <w:pPr>
        <w:pStyle w:val="Heading2"/>
      </w:pPr>
      <w:r>
        <w:t>1.1 Background to the Study</w:t>
      </w:r>
    </w:p>
    <w:p w14:paraId="7A8ED08D" w14:textId="77777777" w:rsidR="003B3E3B" w:rsidRDefault="003B3E3B" w:rsidP="003B3E3B">
      <w:pPr>
        <w:spacing w:after="200" w:line="360" w:lineRule="auto"/>
        <w:jc w:val="both"/>
      </w:pPr>
      <w:r>
        <w:t xml:space="preserve">School leadership is widely </w:t>
      </w:r>
      <w:proofErr w:type="spellStart"/>
      <w:r>
        <w:t>recognised</w:t>
      </w:r>
      <w:proofErr w:type="spellEnd"/>
      <w:r>
        <w:t xml:space="preserve"> as a critical factor in educational achievement. Governments, development </w:t>
      </w:r>
      <w:proofErr w:type="spellStart"/>
      <w:r>
        <w:t>organisations</w:t>
      </w:r>
      <w:proofErr w:type="spellEnd"/>
      <w:r>
        <w:t xml:space="preserve"> and school reformers across the world have spent significant time and money to better understand the factors that affect student learning, and there is mounting empirical evidence that the principal is a key </w:t>
      </w:r>
      <w:proofErr w:type="spellStart"/>
      <w:r>
        <w:t>organisational</w:t>
      </w:r>
      <w:proofErr w:type="spellEnd"/>
      <w:r>
        <w:t xml:space="preserve"> player. </w:t>
      </w:r>
      <w:proofErr w:type="spellStart"/>
      <w:r>
        <w:t>Leithwood</w:t>
      </w:r>
      <w:proofErr w:type="spellEnd"/>
      <w:r>
        <w:t xml:space="preserve">, Harris and Hopkins (2020) rank educational leadership as the second most influential factor on student achievement, second only to classroom teaching, which remains consistent across different national settings and review methods. This finding is supported by Schleicher (2018) at the level of the OECD, where he concludes that few school system reforms are sustained without a focus on leadership quality. However, the processes by which leadership impacts student learning outcomes are not fully understood, especially in disadvantaged institutional contexts where institutional deficiencies may mask or </w:t>
      </w:r>
      <w:proofErr w:type="spellStart"/>
      <w:r>
        <w:t>minimise</w:t>
      </w:r>
      <w:proofErr w:type="spellEnd"/>
      <w:r>
        <w:t xml:space="preserve"> the impacts predicted by mainstream theories.</w:t>
      </w:r>
    </w:p>
    <w:p w14:paraId="53E3B459" w14:textId="77777777" w:rsidR="003B3E3B" w:rsidRDefault="003B3E3B" w:rsidP="003B3E3B">
      <w:pPr>
        <w:spacing w:after="200" w:line="360" w:lineRule="auto"/>
        <w:jc w:val="both"/>
      </w:pPr>
      <w:r>
        <w:t xml:space="preserve">Considerable research has explored transformational leadership as an explanatory framework for school leaders' impact on </w:t>
      </w:r>
      <w:proofErr w:type="spellStart"/>
      <w:r>
        <w:t>organisational</w:t>
      </w:r>
      <w:proofErr w:type="spellEnd"/>
      <w:r>
        <w:t xml:space="preserve"> performance. First </w:t>
      </w:r>
      <w:proofErr w:type="spellStart"/>
      <w:r>
        <w:t>theorised</w:t>
      </w:r>
      <w:proofErr w:type="spellEnd"/>
      <w:r>
        <w:t xml:space="preserve"> by Burns (1978) as a morally elevating leadership process of mutual motivation between leaders and followers, transformational leadership was </w:t>
      </w:r>
      <w:proofErr w:type="spellStart"/>
      <w:r>
        <w:t>operationalised</w:t>
      </w:r>
      <w:proofErr w:type="spellEnd"/>
      <w:r>
        <w:t xml:space="preserve"> in </w:t>
      </w:r>
      <w:proofErr w:type="spellStart"/>
      <w:r>
        <w:t>organisational</w:t>
      </w:r>
      <w:proofErr w:type="spellEnd"/>
      <w:r>
        <w:t xml:space="preserve"> settings by Bass (1985), who identified four behavioural dimensions: </w:t>
      </w:r>
      <w:proofErr w:type="spellStart"/>
      <w:r>
        <w:t>idealised</w:t>
      </w:r>
      <w:proofErr w:type="spellEnd"/>
      <w:r>
        <w:t xml:space="preserve"> influence, inspirational motivation, intellectual stimulation, and </w:t>
      </w:r>
      <w:proofErr w:type="spellStart"/>
      <w:r>
        <w:t>individualised</w:t>
      </w:r>
      <w:proofErr w:type="spellEnd"/>
      <w:r>
        <w:t xml:space="preserve"> consideration. The dimensions refer to the ability to role-model ethical </w:t>
      </w:r>
      <w:proofErr w:type="spellStart"/>
      <w:r>
        <w:t>behaviours</w:t>
      </w:r>
      <w:proofErr w:type="spellEnd"/>
      <w:r>
        <w:t xml:space="preserve">, articulate inspiring visions, stimulate creative thinking and provide </w:t>
      </w:r>
      <w:proofErr w:type="spellStart"/>
      <w:r>
        <w:t>individualised</w:t>
      </w:r>
      <w:proofErr w:type="spellEnd"/>
      <w:r>
        <w:t xml:space="preserve"> feedback and support to staff. The model was later refined by Bass and Avolio (1994) into the Full Range Leadership paradigm, in which the dimensions are seen to synergistically interact to create greater motivational and </w:t>
      </w:r>
      <w:proofErr w:type="spellStart"/>
      <w:r>
        <w:t>organisational</w:t>
      </w:r>
      <w:proofErr w:type="spellEnd"/>
      <w:r>
        <w:t xml:space="preserve"> outcomes than the sum of the parts.</w:t>
      </w:r>
    </w:p>
    <w:p w14:paraId="618A8F60" w14:textId="77777777" w:rsidR="003B3E3B" w:rsidRDefault="003B3E3B" w:rsidP="003B3E3B">
      <w:pPr>
        <w:spacing w:after="200" w:line="360" w:lineRule="auto"/>
        <w:jc w:val="both"/>
      </w:pPr>
      <w:r>
        <w:t>In schools, transformational leadership has been shown to increase teacher engagement and to promote shared professional cultures and, indirectly, improved student outcomes (</w:t>
      </w:r>
      <w:proofErr w:type="spellStart"/>
      <w:r>
        <w:t>Leithwood</w:t>
      </w:r>
      <w:proofErr w:type="spellEnd"/>
      <w:r>
        <w:t xml:space="preserve"> and Jantzi 2005). But a continuing critique of the transformational paradigm relates to the indirect and obscured effects on student learning. In a prominent meta-analysis, Robinson, Lloyd and Rowe </w:t>
      </w:r>
      <w:r>
        <w:lastRenderedPageBreak/>
        <w:t xml:space="preserve">(2008) reported that instructional leadership (defined by principal involvement in curriculum and classroom monitoring) generated effect sizes four times large than those generated by transformational leadership. Sun and </w:t>
      </w:r>
      <w:proofErr w:type="spellStart"/>
      <w:r>
        <w:t>Leithwood</w:t>
      </w:r>
      <w:proofErr w:type="spellEnd"/>
      <w:r>
        <w:t xml:space="preserve"> (2015) refuted this analysis, claiming that transformational leadership impacts student achievement indirectly through teacher motivation and professional culture, rather than directly through classroom instruction. The direct-indirect distinction is unresolved and represents one of the key analytical challenges in this research.</w:t>
      </w:r>
    </w:p>
    <w:p w14:paraId="1BAB35F0" w14:textId="77777777" w:rsidR="003B3E3B" w:rsidRDefault="003B3E3B" w:rsidP="003B3E3B">
      <w:pPr>
        <w:spacing w:after="200" w:line="360" w:lineRule="auto"/>
        <w:jc w:val="both"/>
      </w:pPr>
      <w:r>
        <w:t>The site-specific nature of leadership studies is another complicating factor. Hallinger (2018) is blunt in his assessment: empirical knowledge about educational leadership is heavily skewed towards North America and East Asia, with sub-Saharan Africa severely under-represented. Grissom, Egalite and Lindsay (2021) also highlight that the impact of leadership on student learning outcomes differ by institutional context, accountability and community context and questions the generalizability of the findings. Nigerian systems are a case in point on the problematic transferability of imported models. The World Bank (2020) estimates that learning poverty in Nigeria is over 70 per cent, with most ten-year-olds unable to comprehend a simple text. Bold et al. (2017) point to deficient learning outcomes in sub-Saharan African primary education as being partly responsible for deficient instructional supervision and professional development arrangements, which are also issues that apply to secondary schooling in Lagos State.</w:t>
      </w:r>
    </w:p>
    <w:p w14:paraId="1240E66C" w14:textId="77777777" w:rsidR="003B3E3B" w:rsidRDefault="003B3E3B" w:rsidP="003B3E3B">
      <w:pPr>
        <w:spacing w:after="200" w:line="360" w:lineRule="auto"/>
        <w:jc w:val="both"/>
      </w:pPr>
      <w:r>
        <w:t xml:space="preserve">Lagos State is the most economically important in Nigeria and has one of the largest public secondary school systems in Africa. Despite substantial investments in school reform, the Lagos State Ministry of Education (2023) reports that performance across regions is inequitable and that school level leadership is a dynamic rather than </w:t>
      </w:r>
      <w:proofErr w:type="spellStart"/>
      <w:r>
        <w:t>institutionalised</w:t>
      </w:r>
      <w:proofErr w:type="spellEnd"/>
      <w:r>
        <w:t xml:space="preserve"> variable. Adelabu (2018) reports that the lack of </w:t>
      </w:r>
      <w:proofErr w:type="spellStart"/>
      <w:r>
        <w:t>organisational</w:t>
      </w:r>
      <w:proofErr w:type="spellEnd"/>
      <w:r>
        <w:t xml:space="preserve"> stability in many under-resourced schools in Nigeria undermines the type of </w:t>
      </w:r>
      <w:proofErr w:type="spellStart"/>
      <w:r>
        <w:t>organisational</w:t>
      </w:r>
      <w:proofErr w:type="spellEnd"/>
      <w:r>
        <w:t xml:space="preserve"> learning assumed by theories of transformational leadership. It is unknown whether and how transformational leadership's four dimensions are correlated with academic performance in this context. The purpose of this study is to examine these in this context through qualitative research.</w:t>
      </w:r>
    </w:p>
    <w:p w14:paraId="5ED4737B" w14:textId="77777777" w:rsidR="003B3E3B" w:rsidRDefault="003B3E3B" w:rsidP="003B3E3B">
      <w:pPr>
        <w:spacing w:after="200" w:line="360" w:lineRule="auto"/>
        <w:jc w:val="both"/>
      </w:pPr>
      <w:r>
        <w:t>1.2 Statement of the Problem</w:t>
      </w:r>
    </w:p>
    <w:p w14:paraId="175F2302" w14:textId="77777777" w:rsidR="003B3E3B" w:rsidRDefault="003B3E3B" w:rsidP="003B3E3B">
      <w:pPr>
        <w:spacing w:after="200" w:line="360" w:lineRule="auto"/>
        <w:jc w:val="both"/>
      </w:pPr>
      <w:r>
        <w:t xml:space="preserve">While there is a wealth of international literature on transformational leadership and school performance, there are important empirical and contextual gaps. The bulk of the literature is drawn </w:t>
      </w:r>
      <w:r>
        <w:lastRenderedPageBreak/>
        <w:t>from high-resourced, structurally sound school systems in North America, Europe and East Asia, where mechanisms of accountability, resource allocation and teacher recruitment and professional development are very different from Nigeria. Hallinger and Heck (1998) pioneered the indirect effects model of the influence of school leadership on student achievement, but the model was developed and tested in environments that are unlike public secondary schools in Lagos State.</w:t>
      </w:r>
    </w:p>
    <w:p w14:paraId="37CEB7BA" w14:textId="77777777" w:rsidR="003B3E3B" w:rsidRDefault="003B3E3B" w:rsidP="003B3E3B">
      <w:pPr>
        <w:spacing w:after="200" w:line="360" w:lineRule="auto"/>
        <w:jc w:val="both"/>
      </w:pPr>
      <w:r>
        <w:t xml:space="preserve">The empirical evidence on educational leadership in Nigeria is sparse and limited. According to Owan and </w:t>
      </w:r>
      <w:proofErr w:type="spellStart"/>
      <w:r>
        <w:t>Agunwa</w:t>
      </w:r>
      <w:proofErr w:type="spellEnd"/>
      <w:r>
        <w:t xml:space="preserve"> (2019), most Nigerian studies use a proxy for student performance (such as teacher morale or school effectiveness) instead of objective academic performance data, making it challenging to draw valid inferences about the relationships between leadership and student achievement. Aderibigbe and </w:t>
      </w:r>
      <w:proofErr w:type="spellStart"/>
      <w:r>
        <w:t>Ijaiya</w:t>
      </w:r>
      <w:proofErr w:type="spellEnd"/>
      <w:r>
        <w:t xml:space="preserve"> (2019) found associations between leadership styles and teacher attitudes in secondary schools in Nigeria, but no consistent associations with pupil performance, likely due to data design limitations. Ajayi and Ekundayo (2017) observe that systemic contextual factors in the Nigerian school system such as lack of resources, unstable staffing, and poor governance are likely to moderate the effects of leadership but the interaction of these with the factors of transformational leadership have not been tested.</w:t>
      </w:r>
    </w:p>
    <w:p w14:paraId="1C0F8415" w14:textId="106B36A9" w:rsidR="00E67372" w:rsidRDefault="003B3E3B" w:rsidP="003B3E3B">
      <w:pPr>
        <w:spacing w:after="200" w:line="360" w:lineRule="auto"/>
        <w:jc w:val="both"/>
      </w:pPr>
      <w:r>
        <w:t xml:space="preserve">Significantly, there appears to be no published qualitative inquiry that has investigated how teachers and subject leaders in public secondary schools in Lagos State describe the effects of their principals' transformational leadership practices on their students' academic performance. The lack of qualitative research is especially important in that it leaves unexplored the interpretive and professional processes and institutional factors through which principals' leadership </w:t>
      </w:r>
      <w:proofErr w:type="spellStart"/>
      <w:r>
        <w:t>behaviours</w:t>
      </w:r>
      <w:proofErr w:type="spellEnd"/>
      <w:r>
        <w:t xml:space="preserve"> influences student achievement. The present study takes up that challenge and employs qualitative approaches to examine perceptions, practices, and associations of transformational leadership and academic performance in three Lagos State public secondary schools.</w:t>
      </w:r>
    </w:p>
    <w:p w14:paraId="1A4ACC22" w14:textId="77777777" w:rsidR="00E67372" w:rsidRDefault="00000000">
      <w:pPr>
        <w:pStyle w:val="Heading2"/>
      </w:pPr>
      <w:r>
        <w:t>1.3 Research Aim and Objectives</w:t>
      </w:r>
    </w:p>
    <w:p w14:paraId="4285F829" w14:textId="77777777" w:rsidR="00E67372" w:rsidRDefault="00000000">
      <w:pPr>
        <w:pStyle w:val="Heading2"/>
      </w:pPr>
      <w:r>
        <w:t>Research Aim</w:t>
      </w:r>
    </w:p>
    <w:p w14:paraId="288E257F" w14:textId="256EB53B" w:rsidR="00E67372" w:rsidRDefault="00000000">
      <w:pPr>
        <w:spacing w:after="200" w:line="360" w:lineRule="auto"/>
        <w:jc w:val="both"/>
      </w:pPr>
      <w:r>
        <w:t>This study aims to determine the extent to which the four dimensions of transformational leadership</w:t>
      </w:r>
      <w:r w:rsidR="003B3E3B">
        <w:t>:</w:t>
      </w:r>
      <w:r>
        <w:t xml:space="preserve"> </w:t>
      </w:r>
      <w:proofErr w:type="spellStart"/>
      <w:r>
        <w:t>idealised</w:t>
      </w:r>
      <w:proofErr w:type="spellEnd"/>
      <w:r>
        <w:t xml:space="preserve"> influence, inspirational motivation, intellectual stimulation, and </w:t>
      </w:r>
      <w:proofErr w:type="spellStart"/>
      <w:r>
        <w:t>individualised</w:t>
      </w:r>
      <w:proofErr w:type="spellEnd"/>
      <w:r>
        <w:t xml:space="preserve"> consideration</w:t>
      </w:r>
      <w:r w:rsidR="003B3E3B">
        <w:t>,</w:t>
      </w:r>
      <w:r>
        <w:t xml:space="preserve"> influence student academic performance in public secondary schools </w:t>
      </w:r>
      <w:r>
        <w:lastRenderedPageBreak/>
        <w:t>in Lagos State, Nigeria, generating context-specific qualitative evidence to address the absence of such findings in the existing Nigerian educational leadership literature.</w:t>
      </w:r>
    </w:p>
    <w:p w14:paraId="7041427D" w14:textId="77777777" w:rsidR="00E67372" w:rsidRDefault="00000000">
      <w:pPr>
        <w:pStyle w:val="Heading2"/>
      </w:pPr>
      <w:r>
        <w:t>Research Objectives</w:t>
      </w:r>
    </w:p>
    <w:p w14:paraId="12A0AEF2" w14:textId="77777777" w:rsidR="00E67372" w:rsidRDefault="00000000">
      <w:pPr>
        <w:spacing w:after="200" w:line="360" w:lineRule="auto"/>
        <w:jc w:val="both"/>
      </w:pPr>
      <w:proofErr w:type="spellStart"/>
      <w:r>
        <w:t>i</w:t>
      </w:r>
      <w:proofErr w:type="spellEnd"/>
      <w:r>
        <w:t xml:space="preserve">.   To examine the relationship between principals’ </w:t>
      </w:r>
      <w:proofErr w:type="spellStart"/>
      <w:r>
        <w:t>idealised</w:t>
      </w:r>
      <w:proofErr w:type="spellEnd"/>
      <w:r>
        <w:t xml:space="preserve"> influence and student academic performance in public secondary schools in Lagos State.</w:t>
      </w:r>
    </w:p>
    <w:p w14:paraId="3964455E" w14:textId="77777777" w:rsidR="00E67372" w:rsidRDefault="00000000">
      <w:pPr>
        <w:spacing w:after="200" w:line="360" w:lineRule="auto"/>
        <w:jc w:val="both"/>
      </w:pPr>
      <w:r>
        <w:t>ii.   To assess the relationship between principals’ inspirational motivation and student academic performance in public secondary schools in Lagos State.</w:t>
      </w:r>
    </w:p>
    <w:p w14:paraId="56C5FD9D" w14:textId="77777777" w:rsidR="00E67372" w:rsidRDefault="00000000">
      <w:pPr>
        <w:spacing w:after="200" w:line="360" w:lineRule="auto"/>
        <w:jc w:val="both"/>
      </w:pPr>
      <w:r>
        <w:t>iii.   To evaluate the relationship between principals’ intellectual stimulation and student academic performance in public secondary schools in Lagos State.</w:t>
      </w:r>
    </w:p>
    <w:p w14:paraId="049F6168" w14:textId="77777777" w:rsidR="00E67372" w:rsidRDefault="00000000">
      <w:pPr>
        <w:spacing w:after="200" w:line="360" w:lineRule="auto"/>
        <w:jc w:val="both"/>
      </w:pPr>
      <w:r>
        <w:t xml:space="preserve">iv.   To </w:t>
      </w:r>
      <w:proofErr w:type="spellStart"/>
      <w:r>
        <w:t>analyse</w:t>
      </w:r>
      <w:proofErr w:type="spellEnd"/>
      <w:r>
        <w:t xml:space="preserve"> the relationship between principals’ </w:t>
      </w:r>
      <w:proofErr w:type="spellStart"/>
      <w:r>
        <w:t>individualised</w:t>
      </w:r>
      <w:proofErr w:type="spellEnd"/>
      <w:r>
        <w:t xml:space="preserve"> consideration and student academic performance in public secondary schools in Lagos State.</w:t>
      </w:r>
    </w:p>
    <w:p w14:paraId="71687F70" w14:textId="77777777" w:rsidR="00E67372" w:rsidRDefault="00000000">
      <w:pPr>
        <w:pStyle w:val="Heading2"/>
      </w:pPr>
      <w:r>
        <w:t>Research Questions</w:t>
      </w:r>
    </w:p>
    <w:p w14:paraId="50EDCF6B" w14:textId="77777777" w:rsidR="00E67372" w:rsidRDefault="00000000">
      <w:pPr>
        <w:spacing w:after="200" w:line="360" w:lineRule="auto"/>
        <w:jc w:val="both"/>
      </w:pPr>
      <w:proofErr w:type="spellStart"/>
      <w:r>
        <w:t>i</w:t>
      </w:r>
      <w:proofErr w:type="spellEnd"/>
      <w:r>
        <w:t xml:space="preserve">.   What is the relationship between principals’ </w:t>
      </w:r>
      <w:proofErr w:type="spellStart"/>
      <w:r>
        <w:t>idealised</w:t>
      </w:r>
      <w:proofErr w:type="spellEnd"/>
      <w:r>
        <w:t xml:space="preserve"> influence and student academic performance in public secondary schools in Lagos State?</w:t>
      </w:r>
    </w:p>
    <w:p w14:paraId="4E3B0CB8" w14:textId="77777777" w:rsidR="00E67372" w:rsidRDefault="00000000">
      <w:pPr>
        <w:spacing w:after="200" w:line="360" w:lineRule="auto"/>
        <w:jc w:val="both"/>
      </w:pPr>
      <w:r>
        <w:t>ii.   What is the relationship between principals’ inspirational motivation and student academic performance in public secondary schools in Lagos State?</w:t>
      </w:r>
    </w:p>
    <w:p w14:paraId="4A63C84F" w14:textId="77777777" w:rsidR="00E67372" w:rsidRDefault="00000000">
      <w:pPr>
        <w:spacing w:after="200" w:line="360" w:lineRule="auto"/>
        <w:jc w:val="both"/>
      </w:pPr>
      <w:r>
        <w:t>iii.   What is the relationship between principals’ intellectual stimulation and student academic performance in public secondary schools in Lagos State?</w:t>
      </w:r>
    </w:p>
    <w:p w14:paraId="710853E4" w14:textId="77777777" w:rsidR="00E67372" w:rsidRDefault="00000000">
      <w:pPr>
        <w:spacing w:after="200" w:line="360" w:lineRule="auto"/>
        <w:jc w:val="both"/>
      </w:pPr>
      <w:r>
        <w:t xml:space="preserve">iv.   What is the relationship between principals’ </w:t>
      </w:r>
      <w:proofErr w:type="spellStart"/>
      <w:r>
        <w:t>individualised</w:t>
      </w:r>
      <w:proofErr w:type="spellEnd"/>
      <w:r>
        <w:t xml:space="preserve"> consideration and student academic performance in public secondary schools in Lagos State?</w:t>
      </w:r>
    </w:p>
    <w:p w14:paraId="67873FD2" w14:textId="77777777" w:rsidR="00E67372" w:rsidRDefault="00000000">
      <w:pPr>
        <w:pStyle w:val="Heading2"/>
      </w:pPr>
      <w:r>
        <w:t>1.4 Scope of the Study</w:t>
      </w:r>
    </w:p>
    <w:p w14:paraId="6382FDEB" w14:textId="77777777" w:rsidR="003B3E3B" w:rsidRDefault="003B3E3B" w:rsidP="003B3E3B">
      <w:pPr>
        <w:spacing w:after="200" w:line="360" w:lineRule="auto"/>
        <w:jc w:val="both"/>
      </w:pPr>
      <w:r>
        <w:t xml:space="preserve">This study is designed to be bound to allow methodological precision and contextual richness. Geographically, it is limited to public secondary schools in Lagos State, Nigeria. This is justified by both practical and analytical considerations: Lagos State is Nigeria's largest and most complex state education system, and is therefore a significant and important site for study, while being institutionally consistent enough to enable comparative research. Private schools are ruled out </w:t>
      </w:r>
      <w:r>
        <w:lastRenderedPageBreak/>
        <w:t>because their resource endowments, governance arrangements and accountability structures are quite different from public schools, and would complicate comparisons.</w:t>
      </w:r>
    </w:p>
    <w:p w14:paraId="335419AE" w14:textId="77777777" w:rsidR="003B3E3B" w:rsidRDefault="003B3E3B" w:rsidP="003B3E3B">
      <w:pPr>
        <w:spacing w:after="200" w:line="360" w:lineRule="auto"/>
        <w:jc w:val="both"/>
      </w:pPr>
      <w:r>
        <w:t xml:space="preserve">At the substantive level, the study examines four facets of transformational leadership as </w:t>
      </w:r>
      <w:proofErr w:type="spellStart"/>
      <w:r>
        <w:t>conceptualised</w:t>
      </w:r>
      <w:proofErr w:type="spellEnd"/>
      <w:r>
        <w:t xml:space="preserve"> by Bass and Avolio (1994): </w:t>
      </w:r>
      <w:proofErr w:type="spellStart"/>
      <w:r>
        <w:t>idealised</w:t>
      </w:r>
      <w:proofErr w:type="spellEnd"/>
      <w:r>
        <w:t xml:space="preserve"> influence, inspirational motivation, intellectual stimulation and </w:t>
      </w:r>
      <w:proofErr w:type="spellStart"/>
      <w:r>
        <w:t>individualised</w:t>
      </w:r>
      <w:proofErr w:type="spellEnd"/>
      <w:r>
        <w:t xml:space="preserve"> consideration. These represent the theoretically and empirically delineated unit of analysis. Transactional and laissez-faire leadership, while of analytic interest in studies of leadership, are beyond the focus of this research. The dependent variable, student academic performance, is not defined in this study as a standardised test score, but as a qualitatively interpreted construct determined by a professional judgement made by the participants, and validated against documentary evidence where available in each school, such as performance data and policy documents.</w:t>
      </w:r>
    </w:p>
    <w:p w14:paraId="6F0FF47B" w14:textId="3C6A04F9" w:rsidR="00E67372" w:rsidRDefault="003B3E3B" w:rsidP="003B3E3B">
      <w:pPr>
        <w:spacing w:after="200" w:line="360" w:lineRule="auto"/>
        <w:jc w:val="both"/>
      </w:pPr>
      <w:r>
        <w:t>The research involves about three public secondary schools in Lagos State, with purposive sampling of schools from across the city to ensure a diversity of school context. Teachers and subject/ department leaders from chosen curriculum areas (social science, mathematics, and technology) are the participants. The sample of between 15-20 participants is suitable for case study research, where the value of a case is determined by its ability to provide an in-depth understanding, rather than its representative nature (Creswell and Poth 2018). The study reflects the status quo of 2025-2026 academic terms.</w:t>
      </w:r>
    </w:p>
    <w:p w14:paraId="52231090" w14:textId="77777777" w:rsidR="00E67372" w:rsidRDefault="00000000">
      <w:pPr>
        <w:pStyle w:val="Heading2"/>
      </w:pPr>
      <w:r>
        <w:t>1.5 Significance of the Study</w:t>
      </w:r>
    </w:p>
    <w:p w14:paraId="2FFD8D70" w14:textId="77777777" w:rsidR="003B3E3B" w:rsidRDefault="003B3E3B" w:rsidP="003B3E3B">
      <w:pPr>
        <w:spacing w:after="200" w:line="360" w:lineRule="auto"/>
        <w:jc w:val="both"/>
      </w:pPr>
      <w:r>
        <w:t xml:space="preserve">This study is significant on several fronts. Most obviously, it adds to the empirical research on educational leadership in sub-Saharan Africa, a field that Hallinger (2018) claims to be thin, limited in methodology, and heavily skewed towards the use of proxy measures of outcomes. Through its collection of qualitative data from public secondary schools in Lagos State, this study adds context-specific insights to the Nigerian literature that currently lacks such depth. The multi-site case study approach, incorporating semi-structured interviews and documentary evidence, overcomes the methodological criticism by Owan and </w:t>
      </w:r>
      <w:proofErr w:type="spellStart"/>
      <w:r>
        <w:t>Agunwa</w:t>
      </w:r>
      <w:proofErr w:type="spellEnd"/>
      <w:r>
        <w:t xml:space="preserve"> (2019) of the dominance of perceptual data and lack of design strategies to triangulate evidence.</w:t>
      </w:r>
    </w:p>
    <w:p w14:paraId="2D27C4F9" w14:textId="77777777" w:rsidR="003B3E3B" w:rsidRDefault="003B3E3B" w:rsidP="003B3E3B">
      <w:pPr>
        <w:spacing w:after="200" w:line="360" w:lineRule="auto"/>
        <w:jc w:val="both"/>
      </w:pPr>
      <w:r>
        <w:t xml:space="preserve">The study has implications for policymakers in education at state and federal levels in Lagos State. Adejumo and Bolarinwa (2013) highlight the uncritical adoption of policies from remote </w:t>
      </w:r>
      <w:r>
        <w:lastRenderedPageBreak/>
        <w:t xml:space="preserve">institutional settings in the design of leadership development policy in south-west Nigeria. This study offers locally relevant evidence of which transformational leadership </w:t>
      </w:r>
      <w:proofErr w:type="spellStart"/>
      <w:r>
        <w:t>behaviours</w:t>
      </w:r>
      <w:proofErr w:type="spellEnd"/>
      <w:r>
        <w:t xml:space="preserve"> are judged and understood by teachers and subject leaders to have the greatest impact on student learning outcomes, enabling policymakers to make more informed decisions about investment in principal development, training and school inspection regimes.</w:t>
      </w:r>
    </w:p>
    <w:p w14:paraId="69BC62A4" w14:textId="77777777" w:rsidR="003B3E3B" w:rsidRDefault="003B3E3B" w:rsidP="003B3E3B">
      <w:pPr>
        <w:spacing w:after="200" w:line="360" w:lineRule="auto"/>
        <w:jc w:val="both"/>
      </w:pPr>
      <w:r>
        <w:t xml:space="preserve">For school principals, the study provides more than generic leadership advice: a theoretically informed, dimensionally disaggregated account of how specific leadership </w:t>
      </w:r>
      <w:proofErr w:type="spellStart"/>
      <w:r>
        <w:t>behaviours</w:t>
      </w:r>
      <w:proofErr w:type="spellEnd"/>
      <w:r>
        <w:t xml:space="preserve"> are perceived to influence professional conditions and student outcomes in schools similar to theirs. Grissom, Egalite and Lindsay (2021) show that principals act more on concrete evidence than general exhortations. Through its disaggregation of the four dimensions of transformational leadership into richly </w:t>
      </w:r>
      <w:proofErr w:type="spellStart"/>
      <w:r>
        <w:t>contextualised</w:t>
      </w:r>
      <w:proofErr w:type="spellEnd"/>
      <w:r>
        <w:t xml:space="preserve"> results, this study offers that sort of guidance.</w:t>
      </w:r>
    </w:p>
    <w:p w14:paraId="13F5FA96" w14:textId="7B2113C7" w:rsidR="00E67372" w:rsidRDefault="003B3E3B" w:rsidP="003B3E3B">
      <w:pPr>
        <w:spacing w:after="200" w:line="360" w:lineRule="auto"/>
        <w:jc w:val="both"/>
      </w:pPr>
      <w:r>
        <w:t>The study's contribution to academic researchers is also of note. The adoption of a qualitative multiple case study design in the context of educational leadership in Nigeria - with purposive sampling, semi-structured interviews, thematic analysis, and documentary triangulation - offers a replicable approach that can be replicated in other Nigerian states and similar Anglophone West African educational jurisdictions. Printy and Liu (2021) suggest distributed leadership and teacher collaboration substantially mediate the effects of principal leadership on student achievement; the use of a qualitative approach here will be well positioned to capture those relational dynamics in Lagos State schools.</w:t>
      </w:r>
    </w:p>
    <w:p w14:paraId="5E9B0B0E" w14:textId="77777777" w:rsidR="00E67372" w:rsidRDefault="00000000">
      <w:pPr>
        <w:pStyle w:val="Heading2"/>
      </w:pPr>
      <w:r>
        <w:t>1.6 Theoretical Framework</w:t>
      </w:r>
    </w:p>
    <w:p w14:paraId="6D271112" w14:textId="77777777" w:rsidR="003B3E3B" w:rsidRDefault="003B3E3B" w:rsidP="003B3E3B">
      <w:pPr>
        <w:spacing w:after="200" w:line="360" w:lineRule="auto"/>
        <w:jc w:val="both"/>
      </w:pPr>
      <w:r>
        <w:t xml:space="preserve">This research draws on transformational leadership theory as </w:t>
      </w:r>
      <w:proofErr w:type="spellStart"/>
      <w:r>
        <w:t>conceptualised</w:t>
      </w:r>
      <w:proofErr w:type="spellEnd"/>
      <w:r>
        <w:t xml:space="preserve"> by Bass (1985) and refined by Bass and Avolio (1994). The theory's four-factor structure - </w:t>
      </w:r>
      <w:proofErr w:type="spellStart"/>
      <w:r>
        <w:t>idealised</w:t>
      </w:r>
      <w:proofErr w:type="spellEnd"/>
      <w:r>
        <w:t xml:space="preserve"> influence, inspirational motivation, intellectual stimulation, and </w:t>
      </w:r>
      <w:proofErr w:type="spellStart"/>
      <w:r>
        <w:t>individualised</w:t>
      </w:r>
      <w:proofErr w:type="spellEnd"/>
      <w:r>
        <w:t xml:space="preserve"> consideration - offers the analytic framework for considering principals' </w:t>
      </w:r>
      <w:proofErr w:type="spellStart"/>
      <w:r>
        <w:t>behaviours</w:t>
      </w:r>
      <w:proofErr w:type="spellEnd"/>
      <w:r>
        <w:t xml:space="preserve"> in relation to professional milieu, teacher </w:t>
      </w:r>
      <w:proofErr w:type="spellStart"/>
      <w:r>
        <w:t>organisational</w:t>
      </w:r>
      <w:proofErr w:type="spellEnd"/>
      <w:r>
        <w:t xml:space="preserve"> commitment, and student performance. The transformational leadership theory is not applied naively; the study is aware of its potential limitations under structural constraints, as noted by Adelabu (2018) and Hallinger (2018).</w:t>
      </w:r>
    </w:p>
    <w:p w14:paraId="1F3ED66A" w14:textId="0EC6E06B" w:rsidR="00E67372" w:rsidRDefault="003B3E3B" w:rsidP="003B3E3B">
      <w:pPr>
        <w:spacing w:after="200" w:line="360" w:lineRule="auto"/>
        <w:jc w:val="both"/>
      </w:pPr>
      <w:r>
        <w:t xml:space="preserve">The interpretive analysis draws on two additional theories. Social exchange theory, as originally developed by Blau (1964) and applied to schools by Tschannen-Moran and Hoy (2000), provides </w:t>
      </w:r>
      <w:r>
        <w:lastRenderedPageBreak/>
        <w:t xml:space="preserve">a framework for understanding the trust dynamics through which principal </w:t>
      </w:r>
      <w:proofErr w:type="spellStart"/>
      <w:r>
        <w:t>behaviours</w:t>
      </w:r>
      <w:proofErr w:type="spellEnd"/>
      <w:r>
        <w:t xml:space="preserve"> might influence teacher motivation, and hence quality of instruction. </w:t>
      </w:r>
      <w:proofErr w:type="spellStart"/>
      <w:r>
        <w:t>Organisational</w:t>
      </w:r>
      <w:proofErr w:type="spellEnd"/>
      <w:r>
        <w:t xml:space="preserve"> learning theory, based on the work of Argyris and Schon (1978) and Senge (2006), offers a framework to understand how transformational school leaders promote or block the reflexive, adaptive professional practices that support long-term improvement in student performance. These approaches provide the basis for a multi-layered theoretical account of the research findings in the low-resource institutional settings of Africa.</w:t>
      </w:r>
    </w:p>
    <w:p w14:paraId="48B45987" w14:textId="77777777" w:rsidR="00E67372" w:rsidRDefault="00000000">
      <w:pPr>
        <w:pStyle w:val="Heading2"/>
      </w:pPr>
      <w:r>
        <w:t>1.7 Research Methodology Overview</w:t>
      </w:r>
    </w:p>
    <w:p w14:paraId="417A7D8F" w14:textId="77777777" w:rsidR="003B3E3B" w:rsidRDefault="003B3E3B" w:rsidP="003B3E3B">
      <w:pPr>
        <w:spacing w:after="200" w:line="360" w:lineRule="auto"/>
        <w:jc w:val="both"/>
      </w:pPr>
      <w:r>
        <w:t>This study uses a qualitative research design with an interpretivist epistemology. Interpretivism accepts that social phenomena are constructed by the meanings that those who inhabit them attach to them and that the goal of social research is to interpret these processes of meaning-creation from the inside rather than to quantify them from the outside (Bryman 2016). The focus of this study on the perceptions and descriptions of teachers and subject leaders of the influence of transformational leadership on student performance justifies an interpretive research design. While quantitative survey designs have dominated the educational leadership literature in other areas, they are not suitable here not only because of their tendency to lack an interpretive dimension, but also because the preliminary supervisor feedback in the development of this study has explicitly identified issues with assumptions about leadership style and with aligning school performance data with teacher survey data that are not compatible with a quantitative design (Salter 2025).</w:t>
      </w:r>
    </w:p>
    <w:p w14:paraId="132FAF98" w14:textId="77777777" w:rsidR="003B3E3B" w:rsidRDefault="003B3E3B" w:rsidP="003B3E3B">
      <w:pPr>
        <w:spacing w:after="200" w:line="360" w:lineRule="auto"/>
        <w:jc w:val="both"/>
      </w:pPr>
      <w:r>
        <w:t xml:space="preserve">The design of this study is a multiple case study design of around three public secondary schools in Lagos State (Yin 2018). The case study approach is selected because it allows the researcher to investigate the phenomenon of transformational leadership in its broader institutional context, rather than extracting it from its context, and to consider the unique conditions, histories and cultures of the individual schools. Using multiple cases allows the researcher to make comparisons across cases, revealing patterns, differences, and detail of the particular contexts that could not be found by investigating only one case. Data will be collected from semi-structured, qualitative interviews with a purposely sampled group of 15-20 teachers and subject or department leaders. Additional documentary evidence, such as school performance data, school policy documents (where available), and demographic information will be used to triangulate the interview data (Stake 2005). The data will be </w:t>
      </w:r>
      <w:proofErr w:type="spellStart"/>
      <w:r>
        <w:t>analysed</w:t>
      </w:r>
      <w:proofErr w:type="spellEnd"/>
      <w:r>
        <w:t xml:space="preserve"> through reflexive thematic analysis according to the </w:t>
      </w:r>
      <w:r>
        <w:lastRenderedPageBreak/>
        <w:t xml:space="preserve">method described by Braun and Clarke (2006), which helps to develop themes while ensuring </w:t>
      </w:r>
      <w:proofErr w:type="spellStart"/>
      <w:r>
        <w:t>rigour</w:t>
      </w:r>
      <w:proofErr w:type="spellEnd"/>
      <w:r>
        <w:t xml:space="preserve"> in the analysis.</w:t>
      </w:r>
    </w:p>
    <w:p w14:paraId="2012EE87" w14:textId="27700920" w:rsidR="00E67372" w:rsidRDefault="003B3E3B" w:rsidP="003B3E3B">
      <w:pPr>
        <w:spacing w:after="200" w:line="360" w:lineRule="auto"/>
        <w:jc w:val="both"/>
      </w:pPr>
      <w:r>
        <w:t xml:space="preserve">Ethical approval has been applied for via the University's RE1 process in line with BERA (2024) Ethical Guidelines for Educational Research. Participants' identities will be protected through </w:t>
      </w:r>
      <w:proofErr w:type="spellStart"/>
      <w:r>
        <w:t>pseudonymisation</w:t>
      </w:r>
      <w:proofErr w:type="spellEnd"/>
      <w:r>
        <w:t>, consent will be sought before interviews take place and participants will be made aware of their right to withdraw at any point. Schools or participants will not be approached before approval.</w:t>
      </w:r>
    </w:p>
    <w:p w14:paraId="115584BE" w14:textId="77777777" w:rsidR="00E67372" w:rsidRDefault="00000000">
      <w:pPr>
        <w:pStyle w:val="Heading2"/>
      </w:pPr>
      <w:r>
        <w:t>1.8 Definition of Key Terms</w:t>
      </w:r>
    </w:p>
    <w:p w14:paraId="13C766B6" w14:textId="77777777" w:rsidR="003B3E3B" w:rsidRDefault="003B3E3B" w:rsidP="003B3E3B">
      <w:pPr>
        <w:spacing w:after="200" w:line="360" w:lineRule="auto"/>
        <w:jc w:val="both"/>
      </w:pPr>
      <w:r>
        <w:t xml:space="preserve">Transformational Leadership: A leadership style where the leader strives to influence, motivate and inspire followers to achieve more than they would otherwise do for their own personal benefit by creating a vision, behaving morally, stimulating their followers to be innovative and providing support. As defined by Bass and Avolio (1994), the construct is comprised of four behavioural dimensions: </w:t>
      </w:r>
      <w:proofErr w:type="spellStart"/>
      <w:r>
        <w:t>idealised</w:t>
      </w:r>
      <w:proofErr w:type="spellEnd"/>
      <w:r>
        <w:t xml:space="preserve"> influence, inspirational motivation, intellectual stimulation and </w:t>
      </w:r>
      <w:proofErr w:type="spellStart"/>
      <w:r>
        <w:t>individualised</w:t>
      </w:r>
      <w:proofErr w:type="spellEnd"/>
      <w:r>
        <w:t xml:space="preserve"> consideration.</w:t>
      </w:r>
    </w:p>
    <w:p w14:paraId="63BC1D2C" w14:textId="77777777" w:rsidR="003B3E3B" w:rsidRDefault="003B3E3B" w:rsidP="003B3E3B">
      <w:pPr>
        <w:spacing w:after="200" w:line="360" w:lineRule="auto"/>
        <w:jc w:val="both"/>
      </w:pPr>
      <w:r>
        <w:t>Student Academic Performance: In the context of this study, student academic performance is considered a qualitatively interpreted construct, reflecting the perceptions of teachers and subject leaders about students' learning outcomes and engagement in the classroom, and their progress. When available, evidence from school records is used to supplement perceptions. This differs from the more standardised definitions of academic performance based solely on test scores to account for the interpretative and contextual nature of learning outcomes in the Nigerian secondary school system (Hattie 2009).</w:t>
      </w:r>
    </w:p>
    <w:p w14:paraId="42B7FEA5" w14:textId="77777777" w:rsidR="003B3E3B" w:rsidRDefault="003B3E3B" w:rsidP="003B3E3B">
      <w:pPr>
        <w:spacing w:after="200" w:line="360" w:lineRule="auto"/>
        <w:jc w:val="both"/>
      </w:pPr>
      <w:r>
        <w:t xml:space="preserve">Principal: The chief administrative and teaching officer of a Nigerian secondary school, responsible for the administration, leadership and management of the school and the implementation of educational policy. In this study, principals are identified as the key transformational leaders whose leadership </w:t>
      </w:r>
      <w:proofErr w:type="spellStart"/>
      <w:r>
        <w:t>behaviours</w:t>
      </w:r>
      <w:proofErr w:type="spellEnd"/>
      <w:r>
        <w:t xml:space="preserve"> are explored.</w:t>
      </w:r>
    </w:p>
    <w:p w14:paraId="27B0DBBB" w14:textId="77777777" w:rsidR="003B3E3B" w:rsidRDefault="003B3E3B" w:rsidP="003B3E3B">
      <w:pPr>
        <w:spacing w:after="200" w:line="360" w:lineRule="auto"/>
        <w:jc w:val="both"/>
      </w:pPr>
      <w:r>
        <w:t xml:space="preserve">Public Secondary School: A government-owned secondary school governed by the Lagos State Ministry of Education. These cater to the majority of secondary school students in the state and </w:t>
      </w:r>
      <w:r>
        <w:lastRenderedPageBreak/>
        <w:t>are based on the national curriculum developed by the National Educational Research and Development Council (NERDC).</w:t>
      </w:r>
    </w:p>
    <w:p w14:paraId="4548582F" w14:textId="46EA5BF7" w:rsidR="00E67372" w:rsidRDefault="003B3E3B" w:rsidP="003B3E3B">
      <w:pPr>
        <w:spacing w:after="200" w:line="360" w:lineRule="auto"/>
        <w:jc w:val="both"/>
      </w:pPr>
      <w:r>
        <w:t>Qualitative Case Study: A research approach that focuses on understanding a phenomenon in its natural setting, through the use of multiple sources of evidence to build a context rich and multi-faceted view (Yin 2018). In this study, each case is an individual school and the cases are compared in the multiple-case design.</w:t>
      </w:r>
    </w:p>
    <w:p w14:paraId="036BE7EF" w14:textId="77777777" w:rsidR="00E67372" w:rsidRDefault="00000000">
      <w:pPr>
        <w:pStyle w:val="Heading2"/>
      </w:pPr>
      <w:r>
        <w:t>1.9 Dissertation Structure</w:t>
      </w:r>
    </w:p>
    <w:p w14:paraId="7B73EE7A" w14:textId="77777777" w:rsidR="003B3E3B" w:rsidRDefault="003B3E3B" w:rsidP="003B3E3B">
      <w:pPr>
        <w:spacing w:after="200" w:line="360" w:lineRule="auto"/>
        <w:jc w:val="both"/>
      </w:pPr>
      <w:r>
        <w:t xml:space="preserve">The research is presented in five chapters, which build on the preceding chapter's analytical framework. Chapter One has discussed the research problem, justification, purposes, research questions, boundaries, significance, theoretical and methodological perspectives. It has placed the study in the gap in Nigeria's qualitative, </w:t>
      </w:r>
      <w:proofErr w:type="spellStart"/>
      <w:r>
        <w:t>contextualised</w:t>
      </w:r>
      <w:proofErr w:type="spellEnd"/>
      <w:r>
        <w:t xml:space="preserve"> educational leadership research and determined that the qualitative multiple case study approach is the right response to this gap.</w:t>
      </w:r>
    </w:p>
    <w:p w14:paraId="2990BEE6" w14:textId="77777777" w:rsidR="003B3E3B" w:rsidRDefault="003B3E3B" w:rsidP="003B3E3B">
      <w:pPr>
        <w:spacing w:after="200" w:line="360" w:lineRule="auto"/>
        <w:jc w:val="both"/>
      </w:pPr>
      <w:r>
        <w:t xml:space="preserve">Chapter Two builds the theoretical and empirical construct for exploring the research problem. It maps the conceptual terrain of transformational leadership and student academic performance, critically examines three major theoretical frameworks - transformational leadership theory, social exchange theory and </w:t>
      </w:r>
      <w:proofErr w:type="spellStart"/>
      <w:r>
        <w:t>organisational</w:t>
      </w:r>
      <w:proofErr w:type="spellEnd"/>
      <w:r>
        <w:t xml:space="preserve"> learning theory - reviews the empirical evidence on the four leadership dimensions in different contexts, highlights the methodological shortcomings of the available literature, and constructs a conceptual framework that informs the study.</w:t>
      </w:r>
    </w:p>
    <w:p w14:paraId="30F84BB5" w14:textId="77777777" w:rsidR="003B3E3B" w:rsidRDefault="003B3E3B" w:rsidP="003B3E3B">
      <w:pPr>
        <w:spacing w:after="200" w:line="360" w:lineRule="auto"/>
        <w:jc w:val="both"/>
      </w:pPr>
      <w:r>
        <w:t xml:space="preserve">Chapter Three </w:t>
      </w:r>
      <w:proofErr w:type="spellStart"/>
      <w:r>
        <w:t>operationalises</w:t>
      </w:r>
      <w:proofErr w:type="spellEnd"/>
      <w:r>
        <w:t xml:space="preserve"> this conceptual framework in a justified research design. It justifies the interpretivist epistemology, qualitative research approach, multiple case study design, purposive sampling, semi-structured interviews, documentary evidence and thematic analysis. It also considers ethical considerations in line with the BERA (2024) Code of Ethics and University's RE1 approval.</w:t>
      </w:r>
    </w:p>
    <w:p w14:paraId="407D238A" w14:textId="77777777" w:rsidR="003B3E3B" w:rsidRDefault="003B3E3B" w:rsidP="003B3E3B">
      <w:pPr>
        <w:spacing w:after="200" w:line="360" w:lineRule="auto"/>
        <w:jc w:val="both"/>
      </w:pPr>
      <w:r>
        <w:t xml:space="preserve">In Chapter Four, the findings from the thematic analysis of the interview data and documentary evidence are presented and </w:t>
      </w:r>
      <w:proofErr w:type="spellStart"/>
      <w:r>
        <w:t>analysed</w:t>
      </w:r>
      <w:proofErr w:type="spellEnd"/>
      <w:r>
        <w:t xml:space="preserve"> under the four research questions. These are tackled in order, with results presented thematically, compared across cases, and in relation to the theoretical and empirical approaches developed in Chapter Two.</w:t>
      </w:r>
    </w:p>
    <w:p w14:paraId="6237BCE2" w14:textId="1BC9353C" w:rsidR="00E67372" w:rsidRDefault="003B3E3B" w:rsidP="003B3E3B">
      <w:pPr>
        <w:spacing w:after="200" w:line="360" w:lineRule="auto"/>
        <w:jc w:val="both"/>
      </w:pPr>
      <w:r>
        <w:lastRenderedPageBreak/>
        <w:t>Chapter Five reflects on the study's findings to draw conclusions about the links between dimensions of transformational leadership and student performance in Lagos State public secondary schools. It discusses the theoretical, methodological and practical implications of the study, its limitations and recommendations for future studies.</w:t>
      </w:r>
    </w:p>
    <w:sectPr w:rsidR="00E6737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6F0770"/>
    <w:multiLevelType w:val="hybridMultilevel"/>
    <w:tmpl w:val="2982EE14"/>
    <w:lvl w:ilvl="0" w:tplc="31CEFB92">
      <w:start w:val="1"/>
      <w:numFmt w:val="bullet"/>
      <w:lvlText w:val="●"/>
      <w:lvlJc w:val="left"/>
      <w:pPr>
        <w:ind w:left="720" w:hanging="360"/>
      </w:pPr>
    </w:lvl>
    <w:lvl w:ilvl="1" w:tplc="AE6603EE">
      <w:start w:val="1"/>
      <w:numFmt w:val="bullet"/>
      <w:lvlText w:val="○"/>
      <w:lvlJc w:val="left"/>
      <w:pPr>
        <w:ind w:left="1440" w:hanging="360"/>
      </w:pPr>
    </w:lvl>
    <w:lvl w:ilvl="2" w:tplc="35927F0C">
      <w:start w:val="1"/>
      <w:numFmt w:val="bullet"/>
      <w:lvlText w:val="■"/>
      <w:lvlJc w:val="left"/>
      <w:pPr>
        <w:ind w:left="2160" w:hanging="360"/>
      </w:pPr>
    </w:lvl>
    <w:lvl w:ilvl="3" w:tplc="56648EC0">
      <w:start w:val="1"/>
      <w:numFmt w:val="bullet"/>
      <w:lvlText w:val="●"/>
      <w:lvlJc w:val="left"/>
      <w:pPr>
        <w:ind w:left="2880" w:hanging="360"/>
      </w:pPr>
    </w:lvl>
    <w:lvl w:ilvl="4" w:tplc="069E39A6">
      <w:start w:val="1"/>
      <w:numFmt w:val="bullet"/>
      <w:lvlText w:val="○"/>
      <w:lvlJc w:val="left"/>
      <w:pPr>
        <w:ind w:left="3600" w:hanging="360"/>
      </w:pPr>
    </w:lvl>
    <w:lvl w:ilvl="5" w:tplc="DD547144">
      <w:start w:val="1"/>
      <w:numFmt w:val="bullet"/>
      <w:lvlText w:val="■"/>
      <w:lvlJc w:val="left"/>
      <w:pPr>
        <w:ind w:left="4320" w:hanging="360"/>
      </w:pPr>
    </w:lvl>
    <w:lvl w:ilvl="6" w:tplc="D0747EC4">
      <w:start w:val="1"/>
      <w:numFmt w:val="bullet"/>
      <w:lvlText w:val="●"/>
      <w:lvlJc w:val="left"/>
      <w:pPr>
        <w:ind w:left="5040" w:hanging="360"/>
      </w:pPr>
    </w:lvl>
    <w:lvl w:ilvl="7" w:tplc="9B965754">
      <w:start w:val="1"/>
      <w:numFmt w:val="bullet"/>
      <w:lvlText w:val="●"/>
      <w:lvlJc w:val="left"/>
      <w:pPr>
        <w:ind w:left="5760" w:hanging="360"/>
      </w:pPr>
    </w:lvl>
    <w:lvl w:ilvl="8" w:tplc="9976AED6">
      <w:start w:val="1"/>
      <w:numFmt w:val="bullet"/>
      <w:lvlText w:val="●"/>
      <w:lvlJc w:val="left"/>
      <w:pPr>
        <w:ind w:left="6480" w:hanging="360"/>
      </w:pPr>
    </w:lvl>
  </w:abstractNum>
  <w:num w:numId="1" w16cid:durableId="21340593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372"/>
    <w:rsid w:val="00397D8E"/>
    <w:rsid w:val="003B3E3B"/>
    <w:rsid w:val="00E673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88CF8"/>
  <w15:docId w15:val="{7435BDD2-DF84-4785-9177-6E0A5674B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jc w:val="center"/>
      <w:outlineLvl w:val="0"/>
    </w:pPr>
    <w:rPr>
      <w:b/>
      <w:bCs/>
      <w:caps/>
      <w:sz w:val="28"/>
      <w:szCs w:val="28"/>
    </w:rPr>
  </w:style>
  <w:style w:type="paragraph" w:styleId="Heading2">
    <w:name w:val="heading 2"/>
    <w:uiPriority w:val="9"/>
    <w:unhideWhenUsed/>
    <w:qFormat/>
    <w:pPr>
      <w:spacing w:before="300" w:after="16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10</Pages>
  <Words>3288</Words>
  <Characters>18746</Characters>
  <Application>Microsoft Office Word</Application>
  <DocSecurity>0</DocSecurity>
  <Lines>156</Lines>
  <Paragraphs>43</Paragraphs>
  <ScaleCrop>false</ScaleCrop>
  <Company/>
  <LinksUpToDate>false</LinksUpToDate>
  <CharactersWithSpaces>21991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Author</cp:lastModifiedBy>
  <cp:revision>2</cp:revision>
  <dcterms:created xsi:type="dcterms:W3CDTF">2026-04-24T12:53:00Z</dcterms:created>
  <dcterms:modified xsi:type="dcterms:W3CDTF">2026-04-27T08:14:00Z</dcterms:modified>
</cp:coreProperties>
</file>