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168A9" w14:textId="77777777" w:rsidR="00DC6C93" w:rsidRDefault="00000000">
      <w:pPr>
        <w:pStyle w:val="Heading1"/>
      </w:pPr>
      <w:r>
        <w:t>CHAPTER TWO</w:t>
      </w:r>
    </w:p>
    <w:p w14:paraId="6DC8F648" w14:textId="77777777" w:rsidR="00DC6C93" w:rsidRDefault="00000000">
      <w:pPr>
        <w:pStyle w:val="Heading1"/>
      </w:pPr>
      <w:r>
        <w:t>LITERATURE REVIEW</w:t>
      </w:r>
    </w:p>
    <w:p w14:paraId="519D0EA8" w14:textId="77777777" w:rsidR="00DC6C93" w:rsidRDefault="00000000">
      <w:pPr>
        <w:pStyle w:val="Heading2"/>
      </w:pPr>
      <w:r>
        <w:t>2.1 Introduction</w:t>
      </w:r>
    </w:p>
    <w:p w14:paraId="0AA0E23C" w14:textId="77777777" w:rsidR="0056752D" w:rsidRDefault="0056752D" w:rsidP="0056752D">
      <w:pPr>
        <w:spacing w:after="200" w:line="360" w:lineRule="auto"/>
        <w:jc w:val="both"/>
      </w:pPr>
      <w:r>
        <w:t>This chapter builds the theoretical and empirical basis of the study's qualitative inquiry into the relationship between transformational leadership and student academic performance in public secondary schools in Lagos State. The review is structured to progress from a conceptual clarification, to a theoretical evaluation, to an empirical evaluation, and finally to synthesis, framework development and identification of gaps. This process mirrors the methodological approach recommended by Torraco (2016), who suggests that a thorough approach to literature reviewing should not merely list sources but should weave them together into an intellectual narrative that justifies the need for the study, the theoretical framing and the research design. Hart (2018) also argues that literature reviewing at the distinction level requires the writer to progress from description to critique to synthesis, with this chapter aiming to offer at minimum the latter.</w:t>
      </w:r>
    </w:p>
    <w:p w14:paraId="1951489D" w14:textId="5913C281" w:rsidR="00DC6C93" w:rsidRDefault="0056752D" w:rsidP="0056752D">
      <w:pPr>
        <w:spacing w:after="200" w:line="360" w:lineRule="auto"/>
        <w:jc w:val="both"/>
      </w:pPr>
      <w:r>
        <w:t xml:space="preserve">The chapter begins with a definition clarification of the two key concepts, transformational leadership and student learning performance, and how they are defined, contested and </w:t>
      </w:r>
      <w:proofErr w:type="spellStart"/>
      <w:r>
        <w:t>operationalised</w:t>
      </w:r>
      <w:proofErr w:type="spellEnd"/>
      <w:r>
        <w:t xml:space="preserve"> in different fields. It then reviews three theories most pertinent to the study's concerns: transformational leadership theory, social exchange theory and </w:t>
      </w:r>
      <w:proofErr w:type="spellStart"/>
      <w:r>
        <w:t>organisational</w:t>
      </w:r>
      <w:proofErr w:type="spellEnd"/>
      <w:r>
        <w:t xml:space="preserve"> learning theory. A theoretical settlement section argues for the primary explanatory framework. The empirical review that follows proceeds along the lines of the four dimensions of transformational leadership proposed by Bass and Avolio (1994), </w:t>
      </w:r>
      <w:proofErr w:type="spellStart"/>
      <w:r>
        <w:t>idealised</w:t>
      </w:r>
      <w:proofErr w:type="spellEnd"/>
      <w:r>
        <w:t xml:space="preserve"> influence, inspirational motivation, intellectual stimulation and </w:t>
      </w:r>
      <w:proofErr w:type="spellStart"/>
      <w:r>
        <w:t>individualised</w:t>
      </w:r>
      <w:proofErr w:type="spellEnd"/>
      <w:r>
        <w:t xml:space="preserve"> consideration, to </w:t>
      </w:r>
      <w:proofErr w:type="spellStart"/>
      <w:r>
        <w:t>synthesise</w:t>
      </w:r>
      <w:proofErr w:type="spellEnd"/>
      <w:r>
        <w:t xml:space="preserve"> the evidence base on each of these dimensions' relation to academic performance, and to take note of the methodological strengths and limitations of the reviewed studies. The chapter concludes with a </w:t>
      </w:r>
      <w:proofErr w:type="spellStart"/>
      <w:r>
        <w:t>synthesised</w:t>
      </w:r>
      <w:proofErr w:type="spellEnd"/>
      <w:r>
        <w:t xml:space="preserve"> model of that evidence that is specific to the Lagos State setting, a clear statement of the gaps in knowledge to which this study responds, and an overview that guides the reader from the review to the methodology.</w:t>
      </w:r>
    </w:p>
    <w:p w14:paraId="5E5B6FD9" w14:textId="77777777" w:rsidR="00DC6C93" w:rsidRDefault="00000000">
      <w:pPr>
        <w:pStyle w:val="Heading2"/>
      </w:pPr>
      <w:r>
        <w:t>2.2 Conceptual Clarification of Core Constructs</w:t>
      </w:r>
    </w:p>
    <w:p w14:paraId="74DEB63D" w14:textId="77777777" w:rsidR="00DC6C93" w:rsidRDefault="00000000">
      <w:pPr>
        <w:pStyle w:val="Heading3"/>
      </w:pPr>
      <w:r>
        <w:lastRenderedPageBreak/>
        <w:t>2.2.1 Student Academic Performance: Definitions, Tensions, and Contextual Implications</w:t>
      </w:r>
    </w:p>
    <w:p w14:paraId="1C6A34FA" w14:textId="77777777" w:rsidR="0056752D" w:rsidRDefault="0056752D" w:rsidP="0056752D">
      <w:pPr>
        <w:spacing w:after="200" w:line="360" w:lineRule="auto"/>
        <w:jc w:val="both"/>
      </w:pPr>
      <w:r>
        <w:t xml:space="preserve">Academic performance is one of the most frequently studied and least defined concepts in education. The concept is contested along the lines of competing worldviews and disciplinary cultures, each implying different measurement approaches and different understandings of the purpose of education. For Hanushek and </w:t>
      </w:r>
      <w:proofErr w:type="spellStart"/>
      <w:r>
        <w:t>Woessmann</w:t>
      </w:r>
      <w:proofErr w:type="spellEnd"/>
      <w:r>
        <w:t xml:space="preserve"> (2015) academic performance is the measurable cognitive products of schooling, with preference for standardised test scores that allow international comparisons and function as proxies for national human capital. This economistic </w:t>
      </w:r>
      <w:proofErr w:type="spellStart"/>
      <w:r>
        <w:t>conceptualisation</w:t>
      </w:r>
      <w:proofErr w:type="spellEnd"/>
      <w:r>
        <w:t xml:space="preserve"> </w:t>
      </w:r>
      <w:proofErr w:type="spellStart"/>
      <w:r>
        <w:t>emphasises</w:t>
      </w:r>
      <w:proofErr w:type="spellEnd"/>
      <w:r>
        <w:t xml:space="preserve"> measurability and comparability, but reduces performance to an undifferentiated output variable to be </w:t>
      </w:r>
      <w:proofErr w:type="spellStart"/>
      <w:r>
        <w:t>optimised</w:t>
      </w:r>
      <w:proofErr w:type="spellEnd"/>
      <w:r>
        <w:t xml:space="preserve"> through statistical means. It is, as Lingard, Martino and Rezai-Rashti (2013) observe, part of a global accountability culture that has seen the reduction of learning to test scores become the dominant political and institutional reality, even if conceptually deficient.</w:t>
      </w:r>
    </w:p>
    <w:p w14:paraId="317F18DD" w14:textId="77777777" w:rsidR="0056752D" w:rsidRDefault="0056752D" w:rsidP="0056752D">
      <w:pPr>
        <w:spacing w:after="200" w:line="360" w:lineRule="auto"/>
        <w:jc w:val="both"/>
      </w:pPr>
      <w:r>
        <w:t xml:space="preserve">A developmental alternative is advanced by Hattie (2009), who defines visible learning as observable changes in learner understanding in the course of the teacher-learner relationship. Here performance is a process to be tracked over time and in relation to others, rather than a product to be measured at a moment in time. The zone of proximal development advocated by Vygotsky (1978) also frames learning achievement as an intersubjective outcome, and one that emerges in guided interaction rather than as a measure of innate ability. These constructivist and sociocultural views have shaped much of the qualitative educational research, especially that which focuses on how institutional and relational factors impact learning processes rather than just outcomes. For a qualitative study in Lagos State, this perspective is important in that it offers a place for the views on learning improvement advanced by participants to be </w:t>
      </w:r>
      <w:proofErr w:type="spellStart"/>
      <w:r>
        <w:t>recognised</w:t>
      </w:r>
      <w:proofErr w:type="spellEnd"/>
      <w:r>
        <w:t xml:space="preserve"> as data, not as proxies for assessment scores.</w:t>
      </w:r>
    </w:p>
    <w:p w14:paraId="73E9990B" w14:textId="77777777" w:rsidR="0056752D" w:rsidRDefault="0056752D" w:rsidP="0056752D">
      <w:pPr>
        <w:spacing w:after="200" w:line="360" w:lineRule="auto"/>
        <w:jc w:val="both"/>
      </w:pPr>
      <w:r>
        <w:t xml:space="preserve">The third perspective is institutionally oriented policy and practice. The OECD (2019) defines academic performance as the level of demonstrated literacy, numeracy and problem-solving skills, as measured by tools like PISA. This is more than just test scores, but it is still oriented to international standards. </w:t>
      </w:r>
      <w:proofErr w:type="spellStart"/>
      <w:r>
        <w:t>Scheerens</w:t>
      </w:r>
      <w:proofErr w:type="spellEnd"/>
      <w:r>
        <w:t xml:space="preserve"> (2016) suggests that in the literature on school effectiveness research, performance has traditionally been treated as a multidimensional outcome of multiple </w:t>
      </w:r>
      <w:proofErr w:type="spellStart"/>
      <w:r>
        <w:t>organisational</w:t>
      </w:r>
      <w:proofErr w:type="spellEnd"/>
      <w:r>
        <w:t xml:space="preserve">, classroom, and leadership factors, with performance </w:t>
      </w:r>
      <w:proofErr w:type="spellStart"/>
      <w:r>
        <w:t>operationalised</w:t>
      </w:r>
      <w:proofErr w:type="spellEnd"/>
      <w:r>
        <w:t xml:space="preserve"> differently as either examination pass rates, grade point averages, value added scores or observed learning gains, </w:t>
      </w:r>
      <w:r>
        <w:lastRenderedPageBreak/>
        <w:t xml:space="preserve">depending on the study. This variability is itself significant: Creemers and Kyriakides (2008) show that different </w:t>
      </w:r>
      <w:proofErr w:type="spellStart"/>
      <w:r>
        <w:t>operationalisations</w:t>
      </w:r>
      <w:proofErr w:type="spellEnd"/>
      <w:r>
        <w:t xml:space="preserve"> of performance yield different results about the importance of school factors, so the choice of </w:t>
      </w:r>
      <w:proofErr w:type="spellStart"/>
      <w:r>
        <w:t>operationalisation</w:t>
      </w:r>
      <w:proofErr w:type="spellEnd"/>
      <w:r>
        <w:t xml:space="preserve"> in any study is an analytical rather than a technical choice.</w:t>
      </w:r>
    </w:p>
    <w:p w14:paraId="51B94B85" w14:textId="63A13521" w:rsidR="00DC6C93" w:rsidRDefault="0056752D" w:rsidP="0056752D">
      <w:pPr>
        <w:spacing w:after="200" w:line="360" w:lineRule="auto"/>
        <w:jc w:val="both"/>
      </w:pPr>
      <w:r>
        <w:t xml:space="preserve">In Nigerian secondary schools, academic performance has typically been </w:t>
      </w:r>
      <w:proofErr w:type="spellStart"/>
      <w:r>
        <w:t>operationalised</w:t>
      </w:r>
      <w:proofErr w:type="spellEnd"/>
      <w:r>
        <w:t xml:space="preserve"> as Senior School Certificate Examination (SSCE) results from the West African Examinations Council (WAEC 2022). While these offer a high stakes, standardised metric of performance, </w:t>
      </w:r>
      <w:proofErr w:type="spellStart"/>
      <w:r>
        <w:t>Obanya</w:t>
      </w:r>
      <w:proofErr w:type="spellEnd"/>
      <w:r>
        <w:t xml:space="preserve"> (2011) warns that WAEC pass rates are a blunt measure of quality, capturing performance at a single point at the end of a course of study without accounting for the cognitive progress, engagement and teaching quality that happened prior to the examination. For the purposes of this study, academic performance is defined as a qualitatively interpreted, multi-dimensional construct which draws on teachers' and subject leaders' professional judgement of student learning outcomes, engagement and academic progress. This </w:t>
      </w:r>
      <w:proofErr w:type="spellStart"/>
      <w:r>
        <w:t>operationalisation</w:t>
      </w:r>
      <w:proofErr w:type="spellEnd"/>
      <w:r>
        <w:t xml:space="preserve"> allows us to draw on the perceptions of participants regarding what performance means in their institution-specific contexts, rather than an indicator that may not capture the complexities of performance in their specific contexts.</w:t>
      </w:r>
    </w:p>
    <w:p w14:paraId="4C9302BC" w14:textId="77777777" w:rsidR="00DC6C93" w:rsidRDefault="00000000">
      <w:pPr>
        <w:pStyle w:val="Heading3"/>
      </w:pPr>
      <w:r>
        <w:t>2.2.2 Transformational Leadership: Conceptual Evolution and Definitional Boundaries</w:t>
      </w:r>
    </w:p>
    <w:p w14:paraId="2CA85604" w14:textId="77777777" w:rsidR="0056752D" w:rsidRDefault="0056752D" w:rsidP="0056752D">
      <w:pPr>
        <w:spacing w:after="200" w:line="360" w:lineRule="auto"/>
        <w:jc w:val="both"/>
      </w:pPr>
      <w:r>
        <w:t xml:space="preserve">The history of transformational leadership is complex and needs to be untangled for it to continue to be used with analytic </w:t>
      </w:r>
      <w:proofErr w:type="spellStart"/>
      <w:r>
        <w:t>rigour</w:t>
      </w:r>
      <w:proofErr w:type="spellEnd"/>
      <w:r>
        <w:t xml:space="preserve"> in school settings. Burns (1978) coined the term in his study of political leadership to refer to a process through which leaders and followers raise each other's level of moral and collective consciousness, effecting change in both during the joint pursuit of goals. Bass's </w:t>
      </w:r>
      <w:proofErr w:type="spellStart"/>
      <w:r>
        <w:t>conceptualisation</w:t>
      </w:r>
      <w:proofErr w:type="spellEnd"/>
      <w:r>
        <w:t xml:space="preserve"> was explicitly differentiated from transactional leadership, which Burns </w:t>
      </w:r>
      <w:proofErr w:type="spellStart"/>
      <w:r>
        <w:t>characterised</w:t>
      </w:r>
      <w:proofErr w:type="spellEnd"/>
      <w:r>
        <w:t xml:space="preserve"> as influence based on reward and compliance. The moral and relational nature of Burns's formulation was fundamental but also nebulous: it referred to a direction of influence rather than an observable set of </w:t>
      </w:r>
      <w:proofErr w:type="spellStart"/>
      <w:r>
        <w:t>behaviours</w:t>
      </w:r>
      <w:proofErr w:type="spellEnd"/>
      <w:r>
        <w:t xml:space="preserve">, and so was difficult to </w:t>
      </w:r>
      <w:proofErr w:type="spellStart"/>
      <w:r>
        <w:t>operationalise</w:t>
      </w:r>
      <w:proofErr w:type="spellEnd"/>
      <w:r>
        <w:t xml:space="preserve"> for research purposes.</w:t>
      </w:r>
    </w:p>
    <w:p w14:paraId="50F8AE72" w14:textId="77777777" w:rsidR="0056752D" w:rsidRDefault="0056752D" w:rsidP="0056752D">
      <w:pPr>
        <w:spacing w:after="200" w:line="360" w:lineRule="auto"/>
        <w:jc w:val="both"/>
      </w:pPr>
      <w:r>
        <w:t xml:space="preserve">This latter problem was overcome by Bass (1985), who defined transformational leadership as a pattern of observable </w:t>
      </w:r>
      <w:proofErr w:type="spellStart"/>
      <w:r>
        <w:t>behaviours</w:t>
      </w:r>
      <w:proofErr w:type="spellEnd"/>
      <w:r>
        <w:t xml:space="preserve"> within the confines of </w:t>
      </w:r>
      <w:proofErr w:type="spellStart"/>
      <w:r>
        <w:t>organisations</w:t>
      </w:r>
      <w:proofErr w:type="spellEnd"/>
      <w:r>
        <w:t xml:space="preserve"> rather than political settings. His four-dimensional model of </w:t>
      </w:r>
      <w:proofErr w:type="spellStart"/>
      <w:r>
        <w:t>idealised</w:t>
      </w:r>
      <w:proofErr w:type="spellEnd"/>
      <w:r>
        <w:t xml:space="preserve"> influence, inspirational motivation, intellectual </w:t>
      </w:r>
      <w:r>
        <w:lastRenderedPageBreak/>
        <w:t xml:space="preserve">stimulation and </w:t>
      </w:r>
      <w:proofErr w:type="spellStart"/>
      <w:r>
        <w:t>individualised</w:t>
      </w:r>
      <w:proofErr w:type="spellEnd"/>
      <w:r>
        <w:t xml:space="preserve"> consideration offered the empirical specificity absent in the </w:t>
      </w:r>
      <w:proofErr w:type="spellStart"/>
      <w:r>
        <w:t>Burnsian</w:t>
      </w:r>
      <w:proofErr w:type="spellEnd"/>
      <w:r>
        <w:t xml:space="preserve"> formulation. Specifically, </w:t>
      </w:r>
      <w:proofErr w:type="spellStart"/>
      <w:r>
        <w:t>idealised</w:t>
      </w:r>
      <w:proofErr w:type="spellEnd"/>
      <w:r>
        <w:t xml:space="preserve"> influence is the leader's ability to display principled </w:t>
      </w:r>
      <w:proofErr w:type="spellStart"/>
      <w:r>
        <w:t>behaviour</w:t>
      </w:r>
      <w:proofErr w:type="spellEnd"/>
      <w:r>
        <w:t xml:space="preserve"> and to inspire followers to identify with the leader; inspirational motivation is the articulation of a constructive vision and to arouse enthusiasm for collective effort; intellectual stimulation is the stimulation of reflective thinking and of creative problem solving; and </w:t>
      </w:r>
      <w:proofErr w:type="spellStart"/>
      <w:r>
        <w:t>individualised</w:t>
      </w:r>
      <w:proofErr w:type="spellEnd"/>
      <w:r>
        <w:t xml:space="preserve"> consideration is the provision of personal support and guidance. These dimensions were subsequently integrated into the Full Range Leadership Model by Bass and Avolio (1994) which situated transformational </w:t>
      </w:r>
      <w:proofErr w:type="spellStart"/>
      <w:r>
        <w:t>behaviour</w:t>
      </w:r>
      <w:proofErr w:type="spellEnd"/>
      <w:r>
        <w:t xml:space="preserve"> on a continuum with transactional and laissez-faire leadership, contending that effective leaders use transformational leadership as their dominant style.</w:t>
      </w:r>
    </w:p>
    <w:p w14:paraId="6F4920D4" w14:textId="77777777" w:rsidR="0056752D" w:rsidRDefault="0056752D" w:rsidP="0056752D">
      <w:pPr>
        <w:spacing w:after="200" w:line="360" w:lineRule="auto"/>
        <w:jc w:val="both"/>
      </w:pPr>
      <w:r>
        <w:t xml:space="preserve">Notwithstanding, definitional confusion has remained. Yukl (2013) condemns the Bass model because the four dimensions overlap conceptually; particularly so, </w:t>
      </w:r>
      <w:proofErr w:type="spellStart"/>
      <w:r>
        <w:t>idealised</w:t>
      </w:r>
      <w:proofErr w:type="spellEnd"/>
      <w:r>
        <w:t xml:space="preserve"> influence and inspirational motivation, which are hard to separate in practice; and because the model's causal reasoning conflates the description of the </w:t>
      </w:r>
      <w:proofErr w:type="spellStart"/>
      <w:r>
        <w:t>behaviour</w:t>
      </w:r>
      <w:proofErr w:type="spellEnd"/>
      <w:r>
        <w:t xml:space="preserve"> with the motivational mechanism. Antonakis, </w:t>
      </w:r>
      <w:proofErr w:type="spellStart"/>
      <w:r>
        <w:t>Bastardoz</w:t>
      </w:r>
      <w:proofErr w:type="spellEnd"/>
      <w:r>
        <w:t xml:space="preserve">, Jacquart and Shamir (2016) also comment that the transformational leadership literature now contains so much variation in definitions and measurement scales that it is difficult to </w:t>
      </w:r>
      <w:proofErr w:type="spellStart"/>
      <w:r>
        <w:t>synthesise</w:t>
      </w:r>
      <w:proofErr w:type="spellEnd"/>
      <w:r>
        <w:t xml:space="preserve"> knowledge. The original Multifactor Leadership Questionnaire (MLQ), developed by Bass and Avolio (1995) to measure the four dimensions, has been shortened, modified and adapted in hundreds of studies, with findings that are often difficult to compare. For the purposes of qualitative research in Lagos State (where the cross-cultural validity of the MLQ has not been tested), these measurement issues highlight the importance of an approach which allows participants to define and describe the characteristics of leadership </w:t>
      </w:r>
      <w:proofErr w:type="spellStart"/>
      <w:r>
        <w:t>behaviours</w:t>
      </w:r>
      <w:proofErr w:type="spellEnd"/>
      <w:r>
        <w:t xml:space="preserve"> in their own words, rather than in terms of a </w:t>
      </w:r>
      <w:proofErr w:type="spellStart"/>
      <w:r>
        <w:t>Westernised</w:t>
      </w:r>
      <w:proofErr w:type="spellEnd"/>
      <w:r>
        <w:t xml:space="preserve"> questionnaire.</w:t>
      </w:r>
    </w:p>
    <w:p w14:paraId="7E2C9B94" w14:textId="637D67EA" w:rsidR="00DC6C93" w:rsidRDefault="0056752D" w:rsidP="0056752D">
      <w:pPr>
        <w:spacing w:after="200" w:line="360" w:lineRule="auto"/>
        <w:jc w:val="both"/>
      </w:pPr>
      <w:r>
        <w:t xml:space="preserve">In particular education research, the most developed application of transformational leadership theory in schools has been by </w:t>
      </w:r>
      <w:proofErr w:type="spellStart"/>
      <w:r>
        <w:t>Leithwood</w:t>
      </w:r>
      <w:proofErr w:type="spellEnd"/>
      <w:r>
        <w:t xml:space="preserve"> and colleagues. </w:t>
      </w:r>
      <w:proofErr w:type="spellStart"/>
      <w:r>
        <w:t>Leithwood</w:t>
      </w:r>
      <w:proofErr w:type="spellEnd"/>
      <w:r>
        <w:t xml:space="preserve"> and Jantzi (2005) outline nine dimensions of transformational school leadership, which they </w:t>
      </w:r>
      <w:proofErr w:type="spellStart"/>
      <w:r>
        <w:t>categorise</w:t>
      </w:r>
      <w:proofErr w:type="spellEnd"/>
      <w:r>
        <w:t xml:space="preserve"> into three main areas: setting direction, developing people and redesigning the </w:t>
      </w:r>
      <w:proofErr w:type="spellStart"/>
      <w:r>
        <w:t>organisation</w:t>
      </w:r>
      <w:proofErr w:type="spellEnd"/>
      <w:r>
        <w:t xml:space="preserve">. This builds on Bass's original dimensions, but adds to definitional variation, thus complicating comparison with Bass and Avolio's dimensions. For reasons of consistency and simplicity, this study continues to use the four-dimensional Bass and Avolio (1994) model as its definitional framework while incorporating </w:t>
      </w:r>
      <w:proofErr w:type="spellStart"/>
      <w:r>
        <w:lastRenderedPageBreak/>
        <w:t>Leithwood's</w:t>
      </w:r>
      <w:proofErr w:type="spellEnd"/>
      <w:r>
        <w:t xml:space="preserve"> educational modifications to clarify the meaning of the dimensions within an educational context.</w:t>
      </w:r>
    </w:p>
    <w:p w14:paraId="1059898F" w14:textId="77777777" w:rsidR="00DC6C93" w:rsidRDefault="00000000">
      <w:pPr>
        <w:pStyle w:val="Heading2"/>
      </w:pPr>
      <w:r>
        <w:t>2.3 Theoretical Foundations</w:t>
      </w:r>
    </w:p>
    <w:p w14:paraId="55FEF21D" w14:textId="77777777" w:rsidR="00DC6C93" w:rsidRDefault="00000000">
      <w:pPr>
        <w:pStyle w:val="Heading3"/>
      </w:pPr>
      <w:r>
        <w:t>2.3.1 Transformational Leadership Theory</w:t>
      </w:r>
    </w:p>
    <w:p w14:paraId="3AB9E091" w14:textId="77777777" w:rsidR="0056752D" w:rsidRDefault="0056752D" w:rsidP="0056752D">
      <w:pPr>
        <w:spacing w:after="200" w:line="360" w:lineRule="auto"/>
        <w:jc w:val="both"/>
      </w:pPr>
      <w:r>
        <w:t xml:space="preserve">Bass's (1985) transformational leadership theory, with its subsequent refinement by Bass and Avolio (1994), suggests that leaders who demonstrate </w:t>
      </w:r>
      <w:proofErr w:type="spellStart"/>
      <w:r>
        <w:t>idealised</w:t>
      </w:r>
      <w:proofErr w:type="spellEnd"/>
      <w:r>
        <w:t xml:space="preserve"> influence, inspirational motivation, intellectual stimulation and </w:t>
      </w:r>
      <w:proofErr w:type="spellStart"/>
      <w:r>
        <w:t>individualised</w:t>
      </w:r>
      <w:proofErr w:type="spellEnd"/>
      <w:r>
        <w:t xml:space="preserve"> consideration prompt greater follower motivation, </w:t>
      </w:r>
      <w:proofErr w:type="spellStart"/>
      <w:r>
        <w:t>organisational</w:t>
      </w:r>
      <w:proofErr w:type="spellEnd"/>
      <w:r>
        <w:t xml:space="preserve"> identification and performance than leaders who engage primarily in transactional exchanges. The theory's causal mechanisms are three-fold. First, identification: followers adopt the leader's values and vision, leading to intrinsic motivation that extends beyond compliance derived from instrumental exchange (Kark and Shamir 2002). Second, intellectual stimulation: the leader's promotion of creative processes breaks followers' cognitive inertia and motivates them to think of problems in new ways and to generate new solutions. Third, </w:t>
      </w:r>
      <w:proofErr w:type="spellStart"/>
      <w:r>
        <w:t>individualised</w:t>
      </w:r>
      <w:proofErr w:type="spellEnd"/>
      <w:r>
        <w:t xml:space="preserve"> consideration: the leader's focus on individual development and needs to communicate recognition and respect, leading to </w:t>
      </w:r>
      <w:proofErr w:type="spellStart"/>
      <w:r>
        <w:t>organisational</w:t>
      </w:r>
      <w:proofErr w:type="spellEnd"/>
      <w:r>
        <w:t xml:space="preserve"> commitment that goes beyond a transactional model.</w:t>
      </w:r>
    </w:p>
    <w:p w14:paraId="07E8FF9C" w14:textId="77777777" w:rsidR="0056752D" w:rsidRDefault="0056752D" w:rsidP="0056752D">
      <w:pPr>
        <w:spacing w:after="200" w:line="360" w:lineRule="auto"/>
        <w:jc w:val="both"/>
      </w:pPr>
      <w:r>
        <w:t xml:space="preserve">The theory has a mixed empirical track record. Judge and Piccolo (2004) </w:t>
      </w:r>
      <w:proofErr w:type="spellStart"/>
      <w:r>
        <w:t>synthesised</w:t>
      </w:r>
      <w:proofErr w:type="spellEnd"/>
      <w:r>
        <w:t xml:space="preserve"> 87 studies and reported consistent positive relationships between transformational leadership and follower satisfaction, motivation and leader effectiveness, with an average corrected correlation of .44 across outcomes. Wang, Oh, Courtright and Colbert (2011) furthered this meta-analysis, finding transformational leadership was positively associated with follower performance in a sample of 113 primary studies, with stronger associations at the individual level than at the group level. In the education sector, Chin (2007) found positive relationships between transformational leadership of principals and school climate and teacher commitment among 1,250 Singaporean teachers. In a systematic review of 119 studies on leadership and teacher learning, </w:t>
      </w:r>
      <w:proofErr w:type="spellStart"/>
      <w:r>
        <w:t>Daniëls</w:t>
      </w:r>
      <w:proofErr w:type="spellEnd"/>
      <w:r>
        <w:t xml:space="preserve">, </w:t>
      </w:r>
      <w:proofErr w:type="spellStart"/>
      <w:r>
        <w:t>Hondeghem</w:t>
      </w:r>
      <w:proofErr w:type="spellEnd"/>
      <w:r>
        <w:t xml:space="preserve"> and </w:t>
      </w:r>
      <w:proofErr w:type="spellStart"/>
      <w:r>
        <w:t>Dochy</w:t>
      </w:r>
      <w:proofErr w:type="spellEnd"/>
      <w:r>
        <w:t xml:space="preserve"> (2019) found transformational leadership was significantly associated with teachers' involvement in professional development, a mechanism thought to mediate leadership's impacts on student learning.</w:t>
      </w:r>
    </w:p>
    <w:p w14:paraId="10A2AA7D" w14:textId="77777777" w:rsidR="0056752D" w:rsidRDefault="0056752D" w:rsidP="0056752D">
      <w:pPr>
        <w:spacing w:after="200" w:line="360" w:lineRule="auto"/>
        <w:jc w:val="both"/>
      </w:pPr>
      <w:r>
        <w:lastRenderedPageBreak/>
        <w:t xml:space="preserve">The challenges of the theory must also be </w:t>
      </w:r>
      <w:proofErr w:type="spellStart"/>
      <w:r>
        <w:t>recognised</w:t>
      </w:r>
      <w:proofErr w:type="spellEnd"/>
      <w:r>
        <w:t xml:space="preserve">. The most notable comes from Robinson, Lloyd and Rowe (2008) who, in a meta-analysis comparing transformational and instructional leadership across 27 studies, found that instructional leadership had effect sizes on student achievement that were almost four times greater than transformational leadership (d = .42 for instructional leadership, and d = .11 for transformational leadership). Robinson et al argued that, because transformational leadership focuses more on follower motivation and </w:t>
      </w:r>
      <w:proofErr w:type="spellStart"/>
      <w:r>
        <w:t>organisational</w:t>
      </w:r>
      <w:proofErr w:type="spellEnd"/>
      <w:r>
        <w:t xml:space="preserve"> culture, it is too indirect to have consistent measurable effects on learning outcomes. Sun and </w:t>
      </w:r>
      <w:proofErr w:type="spellStart"/>
      <w:r>
        <w:t>Leithwood</w:t>
      </w:r>
      <w:proofErr w:type="spellEnd"/>
      <w:r>
        <w:t xml:space="preserve"> (2015) challenged this interpretation by indicating that the studies in Robinson's meta-analysis used different </w:t>
      </w:r>
      <w:proofErr w:type="spellStart"/>
      <w:r>
        <w:t>operationalisations</w:t>
      </w:r>
      <w:proofErr w:type="spellEnd"/>
      <w:r>
        <w:t xml:space="preserve"> of outcomes and that the effects of transformational leadership are </w:t>
      </w:r>
      <w:proofErr w:type="spellStart"/>
      <w:r>
        <w:t>conceptualised</w:t>
      </w:r>
      <w:proofErr w:type="spellEnd"/>
      <w:r>
        <w:t xml:space="preserve"> as being mediated through professional climate and teacher commitment, not as providing direct instruction, and that to make comparisons of effect sizes is misleading without accounting for this indirect mediation. </w:t>
      </w:r>
      <w:proofErr w:type="spellStart"/>
      <w:r>
        <w:t>Leithwood</w:t>
      </w:r>
      <w:proofErr w:type="spellEnd"/>
      <w:r>
        <w:t xml:space="preserve">, Sun and Schumacker (2020) have since presented evidence that the effects of transformational leadership on student achievement are best understood as a multi-path mediation model, with teacher emotions, </w:t>
      </w:r>
      <w:proofErr w:type="spellStart"/>
      <w:r>
        <w:t>organisational</w:t>
      </w:r>
      <w:proofErr w:type="spellEnd"/>
      <w:r>
        <w:t xml:space="preserve"> context and classroom practices as intervening variables.</w:t>
      </w:r>
    </w:p>
    <w:p w14:paraId="2A478640" w14:textId="4B733455" w:rsidR="00DC6C93" w:rsidRDefault="0056752D" w:rsidP="0056752D">
      <w:pPr>
        <w:spacing w:after="200" w:line="360" w:lineRule="auto"/>
        <w:jc w:val="both"/>
      </w:pPr>
      <w:r>
        <w:t xml:space="preserve">Another limitation relates to </w:t>
      </w:r>
      <w:proofErr w:type="spellStart"/>
      <w:r>
        <w:t>generalisability</w:t>
      </w:r>
      <w:proofErr w:type="spellEnd"/>
      <w:r>
        <w:t xml:space="preserve">. Most research on transformational leadership in education has been done in North American, European and East Asian contexts with relatively stable and well-resourced educational systems. In reviewing 30 years of educational leadership research, Hallinger (2018) observes that a very small percentage of published research takes place in sub-Saharan Africa, despite this region accounting for a significant proportion of the world's school-age children. Nguni, Sleegers and </w:t>
      </w:r>
      <w:proofErr w:type="spellStart"/>
      <w:r>
        <w:t>Denessen</w:t>
      </w:r>
      <w:proofErr w:type="spellEnd"/>
      <w:r>
        <w:t xml:space="preserve"> (2006) reported one of the few African applications of the transformational leadership framework, which studied primary and secondary schools in Tanzania and found positive relationships between transformational leadership practices and teacher satisfaction and commitment, but also that the relationships were tempered by resource constraints and bureaucratic governance. This is directly applicable to Lagos State, given the presence of these same conditions.</w:t>
      </w:r>
    </w:p>
    <w:p w14:paraId="14F61953" w14:textId="77777777" w:rsidR="00DC6C93" w:rsidRDefault="00000000">
      <w:pPr>
        <w:pStyle w:val="Heading3"/>
      </w:pPr>
      <w:r>
        <w:t>2.3.2 Social Exchange Theory</w:t>
      </w:r>
    </w:p>
    <w:p w14:paraId="0C3781F5" w14:textId="77777777" w:rsidR="0056752D" w:rsidRDefault="0056752D" w:rsidP="0056752D">
      <w:pPr>
        <w:spacing w:after="200" w:line="360" w:lineRule="auto"/>
        <w:jc w:val="both"/>
      </w:pPr>
      <w:r>
        <w:t xml:space="preserve">According to Blau (1964), social exchange theory postulates that social interactions are based on a norm of reciprocity: the idea that if a person receives </w:t>
      </w:r>
      <w:proofErr w:type="spellStart"/>
      <w:r>
        <w:t>favours</w:t>
      </w:r>
      <w:proofErr w:type="spellEnd"/>
      <w:r>
        <w:t xml:space="preserve"> from another, he or she is under an obligation to return the </w:t>
      </w:r>
      <w:proofErr w:type="spellStart"/>
      <w:r>
        <w:t>favour</w:t>
      </w:r>
      <w:proofErr w:type="spellEnd"/>
      <w:r>
        <w:t xml:space="preserve">, and so on and on, in a self-perpetuating spiral of cooperation. Social </w:t>
      </w:r>
      <w:r>
        <w:lastRenderedPageBreak/>
        <w:t>exchange is not based on formal contracts but rather diffuse, long-term and relationship-based obligations. It is for this reason that Blau differentiates social exchange from economic exchange, and suggests that the relational surplus generated by social exchange (trust, loyalty, commitment) gives rise to different forms of cooperation than strictly instrumental transactions.</w:t>
      </w:r>
    </w:p>
    <w:p w14:paraId="48813BA4" w14:textId="77777777" w:rsidR="0056752D" w:rsidRDefault="0056752D" w:rsidP="0056752D">
      <w:pPr>
        <w:spacing w:after="200" w:line="360" w:lineRule="auto"/>
        <w:jc w:val="both"/>
      </w:pPr>
      <w:r>
        <w:t xml:space="preserve">Tschannen-Moran and Hoy (2000) applied exchange theory to educational settings, showing that relational trust (the extent to which principals and teachers are seen as benevolent, honest, open, reliable and competent) was associated with school academic performance in a sample of 47 Chicago elementary schools. This work is significant in considering how transformational leader </w:t>
      </w:r>
      <w:proofErr w:type="spellStart"/>
      <w:r>
        <w:t>behaviours</w:t>
      </w:r>
      <w:proofErr w:type="spellEnd"/>
      <w:r>
        <w:t xml:space="preserve"> (which are inherently relational) might lead to performance outcomes through trust rather than direct pedagogical means. Dirks and Ferrin (2002) conducted a meta-analysis of 106 studies and found trust in leadership was positively related to job performance (r = .16), </w:t>
      </w:r>
      <w:proofErr w:type="spellStart"/>
      <w:r>
        <w:t>organisational</w:t>
      </w:r>
      <w:proofErr w:type="spellEnd"/>
      <w:r>
        <w:t xml:space="preserve"> citizenship </w:t>
      </w:r>
      <w:proofErr w:type="spellStart"/>
      <w:r>
        <w:t>behaviour</w:t>
      </w:r>
      <w:proofErr w:type="spellEnd"/>
      <w:r>
        <w:t xml:space="preserve"> (r = .23) and job satisfaction (r = .51), implying that the trust generated by the </w:t>
      </w:r>
      <w:proofErr w:type="spellStart"/>
      <w:r>
        <w:t>behaviours</w:t>
      </w:r>
      <w:proofErr w:type="spellEnd"/>
      <w:r>
        <w:t xml:space="preserve"> of transformational leaders has </w:t>
      </w:r>
      <w:proofErr w:type="spellStart"/>
      <w:r>
        <w:t>organisational</w:t>
      </w:r>
      <w:proofErr w:type="spellEnd"/>
      <w:r>
        <w:t xml:space="preserve"> impacts.</w:t>
      </w:r>
    </w:p>
    <w:p w14:paraId="3D46AF70" w14:textId="20D9DFCB" w:rsidR="00DC6C93" w:rsidRDefault="0056752D" w:rsidP="0056752D">
      <w:pPr>
        <w:spacing w:after="200" w:line="360" w:lineRule="auto"/>
        <w:jc w:val="both"/>
      </w:pPr>
      <w:r>
        <w:t xml:space="preserve">The use of social exchange theory in the context of Lagos State must be tempered. </w:t>
      </w:r>
      <w:proofErr w:type="spellStart"/>
      <w:r>
        <w:t>Cropanzano</w:t>
      </w:r>
      <w:proofErr w:type="spellEnd"/>
      <w:r>
        <w:t xml:space="preserve"> and Mitchell (2005) note that social exchange processes are dependent on contextual factors, especially the stability and trustworthiness of the institutional environment, which cannot be taken for granted. Where institutional incentives are uncertain, where resource allocation is untransparent or where leader-follower relationships are constrained by bureaucratic processes, the reciprocal effects predicted by social exchange theory may be weakened or obscured. Nguni, Sleegers and </w:t>
      </w:r>
      <w:proofErr w:type="spellStart"/>
      <w:r>
        <w:t>Denessen</w:t>
      </w:r>
      <w:proofErr w:type="spellEnd"/>
      <w:r>
        <w:t xml:space="preserve"> (2006) in Tanzania found that structural factors such as poor infrastructure and limited teacher development opportunities constrained the impact of teacher commitment in turn generated by transformational leadership, on teaching quality. These studies suggest that social exchange theory provides a useful but qualified perspective in this context: it explains how transformational leadership </w:t>
      </w:r>
      <w:proofErr w:type="spellStart"/>
      <w:r>
        <w:t>behaviours</w:t>
      </w:r>
      <w:proofErr w:type="spellEnd"/>
      <w:r>
        <w:t xml:space="preserve"> create relational conditions that are likely to be beneficial to performance, but it also warns the researcher of institutional conditions that may undermine those relational dynamics in Nigerian public secondary schools.</w:t>
      </w:r>
    </w:p>
    <w:p w14:paraId="5BC52A23" w14:textId="77777777" w:rsidR="00DC6C93" w:rsidRDefault="00000000">
      <w:pPr>
        <w:pStyle w:val="Heading3"/>
      </w:pPr>
      <w:r>
        <w:t xml:space="preserve">2.3.3 </w:t>
      </w:r>
      <w:proofErr w:type="spellStart"/>
      <w:r>
        <w:t>Organisational</w:t>
      </w:r>
      <w:proofErr w:type="spellEnd"/>
      <w:r>
        <w:t xml:space="preserve"> Learning Theory</w:t>
      </w:r>
    </w:p>
    <w:p w14:paraId="2C31B9E8" w14:textId="77777777" w:rsidR="0056752D" w:rsidRDefault="0056752D" w:rsidP="0056752D">
      <w:pPr>
        <w:spacing w:after="200" w:line="360" w:lineRule="auto"/>
        <w:jc w:val="both"/>
      </w:pPr>
      <w:r>
        <w:t xml:space="preserve">Theories of </w:t>
      </w:r>
      <w:proofErr w:type="spellStart"/>
      <w:r>
        <w:t>organisational</w:t>
      </w:r>
      <w:proofErr w:type="spellEnd"/>
      <w:r>
        <w:t xml:space="preserve"> learning, building on the work of Argyris and Schon (1978) and Senge (2006), suggest </w:t>
      </w:r>
      <w:proofErr w:type="spellStart"/>
      <w:r>
        <w:t>organisations</w:t>
      </w:r>
      <w:proofErr w:type="spellEnd"/>
      <w:r>
        <w:t xml:space="preserve"> (including schools) learn and improve through cycles of collective </w:t>
      </w:r>
      <w:r>
        <w:lastRenderedPageBreak/>
        <w:t xml:space="preserve">exploration, reflection and adaptation. Argyris and Schon speak of single-loop learning, in which </w:t>
      </w:r>
      <w:proofErr w:type="spellStart"/>
      <w:r>
        <w:t>organisations</w:t>
      </w:r>
      <w:proofErr w:type="spellEnd"/>
      <w:r>
        <w:t xml:space="preserve"> adapt to the environment while maintaining their existing assumptions, and double-loop learning, in which they examine and modify their assumptions as a result of their learning. Transformational leadership in schools is perceived to facilitate double-loop learning by establishing the psychological safety, intellectual challenge and shared purpose to challenge teachers' compliance with routine rather than simply accepting them. Senge's (2006) concept of the learning </w:t>
      </w:r>
      <w:proofErr w:type="spellStart"/>
      <w:r>
        <w:t>organisation</w:t>
      </w:r>
      <w:proofErr w:type="spellEnd"/>
      <w:r>
        <w:t xml:space="preserve">, defined as a group that is continuously expanding its capacity to create the outcomes it truly desires, provides the </w:t>
      </w:r>
      <w:proofErr w:type="spellStart"/>
      <w:r>
        <w:t>organisational</w:t>
      </w:r>
      <w:proofErr w:type="spellEnd"/>
      <w:r>
        <w:t xml:space="preserve"> context in which individual transformational leadership </w:t>
      </w:r>
      <w:proofErr w:type="spellStart"/>
      <w:r>
        <w:t>behaviours</w:t>
      </w:r>
      <w:proofErr w:type="spellEnd"/>
      <w:r>
        <w:t xml:space="preserve"> are likely to impact on </w:t>
      </w:r>
      <w:proofErr w:type="spellStart"/>
      <w:r>
        <w:t>organisational</w:t>
      </w:r>
      <w:proofErr w:type="spellEnd"/>
      <w:r>
        <w:t xml:space="preserve"> outcomes.</w:t>
      </w:r>
    </w:p>
    <w:p w14:paraId="0AB5B41B" w14:textId="77777777" w:rsidR="0056752D" w:rsidRDefault="0056752D" w:rsidP="0056752D">
      <w:pPr>
        <w:spacing w:after="200" w:line="360" w:lineRule="auto"/>
        <w:jc w:val="both"/>
      </w:pPr>
      <w:r>
        <w:t xml:space="preserve">A number of studies have tested the link between transformational leadership and </w:t>
      </w:r>
      <w:proofErr w:type="spellStart"/>
      <w:r>
        <w:t>organisational</w:t>
      </w:r>
      <w:proofErr w:type="spellEnd"/>
      <w:r>
        <w:t xml:space="preserve"> learning in schools. Silins, Zarins and Mulford (2002) found in a study of 96 Australian secondary schools that transformational leadership was positively related to teacher engagement in professional learning and to collaborative cultures. Marks and Printy (2003) in a study of 24 restructured schools in the US found that transformational leadership provided the </w:t>
      </w:r>
      <w:proofErr w:type="spellStart"/>
      <w:r>
        <w:t>organisational</w:t>
      </w:r>
      <w:proofErr w:type="spellEnd"/>
      <w:r>
        <w:t xml:space="preserve"> conditions for the emergence of shared instructional leadership, and that the combination had a much greater impact on student learning than either type of leadership in isolation. In a large-scale study of three US states involving 180 schools, Louis, </w:t>
      </w:r>
      <w:proofErr w:type="spellStart"/>
      <w:r>
        <w:t>Leithwood</w:t>
      </w:r>
      <w:proofErr w:type="spellEnd"/>
      <w:r>
        <w:t xml:space="preserve">, Wahlstrom and Anderson (2010) found that student learning was positively affected by both principal and teacher leadership, but mainly via the </w:t>
      </w:r>
      <w:proofErr w:type="spellStart"/>
      <w:r>
        <w:t>organisational</w:t>
      </w:r>
      <w:proofErr w:type="spellEnd"/>
      <w:r>
        <w:t xml:space="preserve"> conditions, professional community, trust and shared learning, that transformational leaders were most effective at creating.</w:t>
      </w:r>
    </w:p>
    <w:p w14:paraId="2FCE206B" w14:textId="77CB1379" w:rsidR="00DC6C93" w:rsidRDefault="0056752D" w:rsidP="0056752D">
      <w:pPr>
        <w:spacing w:after="200" w:line="360" w:lineRule="auto"/>
        <w:jc w:val="both"/>
      </w:pPr>
      <w:r>
        <w:t xml:space="preserve">The theory's applicability in resource-poor African contexts is less clear. Adelabu (2018) suggests that the reflective professional culture that </w:t>
      </w:r>
      <w:proofErr w:type="spellStart"/>
      <w:r>
        <w:t>organisational</w:t>
      </w:r>
      <w:proofErr w:type="spellEnd"/>
      <w:r>
        <w:t xml:space="preserve"> learning theory assumes and which enables </w:t>
      </w:r>
      <w:proofErr w:type="spellStart"/>
      <w:r>
        <w:t>organisational</w:t>
      </w:r>
      <w:proofErr w:type="spellEnd"/>
      <w:r>
        <w:t xml:space="preserve"> learning, requires a level of institutional stability, staffing, resourcing and professional development that many Nigerian public secondary schools struggle to provide. With heavy teaching loads, unreliable resource provision and multiple non-teaching roles, the time and space for double-loop learning may be lacking. This does not mean that the theory is useless as a conceptual framework for understanding what is desirable and possible; rather, that the study's qualitative findings should be read with an eye to the degree to which the schools of the teachers who participated in the study display the </w:t>
      </w:r>
      <w:proofErr w:type="spellStart"/>
      <w:r>
        <w:t>organisational</w:t>
      </w:r>
      <w:proofErr w:type="spellEnd"/>
      <w:r>
        <w:t xml:space="preserve"> conditions that make transformational leadership's learning-enhancing effects possible.</w:t>
      </w:r>
    </w:p>
    <w:p w14:paraId="11BE72D4" w14:textId="77777777" w:rsidR="00DC6C93" w:rsidRDefault="00000000">
      <w:pPr>
        <w:pStyle w:val="Heading3"/>
      </w:pPr>
      <w:r>
        <w:lastRenderedPageBreak/>
        <w:t>2.3.4 Instructional Leadership Theory as a Critical Counterpoint</w:t>
      </w:r>
    </w:p>
    <w:p w14:paraId="769D4926" w14:textId="77777777" w:rsidR="000A3E8E" w:rsidRDefault="000A3E8E" w:rsidP="000A3E8E">
      <w:pPr>
        <w:spacing w:after="200" w:line="360" w:lineRule="auto"/>
        <w:jc w:val="both"/>
      </w:pPr>
      <w:r>
        <w:t xml:space="preserve">No resolution of a theoretical study of leadership and student performance can afford to overlook the instructional leadership model, which has emerged as the main empirical alternative to transformational approaches in educational effectiveness studies. Instructional leadership was first defined by Hallinger and Heck (1996) as principal actions oriented toward setting the educational purpose of the school, managing the school's instructional </w:t>
      </w:r>
      <w:proofErr w:type="spellStart"/>
      <w:r>
        <w:t>programme</w:t>
      </w:r>
      <w:proofErr w:type="spellEnd"/>
      <w:r>
        <w:t xml:space="preserve"> and creating a productive school learning environment. Their review of 40 studies between 1980 and 1995 revealed that there were consistent, if small, direct and indirect effects of instructional leadership on student achievement with indirect effects mediated by teacher practices and school climate. Robinson, Lloyd and Rowe's (2008) subsequent meta-analysis took these findings to a new level, pitting them against transformational theory by comparing the effects of principals who explicitly focus on curriculum, instruction and teacher learning with those who focus on vision, culture and motivation, finding the former more effective in producing student learning gains.</w:t>
      </w:r>
    </w:p>
    <w:p w14:paraId="2C63DAF4" w14:textId="0B0C25A1" w:rsidR="00DC6C93" w:rsidRDefault="000A3E8E" w:rsidP="000A3E8E">
      <w:pPr>
        <w:spacing w:after="200" w:line="360" w:lineRule="auto"/>
        <w:jc w:val="both"/>
      </w:pPr>
      <w:r>
        <w:t xml:space="preserve">The instructional vs transformational debate is far from settled, and more recent evidence suggests the dichotomy may be spurious. Hallinger (2005) suggests the two paradigms are complementary rather than competing: transformational leadership establishes the motivational and cultural climate within which instructional leadership can be effective and instructional leadership provides the content-specific focus transformational inspiration cannot provide. In a mixed methods study of 20 effective English primary and secondary schools, Day, Gu and Sammons (2016) found that the most effective principals exhibited both orientations, and varied their leadership focus based on the developmental stage of their schools and their particular needs. This study offers the instructional leadership paradigm as a necessary counterweight: it </w:t>
      </w:r>
      <w:proofErr w:type="spellStart"/>
      <w:r>
        <w:t>contextualises</w:t>
      </w:r>
      <w:proofErr w:type="spellEnd"/>
      <w:r>
        <w:t xml:space="preserve"> the analysis by highlighting the limits of transformational approaches to bring about direct learning gains, while the qualitative approach allows us to explore whether and how participants view the two orientations as playing out in their unique settings.</w:t>
      </w:r>
    </w:p>
    <w:p w14:paraId="0DD38E2C" w14:textId="77777777" w:rsidR="00DC6C93" w:rsidRDefault="00000000">
      <w:pPr>
        <w:pStyle w:val="Heading2"/>
      </w:pPr>
      <w:r>
        <w:t>2.4 Theoretical Settlement and Justification</w:t>
      </w:r>
    </w:p>
    <w:p w14:paraId="2AA8492F" w14:textId="77777777" w:rsidR="00ED658D" w:rsidRDefault="00ED658D" w:rsidP="00ED658D">
      <w:pPr>
        <w:spacing w:after="200" w:line="360" w:lineRule="auto"/>
        <w:jc w:val="both"/>
      </w:pPr>
      <w:r>
        <w:t xml:space="preserve">Transformational leadership theory has been selected as the central explanatory theory underpinning this study, complemented with social exchange theory as a lens on relational mechanisms and </w:t>
      </w:r>
      <w:proofErr w:type="spellStart"/>
      <w:r>
        <w:t>organisational</w:t>
      </w:r>
      <w:proofErr w:type="spellEnd"/>
      <w:r>
        <w:t xml:space="preserve"> learning theory as a lens on structural processes. Three reasons justify the use of transformational leadership theory.</w:t>
      </w:r>
    </w:p>
    <w:p w14:paraId="150C608D" w14:textId="77777777" w:rsidR="00ED658D" w:rsidRDefault="00ED658D" w:rsidP="00ED658D">
      <w:pPr>
        <w:spacing w:after="200" w:line="360" w:lineRule="auto"/>
        <w:jc w:val="both"/>
      </w:pPr>
      <w:r>
        <w:lastRenderedPageBreak/>
        <w:t xml:space="preserve">First, conceptual fit: the four dimensions of Bass and Avolio (1994), </w:t>
      </w:r>
      <w:proofErr w:type="spellStart"/>
      <w:r>
        <w:t>idealised</w:t>
      </w:r>
      <w:proofErr w:type="spellEnd"/>
      <w:r>
        <w:t xml:space="preserve"> influence, inspirational motivation, intellectual stimulation, and </w:t>
      </w:r>
      <w:proofErr w:type="spellStart"/>
      <w:r>
        <w:t>individualised</w:t>
      </w:r>
      <w:proofErr w:type="spellEnd"/>
      <w:r>
        <w:t xml:space="preserve"> consideration map onto the four research questions and objectives of this study, offering an analytical structure for </w:t>
      </w:r>
      <w:proofErr w:type="spellStart"/>
      <w:r>
        <w:t>analysing</w:t>
      </w:r>
      <w:proofErr w:type="spellEnd"/>
      <w:r>
        <w:t xml:space="preserve"> participants' perceptions of principal </w:t>
      </w:r>
      <w:proofErr w:type="spellStart"/>
      <w:r>
        <w:t>behaviour</w:t>
      </w:r>
      <w:proofErr w:type="spellEnd"/>
      <w:r>
        <w:t xml:space="preserve"> across the four dimensions. There is no other theory which provides such a dimensionally specific framework for addressing the particular research problem.</w:t>
      </w:r>
    </w:p>
    <w:p w14:paraId="16E0B7D9" w14:textId="77777777" w:rsidR="00ED658D" w:rsidRDefault="00ED658D" w:rsidP="00ED658D">
      <w:pPr>
        <w:spacing w:after="200" w:line="360" w:lineRule="auto"/>
        <w:jc w:val="both"/>
      </w:pPr>
      <w:r>
        <w:t xml:space="preserve">Second, empirical applicability: while not without its problems as noted above, transformational leadership theory is the most empirically tested leadership theory in school contexts of any leadership theory, including in some African countries (Nguni, Sleegers and </w:t>
      </w:r>
      <w:proofErr w:type="spellStart"/>
      <w:r>
        <w:t>Denessen</w:t>
      </w:r>
      <w:proofErr w:type="spellEnd"/>
      <w:r>
        <w:t xml:space="preserve"> 2006; </w:t>
      </w:r>
      <w:proofErr w:type="spellStart"/>
      <w:r>
        <w:t>Boehlje</w:t>
      </w:r>
      <w:proofErr w:type="spellEnd"/>
      <w:r>
        <w:t xml:space="preserve"> 2014). This makes the results of the study comparable to a large body of evidence, rather than simply theoretical.</w:t>
      </w:r>
    </w:p>
    <w:p w14:paraId="45F9C344" w14:textId="77777777" w:rsidR="00ED658D" w:rsidRDefault="00ED658D" w:rsidP="00ED658D">
      <w:pPr>
        <w:spacing w:after="200" w:line="360" w:lineRule="auto"/>
        <w:jc w:val="both"/>
      </w:pPr>
      <w:r>
        <w:t xml:space="preserve">Third, qualitative applicability: leadership influence as defined by transformational leadership theory, </w:t>
      </w:r>
      <w:proofErr w:type="spellStart"/>
      <w:r>
        <w:t>emphasising</w:t>
      </w:r>
      <w:proofErr w:type="spellEnd"/>
      <w:r>
        <w:t xml:space="preserve"> relational, motivational and cultural factors, is more appropriate for qualitative study than the instructional leadership model, which assumes relatively direct, observable principal </w:t>
      </w:r>
      <w:proofErr w:type="spellStart"/>
      <w:r>
        <w:t>behaviours</w:t>
      </w:r>
      <w:proofErr w:type="spellEnd"/>
      <w:r>
        <w:t xml:space="preserve"> that can be measured with surveys. The case study of teachers' perceptions and descriptions of leadership influence is epistemologically compatible with a theory that </w:t>
      </w:r>
      <w:proofErr w:type="spellStart"/>
      <w:r>
        <w:t>emphasises</w:t>
      </w:r>
      <w:proofErr w:type="spellEnd"/>
      <w:r>
        <w:t xml:space="preserve"> meaning, relationship and motivation.</w:t>
      </w:r>
    </w:p>
    <w:p w14:paraId="19C4F3D4" w14:textId="77777777" w:rsidR="00ED658D" w:rsidRDefault="00ED658D" w:rsidP="00ED658D">
      <w:pPr>
        <w:spacing w:after="200" w:line="360" w:lineRule="auto"/>
        <w:jc w:val="both"/>
      </w:pPr>
      <w:r>
        <w:t xml:space="preserve">The theory's limitations (its indirectness, in relation to student outcomes; its contextual nature; its non-African origins) are acknowledged and compensated for by the inclusion of support theories (social exchange theory and </w:t>
      </w:r>
      <w:proofErr w:type="spellStart"/>
      <w:r>
        <w:t>organisational</w:t>
      </w:r>
      <w:proofErr w:type="spellEnd"/>
      <w:r>
        <w:t xml:space="preserve"> learning theory) that provide mechanisms for how transformational principal </w:t>
      </w:r>
      <w:proofErr w:type="spellStart"/>
      <w:r>
        <w:t>behaviours</w:t>
      </w:r>
      <w:proofErr w:type="spellEnd"/>
      <w:r>
        <w:t xml:space="preserve"> translate into conditions of instruction and professionalism that in turn drive student outcomes. The conceptual model elaborated from this theoretical settlement is offered in Section 2.7.</w:t>
      </w:r>
    </w:p>
    <w:p w14:paraId="33CAC39D" w14:textId="77777777" w:rsidR="00ED658D" w:rsidRDefault="00ED658D" w:rsidP="00ED658D">
      <w:pPr>
        <w:spacing w:after="200" w:line="360" w:lineRule="auto"/>
        <w:jc w:val="both"/>
      </w:pPr>
      <w:r>
        <w:t xml:space="preserve">Social exchange theory (Blau 1964) is brought into the fray as a lens on the relational mechanisms. It clarifies the trust, reciprocity and obligation that principal </w:t>
      </w:r>
      <w:proofErr w:type="spellStart"/>
      <w:r>
        <w:t>behaviours</w:t>
      </w:r>
      <w:proofErr w:type="spellEnd"/>
      <w:r>
        <w:t xml:space="preserve"> and transformational leadership (especially </w:t>
      </w:r>
      <w:proofErr w:type="spellStart"/>
      <w:r>
        <w:t>idealised</w:t>
      </w:r>
      <w:proofErr w:type="spellEnd"/>
      <w:r>
        <w:t xml:space="preserve"> influence and </w:t>
      </w:r>
      <w:proofErr w:type="spellStart"/>
      <w:r>
        <w:t>individualised</w:t>
      </w:r>
      <w:proofErr w:type="spellEnd"/>
      <w:r>
        <w:t xml:space="preserve"> consideration) create as the professional relational mechanism sustaining and amplifying teacher commitment. Without a relational mechanism, transformational leadership theory risks reducing itself to an account of behavioural inputs and performance outputs without explanation of how the former results in the </w:t>
      </w:r>
      <w:r>
        <w:lastRenderedPageBreak/>
        <w:t>latter. Social exchange theory explains how at the individual teacher-principal level, what might be an abstract motivation process becomes a concrete interplay of institutional trust and professional reciprocity.</w:t>
      </w:r>
    </w:p>
    <w:p w14:paraId="3966D40E" w14:textId="04BF2F56" w:rsidR="00DC6C93" w:rsidRDefault="00ED658D" w:rsidP="00ED658D">
      <w:pPr>
        <w:spacing w:after="200" w:line="360" w:lineRule="auto"/>
        <w:jc w:val="both"/>
      </w:pPr>
      <w:proofErr w:type="spellStart"/>
      <w:r>
        <w:t>Organisational</w:t>
      </w:r>
      <w:proofErr w:type="spellEnd"/>
      <w:r>
        <w:t xml:space="preserve"> learning theory (Argyris and Schon 1978; Senge 2006) builds on social exchange theory, but at the </w:t>
      </w:r>
      <w:proofErr w:type="spellStart"/>
      <w:r>
        <w:t>organisational</w:t>
      </w:r>
      <w:proofErr w:type="spellEnd"/>
      <w:r>
        <w:t xml:space="preserve"> level. While social exchange theory explains how principals establish trust with individual teachers, </w:t>
      </w:r>
      <w:proofErr w:type="spellStart"/>
      <w:r>
        <w:t>organisational</w:t>
      </w:r>
      <w:proofErr w:type="spellEnd"/>
      <w:r>
        <w:t xml:space="preserve"> learning theory explains how transformational leaders, particularly through intellectual stimulation and inspirational motivation, generate the collective climate in which professional inquiry is a school-wide practice, rather than an individual attribute. The three theories, in this way, provide an integrated account: transformational leadership inspires relational trust through social exchange dynamics, inspires </w:t>
      </w:r>
      <w:proofErr w:type="spellStart"/>
      <w:r>
        <w:t>organisational</w:t>
      </w:r>
      <w:proofErr w:type="spellEnd"/>
      <w:r>
        <w:t xml:space="preserve"> learning capacity through </w:t>
      </w:r>
      <w:proofErr w:type="spellStart"/>
      <w:r>
        <w:t>organisational</w:t>
      </w:r>
      <w:proofErr w:type="spellEnd"/>
      <w:r>
        <w:t xml:space="preserve"> learning processes, and translates both into the professional climate and teacher commitment (the immediate predecessors of student academic performance) that form the professional context for transformational leadership. The three theories capture different aspects of the causal story and the qualitative case study methodology adopted for this study is able to draw evidence on all three aspects.</w:t>
      </w:r>
    </w:p>
    <w:p w14:paraId="38E1EC70" w14:textId="77777777" w:rsidR="00DC6C93" w:rsidRDefault="00000000">
      <w:pPr>
        <w:pStyle w:val="Heading2"/>
      </w:pPr>
      <w:r>
        <w:t>2.5 Empirical Review</w:t>
      </w:r>
    </w:p>
    <w:p w14:paraId="4E3845E0" w14:textId="77777777" w:rsidR="00DC6C93" w:rsidRDefault="00000000">
      <w:pPr>
        <w:pStyle w:val="Heading3"/>
      </w:pPr>
      <w:r>
        <w:t xml:space="preserve">2.5.1 </w:t>
      </w:r>
      <w:proofErr w:type="spellStart"/>
      <w:r>
        <w:t>Idealised</w:t>
      </w:r>
      <w:proofErr w:type="spellEnd"/>
      <w:r>
        <w:t xml:space="preserve"> Influence and Academic Performance</w:t>
      </w:r>
    </w:p>
    <w:p w14:paraId="7AD91EB7" w14:textId="77777777" w:rsidR="00ED658D" w:rsidRDefault="00ED658D" w:rsidP="00ED658D">
      <w:pPr>
        <w:spacing w:after="200" w:line="360" w:lineRule="auto"/>
        <w:jc w:val="both"/>
      </w:pPr>
      <w:r>
        <w:t xml:space="preserve">The dimension of transformational leadership known as </w:t>
      </w:r>
      <w:proofErr w:type="spellStart"/>
      <w:r>
        <w:t>idealised</w:t>
      </w:r>
      <w:proofErr w:type="spellEnd"/>
      <w:r>
        <w:t xml:space="preserve"> influence, which refers to the principal's ability to role model, foster identification and embody the values the school claims to have, has received mixed empirical attention in the educational leadership literature. The construct is related to what Weber (1947) referred to as charismatic authority, but Bass and Avolio (1994) draw a distinction between </w:t>
      </w:r>
      <w:proofErr w:type="spellStart"/>
      <w:r>
        <w:t>idealised</w:t>
      </w:r>
      <w:proofErr w:type="spellEnd"/>
      <w:r>
        <w:t xml:space="preserve"> influence and pure charisma, arguing that </w:t>
      </w:r>
      <w:proofErr w:type="spellStart"/>
      <w:r>
        <w:t>idealised</w:t>
      </w:r>
      <w:proofErr w:type="spellEnd"/>
      <w:r>
        <w:t xml:space="preserve"> influence is </w:t>
      </w:r>
      <w:proofErr w:type="spellStart"/>
      <w:r>
        <w:t>behaviour</w:t>
      </w:r>
      <w:proofErr w:type="spellEnd"/>
      <w:r>
        <w:t xml:space="preserve">-based whereas charisma is personality-based: what the leader does and is, rather than who the leader is, is the source of identification. This is significant for the field of education because it suggests </w:t>
      </w:r>
      <w:proofErr w:type="spellStart"/>
      <w:r>
        <w:t>idealised</w:t>
      </w:r>
      <w:proofErr w:type="spellEnd"/>
      <w:r>
        <w:t xml:space="preserve"> influence is not inherent but can be learned and cultivated, with implications for principal preparation.</w:t>
      </w:r>
    </w:p>
    <w:p w14:paraId="767C4831" w14:textId="77777777" w:rsidR="00ED658D" w:rsidRDefault="00ED658D" w:rsidP="00ED658D">
      <w:pPr>
        <w:spacing w:after="200" w:line="360" w:lineRule="auto"/>
        <w:jc w:val="both"/>
      </w:pPr>
      <w:r>
        <w:t xml:space="preserve">Research has shown </w:t>
      </w:r>
      <w:proofErr w:type="spellStart"/>
      <w:r>
        <w:t>idealised</w:t>
      </w:r>
      <w:proofErr w:type="spellEnd"/>
      <w:r>
        <w:t xml:space="preserve"> influence to be more consistently related to teacher trust and </w:t>
      </w:r>
      <w:proofErr w:type="spellStart"/>
      <w:r>
        <w:t>organisational</w:t>
      </w:r>
      <w:proofErr w:type="spellEnd"/>
      <w:r>
        <w:t xml:space="preserve"> commitment than to student learning outcomes. Lakomski (2005) observes that the research on the link between charismatic and role-modelling actions of principals and student </w:t>
      </w:r>
      <w:r>
        <w:lastRenderedPageBreak/>
        <w:t xml:space="preserve">learning is </w:t>
      </w:r>
      <w:proofErr w:type="spellStart"/>
      <w:r>
        <w:t>characterised</w:t>
      </w:r>
      <w:proofErr w:type="spellEnd"/>
      <w:r>
        <w:t xml:space="preserve"> by long and theoretically unsupported causal chains, in which the mechanism for how </w:t>
      </w:r>
      <w:proofErr w:type="spellStart"/>
      <w:r>
        <w:t>idealised</w:t>
      </w:r>
      <w:proofErr w:type="spellEnd"/>
      <w:r>
        <w:t xml:space="preserve"> principal </w:t>
      </w:r>
      <w:proofErr w:type="spellStart"/>
      <w:r>
        <w:t>behaviour</w:t>
      </w:r>
      <w:proofErr w:type="spellEnd"/>
      <w:r>
        <w:t xml:space="preserve"> translates to what occurs in classrooms is unlikely to be specified. Notwithstanding this critique, there is evidence from several studies. </w:t>
      </w:r>
      <w:proofErr w:type="spellStart"/>
      <w:r>
        <w:t>Boehlje</w:t>
      </w:r>
      <w:proofErr w:type="spellEnd"/>
      <w:r>
        <w:t xml:space="preserve"> (2014) qualitatively examined the case of three South African township secondary schools, and found that principals who </w:t>
      </w:r>
      <w:proofErr w:type="spellStart"/>
      <w:r>
        <w:t>practised</w:t>
      </w:r>
      <w:proofErr w:type="spellEnd"/>
      <w:r>
        <w:t xml:space="preserve"> the work ethic, professionalism and quality of academic achievement they expected from their teachers were more believable to their staff, and tended to generate the compliance and discretionary effort that lead to higher quality instruction. The sample was small (three cases, around 45 interviewees) and the work was done in a post-apartheid social context with historical peculiarities, so it should be interpreted cautiously in the context of the history of Lagos State, but the relational mechanism proposed is consistent with social exchange theory predictions.</w:t>
      </w:r>
    </w:p>
    <w:p w14:paraId="18EA676E" w14:textId="77777777" w:rsidR="00ED658D" w:rsidRDefault="00ED658D" w:rsidP="00ED658D">
      <w:pPr>
        <w:spacing w:after="200" w:line="360" w:lineRule="auto"/>
        <w:jc w:val="both"/>
      </w:pPr>
      <w:r>
        <w:t xml:space="preserve">Pounder (2006) studied transformational leadership in Hong Kong secondary schools via a self-report questionnaire with 360 teachers in 18 schools. </w:t>
      </w:r>
      <w:proofErr w:type="spellStart"/>
      <w:r>
        <w:t>Idealised</w:t>
      </w:r>
      <w:proofErr w:type="spellEnd"/>
      <w:r>
        <w:t xml:space="preserve"> influence was positively related to teacher extra effort and teaching effectiveness ratings, beta [standardised regression coefficient] = .31 (p &lt; .01). The cross-sectional, questionnaire-based approach precludes causal inference; the self-reported nature of the measures means that shared method variance inflates correlational estimates. However, the general pattern of </w:t>
      </w:r>
      <w:proofErr w:type="spellStart"/>
      <w:r>
        <w:t>idealised</w:t>
      </w:r>
      <w:proofErr w:type="spellEnd"/>
      <w:r>
        <w:t xml:space="preserve"> influence-teacher effectiveness relationships across different samples and countries suggests that the association is a stable one that should be explored in depth in the Lagos State context.</w:t>
      </w:r>
    </w:p>
    <w:p w14:paraId="738EA287" w14:textId="77777777" w:rsidR="00ED658D" w:rsidRDefault="00ED658D" w:rsidP="00ED658D">
      <w:pPr>
        <w:spacing w:after="200" w:line="360" w:lineRule="auto"/>
        <w:jc w:val="both"/>
      </w:pPr>
      <w:r>
        <w:t xml:space="preserve">Contradictory evidence exists. Griffith's (2004) survey study of 85 elementary schools in the United States found that while transformational leadership in general was positively related to student achievement (standardised test scores), </w:t>
      </w:r>
      <w:proofErr w:type="spellStart"/>
      <w:r>
        <w:t>idealised</w:t>
      </w:r>
      <w:proofErr w:type="spellEnd"/>
      <w:r>
        <w:t xml:space="preserve"> influence, in particular, was the most consistently weak relationship ranging from correlations of .08 to .19 across the subject areas. Griffith explained this by saying that the </w:t>
      </w:r>
      <w:proofErr w:type="spellStart"/>
      <w:r>
        <w:t>operationalisation</w:t>
      </w:r>
      <w:proofErr w:type="spellEnd"/>
      <w:r>
        <w:t xml:space="preserve"> of </w:t>
      </w:r>
      <w:proofErr w:type="spellStart"/>
      <w:r>
        <w:t>idealised</w:t>
      </w:r>
      <w:proofErr w:type="spellEnd"/>
      <w:r>
        <w:t xml:space="preserve"> influence differed across versions of the Multifactor Leadership Questionnaire (MLQ) and that this was a weakness in the transformational leadership field, as later identified by Antonakis and colleagues (2016). For the current qualitative study, this means that the use of participants' own accounts of principals' actions, rather than the imposition of an instrument, is likely to yield more valid data than those from the survey method.</w:t>
      </w:r>
    </w:p>
    <w:p w14:paraId="284C9FC5" w14:textId="41FDFE64" w:rsidR="00DC6C93" w:rsidRDefault="00ED658D" w:rsidP="00ED658D">
      <w:pPr>
        <w:spacing w:after="200" w:line="360" w:lineRule="auto"/>
        <w:jc w:val="both"/>
      </w:pPr>
      <w:r>
        <w:lastRenderedPageBreak/>
        <w:t xml:space="preserve">In the context of Nigerian educational research, there exist only a few studies on </w:t>
      </w:r>
      <w:proofErr w:type="spellStart"/>
      <w:r>
        <w:t>idealised</w:t>
      </w:r>
      <w:proofErr w:type="spellEnd"/>
      <w:r>
        <w:t xml:space="preserve"> influence. Olatunji (2016) conducted a survey of 312 secondary school teachers in three south-west Nigerian states and reported that teachers who perceived their principals to score highly on </w:t>
      </w:r>
      <w:proofErr w:type="spellStart"/>
      <w:r>
        <w:t>idealised</w:t>
      </w:r>
      <w:proofErr w:type="spellEnd"/>
      <w:r>
        <w:t xml:space="preserve"> influence also indicated higher levels of job satisfaction and </w:t>
      </w:r>
      <w:proofErr w:type="spellStart"/>
      <w:r>
        <w:t>organisational</w:t>
      </w:r>
      <w:proofErr w:type="spellEnd"/>
      <w:r>
        <w:t xml:space="preserve"> goal commitment, but not a direct impact on student achievement. The study employed an adapted version of the MLQ, but did not provide any reliability coefficient for the </w:t>
      </w:r>
      <w:proofErr w:type="spellStart"/>
      <w:r>
        <w:t>idealised</w:t>
      </w:r>
      <w:proofErr w:type="spellEnd"/>
      <w:r>
        <w:t xml:space="preserve"> influence subscale, casting doubt on the validity of the measurement that the qualitative approach in this study avoids.</w:t>
      </w:r>
    </w:p>
    <w:p w14:paraId="1E9A009D" w14:textId="77777777" w:rsidR="00DC6C93" w:rsidRDefault="00000000">
      <w:pPr>
        <w:pStyle w:val="Heading3"/>
      </w:pPr>
      <w:r>
        <w:t>2.5.2 Inspirational Motivation and Academic Performance</w:t>
      </w:r>
    </w:p>
    <w:p w14:paraId="40E5041F" w14:textId="77777777" w:rsidR="00ED658D" w:rsidRDefault="00ED658D" w:rsidP="00ED658D">
      <w:pPr>
        <w:spacing w:after="200" w:line="360" w:lineRule="auto"/>
        <w:jc w:val="both"/>
      </w:pPr>
      <w:r>
        <w:t xml:space="preserve">Inspirational motivation is the transformational leader's ability to frame a positive vision, communicate high performance expectations and motivate followers to pursue collective goals. In schools, it is best exemplified in the capacity of the school principal to develop a vision for school education, to communicate that vision effectively to staff and students, and to provide a reservoir of motivational energy to counter the </w:t>
      </w:r>
      <w:proofErr w:type="spellStart"/>
      <w:r>
        <w:t>demoralising</w:t>
      </w:r>
      <w:proofErr w:type="spellEnd"/>
      <w:r>
        <w:t xml:space="preserve"> effects of institutional constraints. Bandura's (1997) theory of collective efficacy, a group's belief in its ability to produce valued outcomes, offers a psychological pathway by which inspirational motivation is </w:t>
      </w:r>
      <w:proofErr w:type="spellStart"/>
      <w:r>
        <w:t>theorised</w:t>
      </w:r>
      <w:proofErr w:type="spellEnd"/>
      <w:r>
        <w:t xml:space="preserve"> to affect school outcomes: a leader who expresses confidence in the school's ability to improve offers a motivational resource that counterbalances the demotivation produced by resource constraints and bureaucratic pressures.</w:t>
      </w:r>
    </w:p>
    <w:p w14:paraId="2CDBE6F7" w14:textId="77777777" w:rsidR="00ED658D" w:rsidRDefault="00ED658D" w:rsidP="00ED658D">
      <w:pPr>
        <w:spacing w:after="200" w:line="360" w:lineRule="auto"/>
        <w:jc w:val="both"/>
      </w:pPr>
      <w:r>
        <w:t xml:space="preserve">Goddard, Hoy and Hoy's (2004) study offers some of the best quantitative evidence for this mechanism, as they found in a study of 47 urban elementary schools in the US that collective teacher efficacy - which they </w:t>
      </w:r>
      <w:proofErr w:type="spellStart"/>
      <w:r>
        <w:t>theorise</w:t>
      </w:r>
      <w:proofErr w:type="spellEnd"/>
      <w:r>
        <w:t xml:space="preserve"> as influenced in part by inspirational leadership - contributed to variance in student achievement in mathematics and reading even after adjusting for prior achievement and student socioeconomic status. Using regression analysis, the study found a standardised coefficient of .48 for collective efficacy on student achievement in reading, indicating a large effect. Goddard and colleagues did not specifically examine inspirational motivation, but their results are consistent with the theoretical expectations of the transformational model for a path from the communication of principals' visions to collective efficacy, and ultimately to student achievement.</w:t>
      </w:r>
    </w:p>
    <w:p w14:paraId="0B385312" w14:textId="77777777" w:rsidR="00ED658D" w:rsidRDefault="00ED658D" w:rsidP="00ED658D">
      <w:pPr>
        <w:spacing w:after="200" w:line="360" w:lineRule="auto"/>
        <w:jc w:val="both"/>
      </w:pPr>
      <w:proofErr w:type="spellStart"/>
      <w:r>
        <w:lastRenderedPageBreak/>
        <w:t>Leithwood</w:t>
      </w:r>
      <w:proofErr w:type="spellEnd"/>
      <w:r>
        <w:t xml:space="preserve"> and Jantzi (2006) investigated the link between transformational school leadership and student engagement in a study of more than 2,500 students in 99 schools in Canada, finding that leadership vision/goal-setting, the behavioural component of inspirational motivation, was positively associated with students' sense of purpose at school and attendance; structural equation modelling yielded a path coefficient of .21 (p &lt; .01) from leadership to student engagement. The study is notable for the size and multi-site nature of the sample of students and teachers, although, given its use of student and teacher self-report and the cross-sectional nature of the study, it cannot be used to infer causal relationships. Importantly, the study was set in a well-resourced Canadian education system with robust professional development programs; whether the communication of vision has similar motivational effects on teachers in resource-poor Nigerian schools where trust in institutional practices may be weak is an empirical question that cannot be answered by quantitative studies and is a focus of the present study's qualitative approach.</w:t>
      </w:r>
    </w:p>
    <w:p w14:paraId="0AD79C01" w14:textId="77777777" w:rsidR="00ED658D" w:rsidRDefault="00ED658D" w:rsidP="00ED658D">
      <w:pPr>
        <w:spacing w:after="200" w:line="360" w:lineRule="auto"/>
        <w:jc w:val="both"/>
      </w:pPr>
      <w:r>
        <w:t>There is little empirical evidence on inspirational motivation from Africa. Osei-Owusu and Asante (2020) used semi-structured interviews with 28 teachers in four Ghanaian public secondary schools to find principals who communicated clear academic goals and demonstrated genuine interest in school improvement were credited with motivating teachers. But the study also showed that in schools with the most resource-poor environments, the effectiveness of inspirational messages depended on whether the principal was also perceived to be effective in obtaining material resources, suggesting that inspirational motivation does not occur in a vacuum but in conjunction with other leadership dynamics and contextual circumstances. This suggests the cross-dimensional approach in the current study.</w:t>
      </w:r>
    </w:p>
    <w:p w14:paraId="21DA507C" w14:textId="0C888A43" w:rsidR="00DC6C93" w:rsidRDefault="00ED658D" w:rsidP="00ED658D">
      <w:pPr>
        <w:spacing w:after="200" w:line="360" w:lineRule="auto"/>
        <w:jc w:val="both"/>
      </w:pPr>
      <w:r>
        <w:t xml:space="preserve">By contrast, Mascall, </w:t>
      </w:r>
      <w:proofErr w:type="spellStart"/>
      <w:r>
        <w:t>Leithwood</w:t>
      </w:r>
      <w:proofErr w:type="spellEnd"/>
      <w:r>
        <w:t xml:space="preserve">, Straus and Sacks (2008), in a study of 26 US schools, found that distributed leadership, enacted by teachers and middle leaders rather than principals, explained more variance in collective teacher motivation than was explained by principal vision-setting. They concluded that inspirational leadership from principals is not as effective as participative processes of goal setting and school direction in which teachers are engaged. This finding adds a qualification: the effects of inspirational motivation on teacher engagement and, ultimately, student performance might depend on whether it coincides with the intellectual stimulation and </w:t>
      </w:r>
      <w:proofErr w:type="spellStart"/>
      <w:r>
        <w:t>individualised</w:t>
      </w:r>
      <w:proofErr w:type="spellEnd"/>
      <w:r>
        <w:t xml:space="preserve"> consideration dimensions that make vision communication participative rather than rhetorical.</w:t>
      </w:r>
    </w:p>
    <w:p w14:paraId="4F4E5EBE" w14:textId="77777777" w:rsidR="00DC6C93" w:rsidRDefault="00000000">
      <w:pPr>
        <w:pStyle w:val="Heading3"/>
      </w:pPr>
      <w:r>
        <w:lastRenderedPageBreak/>
        <w:t>2.5.3 Intellectual Stimulation and Academic Performance</w:t>
      </w:r>
    </w:p>
    <w:p w14:paraId="2C0E1758" w14:textId="77777777" w:rsidR="00ED658D" w:rsidRDefault="00ED658D" w:rsidP="00ED658D">
      <w:pPr>
        <w:spacing w:after="200" w:line="360" w:lineRule="auto"/>
        <w:jc w:val="both"/>
      </w:pPr>
      <w:r>
        <w:t xml:space="preserve">Of all the transformational leadership dimensions, intellectual stimulation is most concerned with teacher professional learning. It is the principal's </w:t>
      </w:r>
      <w:proofErr w:type="spellStart"/>
      <w:r>
        <w:t>behaviour</w:t>
      </w:r>
      <w:proofErr w:type="spellEnd"/>
      <w:r>
        <w:t xml:space="preserve"> that challenges teachers to rethink the way they do things, challenge their assumptions, think through problems from different angles, and experiment with new teaching strategies. Theoretically, intellectual stimulation is the transformational leadership dimension most closely linked to what professional learning community literature refers to as critical colleagueship, a form of collegial practice whereby teaching and class management are discussed in a critical, reflective manner rather than through resource sharing and exchange (Stoll, Bolam, McMahon, Wallace and Thomas 2006).</w:t>
      </w:r>
    </w:p>
    <w:p w14:paraId="33A267E2" w14:textId="77777777" w:rsidR="00ED658D" w:rsidRDefault="00ED658D" w:rsidP="00ED658D">
      <w:pPr>
        <w:spacing w:after="200" w:line="360" w:lineRule="auto"/>
        <w:jc w:val="both"/>
      </w:pPr>
      <w:r>
        <w:t xml:space="preserve">The link between intellectual stimulation and teacher professional learning has been explored in a number of ways. </w:t>
      </w:r>
      <w:proofErr w:type="spellStart"/>
      <w:r>
        <w:t>Daniëls</w:t>
      </w:r>
      <w:proofErr w:type="spellEnd"/>
      <w:r>
        <w:t xml:space="preserve">, </w:t>
      </w:r>
      <w:proofErr w:type="spellStart"/>
      <w:r>
        <w:t>Hondeghem</w:t>
      </w:r>
      <w:proofErr w:type="spellEnd"/>
      <w:r>
        <w:t xml:space="preserve"> and </w:t>
      </w:r>
      <w:proofErr w:type="spellStart"/>
      <w:r>
        <w:t>Dochy</w:t>
      </w:r>
      <w:proofErr w:type="spellEnd"/>
      <w:r>
        <w:t xml:space="preserve"> (2019) conducted a systematic review of 119 studies of leadership and teacher learning, finding intellectual stimulation the transformational leadership dimension that showed the strongest association with teachers' engagement in formal and informal learning activities; it had a greater effect size (if the dependent variable was professional learning </w:t>
      </w:r>
      <w:proofErr w:type="spellStart"/>
      <w:r>
        <w:t>behaviours</w:t>
      </w:r>
      <w:proofErr w:type="spellEnd"/>
      <w:r>
        <w:t xml:space="preserve">) than either </w:t>
      </w:r>
      <w:proofErr w:type="spellStart"/>
      <w:r>
        <w:t>idealised</w:t>
      </w:r>
      <w:proofErr w:type="spellEnd"/>
      <w:r>
        <w:t xml:space="preserve"> influence or inspirational motivation. This result is theoretically consistent: a leader who promotes questioning and experimenting provides a context in which professional learning is encouraged and valued, </w:t>
      </w:r>
      <w:proofErr w:type="spellStart"/>
      <w:r>
        <w:t>minimising</w:t>
      </w:r>
      <w:proofErr w:type="spellEnd"/>
      <w:r>
        <w:t xml:space="preserve"> the risk of "failing" publicly with pedagogical change.</w:t>
      </w:r>
    </w:p>
    <w:p w14:paraId="78780591" w14:textId="77777777" w:rsidR="00ED658D" w:rsidRDefault="00ED658D" w:rsidP="00ED658D">
      <w:pPr>
        <w:spacing w:after="200" w:line="360" w:lineRule="auto"/>
        <w:jc w:val="both"/>
      </w:pPr>
      <w:r>
        <w:t>Harris (2014) investigated the link between distributed forms of intellectual stimulation (principals who distributed intellectual leadership responsibilities to subject heads and department leaders) and student outcomes in 12 secondary schools in England using a mixed-methods approach involving three years of observations, interviews and value-added achievement scores. Schools with the most effective distribution of intellectual leadership recorded greater increases in value-added measures of student achievement (mean increase of +0.3 standard deviations over three years), although the sample size is small. This study's longitudinal design is a welcome feature of educational leadership studies, and its use of value-added rather than raw achievement data overcomes confounds posed by different student intakes when comparing schools.</w:t>
      </w:r>
    </w:p>
    <w:p w14:paraId="2F7A7BEB" w14:textId="77777777" w:rsidR="00ED658D" w:rsidRDefault="00ED658D" w:rsidP="00ED658D">
      <w:pPr>
        <w:spacing w:after="200" w:line="360" w:lineRule="auto"/>
        <w:jc w:val="both"/>
      </w:pPr>
      <w:r>
        <w:t xml:space="preserve">Nigerian evidence is scant but suggestive. Fasasi (2012) conducted a survey of 420 teachers in Osun State secondary schools and discovered that intellectual stimulation, measured on an adapted version of the MLQ sub-scale was positively and significantly correlated with teacher </w:t>
      </w:r>
      <w:r>
        <w:lastRenderedPageBreak/>
        <w:t xml:space="preserve">innovativeness in classroom practice (r = .39, p &lt; .01), a variable that Fasasi argued represents a precursor to quality teaching. Its cross-sectional and self-reported nature, as well as its focus on a single state, limit its </w:t>
      </w:r>
      <w:proofErr w:type="spellStart"/>
      <w:r>
        <w:t>generalisability</w:t>
      </w:r>
      <w:proofErr w:type="spellEnd"/>
      <w:r>
        <w:t>, but its finding that intellectual stimulation has an indirect effect on teacher practice as a precursor to student outcomes is consistent with the indirect effects model supported by the wider literature. Critically, Fasasi's findings indicated that the influence of intellectual stimulation on teacher innovativeness in the classroom was lowest in schools in which the principal had little post-graduate education, suggesting that intellectual stimulation of teachers may rely on the intellectual stimulation of the principal.</w:t>
      </w:r>
    </w:p>
    <w:p w14:paraId="7C22024A" w14:textId="08F0C41C" w:rsidR="00DC6C93" w:rsidRDefault="00ED658D" w:rsidP="00ED658D">
      <w:pPr>
        <w:spacing w:after="200" w:line="360" w:lineRule="auto"/>
        <w:jc w:val="both"/>
      </w:pPr>
      <w:r>
        <w:t xml:space="preserve">A major problem with the general intellectual stimulation literature is that it conflates the principal's self-report of intellectual stimulation </w:t>
      </w:r>
      <w:proofErr w:type="spellStart"/>
      <w:r>
        <w:t>behaviours</w:t>
      </w:r>
      <w:proofErr w:type="spellEnd"/>
      <w:r>
        <w:t xml:space="preserve"> with the teacher's perception of intellectual stimulation, which correlations are only moderate in multi-source studies (Avolio and Bass 2004). Teacher-perception-only studies may be capturing a measure of the quality of the relationship between the principal and teacher, rather than the frequency, quality or effectiveness of the intellectual stimulation. The qualitative design of this study, which explicitly solicits teachers' and subject leaders' descriptions and illustrations of specific examples of principal intellectual stimulation, is intended to produce data specific enough to explain this conflation.</w:t>
      </w:r>
    </w:p>
    <w:p w14:paraId="3FBEDA3A" w14:textId="77777777" w:rsidR="00DC6C93" w:rsidRDefault="00000000">
      <w:pPr>
        <w:pStyle w:val="Heading3"/>
      </w:pPr>
      <w:r>
        <w:t xml:space="preserve">2.5.4 </w:t>
      </w:r>
      <w:proofErr w:type="spellStart"/>
      <w:r>
        <w:t>Individualised</w:t>
      </w:r>
      <w:proofErr w:type="spellEnd"/>
      <w:r>
        <w:t xml:space="preserve"> Consideration and Academic Performance</w:t>
      </w:r>
    </w:p>
    <w:p w14:paraId="7232F1D2" w14:textId="77777777" w:rsidR="00ED658D" w:rsidRDefault="00ED658D" w:rsidP="00ED658D">
      <w:pPr>
        <w:spacing w:after="200" w:line="360" w:lineRule="auto"/>
        <w:jc w:val="both"/>
      </w:pPr>
      <w:r>
        <w:t xml:space="preserve">The transformational leader's concern for the individual needs, goals and concerns of followers, called </w:t>
      </w:r>
      <w:proofErr w:type="spellStart"/>
      <w:r>
        <w:t>individualised</w:t>
      </w:r>
      <w:proofErr w:type="spellEnd"/>
      <w:r>
        <w:t xml:space="preserve"> consideration, is the dimension that is most related to mentoring and coaching and the sorts of </w:t>
      </w:r>
      <w:proofErr w:type="spellStart"/>
      <w:r>
        <w:t>personalised</w:t>
      </w:r>
      <w:proofErr w:type="spellEnd"/>
      <w:r>
        <w:t xml:space="preserve"> professional support that typify transformational rather than merely visionary or directive leadership. Bass and Avolio (1994) define </w:t>
      </w:r>
      <w:proofErr w:type="spellStart"/>
      <w:r>
        <w:t>individualised</w:t>
      </w:r>
      <w:proofErr w:type="spellEnd"/>
      <w:r>
        <w:t xml:space="preserve"> consideration as being exhibited through listening, delegating assignments to followers to develop their skills, and giving effective feedback and support. In schools, this dimension is most closely aligned with the principal's role in supporting individual teachers' professional development, in helping address individual teachers' personal challenges and in acknowledging individual contributions to school improvement.</w:t>
      </w:r>
    </w:p>
    <w:p w14:paraId="27740CD6" w14:textId="77777777" w:rsidR="00ED658D" w:rsidRDefault="00ED658D" w:rsidP="00ED658D">
      <w:pPr>
        <w:spacing w:after="200" w:line="360" w:lineRule="auto"/>
        <w:jc w:val="both"/>
      </w:pPr>
      <w:r>
        <w:t xml:space="preserve">Evidence on the impact of </w:t>
      </w:r>
      <w:proofErr w:type="spellStart"/>
      <w:r>
        <w:t>individualised</w:t>
      </w:r>
      <w:proofErr w:type="spellEnd"/>
      <w:r>
        <w:t xml:space="preserve"> consideration in school settings is more ambivalent than for the other three dimensions, in part because it is </w:t>
      </w:r>
      <w:proofErr w:type="spellStart"/>
      <w:r>
        <w:t>theorised</w:t>
      </w:r>
      <w:proofErr w:type="spellEnd"/>
      <w:r>
        <w:t xml:space="preserve"> to be mediated principally through individual teacher outcomes rather than through collective or </w:t>
      </w:r>
      <w:proofErr w:type="spellStart"/>
      <w:r>
        <w:t>organisational</w:t>
      </w:r>
      <w:proofErr w:type="spellEnd"/>
      <w:r>
        <w:t xml:space="preserve"> outcomes, and in part </w:t>
      </w:r>
      <w:r>
        <w:lastRenderedPageBreak/>
        <w:t xml:space="preserve">because it is more vulnerable to being disrupted in institutional settings where principals have large staffs and heavy administrative responsibilities. </w:t>
      </w:r>
      <w:proofErr w:type="spellStart"/>
      <w:r>
        <w:t>Boehlje</w:t>
      </w:r>
      <w:proofErr w:type="spellEnd"/>
      <w:r>
        <w:t xml:space="preserve"> (2014) in her South African study reported that teachers in schools with high </w:t>
      </w:r>
      <w:proofErr w:type="spellStart"/>
      <w:r>
        <w:t>individualised</w:t>
      </w:r>
      <w:proofErr w:type="spellEnd"/>
      <w:r>
        <w:t xml:space="preserve"> consideration had higher levels of professional motivation and resilience, but also that the ability to provide </w:t>
      </w:r>
      <w:proofErr w:type="spellStart"/>
      <w:r>
        <w:t>individualised</w:t>
      </w:r>
      <w:proofErr w:type="spellEnd"/>
      <w:r>
        <w:t xml:space="preserve"> consideration was compromised in schools where teacher-to-principal ratios were greater than 40:1 (a common feature of many public secondary schools in Lagos State, where class sizes of 1,000 and above, and commensurately large staffs, are not uncommon).</w:t>
      </w:r>
    </w:p>
    <w:p w14:paraId="2A1D4363" w14:textId="77777777" w:rsidR="00ED658D" w:rsidRDefault="00ED658D" w:rsidP="00ED658D">
      <w:pPr>
        <w:spacing w:after="200" w:line="360" w:lineRule="auto"/>
        <w:jc w:val="both"/>
      </w:pPr>
      <w:r>
        <w:t xml:space="preserve">Other quantitative research in education is more encouraging. Colquitt, Scott and </w:t>
      </w:r>
      <w:proofErr w:type="spellStart"/>
      <w:r>
        <w:t>LePine</w:t>
      </w:r>
      <w:proofErr w:type="spellEnd"/>
      <w:r>
        <w:t xml:space="preserve"> (2007) found in a meta-analysis of the relationship between leader support </w:t>
      </w:r>
      <w:proofErr w:type="spellStart"/>
      <w:r>
        <w:t>behaviours</w:t>
      </w:r>
      <w:proofErr w:type="spellEnd"/>
      <w:r>
        <w:t xml:space="preserve">, of which </w:t>
      </w:r>
      <w:proofErr w:type="spellStart"/>
      <w:r>
        <w:t>individualised</w:t>
      </w:r>
      <w:proofErr w:type="spellEnd"/>
      <w:r>
        <w:t xml:space="preserve"> consideration is a subset, and follower </w:t>
      </w:r>
      <w:proofErr w:type="spellStart"/>
      <w:r>
        <w:t>organisational</w:t>
      </w:r>
      <w:proofErr w:type="spellEnd"/>
      <w:r>
        <w:t xml:space="preserve"> citizenship </w:t>
      </w:r>
      <w:proofErr w:type="spellStart"/>
      <w:r>
        <w:t>behaviour</w:t>
      </w:r>
      <w:proofErr w:type="spellEnd"/>
      <w:r>
        <w:t xml:space="preserve">, that the mean corrected correlation is .29. In the realm of education, Pieterse, Van Knippenberg, Schippers and Stam (2010) found that empowerment </w:t>
      </w:r>
      <w:proofErr w:type="spellStart"/>
      <w:r>
        <w:t>behaviour</w:t>
      </w:r>
      <w:proofErr w:type="spellEnd"/>
      <w:r>
        <w:t xml:space="preserve"> (similar to </w:t>
      </w:r>
      <w:proofErr w:type="spellStart"/>
      <w:r>
        <w:t>individualised</w:t>
      </w:r>
      <w:proofErr w:type="spellEnd"/>
      <w:r>
        <w:t xml:space="preserve"> consideration) of 105 Dutch education teams was positively related to innovative work </w:t>
      </w:r>
      <w:proofErr w:type="spellStart"/>
      <w:r>
        <w:t>behaviour</w:t>
      </w:r>
      <w:proofErr w:type="spellEnd"/>
      <w:r>
        <w:t xml:space="preserve"> (r = .24, p &lt; .05), and moderated by intellectual stimulation. The interaction between two transformational dimensions to produce outcomes is a crucial finding that additive models of transformational leadership fail to capture.</w:t>
      </w:r>
    </w:p>
    <w:p w14:paraId="5AEFCEE1" w14:textId="3FAEF80B" w:rsidR="00DC6C93" w:rsidRDefault="00ED658D" w:rsidP="00ED658D">
      <w:pPr>
        <w:spacing w:after="200" w:line="360" w:lineRule="auto"/>
        <w:jc w:val="both"/>
      </w:pPr>
      <w:r>
        <w:t xml:space="preserve">There is little evidence from West Africa. Adeyemi (2010), in a survey of 600 teachers from Ondo State, Nigeria, found </w:t>
      </w:r>
      <w:proofErr w:type="spellStart"/>
      <w:r>
        <w:t>individualised</w:t>
      </w:r>
      <w:proofErr w:type="spellEnd"/>
      <w:r>
        <w:t xml:space="preserve"> consideration measured by a locally developed questionnaire was positively related to teacher job commitment (β = .28, p &lt; .01) and negatively related to teacher absenteeism, which was used as an indicator of task disengagement. The use of teacher absenteeism as a variable related to teacher performance is somewhat oblique, and the instrument used to measure </w:t>
      </w:r>
      <w:proofErr w:type="spellStart"/>
      <w:r>
        <w:t>individualised</w:t>
      </w:r>
      <w:proofErr w:type="spellEnd"/>
      <w:r>
        <w:t xml:space="preserve"> consideration was not published with validity evidence. However, the results are in line with the wider body of literature, and suggest that the impact of </w:t>
      </w:r>
      <w:proofErr w:type="spellStart"/>
      <w:r>
        <w:t>individualised</w:t>
      </w:r>
      <w:proofErr w:type="spellEnd"/>
      <w:r>
        <w:t xml:space="preserve"> consideration on teacher motivation and engagement is evident even in the constrained Nigerian context, though difficult to quantify. This study's qualitative methods are well suited to examine the particular ways in which </w:t>
      </w:r>
      <w:proofErr w:type="spellStart"/>
      <w:r>
        <w:t>individualised</w:t>
      </w:r>
      <w:proofErr w:type="spellEnd"/>
      <w:r>
        <w:t xml:space="preserve"> consideration manifests in Lagos State schools, and how it is perceived by teachers in different contexts.</w:t>
      </w:r>
    </w:p>
    <w:p w14:paraId="3CE06854" w14:textId="77777777" w:rsidR="00DC6C93" w:rsidRDefault="00000000">
      <w:pPr>
        <w:pStyle w:val="Heading2"/>
      </w:pPr>
      <w:r>
        <w:t>2.6 Methodological Critique of the Empirical Literature</w:t>
      </w:r>
    </w:p>
    <w:p w14:paraId="75E1506D" w14:textId="77777777" w:rsidR="00ED658D" w:rsidRDefault="00ED658D" w:rsidP="00ED658D">
      <w:pPr>
        <w:spacing w:after="200" w:line="360" w:lineRule="auto"/>
        <w:jc w:val="both"/>
      </w:pPr>
      <w:r>
        <w:lastRenderedPageBreak/>
        <w:t>Viewed together, there are a number of common methodological limitations in the empirical literature on transformational leadership and academic performance, which temper the extent to which the findings can be confidently applied to the Lagos State context. First, there is a preponderance of cross-sectional, self-report survey studies. The vast majority of studies examined in this chapter used cross-sectional designs that gathered data at a single point in time from the same respondents (usually teachers) on both leadership and outcome variables using questionnaire data. Podsakoff, MacKenzie, Lee and Podsakoff (2003) point to common method variance as a serious problem with such designs, and report that the correlations between self-reported predictor and criterion variables are overestimated due to common measurement error. The inflation effect is estimated to be between 10-40 per cent of variance in correlational research, which suggests that many of the moderate to high correlations reported for the transformational leadership-teacher outcomes relationships may be inflated.</w:t>
      </w:r>
    </w:p>
    <w:p w14:paraId="5FD75F6E" w14:textId="77777777" w:rsidR="00ED658D" w:rsidRDefault="00ED658D" w:rsidP="00ED658D">
      <w:pPr>
        <w:spacing w:after="200" w:line="360" w:lineRule="auto"/>
        <w:jc w:val="both"/>
      </w:pPr>
      <w:r>
        <w:t xml:space="preserve">Second, student academic performance as a dependent variable has been inconsistently, and for many studies, indirectly measured. While the studies of Goddard, Hoy and Hoy (2004) and </w:t>
      </w:r>
      <w:proofErr w:type="spellStart"/>
      <w:r>
        <w:t>Leithwood</w:t>
      </w:r>
      <w:proofErr w:type="spellEnd"/>
      <w:r>
        <w:t xml:space="preserve"> and Jantzi (2006) use relatively direct measures of academic performance, many studies use teacher-rated measures of teacher effectiveness, or student engagement, as proxies of academic performance outcomes, increasing the degree of indirection of measurement. The proposition that teacher effectiveness ratings predict student achievement gains is not universally true: Kane and Staiger (2012) found in a large-scale US study that ratings of teacher self-reported teaching effectiveness were only moderately correlated (r = .24) with independently measured student achievement gains, indicating that studies that use teacher effectiveness ratings as dependent variables may be measuring perceptions rather than performance.</w:t>
      </w:r>
    </w:p>
    <w:p w14:paraId="6474E649" w14:textId="77777777" w:rsidR="00ED658D" w:rsidRDefault="00ED658D" w:rsidP="00ED658D">
      <w:pPr>
        <w:spacing w:after="200" w:line="360" w:lineRule="auto"/>
        <w:jc w:val="both"/>
      </w:pPr>
      <w:r>
        <w:t>Third, there is a continuing single-country, single-culture problem. As Hallinger (2018) reports, research on educational leadership published in top international journals has a North American and European over-representation. Not only are sub-Saharan African studies less common, they score lower on average in terms of the quality of their methods, more likely to use unvalidated instruments, have smaller and more homogenous samples, and more basic statistical analyses. This does not mean they are not informative, but rather that results from this literature should be interpreted with caution and complemented with context-specific primary research, rather than extrapolated from research conducted in other settings.</w:t>
      </w:r>
    </w:p>
    <w:p w14:paraId="73B36ADD" w14:textId="77777777" w:rsidR="00ED658D" w:rsidRDefault="00ED658D" w:rsidP="00ED658D">
      <w:pPr>
        <w:spacing w:after="200" w:line="360" w:lineRule="auto"/>
        <w:jc w:val="both"/>
      </w:pPr>
      <w:r>
        <w:lastRenderedPageBreak/>
        <w:t xml:space="preserve">A fifth weakness, less well </w:t>
      </w:r>
      <w:proofErr w:type="spellStart"/>
      <w:r>
        <w:t>recognised</w:t>
      </w:r>
      <w:proofErr w:type="spellEnd"/>
      <w:r>
        <w:t xml:space="preserve"> in review articles but critical to this study's </w:t>
      </w:r>
      <w:proofErr w:type="spellStart"/>
      <w:r>
        <w:t>contextualisation</w:t>
      </w:r>
      <w:proofErr w:type="spellEnd"/>
      <w:r>
        <w:t xml:space="preserve">, is the tendency of cross-national leadership studies to group countries of study into national systems of schooling. Research in Nigeria, Ghana, or Tanzania is cited as being representative of "the African context" without regard for the vast differences in resource allocation, governance arrangements, urban-rural dynamics and institutional legacies </w:t>
      </w:r>
      <w:proofErr w:type="spellStart"/>
      <w:r>
        <w:t>characterising</w:t>
      </w:r>
      <w:proofErr w:type="spellEnd"/>
      <w:r>
        <w:t xml:space="preserve"> sub-Saharan African education systems. Within the single states system of Lagos State, performance differences between top performing urban schools and lower performing peri-urban and rural schools (Lagos State Ministry of Education 2023) indicates that institutional context is highly variable within a single state system. A multi-site qualitative study that samples from multiple districts within Lagos State is, therefore, not a luxury but a necessity: it addresses the myth of homogeneity that has plagued much of the African educational leadership research.</w:t>
      </w:r>
    </w:p>
    <w:p w14:paraId="53C32615" w14:textId="45179326" w:rsidR="00DC6C93" w:rsidRDefault="00ED658D" w:rsidP="00ED658D">
      <w:pPr>
        <w:spacing w:after="200" w:line="360" w:lineRule="auto"/>
        <w:jc w:val="both"/>
      </w:pPr>
      <w:r>
        <w:t xml:space="preserve">A sixth issue specific to the transformational leadership literature relates to the problem of aggregation in survey research. In studies that collect teacher perceptions of principals' leadership at the individual level and aggregate them to the school level for the purpose of multi-level analyses, the variation in teacher perceptions (which can be considerable) within a school is lost and may not capture the true variability in how lead principals' leadership is perceived and experienced by different teachers within the same school. Lüdtke, Marsh, Robitzsch, Trautwein, </w:t>
      </w:r>
      <w:proofErr w:type="spellStart"/>
      <w:r>
        <w:t>Asparouhov</w:t>
      </w:r>
      <w:proofErr w:type="spellEnd"/>
      <w:r>
        <w:t xml:space="preserve"> and </w:t>
      </w:r>
      <w:proofErr w:type="spellStart"/>
      <w:r>
        <w:t>Muthén</w:t>
      </w:r>
      <w:proofErr w:type="spellEnd"/>
      <w:r>
        <w:t xml:space="preserve"> (2008) show that aggregation bias in school-level analyses can lead to biased estimates of the magnitude and direction of leadership effects, especially when the number of teacher respondents per school is small. The qualitative nature of this study, which takes teacher perceptions as data points rather than aggregated units, does not suffer from this aggregation concern and can examine the variance in teacher perceptions within schools.</w:t>
      </w:r>
    </w:p>
    <w:p w14:paraId="0098E73F" w14:textId="77777777" w:rsidR="00DC6C93" w:rsidRDefault="00000000">
      <w:pPr>
        <w:pStyle w:val="Heading2"/>
      </w:pPr>
      <w:r>
        <w:t>2.7 Conceptual Framework</w:t>
      </w:r>
    </w:p>
    <w:p w14:paraId="422F6F23" w14:textId="77777777" w:rsidR="00ED658D" w:rsidRDefault="00ED658D" w:rsidP="00ED658D">
      <w:pPr>
        <w:spacing w:after="200" w:line="360" w:lineRule="auto"/>
        <w:jc w:val="both"/>
      </w:pPr>
      <w:r>
        <w:t xml:space="preserve">The conceptual framework of this study brings together the theoretical and empirical review to provide a model of the links between transformational leadership dimensions and student academic performance in the context of Lagos State public secondary schools. The framework is depicted in Figure 2.1 (below) and is </w:t>
      </w:r>
      <w:proofErr w:type="spellStart"/>
      <w:r>
        <w:t>analysed</w:t>
      </w:r>
      <w:proofErr w:type="spellEnd"/>
      <w:r>
        <w:t xml:space="preserve"> below.</w:t>
      </w:r>
    </w:p>
    <w:p w14:paraId="30C77B71" w14:textId="77777777" w:rsidR="00ED658D" w:rsidRDefault="00ED658D" w:rsidP="00ED658D">
      <w:pPr>
        <w:spacing w:after="200" w:line="360" w:lineRule="auto"/>
        <w:jc w:val="both"/>
      </w:pPr>
      <w:r>
        <w:t xml:space="preserve">The four dimensions of transformational leadership identified by Bass and Avolio (1994) - </w:t>
      </w:r>
      <w:proofErr w:type="spellStart"/>
      <w:r>
        <w:t>idealised</w:t>
      </w:r>
      <w:proofErr w:type="spellEnd"/>
      <w:r>
        <w:t xml:space="preserve"> influence, inspirational motivation, intellectual stimulation and </w:t>
      </w:r>
      <w:proofErr w:type="spellStart"/>
      <w:r>
        <w:t>individualised</w:t>
      </w:r>
      <w:proofErr w:type="spellEnd"/>
      <w:r>
        <w:t xml:space="preserve"> </w:t>
      </w:r>
      <w:r>
        <w:lastRenderedPageBreak/>
        <w:t xml:space="preserve">consideration - are the focus of the framework. These represent the study's independent analytical variables: they are different orientations in the </w:t>
      </w:r>
      <w:proofErr w:type="spellStart"/>
      <w:r>
        <w:t>behaviours</w:t>
      </w:r>
      <w:proofErr w:type="spellEnd"/>
      <w:r>
        <w:t xml:space="preserve"> of principals and are </w:t>
      </w:r>
      <w:proofErr w:type="spellStart"/>
      <w:r>
        <w:t>theorised</w:t>
      </w:r>
      <w:proofErr w:type="spellEnd"/>
      <w:r>
        <w:t xml:space="preserve"> to function in different ways and to be perceived in different ways by teachers and subject leaders. They are not considered as a composite, but the study considers the different dimensions individually in relation to the study's research questions, while being vigilant to interactions between the dimensions that the empirical literature suggests may be important (Pieterse et al. 2010).</w:t>
      </w:r>
    </w:p>
    <w:p w14:paraId="6FD75CD7" w14:textId="77777777" w:rsidR="00ED658D" w:rsidRDefault="00ED658D" w:rsidP="00ED658D">
      <w:pPr>
        <w:spacing w:after="200" w:line="360" w:lineRule="auto"/>
        <w:jc w:val="both"/>
      </w:pPr>
      <w:r>
        <w:t xml:space="preserve">The model suggests that teacher commitment and professional climate are the key mediating variables through which transformational leadership </w:t>
      </w:r>
      <w:proofErr w:type="spellStart"/>
      <w:r>
        <w:t>behaviours</w:t>
      </w:r>
      <w:proofErr w:type="spellEnd"/>
      <w:r>
        <w:t xml:space="preserve"> are </w:t>
      </w:r>
      <w:proofErr w:type="spellStart"/>
      <w:r>
        <w:t>theorised</w:t>
      </w:r>
      <w:proofErr w:type="spellEnd"/>
      <w:r>
        <w:t xml:space="preserve"> to have an impact on student academic performance. This pathway is supported by various strands of evidence reviewed: </w:t>
      </w:r>
      <w:proofErr w:type="spellStart"/>
      <w:r>
        <w:t>Leithwood</w:t>
      </w:r>
      <w:proofErr w:type="spellEnd"/>
      <w:r>
        <w:t xml:space="preserve"> and Jantzi (2005) on transformational leadership and teacher commitment; Louis et al. (2010) on leadership and professional community; Silins, Zarins and Mulford (2002) on transformational leadership and </w:t>
      </w:r>
      <w:proofErr w:type="spellStart"/>
      <w:r>
        <w:t>organisational</w:t>
      </w:r>
      <w:proofErr w:type="spellEnd"/>
      <w:r>
        <w:t xml:space="preserve"> learning. Teacher commitment refers to the motivational and affective engagement of teachers in their roles, their students and their school; professional climate refers to the relational trust, collaborative culture and academic expectations that define the school as a professional culture. These are framed as mediating constructs rather than outcomes because the evidence indicates that although transformational leadership is not a direct determinant of student performance, it does affect student performance through the quality of its professional conditions effects.</w:t>
      </w:r>
    </w:p>
    <w:p w14:paraId="34118630" w14:textId="77777777" w:rsidR="00ED658D" w:rsidRDefault="00ED658D" w:rsidP="00ED658D">
      <w:pPr>
        <w:spacing w:after="200" w:line="360" w:lineRule="auto"/>
        <w:jc w:val="both"/>
      </w:pPr>
      <w:r>
        <w:t xml:space="preserve">The model also includes institutional context as a moderator. Access to resources, governance, community conditions and school size are all noted in the surveyed literature as conditions that can increase or decrease the impact of transformational leadership on the mediating factors and, ultimately, on student performance (Grissom, Egalite and Lindsay 2021; Nguni, Sleegers and </w:t>
      </w:r>
      <w:proofErr w:type="spellStart"/>
      <w:r>
        <w:t>Denessen</w:t>
      </w:r>
      <w:proofErr w:type="spellEnd"/>
      <w:r>
        <w:t xml:space="preserve"> 2006; Adelabu 2018). In the context of Lagos State, institutional context is not a background variable to be controlled but a foreground feature to be explored: how the institutional context in each of the three case study schools shapes the enactment and perception of transformational leadership is critical to the analytical focus of the study.</w:t>
      </w:r>
    </w:p>
    <w:p w14:paraId="23053279" w14:textId="1F55B070" w:rsidR="00DC6C93" w:rsidRDefault="00ED658D" w:rsidP="00ED658D">
      <w:pPr>
        <w:spacing w:after="200" w:line="360" w:lineRule="auto"/>
        <w:jc w:val="both"/>
      </w:pPr>
      <w:r>
        <w:t xml:space="preserve">This model is not intended as an a priori causal model whose interrelations may be tested through structural equation modelling; this is a qualitative model that helps the researcher's eye to focus on relational, institutional and process variables through which dimensions of transformational </w:t>
      </w:r>
      <w:r>
        <w:lastRenderedPageBreak/>
        <w:t>leadership are experienced to affect academic performance. It brings to the surface the theoretical assumptions that shape the inquiry whilst remaining empirical open: it may be that the sense-making of the participants reveals pathways, interactions or institutional dynamics the framework does not anticipate, and the qualitative methodology is designed to do just that.</w:t>
      </w:r>
    </w:p>
    <w:p w14:paraId="0AF96411" w14:textId="48D0E8CF" w:rsidR="00262155" w:rsidRDefault="00262155">
      <w:pPr>
        <w:spacing w:after="200" w:line="360" w:lineRule="auto"/>
        <w:jc w:val="both"/>
      </w:pPr>
      <w:r w:rsidRPr="00262155">
        <w:rPr>
          <w:noProof/>
        </w:rPr>
        <w:drawing>
          <wp:inline distT="0" distB="0" distL="0" distR="0" wp14:anchorId="11802AB6" wp14:editId="78971375">
            <wp:extent cx="5943600" cy="4037330"/>
            <wp:effectExtent l="0" t="0" r="0" b="1270"/>
            <wp:docPr id="183310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03191" name=""/>
                    <pic:cNvPicPr/>
                  </pic:nvPicPr>
                  <pic:blipFill>
                    <a:blip r:embed="rId5"/>
                    <a:stretch>
                      <a:fillRect/>
                    </a:stretch>
                  </pic:blipFill>
                  <pic:spPr>
                    <a:xfrm>
                      <a:off x="0" y="0"/>
                      <a:ext cx="5943600" cy="4037330"/>
                    </a:xfrm>
                    <a:prstGeom prst="rect">
                      <a:avLst/>
                    </a:prstGeom>
                  </pic:spPr>
                </pic:pic>
              </a:graphicData>
            </a:graphic>
          </wp:inline>
        </w:drawing>
      </w:r>
    </w:p>
    <w:p w14:paraId="5FC13F32" w14:textId="01D1C12D" w:rsidR="00262155" w:rsidRPr="00ED658D" w:rsidRDefault="00262155">
      <w:pPr>
        <w:spacing w:after="200" w:line="360" w:lineRule="auto"/>
        <w:jc w:val="both"/>
        <w:rPr>
          <w:i/>
          <w:iCs/>
        </w:rPr>
      </w:pPr>
      <w:r w:rsidRPr="00ED658D">
        <w:rPr>
          <w:i/>
          <w:iCs/>
        </w:rPr>
        <w:t xml:space="preserve">Figure 2.1: Conceptual </w:t>
      </w:r>
      <w:proofErr w:type="spellStart"/>
      <w:r w:rsidRPr="00ED658D">
        <w:rPr>
          <w:i/>
          <w:iCs/>
        </w:rPr>
        <w:t>FrameworkTransformational</w:t>
      </w:r>
      <w:proofErr w:type="spellEnd"/>
      <w:r w:rsidRPr="00ED658D">
        <w:rPr>
          <w:i/>
          <w:iCs/>
        </w:rPr>
        <w:t xml:space="preserve"> Leadership Dimensions and Student Academic </w:t>
      </w:r>
      <w:proofErr w:type="spellStart"/>
      <w:r w:rsidRPr="00ED658D">
        <w:rPr>
          <w:i/>
          <w:iCs/>
        </w:rPr>
        <w:t>Performancein</w:t>
      </w:r>
      <w:proofErr w:type="spellEnd"/>
      <w:r w:rsidRPr="00ED658D">
        <w:rPr>
          <w:i/>
          <w:iCs/>
        </w:rPr>
        <w:t xml:space="preserve"> Lagos State Public Secondary Schools (Source: Researcher's own model, adapted from Bass and Avolio (1994); </w:t>
      </w:r>
      <w:proofErr w:type="spellStart"/>
      <w:r w:rsidRPr="00ED658D">
        <w:rPr>
          <w:i/>
          <w:iCs/>
        </w:rPr>
        <w:t>Leithwood</w:t>
      </w:r>
      <w:proofErr w:type="spellEnd"/>
      <w:r w:rsidRPr="00ED658D">
        <w:rPr>
          <w:i/>
          <w:iCs/>
        </w:rPr>
        <w:t xml:space="preserve"> and Jantzi (2005); Grissom, Egalite and Lindsay (2021)</w:t>
      </w:r>
    </w:p>
    <w:p w14:paraId="31005C8B" w14:textId="77777777" w:rsidR="00DC6C93" w:rsidRDefault="00000000">
      <w:pPr>
        <w:pStyle w:val="Heading2"/>
      </w:pPr>
      <w:r>
        <w:t>2.8 Literature Gaps</w:t>
      </w:r>
    </w:p>
    <w:p w14:paraId="6E5F22DF" w14:textId="77777777" w:rsidR="00ED658D" w:rsidRDefault="00ED658D" w:rsidP="00ED658D">
      <w:pPr>
        <w:spacing w:after="200" w:line="360" w:lineRule="auto"/>
        <w:jc w:val="both"/>
      </w:pPr>
      <w:r>
        <w:t>The review undertaken in this chapter has identified five related gaps that justify the current research.</w:t>
      </w:r>
    </w:p>
    <w:p w14:paraId="52C9A777" w14:textId="77777777" w:rsidR="00ED658D" w:rsidRDefault="00ED658D" w:rsidP="00ED658D">
      <w:pPr>
        <w:spacing w:after="200" w:line="360" w:lineRule="auto"/>
        <w:jc w:val="both"/>
      </w:pPr>
      <w:r>
        <w:t xml:space="preserve">First is a geographic gap. The empirical evidence on the relationship between transformational leadership and academic performance is heavily skewed towards the school systems of North </w:t>
      </w:r>
      <w:r>
        <w:lastRenderedPageBreak/>
        <w:t xml:space="preserve">America, Europe and East Asia. This disparity is noted by Hallinger (2018) across 30 years of published research; Gumus, </w:t>
      </w:r>
      <w:proofErr w:type="spellStart"/>
      <w:r>
        <w:t>Bellibas</w:t>
      </w:r>
      <w:proofErr w:type="spellEnd"/>
      <w:r>
        <w:t xml:space="preserve"> and Gumus (2021) in a systematic review of 258 educational leadership studies, report fewer than five per cent of studies are from sub-Saharan Africa. To date, there has been no published qualitative or mixed-methods study of the perceptions of the four dimensions of transformational leadership and academic performance in the largest public education system in Nigeria - Lagos State. Not having this evidence is not simply a research gap; it is an education policy problem, which in the case of Lagos State is still reliant on leadership development models that have been developed to address contexts that are unlike the resource-scarce, governance-complicated environment of the Nigerian public secondary education system.</w:t>
      </w:r>
    </w:p>
    <w:p w14:paraId="1D2A7426" w14:textId="77777777" w:rsidR="00ED658D" w:rsidRDefault="00ED658D" w:rsidP="00ED658D">
      <w:pPr>
        <w:spacing w:after="200" w:line="360" w:lineRule="auto"/>
        <w:jc w:val="both"/>
      </w:pPr>
      <w:r>
        <w:t xml:space="preserve">The second gap is methodological. The most common research designs in the transformational leadership-education literature, cross-sectional surveys, MLQ instruments, single-informant data collection, have shortcomings in their ability to generate contextually embedded, process-based evidence of leadership effects. As the critique of these designs in Section 2.6 demonstrates, these designs inflate correlations due to common method variance, do not include interpretive mechanisms through which teachers interpret and respond to leadership </w:t>
      </w:r>
      <w:proofErr w:type="spellStart"/>
      <w:r>
        <w:t>behaviours</w:t>
      </w:r>
      <w:proofErr w:type="spellEnd"/>
      <w:r>
        <w:t xml:space="preserve">, and cannot answer questions about why the impact of the same leadership </w:t>
      </w:r>
      <w:proofErr w:type="spellStart"/>
      <w:r>
        <w:t>behaviours</w:t>
      </w:r>
      <w:proofErr w:type="spellEnd"/>
      <w:r>
        <w:t xml:space="preserve"> vary in different institutional contexts. This study's research design, qualitative multiple case study, avoids these limitations by generating interpretive, contextual data unavailable to quantitative studies.</w:t>
      </w:r>
    </w:p>
    <w:p w14:paraId="00B68936" w14:textId="77777777" w:rsidR="00ED658D" w:rsidRDefault="00ED658D" w:rsidP="00ED658D">
      <w:pPr>
        <w:spacing w:after="200" w:line="360" w:lineRule="auto"/>
        <w:jc w:val="both"/>
      </w:pPr>
      <w:r>
        <w:t xml:space="preserve">The third gap is conceptual. While it is theoretically important to consider the four dimensions of transformational leadership as distinct (as stressed by Yukl (2013) and Antonakis et al. (2016), most empirical work in educational leadership aggregates the four dimensions into a single transformational leadership composite or treats them additively, without exploring their interactions. As a result, the relative impacts of </w:t>
      </w:r>
      <w:proofErr w:type="spellStart"/>
      <w:r>
        <w:t>idealised</w:t>
      </w:r>
      <w:proofErr w:type="spellEnd"/>
      <w:r>
        <w:t xml:space="preserve"> influence, inspirational motivation, intellectual stimulation and </w:t>
      </w:r>
      <w:proofErr w:type="spellStart"/>
      <w:r>
        <w:t>individualised</w:t>
      </w:r>
      <w:proofErr w:type="spellEnd"/>
      <w:r>
        <w:t xml:space="preserve"> consideration dimensions on teacher professional conditions and student outcomes are largely unknown. This research looks at the dimensions in isolation and in comparison, producing knowledge that can inform understanding of which dimensions are most important in the Lagos State context, and for what reasons.</w:t>
      </w:r>
    </w:p>
    <w:p w14:paraId="75BA80F4" w14:textId="77777777" w:rsidR="00ED658D" w:rsidRDefault="00ED658D" w:rsidP="00ED658D">
      <w:pPr>
        <w:spacing w:after="200" w:line="360" w:lineRule="auto"/>
        <w:jc w:val="both"/>
      </w:pPr>
      <w:r>
        <w:t xml:space="preserve">The fourth gap is theoretical. The empirical literature mainly examines transformational leadership effects through quantitative models that rely on the assumption that institutional environments are sufficiently similar to allow for comparisons. The theoretical approaches reviewed in this chapter </w:t>
      </w:r>
      <w:r>
        <w:lastRenderedPageBreak/>
        <w:t xml:space="preserve">- </w:t>
      </w:r>
      <w:proofErr w:type="spellStart"/>
      <w:r>
        <w:t>organisational</w:t>
      </w:r>
      <w:proofErr w:type="spellEnd"/>
      <w:r>
        <w:t xml:space="preserve"> learning theory (Argyris and Schon 1978; Senge 2006) and social exchange theory (Blau 1964; Tschannen-Moran and Hoy 2000) - have been tested most rigorously in high-resourced and stable institutional settings. How, if at all, these theoretical mechanisms work in structurally disadvantaged Nigerian public secondary schools remains unexplored. Adelabu (2018) makes this point but does not address it empirically; this study is likely to yield empirical data that can inform theoretical knowledge of leadership in African low-resource educational settings.</w:t>
      </w:r>
    </w:p>
    <w:p w14:paraId="67F6B3C0" w14:textId="0EF21485" w:rsidR="00DC6C93" w:rsidRDefault="00ED658D" w:rsidP="00ED658D">
      <w:pPr>
        <w:spacing w:after="200" w:line="360" w:lineRule="auto"/>
        <w:jc w:val="both"/>
      </w:pPr>
      <w:r>
        <w:t xml:space="preserve">The fifth gap is qualitative. There appears to be no published qualitative study that has explored how teachers and subject or department heads in Nigerian secondary schools explain, interpret and assess the impact of their principals' transformational leadership </w:t>
      </w:r>
      <w:proofErr w:type="spellStart"/>
      <w:r>
        <w:t>behaviours</w:t>
      </w:r>
      <w:proofErr w:type="spellEnd"/>
      <w:r>
        <w:t xml:space="preserve"> on students' academic performance. This leaves unexplored the meanings, experiences and institutional processes through which leadership effects are created or prevented. A Ghanaian qualitative study by Osei-Owusu and Asante (2020) sets a methodological precedent, but cannot be assumed to be relevant to Lagos State. This study speaks directly to this qualitative gap, producing detailed, participant-centred data from within the institutional context in which the research question is most important.</w:t>
      </w:r>
    </w:p>
    <w:p w14:paraId="7E5ACDD9" w14:textId="77777777" w:rsidR="00DC6C93" w:rsidRDefault="00000000">
      <w:pPr>
        <w:pStyle w:val="Heading2"/>
      </w:pPr>
      <w:r>
        <w:t>2.9 Chapter Summary</w:t>
      </w:r>
    </w:p>
    <w:p w14:paraId="7C980B25" w14:textId="17FB1146" w:rsidR="00DC6C93" w:rsidRDefault="00ED658D">
      <w:pPr>
        <w:spacing w:after="200" w:line="360" w:lineRule="auto"/>
        <w:jc w:val="both"/>
      </w:pPr>
      <w:r w:rsidRPr="00ED658D">
        <w:t xml:space="preserve">This chapter has built the theoretical and empirical basis for the study's qualitative exploration of the transformational leadership dimensions and academic performance in Lagos State public secondary schools. It started by clarifying the meaning of both central concepts, noting the definitional complexities that render measurement problematic, and adopting the qualitative, perceptions-based approach to academic performance that this study takes. Three theories, transformational leadership theory, social exchange theory and </w:t>
      </w:r>
      <w:proofErr w:type="spellStart"/>
      <w:r w:rsidRPr="00ED658D">
        <w:t>organisational</w:t>
      </w:r>
      <w:proofErr w:type="spellEnd"/>
      <w:r w:rsidRPr="00ED658D">
        <w:t xml:space="preserve"> learning theory, were reviewed critically for their explanatory capacity and contextual fit (instructional leadership theory being preserved as a critical reference point). Transformational leadership theory was chosen as the primary framework due to its conceptual fit, empirical scope and fit with a qualitative approach. The empirical review considered each of the four transformational leadership dimensions in terms of academic performance, noting systematic evidence of positive effects mediated through teacher commitment and professional climate, whilst being mindful of methodological considerations, especially the prevalence of cross-sectional single-country, single-institution, survey-based designs, that temper confidence in the application of existing findings to the context of Lagos State. The conceptual framework in turn integrates these ideas into a formal </w:t>
      </w:r>
      <w:r w:rsidRPr="00ED658D">
        <w:lastRenderedPageBreak/>
        <w:t>model that informs the analysis of this study. Five literature gaps, contextual, methodological, conceptual, theoretical and qualitative, were identified and linked to the evidence reviewed. These gaps define the specific gap in our knowledge that this study seeks to close. In Chapter Three, this framework is translated into a fully justified qualitative research design.</w:t>
      </w:r>
    </w:p>
    <w:sectPr w:rsidR="00DC6C9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7735DC"/>
    <w:multiLevelType w:val="hybridMultilevel"/>
    <w:tmpl w:val="105E596C"/>
    <w:lvl w:ilvl="0" w:tplc="20A0DB3A">
      <w:start w:val="1"/>
      <w:numFmt w:val="bullet"/>
      <w:lvlText w:val="●"/>
      <w:lvlJc w:val="left"/>
      <w:pPr>
        <w:ind w:left="720" w:hanging="360"/>
      </w:pPr>
    </w:lvl>
    <w:lvl w:ilvl="1" w:tplc="E23CA2B4">
      <w:start w:val="1"/>
      <w:numFmt w:val="bullet"/>
      <w:lvlText w:val="○"/>
      <w:lvlJc w:val="left"/>
      <w:pPr>
        <w:ind w:left="1440" w:hanging="360"/>
      </w:pPr>
    </w:lvl>
    <w:lvl w:ilvl="2" w:tplc="554CC5CA">
      <w:start w:val="1"/>
      <w:numFmt w:val="bullet"/>
      <w:lvlText w:val="■"/>
      <w:lvlJc w:val="left"/>
      <w:pPr>
        <w:ind w:left="2160" w:hanging="360"/>
      </w:pPr>
    </w:lvl>
    <w:lvl w:ilvl="3" w:tplc="4D0672F2">
      <w:start w:val="1"/>
      <w:numFmt w:val="bullet"/>
      <w:lvlText w:val="●"/>
      <w:lvlJc w:val="left"/>
      <w:pPr>
        <w:ind w:left="2880" w:hanging="360"/>
      </w:pPr>
    </w:lvl>
    <w:lvl w:ilvl="4" w:tplc="3538FE36">
      <w:start w:val="1"/>
      <w:numFmt w:val="bullet"/>
      <w:lvlText w:val="○"/>
      <w:lvlJc w:val="left"/>
      <w:pPr>
        <w:ind w:left="3600" w:hanging="360"/>
      </w:pPr>
    </w:lvl>
    <w:lvl w:ilvl="5" w:tplc="0D584B00">
      <w:start w:val="1"/>
      <w:numFmt w:val="bullet"/>
      <w:lvlText w:val="■"/>
      <w:lvlJc w:val="left"/>
      <w:pPr>
        <w:ind w:left="4320" w:hanging="360"/>
      </w:pPr>
    </w:lvl>
    <w:lvl w:ilvl="6" w:tplc="B4C2F252">
      <w:start w:val="1"/>
      <w:numFmt w:val="bullet"/>
      <w:lvlText w:val="●"/>
      <w:lvlJc w:val="left"/>
      <w:pPr>
        <w:ind w:left="5040" w:hanging="360"/>
      </w:pPr>
    </w:lvl>
    <w:lvl w:ilvl="7" w:tplc="CA7A3EC6">
      <w:start w:val="1"/>
      <w:numFmt w:val="bullet"/>
      <w:lvlText w:val="●"/>
      <w:lvlJc w:val="left"/>
      <w:pPr>
        <w:ind w:left="5760" w:hanging="360"/>
      </w:pPr>
    </w:lvl>
    <w:lvl w:ilvl="8" w:tplc="85962FD2">
      <w:start w:val="1"/>
      <w:numFmt w:val="bullet"/>
      <w:lvlText w:val="●"/>
      <w:lvlJc w:val="left"/>
      <w:pPr>
        <w:ind w:left="6480" w:hanging="360"/>
      </w:pPr>
    </w:lvl>
  </w:abstractNum>
  <w:num w:numId="1" w16cid:durableId="8278634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C93"/>
    <w:rsid w:val="000A3E8E"/>
    <w:rsid w:val="001C03A9"/>
    <w:rsid w:val="00262155"/>
    <w:rsid w:val="00397D8E"/>
    <w:rsid w:val="0051564A"/>
    <w:rsid w:val="0056752D"/>
    <w:rsid w:val="006054C7"/>
    <w:rsid w:val="00DC6C93"/>
    <w:rsid w:val="00ED658D"/>
    <w:rsid w:val="00FA7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576DD"/>
  <w15:docId w15:val="{8DE9D3BD-50B2-4B07-A996-56D14FE85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b/>
      <w:bCs/>
      <w:caps/>
      <w:sz w:val="28"/>
      <w:szCs w:val="28"/>
    </w:rPr>
  </w:style>
  <w:style w:type="paragraph" w:styleId="Heading2">
    <w:name w:val="heading 2"/>
    <w:uiPriority w:val="9"/>
    <w:unhideWhenUsed/>
    <w:qFormat/>
    <w:pPr>
      <w:spacing w:before="360" w:after="180"/>
      <w:outlineLvl w:val="1"/>
    </w:pPr>
    <w:rPr>
      <w:b/>
      <w:bCs/>
    </w:rPr>
  </w:style>
  <w:style w:type="paragraph" w:styleId="Heading3">
    <w:name w:val="heading 3"/>
    <w:uiPriority w:val="9"/>
    <w:unhideWhenUsed/>
    <w:qFormat/>
    <w:pPr>
      <w:spacing w:before="280" w:after="14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24</Pages>
  <Words>8831</Words>
  <Characters>50339</Characters>
  <Application>Microsoft Office Word</Application>
  <DocSecurity>0</DocSecurity>
  <Lines>419</Lines>
  <Paragraphs>118</Paragraphs>
  <ScaleCrop>false</ScaleCrop>
  <Company/>
  <LinksUpToDate>false</LinksUpToDate>
  <CharactersWithSpaces>59052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Author</cp:lastModifiedBy>
  <cp:revision>8</cp:revision>
  <dcterms:created xsi:type="dcterms:W3CDTF">2026-04-24T13:01:00Z</dcterms:created>
  <dcterms:modified xsi:type="dcterms:W3CDTF">2026-04-27T08:37:00Z</dcterms:modified>
</cp:coreProperties>
</file>