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743B" w:rsidRPr="00985B4B" w:rsidRDefault="003A743B" w:rsidP="00D809D7">
      <w:pPr>
        <w:pStyle w:val="NormalWeb"/>
        <w:tabs>
          <w:tab w:val="left" w:pos="8505"/>
        </w:tabs>
      </w:pPr>
      <w:r>
        <w:rPr>
          <w:rFonts w:ascii="Calibri" w:hAnsi="Calibri" w:cs="Calibri"/>
          <w:color w:val="C00000"/>
          <w:spacing w:val="2"/>
          <w:shd w:val="clear" w:color="auto" w:fill="FFFFFF"/>
        </w:rPr>
        <w:t>#Prompt: After going through the document</w:t>
      </w:r>
      <w:r w:rsidR="0082053A">
        <w:rPr>
          <w:rFonts w:ascii="Calibri" w:hAnsi="Calibri" w:cs="Calibri"/>
          <w:color w:val="C00000"/>
          <w:spacing w:val="2"/>
          <w:shd w:val="clear" w:color="auto" w:fill="FFFFFF"/>
        </w:rPr>
        <w:t>s</w:t>
      </w:r>
      <w:r>
        <w:rPr>
          <w:rFonts w:ascii="Calibri" w:hAnsi="Calibri" w:cs="Calibri"/>
          <w:color w:val="C00000"/>
          <w:spacing w:val="2"/>
          <w:shd w:val="clear" w:color="auto" w:fill="FFFFFF"/>
        </w:rPr>
        <w:t xml:space="preserve"> uploaded, write the report using the instructions</w:t>
      </w:r>
      <w:r w:rsidR="00985B4B">
        <w:rPr>
          <w:rFonts w:ascii="Calibri" w:hAnsi="Calibri" w:cs="Calibri"/>
          <w:color w:val="C00000"/>
          <w:spacing w:val="2"/>
          <w:shd w:val="clear" w:color="auto" w:fill="FFFFFF"/>
        </w:rPr>
        <w:t xml:space="preserve">, </w:t>
      </w:r>
      <w:r w:rsidR="00985B4B">
        <w:t>start with the first two sections.</w:t>
      </w:r>
    </w:p>
    <w:p w:rsidR="00E574D7" w:rsidRPr="00E574D7" w:rsidRDefault="00E574D7" w:rsidP="00D809D7">
      <w:pPr>
        <w:tabs>
          <w:tab w:val="left" w:pos="8505"/>
        </w:tabs>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574D7">
        <w:rPr>
          <w:rFonts w:ascii="Times New Roman" w:eastAsia="Times New Roman" w:hAnsi="Times New Roman" w:cs="Times New Roman"/>
          <w:b/>
          <w:bCs/>
          <w:sz w:val="27"/>
          <w:szCs w:val="27"/>
          <w:lang w:eastAsia="en-GB"/>
        </w:rPr>
        <w:t>Introduction (10%)</w:t>
      </w:r>
    </w:p>
    <w:p w:rsidR="00E574D7" w:rsidRPr="00E574D7" w:rsidRDefault="00E574D7" w:rsidP="00D809D7">
      <w:pPr>
        <w:numPr>
          <w:ilvl w:val="0"/>
          <w:numId w:val="2"/>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sidRPr="00E574D7">
        <w:rPr>
          <w:rFonts w:ascii="Times New Roman" w:eastAsia="Times New Roman" w:hAnsi="Times New Roman" w:cs="Times New Roman"/>
          <w:b/>
          <w:bCs/>
          <w:sz w:val="24"/>
          <w:szCs w:val="24"/>
          <w:lang w:eastAsia="en-GB"/>
        </w:rPr>
        <w:t>Word Count</w:t>
      </w:r>
      <w:r>
        <w:rPr>
          <w:rFonts w:ascii="Times New Roman" w:eastAsia="Times New Roman" w:hAnsi="Times New Roman" w:cs="Times New Roman"/>
          <w:sz w:val="24"/>
          <w:szCs w:val="24"/>
          <w:lang w:eastAsia="en-GB"/>
        </w:rPr>
        <w:t>: 3</w:t>
      </w:r>
      <w:r w:rsidRPr="00E574D7">
        <w:rPr>
          <w:rFonts w:ascii="Times New Roman" w:eastAsia="Times New Roman" w:hAnsi="Times New Roman" w:cs="Times New Roman"/>
          <w:sz w:val="24"/>
          <w:szCs w:val="24"/>
          <w:lang w:eastAsia="en-GB"/>
        </w:rPr>
        <w:t>00 words</w:t>
      </w:r>
    </w:p>
    <w:p w:rsidR="00E574D7" w:rsidRPr="00E574D7" w:rsidRDefault="00E574D7" w:rsidP="00D809D7">
      <w:pPr>
        <w:numPr>
          <w:ilvl w:val="0"/>
          <w:numId w:val="2"/>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sidRPr="00E574D7">
        <w:rPr>
          <w:rFonts w:ascii="Times New Roman" w:eastAsia="Times New Roman" w:hAnsi="Times New Roman" w:cs="Times New Roman"/>
          <w:b/>
          <w:bCs/>
          <w:sz w:val="24"/>
          <w:szCs w:val="24"/>
          <w:lang w:eastAsia="en-GB"/>
        </w:rPr>
        <w:t>Content</w:t>
      </w:r>
      <w:r w:rsidRPr="00E574D7">
        <w:rPr>
          <w:rFonts w:ascii="Times New Roman" w:eastAsia="Times New Roman" w:hAnsi="Times New Roman" w:cs="Times New Roman"/>
          <w:sz w:val="24"/>
          <w:szCs w:val="24"/>
          <w:lang w:eastAsia="en-GB"/>
        </w:rPr>
        <w:t>:</w:t>
      </w:r>
    </w:p>
    <w:p w:rsidR="00E574D7" w:rsidRPr="00E574D7" w:rsidRDefault="00E574D7" w:rsidP="00D809D7">
      <w:pPr>
        <w:numPr>
          <w:ilvl w:val="1"/>
          <w:numId w:val="2"/>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sidRPr="00E574D7">
        <w:rPr>
          <w:rFonts w:ascii="Times New Roman" w:eastAsia="Times New Roman" w:hAnsi="Times New Roman" w:cs="Times New Roman"/>
          <w:sz w:val="24"/>
          <w:szCs w:val="24"/>
          <w:lang w:eastAsia="en-GB"/>
        </w:rPr>
        <w:t xml:space="preserve">Background and context of </w:t>
      </w:r>
      <w:proofErr w:type="spellStart"/>
      <w:r w:rsidRPr="00E574D7">
        <w:rPr>
          <w:rFonts w:ascii="Times New Roman" w:eastAsia="Times New Roman" w:hAnsi="Times New Roman" w:cs="Times New Roman"/>
          <w:sz w:val="24"/>
          <w:szCs w:val="24"/>
          <w:lang w:eastAsia="en-GB"/>
        </w:rPr>
        <w:t>Barberá</w:t>
      </w:r>
      <w:proofErr w:type="spellEnd"/>
      <w:r w:rsidRPr="00E574D7">
        <w:rPr>
          <w:rFonts w:ascii="Times New Roman" w:eastAsia="Times New Roman" w:hAnsi="Times New Roman" w:cs="Times New Roman"/>
          <w:sz w:val="24"/>
          <w:szCs w:val="24"/>
          <w:lang w:eastAsia="en-GB"/>
        </w:rPr>
        <w:t xml:space="preserve"> Wine Company.</w:t>
      </w:r>
    </w:p>
    <w:p w:rsidR="00E574D7" w:rsidRPr="00E574D7" w:rsidRDefault="00E574D7" w:rsidP="00D809D7">
      <w:pPr>
        <w:numPr>
          <w:ilvl w:val="1"/>
          <w:numId w:val="2"/>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sidRPr="00E574D7">
        <w:rPr>
          <w:rFonts w:ascii="Times New Roman" w:eastAsia="Times New Roman" w:hAnsi="Times New Roman" w:cs="Times New Roman"/>
          <w:sz w:val="24"/>
          <w:szCs w:val="24"/>
          <w:lang w:eastAsia="en-GB"/>
        </w:rPr>
        <w:t>Purpose and objectives of the project.</w:t>
      </w:r>
    </w:p>
    <w:p w:rsidR="00E574D7" w:rsidRPr="00E574D7" w:rsidRDefault="00E574D7" w:rsidP="00D809D7">
      <w:pPr>
        <w:numPr>
          <w:ilvl w:val="1"/>
          <w:numId w:val="2"/>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sidRPr="00E574D7">
        <w:rPr>
          <w:rFonts w:ascii="Times New Roman" w:eastAsia="Times New Roman" w:hAnsi="Times New Roman" w:cs="Times New Roman"/>
          <w:sz w:val="24"/>
          <w:szCs w:val="24"/>
          <w:lang w:eastAsia="en-GB"/>
        </w:rPr>
        <w:t>Brief overview</w:t>
      </w:r>
      <w:r>
        <w:rPr>
          <w:rFonts w:ascii="Times New Roman" w:eastAsia="Times New Roman" w:hAnsi="Times New Roman" w:cs="Times New Roman"/>
          <w:sz w:val="24"/>
          <w:szCs w:val="24"/>
          <w:lang w:eastAsia="en-GB"/>
        </w:rPr>
        <w:t>/explanation</w:t>
      </w:r>
      <w:r w:rsidRPr="00E574D7">
        <w:rPr>
          <w:rFonts w:ascii="Times New Roman" w:eastAsia="Times New Roman" w:hAnsi="Times New Roman" w:cs="Times New Roman"/>
          <w:sz w:val="24"/>
          <w:szCs w:val="24"/>
          <w:lang w:eastAsia="en-GB"/>
        </w:rPr>
        <w:t xml:space="preserve"> of the report’s </w:t>
      </w:r>
      <w:r>
        <w:rPr>
          <w:rFonts w:ascii="Times New Roman" w:eastAsia="Times New Roman" w:hAnsi="Times New Roman" w:cs="Times New Roman"/>
          <w:sz w:val="24"/>
          <w:szCs w:val="24"/>
          <w:lang w:eastAsia="en-GB"/>
        </w:rPr>
        <w:t xml:space="preserve">content and </w:t>
      </w:r>
      <w:r w:rsidRPr="00E574D7">
        <w:rPr>
          <w:rFonts w:ascii="Times New Roman" w:eastAsia="Times New Roman" w:hAnsi="Times New Roman" w:cs="Times New Roman"/>
          <w:sz w:val="24"/>
          <w:szCs w:val="24"/>
          <w:lang w:eastAsia="en-GB"/>
        </w:rPr>
        <w:t>structure.</w:t>
      </w:r>
    </w:p>
    <w:p w:rsidR="00E574D7" w:rsidRPr="00E574D7" w:rsidRDefault="00E574D7" w:rsidP="00D809D7">
      <w:pPr>
        <w:tabs>
          <w:tab w:val="left" w:pos="8505"/>
        </w:tabs>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574D7">
        <w:rPr>
          <w:rFonts w:ascii="Times New Roman" w:eastAsia="Times New Roman" w:hAnsi="Times New Roman" w:cs="Times New Roman"/>
          <w:b/>
          <w:bCs/>
          <w:sz w:val="27"/>
          <w:szCs w:val="27"/>
          <w:lang w:eastAsia="en-GB"/>
        </w:rPr>
        <w:t>Methodology (10%)</w:t>
      </w:r>
    </w:p>
    <w:p w:rsidR="00E574D7" w:rsidRPr="00E574D7" w:rsidRDefault="00E574D7" w:rsidP="00D809D7">
      <w:pPr>
        <w:numPr>
          <w:ilvl w:val="0"/>
          <w:numId w:val="3"/>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sidRPr="00E574D7">
        <w:rPr>
          <w:rFonts w:ascii="Times New Roman" w:eastAsia="Times New Roman" w:hAnsi="Times New Roman" w:cs="Times New Roman"/>
          <w:b/>
          <w:bCs/>
          <w:sz w:val="24"/>
          <w:szCs w:val="24"/>
          <w:lang w:eastAsia="en-GB"/>
        </w:rPr>
        <w:t>Word Count</w:t>
      </w:r>
      <w:r>
        <w:rPr>
          <w:rFonts w:ascii="Times New Roman" w:eastAsia="Times New Roman" w:hAnsi="Times New Roman" w:cs="Times New Roman"/>
          <w:sz w:val="24"/>
          <w:szCs w:val="24"/>
          <w:lang w:eastAsia="en-GB"/>
        </w:rPr>
        <w:t>: 4</w:t>
      </w:r>
      <w:r w:rsidRPr="00E574D7">
        <w:rPr>
          <w:rFonts w:ascii="Times New Roman" w:eastAsia="Times New Roman" w:hAnsi="Times New Roman" w:cs="Times New Roman"/>
          <w:sz w:val="24"/>
          <w:szCs w:val="24"/>
          <w:lang w:eastAsia="en-GB"/>
        </w:rPr>
        <w:t>00 words</w:t>
      </w:r>
    </w:p>
    <w:p w:rsidR="00E574D7" w:rsidRPr="00E574D7" w:rsidRDefault="00E574D7" w:rsidP="00D809D7">
      <w:pPr>
        <w:numPr>
          <w:ilvl w:val="0"/>
          <w:numId w:val="3"/>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sidRPr="00E574D7">
        <w:rPr>
          <w:rFonts w:ascii="Times New Roman" w:eastAsia="Times New Roman" w:hAnsi="Times New Roman" w:cs="Times New Roman"/>
          <w:b/>
          <w:bCs/>
          <w:sz w:val="24"/>
          <w:szCs w:val="24"/>
          <w:lang w:eastAsia="en-GB"/>
        </w:rPr>
        <w:t>Content</w:t>
      </w:r>
      <w:r w:rsidRPr="00E574D7">
        <w:rPr>
          <w:rFonts w:ascii="Times New Roman" w:eastAsia="Times New Roman" w:hAnsi="Times New Roman" w:cs="Times New Roman"/>
          <w:sz w:val="24"/>
          <w:szCs w:val="24"/>
          <w:lang w:eastAsia="en-GB"/>
        </w:rPr>
        <w:t>:</w:t>
      </w:r>
    </w:p>
    <w:p w:rsidR="00E574D7" w:rsidRDefault="00E574D7" w:rsidP="00D809D7">
      <w:pPr>
        <w:numPr>
          <w:ilvl w:val="1"/>
          <w:numId w:val="3"/>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t>Explain the approach to the project.</w:t>
      </w:r>
    </w:p>
    <w:p w:rsidR="00E574D7" w:rsidRPr="00E574D7" w:rsidRDefault="00E574D7" w:rsidP="00D809D7">
      <w:pPr>
        <w:numPr>
          <w:ilvl w:val="1"/>
          <w:numId w:val="3"/>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sidRPr="00E574D7">
        <w:rPr>
          <w:rFonts w:ascii="Times New Roman" w:eastAsia="Times New Roman" w:hAnsi="Times New Roman" w:cs="Times New Roman"/>
          <w:sz w:val="24"/>
          <w:szCs w:val="24"/>
          <w:lang w:eastAsia="en-GB"/>
        </w:rPr>
        <w:t>Explanation of the Business Strategy Method applied.</w:t>
      </w:r>
    </w:p>
    <w:p w:rsidR="00E574D7" w:rsidRPr="00E574D7" w:rsidRDefault="00E574D7" w:rsidP="00D809D7">
      <w:pPr>
        <w:numPr>
          <w:ilvl w:val="1"/>
          <w:numId w:val="3"/>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sidRPr="00E574D7">
        <w:rPr>
          <w:rFonts w:ascii="Times New Roman" w:eastAsia="Times New Roman" w:hAnsi="Times New Roman" w:cs="Times New Roman"/>
          <w:sz w:val="24"/>
          <w:szCs w:val="24"/>
          <w:lang w:eastAsia="en-GB"/>
        </w:rPr>
        <w:t>Presentation of a project diagram to illustrate the steps of the methodology.</w:t>
      </w:r>
    </w:p>
    <w:p w:rsidR="00E574D7" w:rsidRDefault="00E574D7" w:rsidP="00D809D7">
      <w:pPr>
        <w:numPr>
          <w:ilvl w:val="1"/>
          <w:numId w:val="3"/>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sidRPr="00E574D7">
        <w:rPr>
          <w:rFonts w:ascii="Times New Roman" w:eastAsia="Times New Roman" w:hAnsi="Times New Roman" w:cs="Times New Roman"/>
          <w:sz w:val="24"/>
          <w:szCs w:val="24"/>
          <w:lang w:eastAsia="en-GB"/>
        </w:rPr>
        <w:t>Justification for the selected tools and models.</w:t>
      </w:r>
    </w:p>
    <w:p w:rsidR="003C3622" w:rsidRDefault="003C3622" w:rsidP="00D809D7">
      <w:pPr>
        <w:numPr>
          <w:ilvl w:val="1"/>
          <w:numId w:val="3"/>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Make sure to accurately cite every line or sentence sourced. Including those from </w:t>
      </w:r>
      <w:proofErr w:type="spellStart"/>
      <w:r>
        <w:rPr>
          <w:rFonts w:ascii="Times New Roman" w:eastAsia="Times New Roman" w:hAnsi="Times New Roman" w:cs="Times New Roman"/>
          <w:sz w:val="24"/>
          <w:szCs w:val="24"/>
          <w:lang w:eastAsia="en-GB"/>
        </w:rPr>
        <w:t>Barbera</w:t>
      </w:r>
      <w:proofErr w:type="spellEnd"/>
      <w:r>
        <w:rPr>
          <w:rFonts w:ascii="Times New Roman" w:eastAsia="Times New Roman" w:hAnsi="Times New Roman" w:cs="Times New Roman"/>
          <w:sz w:val="24"/>
          <w:szCs w:val="24"/>
          <w:lang w:eastAsia="en-GB"/>
        </w:rPr>
        <w:t xml:space="preserve"> Wine.</w:t>
      </w:r>
    </w:p>
    <w:p w:rsidR="005C204B" w:rsidRPr="0066095D" w:rsidRDefault="005C204B" w:rsidP="00D809D7">
      <w:pPr>
        <w:numPr>
          <w:ilvl w:val="1"/>
          <w:numId w:val="3"/>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t>Make sure to use empirical data and lots of statistics and in-text citations to show vast reading. Also, don’t keep repeating sources. Use more sources.</w:t>
      </w:r>
    </w:p>
    <w:p w:rsidR="0066095D" w:rsidRPr="003C3622" w:rsidRDefault="0066095D" w:rsidP="00D809D7">
      <w:pPr>
        <w:numPr>
          <w:ilvl w:val="1"/>
          <w:numId w:val="3"/>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t>Make sure to define and cite concepts.</w:t>
      </w:r>
    </w:p>
    <w:p w:rsidR="003C3622" w:rsidRPr="003C3622" w:rsidRDefault="003C3622" w:rsidP="00D809D7">
      <w:pPr>
        <w:numPr>
          <w:ilvl w:val="1"/>
          <w:numId w:val="3"/>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t xml:space="preserve">Where necessary, refer to the information available from </w:t>
      </w:r>
      <w:proofErr w:type="spellStart"/>
      <w:r>
        <w:t>Barbera</w:t>
      </w:r>
      <w:proofErr w:type="spellEnd"/>
      <w:r>
        <w:t xml:space="preserve"> Wine and those interviewed.</w:t>
      </w:r>
    </w:p>
    <w:p w:rsidR="003C3622" w:rsidRPr="00E574D7" w:rsidRDefault="003C3622" w:rsidP="00D809D7">
      <w:pPr>
        <w:numPr>
          <w:ilvl w:val="1"/>
          <w:numId w:val="3"/>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t>All analyses performed should be industry standard, exactly like an expert professional would conduct it. Make sure to use tables were needed, and to draw diagrams where requested.</w:t>
      </w:r>
    </w:p>
    <w:p w:rsidR="00E574D7" w:rsidRPr="00E574D7" w:rsidRDefault="00E574D7" w:rsidP="00D809D7">
      <w:pPr>
        <w:tabs>
          <w:tab w:val="left" w:pos="8505"/>
        </w:tabs>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574D7">
        <w:rPr>
          <w:rFonts w:ascii="Times New Roman" w:eastAsia="Times New Roman" w:hAnsi="Times New Roman" w:cs="Times New Roman"/>
          <w:b/>
          <w:bCs/>
          <w:sz w:val="27"/>
          <w:szCs w:val="27"/>
          <w:lang w:eastAsia="en-GB"/>
        </w:rPr>
        <w:t>Analysis (40%)</w:t>
      </w:r>
    </w:p>
    <w:p w:rsidR="00E574D7" w:rsidRPr="00E574D7" w:rsidRDefault="00E574D7" w:rsidP="00D809D7">
      <w:pPr>
        <w:numPr>
          <w:ilvl w:val="0"/>
          <w:numId w:val="4"/>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sidRPr="00E574D7">
        <w:rPr>
          <w:rFonts w:ascii="Times New Roman" w:eastAsia="Times New Roman" w:hAnsi="Times New Roman" w:cs="Times New Roman"/>
          <w:b/>
          <w:bCs/>
          <w:sz w:val="24"/>
          <w:szCs w:val="24"/>
          <w:lang w:eastAsia="en-GB"/>
        </w:rPr>
        <w:t>Word Count</w:t>
      </w:r>
      <w:r>
        <w:rPr>
          <w:rFonts w:ascii="Times New Roman" w:eastAsia="Times New Roman" w:hAnsi="Times New Roman" w:cs="Times New Roman"/>
          <w:sz w:val="24"/>
          <w:szCs w:val="24"/>
          <w:lang w:eastAsia="en-GB"/>
        </w:rPr>
        <w:t>: 16</w:t>
      </w:r>
      <w:r w:rsidRPr="00E574D7">
        <w:rPr>
          <w:rFonts w:ascii="Times New Roman" w:eastAsia="Times New Roman" w:hAnsi="Times New Roman" w:cs="Times New Roman"/>
          <w:sz w:val="24"/>
          <w:szCs w:val="24"/>
          <w:lang w:eastAsia="en-GB"/>
        </w:rPr>
        <w:t>00 words</w:t>
      </w:r>
    </w:p>
    <w:p w:rsidR="00E574D7" w:rsidRPr="00E574D7" w:rsidRDefault="00E574D7" w:rsidP="00D809D7">
      <w:pPr>
        <w:numPr>
          <w:ilvl w:val="0"/>
          <w:numId w:val="4"/>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sidRPr="00E574D7">
        <w:rPr>
          <w:rFonts w:ascii="Times New Roman" w:eastAsia="Times New Roman" w:hAnsi="Times New Roman" w:cs="Times New Roman"/>
          <w:b/>
          <w:bCs/>
          <w:sz w:val="24"/>
          <w:szCs w:val="24"/>
          <w:lang w:eastAsia="en-GB"/>
        </w:rPr>
        <w:t>Content</w:t>
      </w:r>
      <w:r w:rsidRPr="00E574D7">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Steps 2</w:t>
      </w:r>
      <w:r>
        <w:t>–5</w:t>
      </w:r>
    </w:p>
    <w:p w:rsidR="00237E0F" w:rsidRDefault="00E574D7" w:rsidP="00D809D7">
      <w:pPr>
        <w:numPr>
          <w:ilvl w:val="1"/>
          <w:numId w:val="4"/>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sidRPr="00237E0F">
        <w:rPr>
          <w:rFonts w:ascii="Times New Roman" w:eastAsia="Times New Roman" w:hAnsi="Times New Roman" w:cs="Times New Roman"/>
          <w:b/>
          <w:bCs/>
          <w:sz w:val="24"/>
          <w:szCs w:val="24"/>
          <w:lang w:eastAsia="en-GB"/>
        </w:rPr>
        <w:t>Step 2</w:t>
      </w:r>
      <w:r w:rsidRPr="00E574D7">
        <w:rPr>
          <w:rFonts w:ascii="Times New Roman" w:eastAsia="Times New Roman" w:hAnsi="Times New Roman" w:cs="Times New Roman"/>
          <w:sz w:val="24"/>
          <w:szCs w:val="24"/>
          <w:lang w:eastAsia="en-GB"/>
        </w:rPr>
        <w:t xml:space="preserve">: </w:t>
      </w:r>
      <w:r w:rsidRPr="00237E0F">
        <w:rPr>
          <w:rFonts w:ascii="Times New Roman" w:eastAsia="Times New Roman" w:hAnsi="Times New Roman" w:cs="Times New Roman"/>
          <w:sz w:val="24"/>
          <w:szCs w:val="24"/>
          <w:lang w:eastAsia="en-GB"/>
        </w:rPr>
        <w:t>Situa</w:t>
      </w:r>
      <w:r w:rsidR="00237E0F">
        <w:rPr>
          <w:rFonts w:ascii="Times New Roman" w:eastAsia="Times New Roman" w:hAnsi="Times New Roman" w:cs="Times New Roman"/>
          <w:sz w:val="24"/>
          <w:szCs w:val="24"/>
          <w:lang w:eastAsia="en-GB"/>
        </w:rPr>
        <w:t>tion Mapping</w:t>
      </w:r>
    </w:p>
    <w:p w:rsidR="00E574D7" w:rsidRPr="00237E0F" w:rsidRDefault="00237E0F" w:rsidP="00D809D7">
      <w:pPr>
        <w:numPr>
          <w:ilvl w:val="1"/>
          <w:numId w:val="4"/>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sidRPr="00237E0F">
        <w:rPr>
          <w:rFonts w:ascii="Times New Roman" w:eastAsia="Times New Roman" w:hAnsi="Times New Roman" w:cs="Times New Roman"/>
          <w:sz w:val="24"/>
          <w:szCs w:val="24"/>
          <w:lang w:eastAsia="en-GB"/>
        </w:rPr>
        <w:t>Use rich picture to express the situation and identify issues.</w:t>
      </w:r>
      <w:r w:rsidR="00D803ED">
        <w:rPr>
          <w:rFonts w:ascii="Times New Roman" w:eastAsia="Times New Roman" w:hAnsi="Times New Roman" w:cs="Times New Roman"/>
          <w:sz w:val="24"/>
          <w:szCs w:val="24"/>
          <w:lang w:eastAsia="en-GB"/>
        </w:rPr>
        <w:t xml:space="preserve"> Draw the rich picture using doodles and animation. </w:t>
      </w:r>
    </w:p>
    <w:p w:rsidR="00E574D7" w:rsidRDefault="00237E0F" w:rsidP="00D809D7">
      <w:pPr>
        <w:numPr>
          <w:ilvl w:val="1"/>
          <w:numId w:val="4"/>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sidRPr="00237E0F">
        <w:rPr>
          <w:rFonts w:ascii="Times New Roman" w:eastAsia="Times New Roman" w:hAnsi="Times New Roman" w:cs="Times New Roman"/>
          <w:bCs/>
          <w:sz w:val="24"/>
          <w:szCs w:val="24"/>
          <w:lang w:eastAsia="en-GB"/>
        </w:rPr>
        <w:t>Perform Stakeholder analysis</w:t>
      </w:r>
      <w:r w:rsidRPr="00237E0F">
        <w:rPr>
          <w:rFonts w:ascii="Times New Roman" w:eastAsia="Times New Roman" w:hAnsi="Times New Roman" w:cs="Times New Roman"/>
          <w:sz w:val="24"/>
          <w:szCs w:val="24"/>
          <w:lang w:eastAsia="en-GB"/>
        </w:rPr>
        <w:t>.</w:t>
      </w:r>
      <w:r w:rsidR="00D803ED">
        <w:rPr>
          <w:rFonts w:ascii="Times New Roman" w:eastAsia="Times New Roman" w:hAnsi="Times New Roman" w:cs="Times New Roman"/>
          <w:sz w:val="24"/>
          <w:szCs w:val="24"/>
          <w:lang w:eastAsia="en-GB"/>
        </w:rPr>
        <w:t xml:space="preserve"> Draw diagram of stakeholder analysis.</w:t>
      </w:r>
    </w:p>
    <w:p w:rsidR="00237E0F" w:rsidRPr="00E574D7" w:rsidRDefault="00237E0F" w:rsidP="00D809D7">
      <w:pPr>
        <w:numPr>
          <w:ilvl w:val="1"/>
          <w:numId w:val="4"/>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Generally, analyse o</w:t>
      </w:r>
      <w:r w:rsidRPr="00E574D7">
        <w:rPr>
          <w:rFonts w:ascii="Times New Roman" w:eastAsia="Times New Roman" w:hAnsi="Times New Roman" w:cs="Times New Roman"/>
          <w:sz w:val="24"/>
          <w:szCs w:val="24"/>
          <w:lang w:eastAsia="en-GB"/>
        </w:rPr>
        <w:t>rganizational structure, cultural d</w:t>
      </w:r>
      <w:r>
        <w:rPr>
          <w:rFonts w:ascii="Times New Roman" w:eastAsia="Times New Roman" w:hAnsi="Times New Roman" w:cs="Times New Roman"/>
          <w:sz w:val="24"/>
          <w:szCs w:val="24"/>
          <w:lang w:eastAsia="en-GB"/>
        </w:rPr>
        <w:t>ynamics, operational challenges...</w:t>
      </w:r>
    </w:p>
    <w:p w:rsidR="00237E0F" w:rsidRDefault="00E574D7" w:rsidP="00D809D7">
      <w:pPr>
        <w:numPr>
          <w:ilvl w:val="1"/>
          <w:numId w:val="4"/>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sidRPr="00E574D7">
        <w:rPr>
          <w:rFonts w:ascii="Times New Roman" w:eastAsia="Times New Roman" w:hAnsi="Times New Roman" w:cs="Times New Roman"/>
          <w:b/>
          <w:bCs/>
          <w:sz w:val="24"/>
          <w:szCs w:val="24"/>
          <w:lang w:eastAsia="en-GB"/>
        </w:rPr>
        <w:t>Step 3</w:t>
      </w:r>
      <w:r w:rsidRPr="00E574D7">
        <w:rPr>
          <w:rFonts w:ascii="Times New Roman" w:eastAsia="Times New Roman" w:hAnsi="Times New Roman" w:cs="Times New Roman"/>
          <w:sz w:val="24"/>
          <w:szCs w:val="24"/>
          <w:lang w:eastAsia="en-GB"/>
        </w:rPr>
        <w:t xml:space="preserve">: </w:t>
      </w:r>
      <w:r w:rsidR="00237E0F">
        <w:rPr>
          <w:rFonts w:ascii="Times New Roman" w:eastAsia="Times New Roman" w:hAnsi="Times New Roman" w:cs="Times New Roman"/>
          <w:sz w:val="24"/>
          <w:szCs w:val="24"/>
          <w:lang w:eastAsia="en-GB"/>
        </w:rPr>
        <w:t>Formal Review of the Environment</w:t>
      </w:r>
    </w:p>
    <w:p w:rsidR="00237E0F" w:rsidRDefault="00237E0F" w:rsidP="00D809D7">
      <w:pPr>
        <w:numPr>
          <w:ilvl w:val="1"/>
          <w:numId w:val="4"/>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PESTEL and 5 Forces analysis to access wider environment and industry.</w:t>
      </w:r>
    </w:p>
    <w:p w:rsidR="00E574D7" w:rsidRPr="00E574D7" w:rsidRDefault="00237E0F" w:rsidP="00D809D7">
      <w:pPr>
        <w:numPr>
          <w:ilvl w:val="1"/>
          <w:numId w:val="4"/>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Identify opportunities and threats</w:t>
      </w:r>
      <w:r w:rsidR="00E574D7" w:rsidRPr="00E574D7">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refer to step 2</w:t>
      </w:r>
      <w:r w:rsidR="00E574D7" w:rsidRPr="00E574D7">
        <w:rPr>
          <w:rFonts w:ascii="Times New Roman" w:eastAsia="Times New Roman" w:hAnsi="Times New Roman" w:cs="Times New Roman"/>
          <w:sz w:val="24"/>
          <w:szCs w:val="24"/>
          <w:lang w:eastAsia="en-GB"/>
        </w:rPr>
        <w:t>).</w:t>
      </w:r>
    </w:p>
    <w:p w:rsidR="00E574D7" w:rsidRDefault="00E574D7" w:rsidP="00D809D7">
      <w:pPr>
        <w:numPr>
          <w:ilvl w:val="1"/>
          <w:numId w:val="4"/>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sidRPr="00E574D7">
        <w:rPr>
          <w:rFonts w:ascii="Times New Roman" w:eastAsia="Times New Roman" w:hAnsi="Times New Roman" w:cs="Times New Roman"/>
          <w:b/>
          <w:bCs/>
          <w:sz w:val="24"/>
          <w:szCs w:val="24"/>
          <w:lang w:eastAsia="en-GB"/>
        </w:rPr>
        <w:t>Step 4</w:t>
      </w:r>
      <w:r w:rsidRPr="00E574D7">
        <w:rPr>
          <w:rFonts w:ascii="Times New Roman" w:eastAsia="Times New Roman" w:hAnsi="Times New Roman" w:cs="Times New Roman"/>
          <w:sz w:val="24"/>
          <w:szCs w:val="24"/>
          <w:lang w:eastAsia="en-GB"/>
        </w:rPr>
        <w:t xml:space="preserve">: </w:t>
      </w:r>
      <w:r w:rsidR="00237E0F">
        <w:rPr>
          <w:rFonts w:ascii="Times New Roman" w:eastAsia="Times New Roman" w:hAnsi="Times New Roman" w:cs="Times New Roman"/>
          <w:sz w:val="24"/>
          <w:szCs w:val="24"/>
          <w:lang w:eastAsia="en-GB"/>
        </w:rPr>
        <w:t>Internal Review of the Business</w:t>
      </w:r>
      <w:r w:rsidRPr="00E574D7">
        <w:rPr>
          <w:rFonts w:ascii="Times New Roman" w:eastAsia="Times New Roman" w:hAnsi="Times New Roman" w:cs="Times New Roman"/>
          <w:sz w:val="24"/>
          <w:szCs w:val="24"/>
          <w:lang w:eastAsia="en-GB"/>
        </w:rPr>
        <w:t>.</w:t>
      </w:r>
    </w:p>
    <w:p w:rsidR="00237E0F" w:rsidRPr="00237E0F" w:rsidRDefault="00237E0F" w:rsidP="00D809D7">
      <w:pPr>
        <w:numPr>
          <w:ilvl w:val="1"/>
          <w:numId w:val="4"/>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sidRPr="00237E0F">
        <w:rPr>
          <w:rFonts w:ascii="Times New Roman" w:eastAsia="Times New Roman" w:hAnsi="Times New Roman" w:cs="Times New Roman"/>
          <w:bCs/>
          <w:sz w:val="24"/>
          <w:szCs w:val="24"/>
          <w:lang w:eastAsia="en-GB"/>
        </w:rPr>
        <w:t xml:space="preserve">Business Model analysis and </w:t>
      </w:r>
      <w:r w:rsidR="00570A39">
        <w:rPr>
          <w:rFonts w:ascii="Times New Roman" w:eastAsia="Times New Roman" w:hAnsi="Times New Roman" w:cs="Times New Roman"/>
          <w:bCs/>
          <w:sz w:val="24"/>
          <w:szCs w:val="24"/>
          <w:lang w:eastAsia="en-GB"/>
        </w:rPr>
        <w:t>VRIO analysis (resources/</w:t>
      </w:r>
      <w:r w:rsidRPr="00237E0F">
        <w:rPr>
          <w:rFonts w:ascii="Times New Roman" w:eastAsia="Times New Roman" w:hAnsi="Times New Roman" w:cs="Times New Roman"/>
          <w:bCs/>
          <w:sz w:val="24"/>
          <w:szCs w:val="24"/>
          <w:lang w:eastAsia="en-GB"/>
        </w:rPr>
        <w:t>competences of the business</w:t>
      </w:r>
      <w:r w:rsidR="00570A39">
        <w:rPr>
          <w:rFonts w:ascii="Times New Roman" w:eastAsia="Times New Roman" w:hAnsi="Times New Roman" w:cs="Times New Roman"/>
          <w:bCs/>
          <w:sz w:val="24"/>
          <w:szCs w:val="24"/>
          <w:lang w:eastAsia="en-GB"/>
        </w:rPr>
        <w:t>)</w:t>
      </w:r>
      <w:r w:rsidRPr="00237E0F">
        <w:rPr>
          <w:rFonts w:ascii="Times New Roman" w:eastAsia="Times New Roman" w:hAnsi="Times New Roman" w:cs="Times New Roman"/>
          <w:sz w:val="24"/>
          <w:szCs w:val="24"/>
          <w:lang w:eastAsia="en-GB"/>
        </w:rPr>
        <w:t>.</w:t>
      </w:r>
      <w:r w:rsidR="00D803ED">
        <w:rPr>
          <w:rFonts w:ascii="Times New Roman" w:eastAsia="Times New Roman" w:hAnsi="Times New Roman" w:cs="Times New Roman"/>
          <w:sz w:val="24"/>
          <w:szCs w:val="24"/>
          <w:lang w:eastAsia="en-GB"/>
        </w:rPr>
        <w:t xml:space="preserve"> Add table. Draw diagram too.</w:t>
      </w:r>
    </w:p>
    <w:p w:rsidR="00237E0F" w:rsidRPr="00E574D7" w:rsidRDefault="00237E0F" w:rsidP="00D809D7">
      <w:pPr>
        <w:numPr>
          <w:ilvl w:val="1"/>
          <w:numId w:val="4"/>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sidRPr="00237E0F">
        <w:rPr>
          <w:rFonts w:ascii="Times New Roman" w:eastAsia="Times New Roman" w:hAnsi="Times New Roman" w:cs="Times New Roman"/>
          <w:bCs/>
          <w:sz w:val="24"/>
          <w:szCs w:val="24"/>
          <w:lang w:eastAsia="en-GB"/>
        </w:rPr>
        <w:t>Id</w:t>
      </w:r>
      <w:r w:rsidR="00570A39">
        <w:rPr>
          <w:rFonts w:ascii="Times New Roman" w:eastAsia="Times New Roman" w:hAnsi="Times New Roman" w:cs="Times New Roman"/>
          <w:bCs/>
          <w:sz w:val="24"/>
          <w:szCs w:val="24"/>
          <w:lang w:eastAsia="en-GB"/>
        </w:rPr>
        <w:t xml:space="preserve">entify strengths and weaknesses: SWOT analysis </w:t>
      </w:r>
      <w:r w:rsidRPr="00E574D7">
        <w:rPr>
          <w:rFonts w:ascii="Times New Roman" w:eastAsia="Times New Roman" w:hAnsi="Times New Roman" w:cs="Times New Roman"/>
          <w:sz w:val="24"/>
          <w:szCs w:val="24"/>
          <w:lang w:eastAsia="en-GB"/>
        </w:rPr>
        <w:t>(</w:t>
      </w:r>
      <w:r w:rsidRPr="00237E0F">
        <w:rPr>
          <w:rFonts w:ascii="Times New Roman" w:eastAsia="Times New Roman" w:hAnsi="Times New Roman" w:cs="Times New Roman"/>
          <w:sz w:val="24"/>
          <w:szCs w:val="24"/>
          <w:lang w:eastAsia="en-GB"/>
        </w:rPr>
        <w:t>refer to step 2</w:t>
      </w:r>
      <w:r w:rsidRPr="00E574D7">
        <w:rPr>
          <w:rFonts w:ascii="Times New Roman" w:eastAsia="Times New Roman" w:hAnsi="Times New Roman" w:cs="Times New Roman"/>
          <w:sz w:val="24"/>
          <w:szCs w:val="24"/>
          <w:lang w:eastAsia="en-GB"/>
        </w:rPr>
        <w:t>).</w:t>
      </w:r>
    </w:p>
    <w:p w:rsidR="00E574D7" w:rsidRDefault="00E574D7" w:rsidP="00D809D7">
      <w:pPr>
        <w:numPr>
          <w:ilvl w:val="1"/>
          <w:numId w:val="4"/>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sidRPr="00E574D7">
        <w:rPr>
          <w:rFonts w:ascii="Times New Roman" w:eastAsia="Times New Roman" w:hAnsi="Times New Roman" w:cs="Times New Roman"/>
          <w:b/>
          <w:bCs/>
          <w:sz w:val="24"/>
          <w:szCs w:val="24"/>
          <w:lang w:eastAsia="en-GB"/>
        </w:rPr>
        <w:t>Step 5</w:t>
      </w:r>
      <w:r w:rsidRPr="00E574D7">
        <w:rPr>
          <w:rFonts w:ascii="Times New Roman" w:eastAsia="Times New Roman" w:hAnsi="Times New Roman" w:cs="Times New Roman"/>
          <w:sz w:val="24"/>
          <w:szCs w:val="24"/>
          <w:lang w:eastAsia="en-GB"/>
        </w:rPr>
        <w:t xml:space="preserve">: </w:t>
      </w:r>
      <w:r w:rsidR="00237E0F">
        <w:rPr>
          <w:rFonts w:ascii="Times New Roman" w:eastAsia="Times New Roman" w:hAnsi="Times New Roman" w:cs="Times New Roman"/>
          <w:sz w:val="24"/>
          <w:szCs w:val="24"/>
          <w:lang w:eastAsia="en-GB"/>
        </w:rPr>
        <w:t>Competitive Performance Review</w:t>
      </w:r>
      <w:r w:rsidR="00D803ED">
        <w:rPr>
          <w:rFonts w:ascii="Times New Roman" w:eastAsia="Times New Roman" w:hAnsi="Times New Roman" w:cs="Times New Roman"/>
          <w:sz w:val="24"/>
          <w:szCs w:val="24"/>
          <w:lang w:eastAsia="en-GB"/>
        </w:rPr>
        <w:t>. Add table.</w:t>
      </w:r>
    </w:p>
    <w:p w:rsidR="00E574D7" w:rsidRDefault="00237E0F" w:rsidP="00D809D7">
      <w:pPr>
        <w:numPr>
          <w:ilvl w:val="1"/>
          <w:numId w:val="4"/>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Strategy Canvas Analysis</w:t>
      </w:r>
      <w:r w:rsidRPr="00237E0F">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assess competitive performance</w:t>
      </w:r>
      <w:r w:rsidR="00D803ED">
        <w:rPr>
          <w:rFonts w:ascii="Times New Roman" w:eastAsia="Times New Roman" w:hAnsi="Times New Roman" w:cs="Times New Roman"/>
          <w:sz w:val="24"/>
          <w:szCs w:val="24"/>
          <w:lang w:eastAsia="en-GB"/>
        </w:rPr>
        <w:t>. Draw graph of the strategy canvas analysis. Also use table.</w:t>
      </w:r>
      <w:bookmarkStart w:id="0" w:name="_GoBack"/>
      <w:bookmarkEnd w:id="0"/>
    </w:p>
    <w:p w:rsidR="005C204B" w:rsidRPr="003C3622" w:rsidRDefault="005C204B" w:rsidP="00D809D7">
      <w:pPr>
        <w:numPr>
          <w:ilvl w:val="1"/>
          <w:numId w:val="4"/>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lastRenderedPageBreak/>
        <w:t>Make sure to use empirical data and lots of statistics and in-text citations to show vast reading. Also, don’t keep repeating sources. Use more sources.</w:t>
      </w:r>
    </w:p>
    <w:p w:rsidR="003C3622" w:rsidRPr="003C3622" w:rsidRDefault="003C3622" w:rsidP="00D809D7">
      <w:pPr>
        <w:numPr>
          <w:ilvl w:val="1"/>
          <w:numId w:val="4"/>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t>Make sure to define and cite concepts.</w:t>
      </w:r>
    </w:p>
    <w:p w:rsidR="003C3622" w:rsidRPr="003C3622" w:rsidRDefault="003C3622" w:rsidP="00D809D7">
      <w:pPr>
        <w:numPr>
          <w:ilvl w:val="1"/>
          <w:numId w:val="4"/>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t xml:space="preserve">Where necessary, refer to the information available from </w:t>
      </w:r>
      <w:proofErr w:type="spellStart"/>
      <w:r>
        <w:t>Barbera</w:t>
      </w:r>
      <w:proofErr w:type="spellEnd"/>
      <w:r>
        <w:t xml:space="preserve"> Wine and those interviewed.</w:t>
      </w:r>
    </w:p>
    <w:p w:rsidR="003C3622" w:rsidRPr="003C3622" w:rsidRDefault="003C3622" w:rsidP="00D809D7">
      <w:pPr>
        <w:numPr>
          <w:ilvl w:val="1"/>
          <w:numId w:val="4"/>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Make sure to accurately cite every line or sentence sourced. Including those from </w:t>
      </w:r>
      <w:proofErr w:type="spellStart"/>
      <w:r>
        <w:rPr>
          <w:rFonts w:ascii="Times New Roman" w:eastAsia="Times New Roman" w:hAnsi="Times New Roman" w:cs="Times New Roman"/>
          <w:sz w:val="24"/>
          <w:szCs w:val="24"/>
          <w:lang w:eastAsia="en-GB"/>
        </w:rPr>
        <w:t>Barbera</w:t>
      </w:r>
      <w:proofErr w:type="spellEnd"/>
      <w:r>
        <w:rPr>
          <w:rFonts w:ascii="Times New Roman" w:eastAsia="Times New Roman" w:hAnsi="Times New Roman" w:cs="Times New Roman"/>
          <w:sz w:val="24"/>
          <w:szCs w:val="24"/>
          <w:lang w:eastAsia="en-GB"/>
        </w:rPr>
        <w:t xml:space="preserve"> Wine.</w:t>
      </w:r>
    </w:p>
    <w:p w:rsidR="003C3622" w:rsidRPr="00E574D7" w:rsidRDefault="003C3622" w:rsidP="00D809D7">
      <w:pPr>
        <w:numPr>
          <w:ilvl w:val="1"/>
          <w:numId w:val="4"/>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t>All analyses performed should be industry standard, exactly like an expert professional would conduct it. Make sure to use tables were needed, and to draw diagrams where requested.</w:t>
      </w:r>
    </w:p>
    <w:p w:rsidR="00E574D7" w:rsidRPr="00E574D7" w:rsidRDefault="00E574D7" w:rsidP="00D809D7">
      <w:pPr>
        <w:tabs>
          <w:tab w:val="left" w:pos="8505"/>
        </w:tabs>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574D7">
        <w:rPr>
          <w:rFonts w:ascii="Times New Roman" w:eastAsia="Times New Roman" w:hAnsi="Times New Roman" w:cs="Times New Roman"/>
          <w:b/>
          <w:bCs/>
          <w:sz w:val="27"/>
          <w:szCs w:val="27"/>
          <w:lang w:eastAsia="en-GB"/>
        </w:rPr>
        <w:t>Outputs (20%)</w:t>
      </w:r>
    </w:p>
    <w:p w:rsidR="00E574D7" w:rsidRPr="00E574D7" w:rsidRDefault="00E574D7" w:rsidP="00D809D7">
      <w:pPr>
        <w:numPr>
          <w:ilvl w:val="0"/>
          <w:numId w:val="5"/>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sidRPr="00E574D7">
        <w:rPr>
          <w:rFonts w:ascii="Times New Roman" w:eastAsia="Times New Roman" w:hAnsi="Times New Roman" w:cs="Times New Roman"/>
          <w:b/>
          <w:bCs/>
          <w:sz w:val="24"/>
          <w:szCs w:val="24"/>
          <w:lang w:eastAsia="en-GB"/>
        </w:rPr>
        <w:t>Word Count</w:t>
      </w:r>
      <w:r w:rsidRPr="00E574D7">
        <w:rPr>
          <w:rFonts w:ascii="Times New Roman" w:eastAsia="Times New Roman" w:hAnsi="Times New Roman" w:cs="Times New Roman"/>
          <w:sz w:val="24"/>
          <w:szCs w:val="24"/>
          <w:lang w:eastAsia="en-GB"/>
        </w:rPr>
        <w:t>: 600 words</w:t>
      </w:r>
    </w:p>
    <w:p w:rsidR="00E574D7" w:rsidRPr="00E574D7" w:rsidRDefault="00E574D7" w:rsidP="00D809D7">
      <w:pPr>
        <w:numPr>
          <w:ilvl w:val="0"/>
          <w:numId w:val="5"/>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sidRPr="00E574D7">
        <w:rPr>
          <w:rFonts w:ascii="Times New Roman" w:eastAsia="Times New Roman" w:hAnsi="Times New Roman" w:cs="Times New Roman"/>
          <w:b/>
          <w:bCs/>
          <w:sz w:val="24"/>
          <w:szCs w:val="24"/>
          <w:lang w:eastAsia="en-GB"/>
        </w:rPr>
        <w:t>Content</w:t>
      </w:r>
      <w:r w:rsidRPr="00E574D7">
        <w:rPr>
          <w:rFonts w:ascii="Times New Roman" w:eastAsia="Times New Roman" w:hAnsi="Times New Roman" w:cs="Times New Roman"/>
          <w:sz w:val="24"/>
          <w:szCs w:val="24"/>
          <w:lang w:eastAsia="en-GB"/>
        </w:rPr>
        <w:t>:</w:t>
      </w:r>
    </w:p>
    <w:p w:rsidR="00E574D7" w:rsidRPr="00E574D7" w:rsidRDefault="00E574D7" w:rsidP="00D809D7">
      <w:pPr>
        <w:numPr>
          <w:ilvl w:val="1"/>
          <w:numId w:val="5"/>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sidRPr="00E574D7">
        <w:rPr>
          <w:rFonts w:ascii="Times New Roman" w:eastAsia="Times New Roman" w:hAnsi="Times New Roman" w:cs="Times New Roman"/>
          <w:sz w:val="24"/>
          <w:szCs w:val="24"/>
          <w:lang w:eastAsia="en-GB"/>
        </w:rPr>
        <w:t>Strategic ideas categorized across Horizons 1, 2, and 3 (</w:t>
      </w:r>
      <w:r w:rsidR="00237E0F">
        <w:rPr>
          <w:rFonts w:ascii="Times New Roman" w:eastAsia="Times New Roman" w:hAnsi="Times New Roman" w:cs="Times New Roman"/>
          <w:sz w:val="24"/>
          <w:szCs w:val="24"/>
          <w:lang w:eastAsia="en-GB"/>
        </w:rPr>
        <w:t xml:space="preserve">the </w:t>
      </w:r>
      <w:r w:rsidR="00237E0F" w:rsidRPr="00237E0F">
        <w:rPr>
          <w:rFonts w:ascii="Times New Roman" w:eastAsia="Times New Roman" w:hAnsi="Times New Roman" w:cs="Times New Roman"/>
          <w:sz w:val="24"/>
          <w:szCs w:val="24"/>
          <w:lang w:eastAsia="en-GB"/>
        </w:rPr>
        <w:t>model created by McKinsey &amp; Company to describe how businesses should invest in innovation</w:t>
      </w:r>
      <w:r w:rsidRPr="00E574D7">
        <w:rPr>
          <w:rFonts w:ascii="Times New Roman" w:eastAsia="Times New Roman" w:hAnsi="Times New Roman" w:cs="Times New Roman"/>
          <w:sz w:val="24"/>
          <w:szCs w:val="24"/>
          <w:lang w:eastAsia="en-GB"/>
        </w:rPr>
        <w:t>).</w:t>
      </w:r>
    </w:p>
    <w:p w:rsidR="00E574D7" w:rsidRPr="00E574D7" w:rsidRDefault="00E574D7" w:rsidP="00D809D7">
      <w:pPr>
        <w:numPr>
          <w:ilvl w:val="1"/>
          <w:numId w:val="5"/>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sidRPr="00E574D7">
        <w:rPr>
          <w:rFonts w:ascii="Times New Roman" w:eastAsia="Times New Roman" w:hAnsi="Times New Roman" w:cs="Times New Roman"/>
          <w:sz w:val="24"/>
          <w:szCs w:val="24"/>
          <w:lang w:eastAsia="en-GB"/>
        </w:rPr>
        <w:t xml:space="preserve">Feasibility of the proposed strategies and alignment with </w:t>
      </w:r>
      <w:proofErr w:type="spellStart"/>
      <w:r w:rsidRPr="00E574D7">
        <w:rPr>
          <w:rFonts w:ascii="Times New Roman" w:eastAsia="Times New Roman" w:hAnsi="Times New Roman" w:cs="Times New Roman"/>
          <w:sz w:val="24"/>
          <w:szCs w:val="24"/>
          <w:lang w:eastAsia="en-GB"/>
        </w:rPr>
        <w:t>Barberá’s</w:t>
      </w:r>
      <w:proofErr w:type="spellEnd"/>
      <w:r w:rsidRPr="00E574D7">
        <w:rPr>
          <w:rFonts w:ascii="Times New Roman" w:eastAsia="Times New Roman" w:hAnsi="Times New Roman" w:cs="Times New Roman"/>
          <w:sz w:val="24"/>
          <w:szCs w:val="24"/>
          <w:lang w:eastAsia="en-GB"/>
        </w:rPr>
        <w:t xml:space="preserve"> goals.</w:t>
      </w:r>
    </w:p>
    <w:p w:rsidR="00E574D7" w:rsidRPr="00E574D7" w:rsidRDefault="00237E0F" w:rsidP="00D809D7">
      <w:pPr>
        <w:tabs>
          <w:tab w:val="left" w:pos="8505"/>
        </w:tabs>
        <w:spacing w:before="100" w:beforeAutospacing="1" w:after="100" w:afterAutospacing="1" w:line="240" w:lineRule="auto"/>
        <w:outlineLvl w:val="2"/>
        <w:rPr>
          <w:rFonts w:ascii="Times New Roman" w:eastAsia="Times New Roman" w:hAnsi="Times New Roman" w:cs="Times New Roman"/>
          <w:b/>
          <w:bCs/>
          <w:sz w:val="27"/>
          <w:szCs w:val="27"/>
          <w:lang w:eastAsia="en-GB"/>
        </w:rPr>
      </w:pPr>
      <w:r>
        <w:rPr>
          <w:rFonts w:ascii="Times New Roman" w:eastAsia="Times New Roman" w:hAnsi="Times New Roman" w:cs="Times New Roman"/>
          <w:b/>
          <w:bCs/>
          <w:sz w:val="27"/>
          <w:szCs w:val="27"/>
          <w:lang w:eastAsia="en-GB"/>
        </w:rPr>
        <w:t>Conclusion</w:t>
      </w:r>
    </w:p>
    <w:p w:rsidR="00E574D7" w:rsidRPr="00E574D7" w:rsidRDefault="00E574D7" w:rsidP="00D809D7">
      <w:pPr>
        <w:numPr>
          <w:ilvl w:val="0"/>
          <w:numId w:val="7"/>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sidRPr="00E574D7">
        <w:rPr>
          <w:rFonts w:ascii="Times New Roman" w:eastAsia="Times New Roman" w:hAnsi="Times New Roman" w:cs="Times New Roman"/>
          <w:b/>
          <w:bCs/>
          <w:sz w:val="24"/>
          <w:szCs w:val="24"/>
          <w:lang w:eastAsia="en-GB"/>
        </w:rPr>
        <w:t>Word Count</w:t>
      </w:r>
      <w:r w:rsidR="0034673F">
        <w:rPr>
          <w:rFonts w:ascii="Times New Roman" w:eastAsia="Times New Roman" w:hAnsi="Times New Roman" w:cs="Times New Roman"/>
          <w:sz w:val="24"/>
          <w:szCs w:val="24"/>
          <w:lang w:eastAsia="en-GB"/>
        </w:rPr>
        <w:t>: 10</w:t>
      </w:r>
      <w:r w:rsidRPr="00E574D7">
        <w:rPr>
          <w:rFonts w:ascii="Times New Roman" w:eastAsia="Times New Roman" w:hAnsi="Times New Roman" w:cs="Times New Roman"/>
          <w:sz w:val="24"/>
          <w:szCs w:val="24"/>
          <w:lang w:eastAsia="en-GB"/>
        </w:rPr>
        <w:t>0 words</w:t>
      </w:r>
    </w:p>
    <w:p w:rsidR="00E574D7" w:rsidRPr="00E574D7" w:rsidRDefault="00E574D7" w:rsidP="00D809D7">
      <w:pPr>
        <w:numPr>
          <w:ilvl w:val="0"/>
          <w:numId w:val="7"/>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sidRPr="00E574D7">
        <w:rPr>
          <w:rFonts w:ascii="Times New Roman" w:eastAsia="Times New Roman" w:hAnsi="Times New Roman" w:cs="Times New Roman"/>
          <w:b/>
          <w:bCs/>
          <w:sz w:val="24"/>
          <w:szCs w:val="24"/>
          <w:lang w:eastAsia="en-GB"/>
        </w:rPr>
        <w:t>Content</w:t>
      </w:r>
      <w:r w:rsidRPr="00E574D7">
        <w:rPr>
          <w:rFonts w:ascii="Times New Roman" w:eastAsia="Times New Roman" w:hAnsi="Times New Roman" w:cs="Times New Roman"/>
          <w:sz w:val="24"/>
          <w:szCs w:val="24"/>
          <w:lang w:eastAsia="en-GB"/>
        </w:rPr>
        <w:t>:</w:t>
      </w:r>
    </w:p>
    <w:p w:rsidR="00E574D7" w:rsidRPr="00E574D7" w:rsidRDefault="00E574D7" w:rsidP="00D809D7">
      <w:pPr>
        <w:numPr>
          <w:ilvl w:val="1"/>
          <w:numId w:val="7"/>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sidRPr="00E574D7">
        <w:rPr>
          <w:rFonts w:ascii="Times New Roman" w:eastAsia="Times New Roman" w:hAnsi="Times New Roman" w:cs="Times New Roman"/>
          <w:sz w:val="24"/>
          <w:szCs w:val="24"/>
          <w:lang w:eastAsia="en-GB"/>
        </w:rPr>
        <w:t>Recap of key findings.</w:t>
      </w:r>
    </w:p>
    <w:p w:rsidR="00D020CF" w:rsidRPr="00237E0F" w:rsidRDefault="00E574D7" w:rsidP="00D809D7">
      <w:pPr>
        <w:numPr>
          <w:ilvl w:val="1"/>
          <w:numId w:val="7"/>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sidRPr="00E574D7">
        <w:rPr>
          <w:rFonts w:ascii="Times New Roman" w:eastAsia="Times New Roman" w:hAnsi="Times New Roman" w:cs="Times New Roman"/>
          <w:sz w:val="24"/>
          <w:szCs w:val="24"/>
          <w:lang w:eastAsia="en-GB"/>
        </w:rPr>
        <w:t>Closing remarks emphasizing the strategic potential.</w:t>
      </w:r>
    </w:p>
    <w:p w:rsidR="00E574D7" w:rsidRPr="00E574D7" w:rsidRDefault="00E574D7" w:rsidP="00D809D7">
      <w:pPr>
        <w:tabs>
          <w:tab w:val="left" w:pos="8505"/>
        </w:tabs>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574D7">
        <w:rPr>
          <w:rFonts w:ascii="Times New Roman" w:eastAsia="Times New Roman" w:hAnsi="Times New Roman" w:cs="Times New Roman"/>
          <w:b/>
          <w:bCs/>
          <w:sz w:val="27"/>
          <w:szCs w:val="27"/>
          <w:lang w:eastAsia="en-GB"/>
        </w:rPr>
        <w:t>Executive Summary (15%)</w:t>
      </w:r>
    </w:p>
    <w:p w:rsidR="00E574D7" w:rsidRPr="00E574D7" w:rsidRDefault="00E574D7" w:rsidP="00D809D7">
      <w:pPr>
        <w:numPr>
          <w:ilvl w:val="0"/>
          <w:numId w:val="1"/>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sidRPr="00E574D7">
        <w:rPr>
          <w:rFonts w:ascii="Times New Roman" w:eastAsia="Times New Roman" w:hAnsi="Times New Roman" w:cs="Times New Roman"/>
          <w:b/>
          <w:bCs/>
          <w:sz w:val="24"/>
          <w:szCs w:val="24"/>
          <w:lang w:eastAsia="en-GB"/>
        </w:rPr>
        <w:t>Word Count</w:t>
      </w:r>
      <w:r w:rsidRPr="00E574D7">
        <w:rPr>
          <w:rFonts w:ascii="Times New Roman" w:eastAsia="Times New Roman" w:hAnsi="Times New Roman" w:cs="Times New Roman"/>
          <w:sz w:val="24"/>
          <w:szCs w:val="24"/>
          <w:lang w:eastAsia="en-GB"/>
        </w:rPr>
        <w:t>: 450 words</w:t>
      </w:r>
    </w:p>
    <w:p w:rsidR="00E574D7" w:rsidRPr="00E574D7" w:rsidRDefault="00E574D7" w:rsidP="00D809D7">
      <w:pPr>
        <w:numPr>
          <w:ilvl w:val="0"/>
          <w:numId w:val="1"/>
        </w:numPr>
        <w:tabs>
          <w:tab w:val="left" w:pos="8505"/>
        </w:tabs>
        <w:spacing w:before="100" w:beforeAutospacing="1" w:after="100" w:afterAutospacing="1" w:line="240" w:lineRule="auto"/>
        <w:rPr>
          <w:rFonts w:ascii="Times New Roman" w:eastAsia="Times New Roman" w:hAnsi="Times New Roman" w:cs="Times New Roman"/>
          <w:sz w:val="24"/>
          <w:szCs w:val="24"/>
          <w:lang w:eastAsia="en-GB"/>
        </w:rPr>
      </w:pPr>
      <w:r w:rsidRPr="00E574D7">
        <w:rPr>
          <w:rFonts w:ascii="Times New Roman" w:eastAsia="Times New Roman" w:hAnsi="Times New Roman" w:cs="Times New Roman"/>
          <w:b/>
          <w:bCs/>
          <w:sz w:val="24"/>
          <w:szCs w:val="24"/>
          <w:lang w:eastAsia="en-GB"/>
        </w:rPr>
        <w:t>Content</w:t>
      </w:r>
      <w:r w:rsidRPr="00E574D7">
        <w:rPr>
          <w:rFonts w:ascii="Times New Roman" w:eastAsia="Times New Roman" w:hAnsi="Times New Roman" w:cs="Times New Roman"/>
          <w:sz w:val="24"/>
          <w:szCs w:val="24"/>
          <w:lang w:eastAsia="en-GB"/>
        </w:rPr>
        <w:t>: A concise summary of the report's purpose, methodology, key findings, and strategic recommendations.</w:t>
      </w:r>
    </w:p>
    <w:p w:rsidR="005C204B" w:rsidRPr="0000171F" w:rsidRDefault="005C204B" w:rsidP="00D809D7">
      <w:pPr>
        <w:tabs>
          <w:tab w:val="left" w:pos="8505"/>
        </w:tabs>
        <w:spacing w:after="0" w:line="240" w:lineRule="auto"/>
        <w:rPr>
          <w:rFonts w:ascii="Calibri" w:hAnsi="Calibri" w:cs="Calibri"/>
          <w:color w:val="C00000"/>
          <w:spacing w:val="2"/>
        </w:rPr>
      </w:pPr>
      <w:r w:rsidRPr="0000171F">
        <w:rPr>
          <w:rFonts w:ascii="Calibri" w:hAnsi="Calibri" w:cs="Calibri"/>
          <w:color w:val="C00000"/>
          <w:spacing w:val="2"/>
        </w:rPr>
        <w:t>Additional Instructions</w:t>
      </w:r>
    </w:p>
    <w:p w:rsidR="005C204B" w:rsidRDefault="005C204B" w:rsidP="00D809D7">
      <w:pPr>
        <w:pStyle w:val="ListParagraph"/>
        <w:numPr>
          <w:ilvl w:val="0"/>
          <w:numId w:val="8"/>
        </w:numPr>
        <w:tabs>
          <w:tab w:val="left" w:pos="8505"/>
        </w:tabs>
        <w:spacing w:after="0" w:line="240" w:lineRule="auto"/>
        <w:rPr>
          <w:rFonts w:ascii="Calibri" w:hAnsi="Calibri" w:cs="Calibri"/>
          <w:color w:val="C00000"/>
          <w:spacing w:val="2"/>
          <w:shd w:val="clear" w:color="auto" w:fill="FFFFFF"/>
        </w:rPr>
      </w:pPr>
      <w:r w:rsidRPr="0000171F">
        <w:rPr>
          <w:rFonts w:ascii="Calibri" w:hAnsi="Calibri" w:cs="Calibri"/>
          <w:color w:val="C00000"/>
          <w:spacing w:val="2"/>
          <w:shd w:val="clear" w:color="auto" w:fill="FFFFFF"/>
        </w:rPr>
        <w:t xml:space="preserve">Writing: Write at level 7 (master's level). Show a true understanding of the field of study and related areas. Use the right terminology. Don't just describe, synthesize the work to ensure excellent level 7 writing. </w:t>
      </w:r>
    </w:p>
    <w:p w:rsidR="005C204B" w:rsidRPr="0000171F" w:rsidRDefault="005C204B" w:rsidP="00D809D7">
      <w:pPr>
        <w:pStyle w:val="ListParagraph"/>
        <w:numPr>
          <w:ilvl w:val="0"/>
          <w:numId w:val="8"/>
        </w:numPr>
        <w:tabs>
          <w:tab w:val="left" w:pos="8505"/>
        </w:tabs>
        <w:spacing w:after="0" w:line="240" w:lineRule="auto"/>
        <w:rPr>
          <w:rFonts w:ascii="Calibri" w:hAnsi="Calibri" w:cs="Calibri"/>
          <w:color w:val="C00000"/>
          <w:spacing w:val="2"/>
          <w:shd w:val="clear" w:color="auto" w:fill="FFFFFF"/>
        </w:rPr>
      </w:pPr>
      <w:r>
        <w:rPr>
          <w:rFonts w:ascii="Calibri" w:hAnsi="Calibri" w:cs="Calibri"/>
          <w:color w:val="C00000"/>
          <w:spacing w:val="2"/>
          <w:shd w:val="clear" w:color="auto" w:fill="FFFFFF"/>
        </w:rPr>
        <w:t>Use UK English.</w:t>
      </w:r>
    </w:p>
    <w:p w:rsidR="005C204B" w:rsidRPr="0000171F" w:rsidRDefault="005C204B" w:rsidP="00D809D7">
      <w:pPr>
        <w:pStyle w:val="ListParagraph"/>
        <w:numPr>
          <w:ilvl w:val="0"/>
          <w:numId w:val="8"/>
        </w:numPr>
        <w:tabs>
          <w:tab w:val="left" w:pos="8505"/>
        </w:tabs>
        <w:spacing w:after="0" w:line="240" w:lineRule="auto"/>
        <w:rPr>
          <w:rFonts w:ascii="Calibri" w:hAnsi="Calibri" w:cs="Calibri"/>
          <w:color w:val="C00000"/>
          <w:spacing w:val="2"/>
          <w:shd w:val="clear" w:color="auto" w:fill="FFFFFF"/>
        </w:rPr>
      </w:pPr>
      <w:r>
        <w:rPr>
          <w:rFonts w:ascii="Calibri" w:hAnsi="Calibri" w:cs="Calibri"/>
          <w:color w:val="C00000"/>
          <w:spacing w:val="2"/>
          <w:shd w:val="clear" w:color="auto" w:fill="FFFFFF"/>
        </w:rPr>
        <w:t xml:space="preserve">Do not use contractions or </w:t>
      </w:r>
      <w:r w:rsidRPr="0000171F">
        <w:rPr>
          <w:rFonts w:ascii="Calibri" w:hAnsi="Calibri" w:cs="Calibri"/>
          <w:color w:val="C00000"/>
          <w:spacing w:val="2"/>
          <w:shd w:val="clear" w:color="auto" w:fill="FFFFFF"/>
        </w:rPr>
        <w:t>first-person. Only third-person.</w:t>
      </w:r>
    </w:p>
    <w:p w:rsidR="005C204B" w:rsidRPr="0000171F" w:rsidRDefault="005C204B" w:rsidP="00D809D7">
      <w:pPr>
        <w:pStyle w:val="ListParagraph"/>
        <w:numPr>
          <w:ilvl w:val="0"/>
          <w:numId w:val="8"/>
        </w:numPr>
        <w:tabs>
          <w:tab w:val="left" w:pos="8505"/>
        </w:tabs>
        <w:spacing w:after="0" w:line="240" w:lineRule="auto"/>
        <w:rPr>
          <w:rFonts w:ascii="Calibri" w:hAnsi="Calibri" w:cs="Calibri"/>
          <w:color w:val="C00000"/>
          <w:spacing w:val="2"/>
          <w:shd w:val="clear" w:color="auto" w:fill="FFFFFF"/>
        </w:rPr>
      </w:pPr>
      <w:r w:rsidRPr="0000171F">
        <w:rPr>
          <w:rFonts w:ascii="Calibri" w:hAnsi="Calibri" w:cs="Calibri"/>
          <w:color w:val="C00000"/>
          <w:spacing w:val="2"/>
          <w:shd w:val="clear" w:color="auto" w:fill="FFFFFF"/>
        </w:rPr>
        <w:t xml:space="preserve">Structure: Write in paragraphs only. Use clear and easy-to-follow headings. No </w:t>
      </w:r>
      <w:r>
        <w:rPr>
          <w:rFonts w:ascii="Calibri" w:hAnsi="Calibri" w:cs="Calibri"/>
          <w:color w:val="C00000"/>
          <w:spacing w:val="2"/>
          <w:shd w:val="clear" w:color="auto" w:fill="FFFFFF"/>
        </w:rPr>
        <w:t>lists or bullet points. Provide accurately cited instances/</w:t>
      </w:r>
      <w:r w:rsidRPr="0000171F">
        <w:rPr>
          <w:rFonts w:ascii="Calibri" w:hAnsi="Calibri" w:cs="Calibri"/>
          <w:color w:val="C00000"/>
          <w:spacing w:val="2"/>
          <w:shd w:val="clear" w:color="auto" w:fill="FFFFFF"/>
        </w:rPr>
        <w:t xml:space="preserve">examples to support any points. Provide scholarly definitions of major concepts in relation to the topic/field of study. </w:t>
      </w:r>
    </w:p>
    <w:p w:rsidR="005C204B" w:rsidRPr="0000171F" w:rsidRDefault="005C204B" w:rsidP="00D809D7">
      <w:pPr>
        <w:pStyle w:val="ListParagraph"/>
        <w:numPr>
          <w:ilvl w:val="0"/>
          <w:numId w:val="8"/>
        </w:numPr>
        <w:tabs>
          <w:tab w:val="left" w:pos="8505"/>
        </w:tabs>
        <w:spacing w:after="0" w:line="240" w:lineRule="auto"/>
        <w:rPr>
          <w:rFonts w:ascii="Calibri" w:hAnsi="Calibri" w:cs="Calibri"/>
          <w:color w:val="C00000"/>
          <w:spacing w:val="2"/>
          <w:shd w:val="clear" w:color="auto" w:fill="FFFFFF"/>
        </w:rPr>
      </w:pPr>
      <w:r w:rsidRPr="0000171F">
        <w:rPr>
          <w:rFonts w:ascii="Calibri" w:hAnsi="Calibri" w:cs="Calibri"/>
          <w:color w:val="C00000"/>
          <w:spacing w:val="2"/>
          <w:shd w:val="clear" w:color="auto" w:fill="FFFFFF"/>
        </w:rPr>
        <w:t xml:space="preserve">Citation: </w:t>
      </w:r>
      <w:r>
        <w:rPr>
          <w:rFonts w:ascii="Calibri" w:hAnsi="Calibri" w:cs="Calibri"/>
          <w:color w:val="C00000"/>
          <w:spacing w:val="2"/>
          <w:shd w:val="clear" w:color="auto" w:fill="FFFFFF"/>
        </w:rPr>
        <w:t>Harvard</w:t>
      </w:r>
      <w:r w:rsidRPr="0000171F">
        <w:rPr>
          <w:rFonts w:ascii="Calibri" w:hAnsi="Calibri" w:cs="Calibri"/>
          <w:color w:val="C00000"/>
          <w:spacing w:val="2"/>
          <w:shd w:val="clear" w:color="auto" w:fill="FFFFFF"/>
        </w:rPr>
        <w:t xml:space="preserve"> Style. Use scholarly articles/books/publications for citation.</w:t>
      </w:r>
    </w:p>
    <w:p w:rsidR="005C204B" w:rsidRPr="0000171F" w:rsidRDefault="005C204B" w:rsidP="00D809D7">
      <w:pPr>
        <w:pStyle w:val="ListParagraph"/>
        <w:numPr>
          <w:ilvl w:val="0"/>
          <w:numId w:val="8"/>
        </w:numPr>
        <w:tabs>
          <w:tab w:val="left" w:pos="8505"/>
        </w:tabs>
        <w:spacing w:after="0" w:line="240" w:lineRule="auto"/>
        <w:rPr>
          <w:rFonts w:ascii="Calibri" w:hAnsi="Calibri" w:cs="Calibri"/>
          <w:color w:val="202124"/>
          <w:spacing w:val="2"/>
          <w:sz w:val="28"/>
          <w:szCs w:val="28"/>
          <w:shd w:val="clear" w:color="auto" w:fill="FFFFFF"/>
        </w:rPr>
      </w:pPr>
      <w:r>
        <w:rPr>
          <w:rFonts w:ascii="Calibri" w:hAnsi="Calibri" w:cs="Calibri"/>
          <w:color w:val="C00000"/>
          <w:spacing w:val="2"/>
          <w:shd w:val="clear" w:color="auto" w:fill="FFFFFF"/>
        </w:rPr>
        <w:t>Referencing: P</w:t>
      </w:r>
      <w:r w:rsidRPr="0000171F">
        <w:rPr>
          <w:rFonts w:ascii="Calibri" w:hAnsi="Calibri" w:cs="Calibri"/>
          <w:color w:val="C00000"/>
          <w:spacing w:val="2"/>
          <w:shd w:val="clear" w:color="auto" w:fill="FFFFFF"/>
        </w:rPr>
        <w:t>rovide a list of references after the work. This should not be included in the overall word count.</w:t>
      </w:r>
      <w:r w:rsidRPr="0000171F">
        <w:rPr>
          <w:rFonts w:ascii="Calibri" w:hAnsi="Calibri" w:cs="Calibri"/>
          <w:color w:val="C00000"/>
          <w:spacing w:val="2"/>
        </w:rPr>
        <w:br/>
      </w:r>
    </w:p>
    <w:p w:rsidR="005C204B" w:rsidRPr="0000171F" w:rsidRDefault="005C204B" w:rsidP="00D809D7">
      <w:pPr>
        <w:tabs>
          <w:tab w:val="left" w:pos="8505"/>
        </w:tabs>
        <w:spacing w:before="120" w:after="120" w:line="360" w:lineRule="auto"/>
        <w:rPr>
          <w:rFonts w:ascii="Calibri" w:hAnsi="Calibri" w:cs="Calibri"/>
        </w:rPr>
      </w:pPr>
      <w:r w:rsidRPr="0000171F">
        <w:rPr>
          <w:rFonts w:ascii="Calibri" w:hAnsi="Calibri" w:cs="Calibri"/>
        </w:rPr>
        <w:t>This chapter must meet the following criteria and encompass these factors:</w:t>
      </w:r>
    </w:p>
    <w:p w:rsidR="005C204B" w:rsidRPr="00945772" w:rsidRDefault="005C204B" w:rsidP="00D809D7">
      <w:pPr>
        <w:tabs>
          <w:tab w:val="left" w:pos="8505"/>
        </w:tabs>
        <w:spacing w:before="120" w:after="120" w:line="240" w:lineRule="auto"/>
        <w:rPr>
          <w:rFonts w:ascii="Calibri" w:hAnsi="Calibri" w:cs="Calibri"/>
          <w:i/>
          <w:sz w:val="20"/>
          <w:szCs w:val="20"/>
        </w:rPr>
      </w:pPr>
      <w:r w:rsidRPr="0000171F">
        <w:rPr>
          <w:rFonts w:ascii="Calibri" w:hAnsi="Calibri" w:cs="Calibri"/>
          <w:i/>
          <w:color w:val="2E74B5" w:themeColor="accent1" w:themeShade="BF"/>
          <w:sz w:val="20"/>
          <w:szCs w:val="20"/>
        </w:rPr>
        <w:lastRenderedPageBreak/>
        <w:t>Clarity of Argument, Depth of Analysis, Critical Thinking, Proper Synthesis of Information, Coherence and Structure, Accurate Citations and Referencing, Originality, Relevance to Topic, Use of Scholarly Sources, Formal Academic Tone, No contractions, Proper Grammar and Spelling, Logical Flow of Ideas, Thorough Research, Adherence to Formatting Guidelines, Balanced Discussion of Different Perspectives, Use of Data and Statistics (if applicable), and Ethical Writing Practices (e.g., avoiding plagiarism)</w:t>
      </w:r>
      <w:r w:rsidRPr="0000171F">
        <w:rPr>
          <w:rFonts w:ascii="Calibri" w:hAnsi="Calibri" w:cs="Calibri"/>
          <w:i/>
          <w:sz w:val="20"/>
          <w:szCs w:val="20"/>
        </w:rPr>
        <w:t>.</w:t>
      </w:r>
    </w:p>
    <w:p w:rsidR="00E574D7" w:rsidRDefault="00E574D7" w:rsidP="00D809D7">
      <w:pPr>
        <w:tabs>
          <w:tab w:val="left" w:pos="8505"/>
        </w:tabs>
      </w:pPr>
    </w:p>
    <w:sectPr w:rsidR="00E574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2E48EF"/>
    <w:multiLevelType w:val="multilevel"/>
    <w:tmpl w:val="9CA4C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B1213"/>
    <w:multiLevelType w:val="multilevel"/>
    <w:tmpl w:val="1648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33398"/>
    <w:multiLevelType w:val="multilevel"/>
    <w:tmpl w:val="2EF84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2F368F"/>
    <w:multiLevelType w:val="multilevel"/>
    <w:tmpl w:val="95C8C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7F418D"/>
    <w:multiLevelType w:val="multilevel"/>
    <w:tmpl w:val="1A7A0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441078"/>
    <w:multiLevelType w:val="hybridMultilevel"/>
    <w:tmpl w:val="DE3C550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4FF6968"/>
    <w:multiLevelType w:val="multilevel"/>
    <w:tmpl w:val="11F41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0E70F6"/>
    <w:multiLevelType w:val="multilevel"/>
    <w:tmpl w:val="A8E8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4"/>
  </w:num>
  <w:num w:numId="4">
    <w:abstractNumId w:val="6"/>
  </w:num>
  <w:num w:numId="5">
    <w:abstractNumId w:val="0"/>
  </w:num>
  <w:num w:numId="6">
    <w:abstractNumId w:val="1"/>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4D7"/>
    <w:rsid w:val="00140D7E"/>
    <w:rsid w:val="00237E0F"/>
    <w:rsid w:val="002A5C46"/>
    <w:rsid w:val="0034673F"/>
    <w:rsid w:val="003A743B"/>
    <w:rsid w:val="003C3622"/>
    <w:rsid w:val="0042587E"/>
    <w:rsid w:val="00570A39"/>
    <w:rsid w:val="005C204B"/>
    <w:rsid w:val="0066095D"/>
    <w:rsid w:val="00670F88"/>
    <w:rsid w:val="007738AD"/>
    <w:rsid w:val="0082053A"/>
    <w:rsid w:val="00985B4B"/>
    <w:rsid w:val="00D803ED"/>
    <w:rsid w:val="00D809D7"/>
    <w:rsid w:val="00E574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AC65C"/>
  <w15:chartTrackingRefBased/>
  <w15:docId w15:val="{93EE8E94-04B0-47B3-AB50-817893BF3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574D7"/>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574D7"/>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E574D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E574D7"/>
    <w:rPr>
      <w:b/>
      <w:bCs/>
    </w:rPr>
  </w:style>
  <w:style w:type="paragraph" w:styleId="ListParagraph">
    <w:name w:val="List Paragraph"/>
    <w:basedOn w:val="Normal"/>
    <w:uiPriority w:val="34"/>
    <w:qFormat/>
    <w:rsid w:val="005C20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6793183">
      <w:bodyDiv w:val="1"/>
      <w:marLeft w:val="0"/>
      <w:marRight w:val="0"/>
      <w:marTop w:val="0"/>
      <w:marBottom w:val="0"/>
      <w:divBdr>
        <w:top w:val="none" w:sz="0" w:space="0" w:color="auto"/>
        <w:left w:val="none" w:sz="0" w:space="0" w:color="auto"/>
        <w:bottom w:val="none" w:sz="0" w:space="0" w:color="auto"/>
        <w:right w:val="none" w:sz="0" w:space="0" w:color="auto"/>
      </w:divBdr>
    </w:div>
    <w:div w:id="1723746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677</Words>
  <Characters>3861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Asher Izilein</cp:lastModifiedBy>
  <cp:revision>11</cp:revision>
  <dcterms:created xsi:type="dcterms:W3CDTF">2024-11-20T14:44:00Z</dcterms:created>
  <dcterms:modified xsi:type="dcterms:W3CDTF">2024-11-25T08:46:00Z</dcterms:modified>
</cp:coreProperties>
</file>