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D75BE" w14:textId="77777777" w:rsidR="00693613" w:rsidRPr="0067311A" w:rsidRDefault="00816D38" w:rsidP="00693613">
      <w:pPr>
        <w:jc w:val="center"/>
        <w:rPr>
          <w:rFonts w:ascii="Arial" w:hAnsi="Arial" w:cs="Arial"/>
          <w:b/>
          <w:bCs/>
          <w:sz w:val="20"/>
          <w:szCs w:val="20"/>
        </w:rPr>
      </w:pPr>
      <w:r w:rsidRPr="0067311A">
        <w:rPr>
          <w:rFonts w:ascii="Arial" w:hAnsi="Arial" w:cs="Arial"/>
          <w:b/>
          <w:bCs/>
          <w:sz w:val="20"/>
          <w:szCs w:val="20"/>
        </w:rPr>
        <w:t>CHAPTER FOUR</w:t>
      </w:r>
    </w:p>
    <w:p w14:paraId="13323AC7" w14:textId="0F359D29" w:rsidR="00816D38" w:rsidRPr="00693613" w:rsidRDefault="00816D38" w:rsidP="00693613">
      <w:pPr>
        <w:jc w:val="center"/>
        <w:rPr>
          <w:rFonts w:ascii="Arial" w:eastAsia="Times New Roman" w:hAnsi="Arial" w:cs="Arial"/>
          <w:sz w:val="20"/>
          <w:szCs w:val="20"/>
        </w:rPr>
      </w:pPr>
      <w:r w:rsidRPr="0067311A">
        <w:rPr>
          <w:rFonts w:ascii="Arial" w:hAnsi="Arial" w:cs="Arial"/>
          <w:b/>
          <w:bCs/>
          <w:sz w:val="20"/>
          <w:szCs w:val="20"/>
        </w:rPr>
        <w:t>DATA ANALYSIS AND FINDINGS</w:t>
      </w:r>
    </w:p>
    <w:p w14:paraId="77AC10A2" w14:textId="61E8D982" w:rsidR="00713ADB" w:rsidRPr="00713ADB" w:rsidRDefault="00713ADB" w:rsidP="00713ADB">
      <w:pPr>
        <w:spacing w:after="80"/>
        <w:jc w:val="both"/>
        <w:rPr>
          <w:rFonts w:ascii="Arial" w:hAnsi="Arial" w:cs="Arial"/>
          <w:i/>
          <w:iCs/>
          <w:sz w:val="20"/>
          <w:szCs w:val="20"/>
        </w:rPr>
      </w:pPr>
      <w:r w:rsidRPr="00F16A5C">
        <w:rPr>
          <w:rFonts w:ascii="Arial" w:hAnsi="Arial" w:cs="Arial"/>
          <w:i/>
          <w:iCs/>
          <w:sz w:val="20"/>
          <w:szCs w:val="20"/>
          <w:highlight w:val="cyan"/>
        </w:rPr>
        <w:t>Begin writing immediately following the instructions in this prompt:</w:t>
      </w:r>
    </w:p>
    <w:p w14:paraId="090593E0" w14:textId="4AE9DFFF"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 xml:space="preserve">Before using this prompt, replace every placeholder with the correct study information. [TOPIC] refers to the full dissertation title. [DEPENDENT VARIABLE] refers to the principal outcome variable. [VARIABLE 1], [VARIABLE 2], and [VARIABLE 3] refer to the main explanatory variables. [VARIABLE 4] refers to a moderator, mediator, interaction term, or fourth predictor where applicable; if it does not apply, remove all references to it. [POPULATION/CONTEXT] refers to the group, sector, institution, country, or setting under study. [SAMPLE SIZE] refers to the total number of valid respondents included in the final dataset after cleaning. [STATISTICAL SOFTWARE] refers to the software used, such as SPSS, R, Stata, </w:t>
      </w:r>
      <w:proofErr w:type="spellStart"/>
      <w:r w:rsidRPr="00693613">
        <w:rPr>
          <w:rFonts w:ascii="Arial" w:hAnsi="Arial" w:cs="Arial"/>
          <w:sz w:val="20"/>
          <w:szCs w:val="20"/>
        </w:rPr>
        <w:t>Jamovi</w:t>
      </w:r>
      <w:proofErr w:type="spellEnd"/>
      <w:r w:rsidRPr="00693613">
        <w:rPr>
          <w:rFonts w:ascii="Arial" w:hAnsi="Arial" w:cs="Arial"/>
          <w:sz w:val="20"/>
          <w:szCs w:val="20"/>
        </w:rPr>
        <w:t xml:space="preserve">, </w:t>
      </w:r>
      <w:proofErr w:type="spellStart"/>
      <w:r w:rsidRPr="00693613">
        <w:rPr>
          <w:rFonts w:ascii="Arial" w:hAnsi="Arial" w:cs="Arial"/>
          <w:sz w:val="20"/>
          <w:szCs w:val="20"/>
        </w:rPr>
        <w:t>SmartPLS</w:t>
      </w:r>
      <w:proofErr w:type="spellEnd"/>
      <w:r w:rsidRPr="00693613">
        <w:rPr>
          <w:rFonts w:ascii="Arial" w:hAnsi="Arial" w:cs="Arial"/>
          <w:sz w:val="20"/>
          <w:szCs w:val="20"/>
        </w:rPr>
        <w:t xml:space="preserve">, or another approved package. Total chapter word count: </w:t>
      </w:r>
      <w:r w:rsidR="00E56336" w:rsidRPr="00E56336">
        <w:rPr>
          <w:rFonts w:ascii="Arial" w:hAnsi="Arial" w:cs="Arial"/>
          <w:sz w:val="20"/>
          <w:szCs w:val="20"/>
        </w:rPr>
        <w:t>6,000–6,500</w:t>
      </w:r>
      <w:r w:rsidRPr="00693613">
        <w:rPr>
          <w:rFonts w:ascii="Arial" w:hAnsi="Arial" w:cs="Arial"/>
          <w:sz w:val="20"/>
          <w:szCs w:val="20"/>
        </w:rPr>
        <w:t xml:space="preserve"> words.</w:t>
      </w:r>
    </w:p>
    <w:p w14:paraId="3AF2A53C" w14:textId="3D3656BD"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Pacing Instruction</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Write this chapter section by section. After completing each section, stop immediately and wait for explicit instruction before continuing. Do not write multiple sections in a single response. Do not preview later sections. Do not summarise what comes next unless instructed.</w:t>
      </w:r>
    </w:p>
    <w:p w14:paraId="3869BA58" w14:textId="205C98C1"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Core Principle of This Chapter</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This is one of the most important chapters in the dissertation because it is where the study must prove that the evidence has been analysed properly. The chapter must therefore do more than present tables, figures, and software outputs. It must demonstrate statistical judgement. Every table must be introduced, every figure must have a clear purpose, every result must be interpreted conceptually, and every analytical step must be linked to the research questions and research objectives. The chapter must not read like exported software output with commentary attached. It must read like an argument built from data.</w:t>
      </w:r>
    </w:p>
    <w:p w14:paraId="6DD0E273" w14:textId="04333D27"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Primary Function of Chapter Four</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The purpose of this chapter is to present the quantitative findings in a way that is statistically rigorous, methodologically transparent, analytically layered, and fully aligned with the research questions. It must move in a disciplined sequence from data preparation and respondent profile, to descriptive item-level analysis, to inferential analysis, to reliability and assumption testing, and finally to synthesis across findings. The chapter must distinguish clearly between what the data shows, how confidently it shows it, and what statistical patterns emerge across the study as a whole. It must not drift into broad literature comparison or theory discussion, because those belong in Chapter Five.</w:t>
      </w:r>
    </w:p>
    <w:p w14:paraId="7E3BC1D4" w14:textId="22AF8CFB"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Human Writing Standard</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The writing must read as if authored by a real human analyst with methodological confidence. Maintain academic formality. Use UK English. Do not use first-person language or contractions. Avoid stock AI phrases, repetitive transitions, empty filler, and mechanical paragraph rhythm. Vary sentence length sharply. Some paragraphs may be brief and decisive. Others may be slower and more interpretive. Let structure follow the demands of the analysis rather than a robotic formula. The prose should sound controlled, exact, and intellectually alert.</w:t>
      </w:r>
    </w:p>
    <w:p w14:paraId="588880DB" w14:textId="797E3D43"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Analytical Standard</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This chapter must be analytical, not mechanical. Reporting a mean is not analysis. Reporting a p-value is not analysis. Stating that a coefficient is significant is not analysis. Analysis explains what the number represents, how strong it is, what pattern it indicates, how it relates to the research question, whether it is substantively meaningful, what cautions qualify it, and how it fits within the wider set of results. The chapter must consistently distinguish statistical significance from substantive importance. It must also distinguish descriptive patterns from inferential conclusions. A strong chapter explains the logic of the outputs rather than merely translating them into simpler words.</w:t>
      </w:r>
    </w:p>
    <w:p w14:paraId="0DDB418C" w14:textId="45FD7476"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Statistical Depth Rule</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Depth in this chapter means analytical density and statistical literacy. It does not mean flooding the text with numbers. It means selecting the right outputs, presenting them clearly, and interpreting them at more than one level. Each major result should be addressed in terms of direction, magnitude, certainty, model contribution, analytical meaning, and limitation where relevant. Where effects are weak but significant, say so. Where effects are moderate but non-significant because of sample or variance conditions, say so carefully. Where the result is null, explain what that null result does and does not mean. The chapter must show mature control of statistical interpretation.</w:t>
      </w:r>
    </w:p>
    <w:p w14:paraId="34BA5A83" w14:textId="1351DC7C" w:rsidR="00816D38" w:rsidRPr="00693613" w:rsidRDefault="00816D38" w:rsidP="0067311A">
      <w:pPr>
        <w:pStyle w:val="NormalWeb"/>
        <w:jc w:val="both"/>
        <w:rPr>
          <w:rFonts w:ascii="Arial" w:hAnsi="Arial" w:cs="Arial"/>
          <w:sz w:val="20"/>
          <w:szCs w:val="20"/>
        </w:rPr>
      </w:pPr>
      <w:r w:rsidRPr="00517DE1">
        <w:rPr>
          <w:rFonts w:ascii="Arial" w:hAnsi="Arial" w:cs="Arial"/>
          <w:b/>
          <w:bCs/>
          <w:sz w:val="20"/>
          <w:szCs w:val="20"/>
        </w:rPr>
        <w:lastRenderedPageBreak/>
        <w:t>Boundary Rule</w:t>
      </w:r>
      <w:r w:rsidR="00517DE1" w:rsidRPr="00517DE1">
        <w:rPr>
          <w:rFonts w:ascii="Arial" w:hAnsi="Arial" w:cs="Arial"/>
          <w:b/>
          <w:bCs/>
          <w:sz w:val="20"/>
          <w:szCs w:val="20"/>
        </w:rPr>
        <w:t>:</w:t>
      </w:r>
      <w:r w:rsidR="00517DE1">
        <w:rPr>
          <w:rFonts w:ascii="Arial" w:hAnsi="Arial" w:cs="Arial"/>
          <w:sz w:val="20"/>
          <w:szCs w:val="20"/>
        </w:rPr>
        <w:t xml:space="preserve"> </w:t>
      </w:r>
      <w:r w:rsidRPr="00693613">
        <w:rPr>
          <w:rFonts w:ascii="Arial" w:hAnsi="Arial" w:cs="Arial"/>
          <w:sz w:val="20"/>
          <w:szCs w:val="20"/>
        </w:rPr>
        <w:t>This chapter must remain within the limits of Chapter Four. It presents findings and analysis. It does not conduct a full literature discussion, theoretical reconciliation, or policy argument. Substantive comparison with previous studies belongs in Chapter Five. Limited citation is allowed only where methodologically necessary, such as for interpretation thresholds, reliability standards, assumption criteria, or effect-size conventions.</w:t>
      </w:r>
    </w:p>
    <w:p w14:paraId="65DDE9F0" w14:textId="0CE4C1A2" w:rsidR="00816D38" w:rsidRPr="00693613" w:rsidRDefault="00816D38">
      <w:pPr>
        <w:pStyle w:val="NormalWeb"/>
        <w:rPr>
          <w:rFonts w:ascii="Arial" w:hAnsi="Arial" w:cs="Arial"/>
          <w:sz w:val="20"/>
          <w:szCs w:val="20"/>
        </w:rPr>
      </w:pPr>
      <w:r w:rsidRPr="00693613">
        <w:rPr>
          <w:rFonts w:ascii="Arial" w:hAnsi="Arial" w:cs="Arial"/>
          <w:sz w:val="20"/>
          <w:szCs w:val="20"/>
        </w:rPr>
        <w:t>Chapter Heading</w:t>
      </w:r>
      <w:r w:rsidR="00517DE1">
        <w:rPr>
          <w:rFonts w:ascii="Arial" w:hAnsi="Arial" w:cs="Arial"/>
          <w:sz w:val="20"/>
          <w:szCs w:val="20"/>
        </w:rPr>
        <w:t xml:space="preserve"> </w:t>
      </w:r>
      <w:r w:rsidR="00517DE1" w:rsidRPr="00517DE1">
        <w:rPr>
          <w:rFonts w:ascii="Arial" w:hAnsi="Arial" w:cs="Arial"/>
          <w:i/>
          <w:iCs/>
          <w:sz w:val="20"/>
          <w:szCs w:val="20"/>
        </w:rPr>
        <w:t>(</w:t>
      </w:r>
      <w:r w:rsidRPr="00517DE1">
        <w:rPr>
          <w:rFonts w:ascii="Arial" w:hAnsi="Arial" w:cs="Arial"/>
          <w:i/>
          <w:iCs/>
          <w:sz w:val="20"/>
          <w:szCs w:val="20"/>
        </w:rPr>
        <w:t>Use the chapter heading exactly as written below</w:t>
      </w:r>
      <w:r w:rsidR="00517DE1" w:rsidRPr="00517DE1">
        <w:rPr>
          <w:rFonts w:ascii="Arial" w:hAnsi="Arial" w:cs="Arial"/>
          <w:i/>
          <w:iCs/>
          <w:sz w:val="20"/>
          <w:szCs w:val="20"/>
        </w:rPr>
        <w:t>)</w:t>
      </w:r>
      <w:r w:rsidRPr="00517DE1">
        <w:rPr>
          <w:rFonts w:ascii="Arial" w:hAnsi="Arial" w:cs="Arial"/>
          <w:i/>
          <w:iCs/>
          <w:sz w:val="20"/>
          <w:szCs w:val="20"/>
        </w:rPr>
        <w:t>:</w:t>
      </w:r>
    </w:p>
    <w:p w14:paraId="7168C52C" w14:textId="40B7F43A" w:rsidR="00D13EC7" w:rsidRPr="0067311A" w:rsidRDefault="00D13EC7" w:rsidP="00D13EC7">
      <w:pPr>
        <w:pStyle w:val="NormalWeb"/>
        <w:jc w:val="center"/>
        <w:rPr>
          <w:rFonts w:ascii="Arial" w:hAnsi="Arial" w:cs="Arial"/>
          <w:b/>
          <w:bCs/>
          <w:sz w:val="20"/>
          <w:szCs w:val="20"/>
        </w:rPr>
      </w:pPr>
      <w:r w:rsidRPr="0067311A">
        <w:rPr>
          <w:rFonts w:ascii="Arial" w:hAnsi="Arial" w:cs="Arial"/>
          <w:b/>
          <w:bCs/>
          <w:sz w:val="20"/>
          <w:szCs w:val="20"/>
        </w:rPr>
        <w:t>CHAPTER FOUR</w:t>
      </w:r>
    </w:p>
    <w:p w14:paraId="0D64822B" w14:textId="188996BE" w:rsidR="00816D38" w:rsidRPr="0067311A" w:rsidRDefault="00816D38" w:rsidP="00D13EC7">
      <w:pPr>
        <w:pStyle w:val="NormalWeb"/>
        <w:jc w:val="center"/>
        <w:rPr>
          <w:rFonts w:ascii="Arial" w:hAnsi="Arial" w:cs="Arial"/>
          <w:b/>
          <w:bCs/>
          <w:sz w:val="20"/>
          <w:szCs w:val="20"/>
        </w:rPr>
      </w:pPr>
      <w:r w:rsidRPr="0067311A">
        <w:rPr>
          <w:rFonts w:ascii="Arial" w:hAnsi="Arial" w:cs="Arial"/>
          <w:b/>
          <w:bCs/>
          <w:sz w:val="20"/>
          <w:szCs w:val="20"/>
        </w:rPr>
        <w:t>DATA ANALYSIS AND FINDINGS</w:t>
      </w:r>
    </w:p>
    <w:p w14:paraId="7FA065A7" w14:textId="13692370" w:rsidR="00816D38" w:rsidRPr="00693613" w:rsidRDefault="00816D38" w:rsidP="0067311A">
      <w:pPr>
        <w:pStyle w:val="NormalWeb"/>
        <w:jc w:val="both"/>
        <w:rPr>
          <w:rFonts w:ascii="Arial" w:hAnsi="Arial" w:cs="Arial"/>
          <w:sz w:val="20"/>
          <w:szCs w:val="20"/>
        </w:rPr>
      </w:pPr>
      <w:r w:rsidRPr="00B95D61">
        <w:rPr>
          <w:rFonts w:ascii="Arial" w:hAnsi="Arial" w:cs="Arial"/>
          <w:b/>
          <w:bCs/>
          <w:i/>
          <w:iCs/>
          <w:sz w:val="20"/>
          <w:szCs w:val="20"/>
        </w:rPr>
        <w:t>Recommended Chapter Architecture</w:t>
      </w:r>
      <w:r w:rsidR="00B95D61" w:rsidRPr="00B95D61">
        <w:rPr>
          <w:rFonts w:ascii="Arial" w:hAnsi="Arial" w:cs="Arial"/>
          <w:b/>
          <w:bCs/>
          <w:i/>
          <w:iCs/>
          <w:sz w:val="20"/>
          <w:szCs w:val="20"/>
        </w:rPr>
        <w:t>:</w:t>
      </w:r>
      <w:r w:rsidR="00B95D61">
        <w:rPr>
          <w:rFonts w:ascii="Arial" w:hAnsi="Arial" w:cs="Arial"/>
          <w:sz w:val="20"/>
          <w:szCs w:val="20"/>
        </w:rPr>
        <w:t xml:space="preserve"> </w:t>
      </w:r>
      <w:r w:rsidRPr="00693613">
        <w:rPr>
          <w:rFonts w:ascii="Arial" w:hAnsi="Arial" w:cs="Arial"/>
          <w:sz w:val="20"/>
          <w:szCs w:val="20"/>
        </w:rPr>
        <w:t>The chapter should normally proceed through the following sequence unless the study design requires a justified variation: introduction; data preparation and screening; respondent profile; descriptive analysis by research question; inferential analysis by research question; reliability and, where applicable, validity checks; synthesis of findings; chapter summary. If the study uses a more advanced design such as mediation, moderation, structural equation modelling, panel regression, factor analysis, or multilevel modelling, the structure may be adjusted so that the analytical logic remains clear. However, the sequence must still move from basic data integrity toward increasingly complex analytical conclusions.</w:t>
      </w:r>
    </w:p>
    <w:p w14:paraId="4768C296" w14:textId="704B8ECE"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Introduction</w:t>
      </w:r>
      <w:r w:rsidRPr="00B95D61">
        <w:rPr>
          <w:rFonts w:ascii="Arial" w:hAnsi="Arial" w:cs="Arial"/>
          <w:b/>
          <w:bCs/>
          <w:sz w:val="20"/>
          <w:szCs w:val="20"/>
        </w:rPr>
        <w:br/>
      </w:r>
      <w:r w:rsidRPr="00693613">
        <w:rPr>
          <w:rFonts w:ascii="Arial" w:hAnsi="Arial" w:cs="Arial"/>
          <w:sz w:val="20"/>
          <w:szCs w:val="20"/>
        </w:rPr>
        <w:t xml:space="preserve">Word count: </w:t>
      </w:r>
      <w:r w:rsidR="00E56336" w:rsidRPr="00E56336">
        <w:rPr>
          <w:rFonts w:ascii="Arial" w:hAnsi="Arial" w:cs="Arial"/>
          <w:sz w:val="20"/>
          <w:szCs w:val="20"/>
        </w:rPr>
        <w:t>200–250 words</w:t>
      </w:r>
    </w:p>
    <w:p w14:paraId="18FDC531" w14:textId="7777777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opening section must establish the scope, purpose, and logic of the chapter. It should identify the dataset, stating the final valid sample size, the instrument used, the key variables, and the statistical software employed. It should explain the sequence of the chapter, beginning with data screening and respondent profile, moving through descriptive and inferential analysis for each research question, then reliability and other relevant diagnostic checks, and ending with synthesis. It should state clearly that the chapter addresses the research objectives through structured quantitative analysis. If the chapter uses a recognised analytical sequence or statistical reporting framework, cite the relevant methodological source briefly.</w:t>
      </w:r>
    </w:p>
    <w:p w14:paraId="5A82B454" w14:textId="21BF95F7"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Data Preparation, Cleaning, and Screening</w:t>
      </w:r>
      <w:r w:rsidR="00B95D61" w:rsidRPr="00B95D61">
        <w:rPr>
          <w:rFonts w:ascii="Arial" w:hAnsi="Arial" w:cs="Arial"/>
          <w:b/>
          <w:bCs/>
          <w:sz w:val="20"/>
          <w:szCs w:val="20"/>
        </w:rPr>
        <w:t xml:space="preserve"> (optional)</w:t>
      </w:r>
      <w:r w:rsidRPr="00693613">
        <w:rPr>
          <w:rFonts w:ascii="Arial" w:hAnsi="Arial" w:cs="Arial"/>
          <w:sz w:val="20"/>
          <w:szCs w:val="20"/>
        </w:rPr>
        <w:br/>
        <w:t xml:space="preserve">Word count: </w:t>
      </w:r>
      <w:r w:rsidR="00E56336" w:rsidRPr="00E56336">
        <w:rPr>
          <w:rFonts w:ascii="Arial" w:hAnsi="Arial" w:cs="Arial"/>
          <w:sz w:val="20"/>
          <w:szCs w:val="20"/>
        </w:rPr>
        <w:t>350–400 words</w:t>
      </w:r>
    </w:p>
    <w:p w14:paraId="634CD7F3" w14:textId="5279C95C" w:rsidR="00816D38" w:rsidRPr="00693613" w:rsidRDefault="00816D38" w:rsidP="00E56336">
      <w:pPr>
        <w:pStyle w:val="NormalWeb"/>
        <w:jc w:val="both"/>
        <w:rPr>
          <w:rFonts w:ascii="Arial" w:hAnsi="Arial" w:cs="Arial"/>
          <w:sz w:val="20"/>
          <w:szCs w:val="20"/>
        </w:rPr>
      </w:pPr>
      <w:r w:rsidRPr="00693613">
        <w:rPr>
          <w:rFonts w:ascii="Arial" w:hAnsi="Arial" w:cs="Arial"/>
          <w:sz w:val="20"/>
          <w:szCs w:val="20"/>
        </w:rPr>
        <w:t>This section is essential for analytical credibility. Begin by explaining how the raw dataset was prepared for analysis. State whether cases were screened for completeness, duplicate entries, careless responses, out-of-range values, implausible patterns, or inconsistent coding. Explain how missing data was handled, whether through listwise deletion, pairwise deletion, mean substitution, multiple imputation, or another justified method. Do not merely state the choice. Explain why it was appropriate for the scale, sample size, and analysis plan.</w:t>
      </w:r>
      <w:r w:rsidR="00E56336">
        <w:rPr>
          <w:rFonts w:ascii="Arial" w:hAnsi="Arial" w:cs="Arial"/>
          <w:sz w:val="20"/>
          <w:szCs w:val="20"/>
        </w:rPr>
        <w:t xml:space="preserve"> </w:t>
      </w:r>
      <w:r w:rsidR="00E56336" w:rsidRPr="00E56336">
        <w:rPr>
          <w:rFonts w:ascii="Arial" w:hAnsi="Arial" w:cs="Arial"/>
          <w:sz w:val="20"/>
          <w:szCs w:val="20"/>
        </w:rPr>
        <w:t>Establish the integrity of the dataset before any substantive analysis. Report the percentage of missing data and the treatment strategy applied (listwise deletion, mean substitution, or multiple imputation). Identify outliers using z-scores and report the threshold applied (typically |z| &gt; 3.29). Report normality statistics — skewness and kurtosis — for all core variables, using plus or minus 2 as the acceptable threshold. Report the results of assumption testing for linearity and homoscedasticity.</w:t>
      </w:r>
      <w:r w:rsidR="00E56336">
        <w:rPr>
          <w:rFonts w:ascii="Arial" w:hAnsi="Arial" w:cs="Arial"/>
          <w:sz w:val="20"/>
          <w:szCs w:val="20"/>
        </w:rPr>
        <w:t xml:space="preserve"> </w:t>
      </w:r>
      <w:r w:rsidR="00E56336" w:rsidRPr="00E56336">
        <w:rPr>
          <w:rFonts w:ascii="Arial" w:hAnsi="Arial" w:cs="Arial"/>
          <w:sz w:val="20"/>
          <w:szCs w:val="20"/>
        </w:rPr>
        <w:t>Include a table prompt: "Table 1: Data Screening Summary — columns for Variable Name, Missing Data Percentage, Outliers Identified, Skewness Value, Kurtosis Value, and Decision or Action Taken." The table must be preceded by an analytical paragraph explaining the data cleaning process and followed by an interpretation paragraph explaining the implications for the subsequent analysis.</w:t>
      </w:r>
    </w:p>
    <w:p w14:paraId="16057287" w14:textId="7777777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 xml:space="preserve">Then address outliers and distributional screening where relevant. State whether univariate outliers were examined using z-scores, boxplots, or standardised residuals, and whether multivariate outliers were assessed using </w:t>
      </w:r>
      <w:proofErr w:type="spellStart"/>
      <w:r w:rsidRPr="00693613">
        <w:rPr>
          <w:rFonts w:ascii="Arial" w:hAnsi="Arial" w:cs="Arial"/>
          <w:sz w:val="20"/>
          <w:szCs w:val="20"/>
        </w:rPr>
        <w:t>Mahalanobis</w:t>
      </w:r>
      <w:proofErr w:type="spellEnd"/>
      <w:r w:rsidRPr="00693613">
        <w:rPr>
          <w:rFonts w:ascii="Arial" w:hAnsi="Arial" w:cs="Arial"/>
          <w:sz w:val="20"/>
          <w:szCs w:val="20"/>
        </w:rPr>
        <w:t xml:space="preserve"> distance or another appropriate method. If no problematic outliers were retained or removed, state that clearly. Where relevant to the chosen inferential tests, briefly assess normality, linearity, homoscedasticity, and multicollinearity, explaining what thresholds or diagnostics were used. This section must not become a long statistical appendix in prose form, but it </w:t>
      </w:r>
      <w:r w:rsidRPr="00693613">
        <w:rPr>
          <w:rFonts w:ascii="Arial" w:hAnsi="Arial" w:cs="Arial"/>
          <w:sz w:val="20"/>
          <w:szCs w:val="20"/>
        </w:rPr>
        <w:lastRenderedPageBreak/>
        <w:t>must provide enough rigour to show that later results rest on a properly screened dataset. Include one compact data screening summary table where useful, showing valid cases, missing cases, treatment method, and key diagnostics. Precede the table with an explanatory paragraph and follow it with a brief interpretive paragraph. Methodological citations are appropriate here.</w:t>
      </w:r>
    </w:p>
    <w:p w14:paraId="6A075213" w14:textId="2F5E7EB1"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Demographic</w:t>
      </w:r>
      <w:r w:rsidR="00B95D61" w:rsidRPr="00B95D61">
        <w:rPr>
          <w:rFonts w:ascii="Arial" w:hAnsi="Arial" w:cs="Arial"/>
          <w:b/>
          <w:bCs/>
          <w:sz w:val="20"/>
          <w:szCs w:val="20"/>
        </w:rPr>
        <w:t>/</w:t>
      </w:r>
      <w:r w:rsidRPr="00B95D61">
        <w:rPr>
          <w:rFonts w:ascii="Arial" w:hAnsi="Arial" w:cs="Arial"/>
          <w:b/>
          <w:bCs/>
          <w:sz w:val="20"/>
          <w:szCs w:val="20"/>
        </w:rPr>
        <w:t>Contextual Profile of Respondents</w:t>
      </w:r>
      <w:r w:rsidRPr="00693613">
        <w:rPr>
          <w:rFonts w:ascii="Arial" w:hAnsi="Arial" w:cs="Arial"/>
          <w:sz w:val="20"/>
          <w:szCs w:val="20"/>
        </w:rPr>
        <w:br/>
        <w:t xml:space="preserve">Word count: </w:t>
      </w:r>
      <w:r w:rsidR="00E56336" w:rsidRPr="00E56336">
        <w:rPr>
          <w:rFonts w:ascii="Arial" w:hAnsi="Arial" w:cs="Arial"/>
          <w:sz w:val="20"/>
          <w:szCs w:val="20"/>
        </w:rPr>
        <w:t>450–500</w:t>
      </w:r>
      <w:r w:rsidRPr="00693613">
        <w:rPr>
          <w:rFonts w:ascii="Arial" w:hAnsi="Arial" w:cs="Arial"/>
          <w:sz w:val="20"/>
          <w:szCs w:val="20"/>
        </w:rPr>
        <w:t xml:space="preserve"> words</w:t>
      </w:r>
    </w:p>
    <w:p w14:paraId="3B75ECC3" w14:textId="4AED1A95" w:rsidR="00816D38" w:rsidRDefault="00816D38" w:rsidP="0067311A">
      <w:pPr>
        <w:pStyle w:val="NormalWeb"/>
        <w:jc w:val="both"/>
        <w:rPr>
          <w:rFonts w:ascii="Arial" w:hAnsi="Arial" w:cs="Arial"/>
          <w:sz w:val="20"/>
          <w:szCs w:val="20"/>
        </w:rPr>
      </w:pPr>
      <w:r w:rsidRPr="00693613">
        <w:rPr>
          <w:rFonts w:ascii="Arial" w:hAnsi="Arial" w:cs="Arial"/>
          <w:sz w:val="20"/>
          <w:szCs w:val="20"/>
        </w:rPr>
        <w:t>This section must go beyond listing frequencies. Its purpose is to contextualise the sample, show who contributed to the dataset, and indicate how the composition of the sample affects interpretation. For each demographic or contextual variable relevant to [POPULATION/CONTEXT], such as age, gender, education, professional role, years of experience, organisational level, region, or other pertinent categories, present a clearly labelled frequency and percentage table. All percentage columns must total 100%. Use numerals for all values and the % symbol throughout.</w:t>
      </w:r>
      <w:r w:rsidR="00B95D61">
        <w:rPr>
          <w:rFonts w:ascii="Arial" w:hAnsi="Arial" w:cs="Arial"/>
          <w:sz w:val="20"/>
          <w:szCs w:val="20"/>
        </w:rPr>
        <w:t xml:space="preserve"> </w:t>
      </w:r>
      <w:r w:rsidRPr="00693613">
        <w:rPr>
          <w:rFonts w:ascii="Arial" w:hAnsi="Arial" w:cs="Arial"/>
          <w:sz w:val="20"/>
          <w:szCs w:val="20"/>
        </w:rPr>
        <w:t xml:space="preserve">Each table must be introduced by a short paragraph explaining why </w:t>
      </w:r>
      <w:proofErr w:type="gramStart"/>
      <w:r w:rsidRPr="00693613">
        <w:rPr>
          <w:rFonts w:ascii="Arial" w:hAnsi="Arial" w:cs="Arial"/>
          <w:sz w:val="20"/>
          <w:szCs w:val="20"/>
        </w:rPr>
        <w:t>that variable matters</w:t>
      </w:r>
      <w:proofErr w:type="gramEnd"/>
      <w:r w:rsidRPr="00693613">
        <w:rPr>
          <w:rFonts w:ascii="Arial" w:hAnsi="Arial" w:cs="Arial"/>
          <w:sz w:val="20"/>
          <w:szCs w:val="20"/>
        </w:rPr>
        <w:t xml:space="preserve"> analytically in this study, and followed by a paragraph interpreting the pattern. The interpretation must not merely restate the frequencies. It should explain what the distribution suggests about sample composition, representativeness, possible bias, and contextual relevance. It should identify unusual concentrations, demographic imbalance, or any profile feature that may shape how later results should be read. No literature citations should appear in this section.</w:t>
      </w:r>
      <w:r w:rsidR="00B95D61">
        <w:rPr>
          <w:rFonts w:ascii="Arial" w:hAnsi="Arial" w:cs="Arial"/>
          <w:sz w:val="20"/>
          <w:szCs w:val="20"/>
        </w:rPr>
        <w:t xml:space="preserve"> </w:t>
      </w:r>
      <w:r w:rsidRPr="00693613">
        <w:rPr>
          <w:rFonts w:ascii="Arial" w:hAnsi="Arial" w:cs="Arial"/>
          <w:sz w:val="20"/>
          <w:szCs w:val="20"/>
        </w:rPr>
        <w:t>Where several demographic variables are included, present them either as separate compact tables or as one well-structured respondent profile matrix, depending on what gives the cleanest presentation. Avoid unnecessarily large tables. Clarity is more important than volume.</w:t>
      </w:r>
    </w:p>
    <w:p w14:paraId="5118B94C" w14:textId="77777777" w:rsidR="00E56336" w:rsidRPr="00E56336" w:rsidRDefault="00E56336" w:rsidP="00E56336">
      <w:pPr>
        <w:pStyle w:val="NormalWeb"/>
        <w:jc w:val="both"/>
        <w:rPr>
          <w:rFonts w:ascii="Arial" w:hAnsi="Arial" w:cs="Arial"/>
          <w:b/>
          <w:bCs/>
          <w:sz w:val="20"/>
          <w:szCs w:val="20"/>
        </w:rPr>
      </w:pPr>
      <w:r w:rsidRPr="00E56336">
        <w:rPr>
          <w:rFonts w:ascii="Arial" w:hAnsi="Arial" w:cs="Arial"/>
          <w:b/>
          <w:bCs/>
          <w:sz w:val="20"/>
          <w:szCs w:val="20"/>
        </w:rPr>
        <w:t>SCALE RELIABILITY AND CONSTRUCT VALIDATION</w:t>
      </w:r>
    </w:p>
    <w:p w14:paraId="3C8970F3" w14:textId="77777777" w:rsidR="00E56336" w:rsidRPr="00E56336" w:rsidRDefault="00E56336" w:rsidP="00E56336">
      <w:pPr>
        <w:pStyle w:val="NormalWeb"/>
        <w:jc w:val="both"/>
        <w:rPr>
          <w:rFonts w:ascii="Arial" w:hAnsi="Arial" w:cs="Arial"/>
          <w:sz w:val="20"/>
          <w:szCs w:val="20"/>
        </w:rPr>
      </w:pPr>
      <w:r w:rsidRPr="00E56336">
        <w:rPr>
          <w:rFonts w:ascii="Arial" w:hAnsi="Arial" w:cs="Arial"/>
          <w:sz w:val="20"/>
          <w:szCs w:val="20"/>
        </w:rPr>
        <w:t>Word Count: 450–500 words</w:t>
      </w:r>
    </w:p>
    <w:p w14:paraId="21042CAD" w14:textId="24E91014" w:rsidR="00E56336" w:rsidRPr="00693613" w:rsidRDefault="00E56336" w:rsidP="00E56336">
      <w:pPr>
        <w:pStyle w:val="NormalWeb"/>
        <w:jc w:val="both"/>
        <w:rPr>
          <w:rFonts w:ascii="Arial" w:hAnsi="Arial" w:cs="Arial"/>
          <w:sz w:val="20"/>
          <w:szCs w:val="20"/>
        </w:rPr>
      </w:pPr>
      <w:r w:rsidRPr="00E56336">
        <w:rPr>
          <w:rFonts w:ascii="Arial" w:hAnsi="Arial" w:cs="Arial"/>
          <w:sz w:val="20"/>
          <w:szCs w:val="20"/>
        </w:rPr>
        <w:t>Calculate Cronbach's alpha for each multi-item construct: [VARIABLE 1], [VARIABLE 2], [VARIABLE 3], [VARIABLE 4], and [DEPENDENT VARIABLE]. The acceptable threshold is alpha &gt;= .70. For any construct falling below this threshold, provide a reasoned explanation. Where exploratory factor analysis is required, report the Kaiser-Meyer-Olkin (KMO) measure, Bartlett's Test of Sphericity, and factor loadings for each item.</w:t>
      </w:r>
      <w:r>
        <w:rPr>
          <w:rFonts w:ascii="Arial" w:hAnsi="Arial" w:cs="Arial"/>
          <w:sz w:val="20"/>
          <w:szCs w:val="20"/>
        </w:rPr>
        <w:t xml:space="preserve"> </w:t>
      </w:r>
      <w:r w:rsidRPr="00E56336">
        <w:rPr>
          <w:rFonts w:ascii="Arial" w:hAnsi="Arial" w:cs="Arial"/>
          <w:sz w:val="20"/>
          <w:szCs w:val="20"/>
        </w:rPr>
        <w:t>Include a table prompt: "Table 2: Reliability Statistics — columns for Construct Name, Number of Items, Cronbach's Alpha, and Interpretation (Acceptable or Unacceptable)." Precede with an analytical paragraph explaining what Cronbach's alpha measures and why internal consistency is necessary. Follow with an interpretation paragraph discussing reliability results across all constructs.</w:t>
      </w:r>
    </w:p>
    <w:p w14:paraId="3608BC8C" w14:textId="68F8AB2A"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Descriptive Analysis by Research Question</w:t>
      </w:r>
      <w:r w:rsidRPr="00693613">
        <w:rPr>
          <w:rFonts w:ascii="Arial" w:hAnsi="Arial" w:cs="Arial"/>
          <w:sz w:val="20"/>
          <w:szCs w:val="20"/>
        </w:rPr>
        <w:br/>
        <w:t xml:space="preserve">Word count: </w:t>
      </w:r>
      <w:r w:rsidR="00E56336" w:rsidRPr="00E56336">
        <w:rPr>
          <w:rFonts w:ascii="Arial" w:hAnsi="Arial" w:cs="Arial"/>
          <w:sz w:val="20"/>
          <w:szCs w:val="20"/>
        </w:rPr>
        <w:t>450–500</w:t>
      </w:r>
      <w:r w:rsidRPr="00693613">
        <w:rPr>
          <w:rFonts w:ascii="Arial" w:hAnsi="Arial" w:cs="Arial"/>
          <w:sz w:val="20"/>
          <w:szCs w:val="20"/>
        </w:rPr>
        <w:t xml:space="preserve"> words per research question</w:t>
      </w:r>
      <w:r w:rsidR="00B95D61">
        <w:rPr>
          <w:rFonts w:ascii="Arial" w:hAnsi="Arial" w:cs="Arial"/>
          <w:sz w:val="20"/>
          <w:szCs w:val="20"/>
        </w:rPr>
        <w:t xml:space="preserve"> (</w:t>
      </w:r>
      <w:r w:rsidR="00E56336" w:rsidRPr="00E56336">
        <w:rPr>
          <w:rFonts w:ascii="Arial" w:hAnsi="Arial" w:cs="Arial"/>
          <w:sz w:val="20"/>
          <w:szCs w:val="20"/>
        </w:rPr>
        <w:t>450–500</w:t>
      </w:r>
      <w:r w:rsidR="00B95D61" w:rsidRPr="00693613">
        <w:rPr>
          <w:rFonts w:ascii="Arial" w:hAnsi="Arial" w:cs="Arial"/>
          <w:sz w:val="20"/>
          <w:szCs w:val="20"/>
        </w:rPr>
        <w:t xml:space="preserve"> </w:t>
      </w:r>
      <w:r w:rsidR="00B95D61">
        <w:rPr>
          <w:rFonts w:ascii="Arial" w:hAnsi="Arial" w:cs="Arial"/>
          <w:sz w:val="20"/>
          <w:szCs w:val="20"/>
        </w:rPr>
        <w:t>x 4)</w:t>
      </w:r>
      <w:r w:rsidRPr="00693613">
        <w:rPr>
          <w:rFonts w:ascii="Arial" w:hAnsi="Arial" w:cs="Arial"/>
          <w:sz w:val="20"/>
          <w:szCs w:val="20"/>
        </w:rPr>
        <w:br/>
        <w:t>Write one research question at a time and stop after each until instructed to continue.</w:t>
      </w:r>
    </w:p>
    <w:p w14:paraId="01617576" w14:textId="271AE5E9"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Each research question must be analysed as a substantive unit rather than a heading under which outputs are pasted. Use the topic of the research question as the subheading, not the question itself. Begin by identifying the dependent and independent variables involved and explaining briefly why this analytical grouping matters to the dissertation. Then present the item-level descriptive statistics for all questionnaire items associated with that research question.</w:t>
      </w:r>
      <w:r w:rsidR="00B95D61">
        <w:rPr>
          <w:rFonts w:ascii="Arial" w:hAnsi="Arial" w:cs="Arial"/>
          <w:sz w:val="20"/>
          <w:szCs w:val="20"/>
        </w:rPr>
        <w:t xml:space="preserve"> </w:t>
      </w:r>
      <w:r w:rsidRPr="00693613">
        <w:rPr>
          <w:rFonts w:ascii="Arial" w:hAnsi="Arial" w:cs="Arial"/>
          <w:sz w:val="20"/>
          <w:szCs w:val="20"/>
        </w:rPr>
        <w:t>The mandatory table for this section is a full Likert-scale distribution table. For each item, include frequencies and percentages for SA, A, N, D, and SD, followed by the item mean and standard deviation. All item-level percentages must total 100%. Items should be grouped conceptually, not arbitrarily. Where the construct includes reverse-coded items, ensure the reporting is consistent with the final scoring direction and state this where necessary.</w:t>
      </w:r>
      <w:r w:rsidR="00B95D61">
        <w:rPr>
          <w:rFonts w:ascii="Arial" w:hAnsi="Arial" w:cs="Arial"/>
          <w:sz w:val="20"/>
          <w:szCs w:val="20"/>
        </w:rPr>
        <w:t xml:space="preserve"> </w:t>
      </w:r>
      <w:r w:rsidRPr="00693613">
        <w:rPr>
          <w:rFonts w:ascii="Arial" w:hAnsi="Arial" w:cs="Arial"/>
          <w:sz w:val="20"/>
          <w:szCs w:val="20"/>
        </w:rPr>
        <w:t>The descriptive interpretation must go beyond identifying the highest and lowest means. It should examine concentration of responses, dispersion, skewness in response tendency where visible, convergence or divergence across items, and what those patterns suggest about respondent perception of the construct. It should also identify anomalies such as polarised items, unexpectedly neutral items, or items with large variation. These are not trivial observations. They often explain later inferential patterns.</w:t>
      </w:r>
      <w:r w:rsidR="00B95D61">
        <w:rPr>
          <w:rFonts w:ascii="Arial" w:hAnsi="Arial" w:cs="Arial"/>
          <w:sz w:val="20"/>
          <w:szCs w:val="20"/>
        </w:rPr>
        <w:t xml:space="preserve"> </w:t>
      </w:r>
      <w:r w:rsidRPr="00693613">
        <w:rPr>
          <w:rFonts w:ascii="Arial" w:hAnsi="Arial" w:cs="Arial"/>
          <w:sz w:val="20"/>
          <w:szCs w:val="20"/>
        </w:rPr>
        <w:t xml:space="preserve">Figures in this section should be used selectively and only where they clarify the descriptive structure. The most appropriate figure types here are grouped bar charts comparing mean item scores across a construct, stacked Likert bar charts showing the full response distribution for a set of items, or, where analytically justified, boxplots to show spread and median tendencies across key </w:t>
      </w:r>
      <w:r w:rsidRPr="00693613">
        <w:rPr>
          <w:rFonts w:ascii="Arial" w:hAnsi="Arial" w:cs="Arial"/>
          <w:sz w:val="20"/>
          <w:szCs w:val="20"/>
        </w:rPr>
        <w:lastRenderedPageBreak/>
        <w:t>composite variables. Pie charts should be avoided except in rare cases involving simple categorical composition, because they are usually weak for analytic comparison. If a figure is included, introduce it with a paragraph explaining why the figure is useful, then follow it with 70–120 words of interpretation. The figure prompt should specify an academic style, white background, minimal palette, clear axis labels, readable fonts, and publication-quality formatting.</w:t>
      </w:r>
    </w:p>
    <w:p w14:paraId="12E3D4BC" w14:textId="33C19343"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Inferential Analysis</w:t>
      </w:r>
      <w:r w:rsidR="00E56336">
        <w:rPr>
          <w:rFonts w:ascii="Arial" w:hAnsi="Arial" w:cs="Arial"/>
          <w:b/>
          <w:bCs/>
          <w:sz w:val="20"/>
          <w:szCs w:val="20"/>
        </w:rPr>
        <w:t>/ Advanced Statistical Modelling</w:t>
      </w:r>
      <w:r w:rsidRPr="00B95D61">
        <w:rPr>
          <w:rFonts w:ascii="Arial" w:hAnsi="Arial" w:cs="Arial"/>
          <w:b/>
          <w:bCs/>
          <w:sz w:val="20"/>
          <w:szCs w:val="20"/>
        </w:rPr>
        <w:t xml:space="preserve"> </w:t>
      </w:r>
      <w:r w:rsidR="00B95D61" w:rsidRPr="00B95D61">
        <w:rPr>
          <w:rFonts w:ascii="Arial" w:hAnsi="Arial" w:cs="Arial"/>
          <w:i/>
          <w:iCs/>
          <w:sz w:val="20"/>
          <w:szCs w:val="20"/>
        </w:rPr>
        <w:t xml:space="preserve">(by </w:t>
      </w:r>
      <w:r w:rsidRPr="00B95D61">
        <w:rPr>
          <w:rFonts w:ascii="Arial" w:hAnsi="Arial" w:cs="Arial"/>
          <w:i/>
          <w:iCs/>
          <w:sz w:val="20"/>
          <w:szCs w:val="20"/>
        </w:rPr>
        <w:t>Research Question</w:t>
      </w:r>
      <w:r w:rsidR="00B95D61" w:rsidRPr="00B95D61">
        <w:rPr>
          <w:rFonts w:ascii="Arial" w:hAnsi="Arial" w:cs="Arial"/>
          <w:i/>
          <w:iCs/>
          <w:sz w:val="20"/>
          <w:szCs w:val="20"/>
        </w:rPr>
        <w:t>)</w:t>
      </w:r>
      <w:r w:rsidRPr="00B95D61">
        <w:rPr>
          <w:rFonts w:ascii="Arial" w:hAnsi="Arial" w:cs="Arial"/>
          <w:b/>
          <w:bCs/>
          <w:sz w:val="20"/>
          <w:szCs w:val="20"/>
        </w:rPr>
        <w:br/>
      </w:r>
      <w:r w:rsidRPr="00693613">
        <w:rPr>
          <w:rFonts w:ascii="Arial" w:hAnsi="Arial" w:cs="Arial"/>
          <w:sz w:val="20"/>
          <w:szCs w:val="20"/>
        </w:rPr>
        <w:t xml:space="preserve">Word count: </w:t>
      </w:r>
      <w:r w:rsidR="00E56336" w:rsidRPr="00E56336">
        <w:rPr>
          <w:rFonts w:ascii="Arial" w:hAnsi="Arial" w:cs="Arial"/>
          <w:sz w:val="20"/>
          <w:szCs w:val="20"/>
        </w:rPr>
        <w:t>500–550</w:t>
      </w:r>
      <w:r w:rsidRPr="00693613">
        <w:rPr>
          <w:rFonts w:ascii="Arial" w:hAnsi="Arial" w:cs="Arial"/>
          <w:sz w:val="20"/>
          <w:szCs w:val="20"/>
        </w:rPr>
        <w:t xml:space="preserve"> words per research question</w:t>
      </w:r>
      <w:r w:rsidR="00B95D61">
        <w:rPr>
          <w:rFonts w:ascii="Arial" w:hAnsi="Arial" w:cs="Arial"/>
          <w:sz w:val="20"/>
          <w:szCs w:val="20"/>
        </w:rPr>
        <w:t xml:space="preserve"> (</w:t>
      </w:r>
      <w:r w:rsidR="00E56336" w:rsidRPr="00E56336">
        <w:rPr>
          <w:rFonts w:ascii="Arial" w:hAnsi="Arial" w:cs="Arial"/>
          <w:sz w:val="20"/>
          <w:szCs w:val="20"/>
        </w:rPr>
        <w:t>500–550</w:t>
      </w:r>
      <w:r w:rsidR="00B95D61">
        <w:rPr>
          <w:rFonts w:ascii="Arial" w:hAnsi="Arial" w:cs="Arial"/>
          <w:sz w:val="20"/>
          <w:szCs w:val="20"/>
        </w:rPr>
        <w:t xml:space="preserve"> x 4)</w:t>
      </w:r>
      <w:r w:rsidRPr="00693613">
        <w:rPr>
          <w:rFonts w:ascii="Arial" w:hAnsi="Arial" w:cs="Arial"/>
          <w:sz w:val="20"/>
          <w:szCs w:val="20"/>
        </w:rPr>
        <w:br/>
        <w:t>Write one research question at a time and stop after each until instructed to continue.</w:t>
      </w:r>
    </w:p>
    <w:p w14:paraId="7A21C802" w14:textId="3D70CE5C" w:rsidR="00A230BD" w:rsidRPr="00A230BD" w:rsidRDefault="00A230BD" w:rsidP="0067311A">
      <w:pPr>
        <w:pStyle w:val="NormalWeb"/>
        <w:jc w:val="both"/>
        <w:rPr>
          <w:rFonts w:ascii="Arial" w:hAnsi="Arial" w:cs="Arial"/>
          <w:i/>
          <w:iCs/>
          <w:sz w:val="20"/>
          <w:szCs w:val="20"/>
        </w:rPr>
      </w:pPr>
      <w:r w:rsidRPr="00A230BD">
        <w:rPr>
          <w:rFonts w:ascii="Arial" w:hAnsi="Arial" w:cs="Arial"/>
          <w:i/>
          <w:iCs/>
          <w:sz w:val="20"/>
          <w:szCs w:val="20"/>
          <w:highlight w:val="lightGray"/>
        </w:rPr>
        <w:t>(Not all rules in this section apply based on the work being done, so be selective and don’t force rules, but depth applies).</w:t>
      </w:r>
    </w:p>
    <w:p w14:paraId="5E9A62C9" w14:textId="6CEDCEC2" w:rsidR="00816D38" w:rsidRDefault="00816D38" w:rsidP="0067311A">
      <w:pPr>
        <w:pStyle w:val="NormalWeb"/>
        <w:jc w:val="both"/>
        <w:rPr>
          <w:rFonts w:ascii="Arial" w:hAnsi="Arial" w:cs="Arial"/>
          <w:sz w:val="20"/>
          <w:szCs w:val="20"/>
        </w:rPr>
      </w:pPr>
      <w:r w:rsidRPr="00693613">
        <w:rPr>
          <w:rFonts w:ascii="Arial" w:hAnsi="Arial" w:cs="Arial"/>
          <w:sz w:val="20"/>
          <w:szCs w:val="20"/>
        </w:rPr>
        <w:t>This section is the statistical core of the chapter. For each research question, begin by restating the variables and the hypothesis or analytical expectation where relevant. State the inferential test used and justify it briefly in methodological terms. The chosen test must match the scale of the variables, the structure of the hypothesis, and the design specified in Chapter Three. Possible tests include Pearson correlation, Spearman correlation, simple linear regression, multiple regression, hierarchical regression, t-test, ANOVA, chi-square, moderation analysis, mediation analysis, factor analysis, logistic regression, or another appropriate procedure.</w:t>
      </w:r>
      <w:r w:rsidR="00B95D61">
        <w:rPr>
          <w:rFonts w:ascii="Arial" w:hAnsi="Arial" w:cs="Arial"/>
          <w:sz w:val="20"/>
          <w:szCs w:val="20"/>
        </w:rPr>
        <w:t xml:space="preserve"> </w:t>
      </w:r>
      <w:r w:rsidRPr="00693613">
        <w:rPr>
          <w:rFonts w:ascii="Arial" w:hAnsi="Arial" w:cs="Arial"/>
          <w:sz w:val="20"/>
          <w:szCs w:val="20"/>
        </w:rPr>
        <w:t>Then present the relevant model or statistical equation and explain what each component represents. Do not insert equations ceremonially. The equation must be there because it clarifies the analytical logic of the test.</w:t>
      </w:r>
      <w:r w:rsidR="00B95D61">
        <w:rPr>
          <w:rFonts w:ascii="Arial" w:hAnsi="Arial" w:cs="Arial"/>
          <w:sz w:val="20"/>
          <w:szCs w:val="20"/>
        </w:rPr>
        <w:t xml:space="preserve"> </w:t>
      </w:r>
      <w:r w:rsidRPr="00693613">
        <w:rPr>
          <w:rFonts w:ascii="Arial" w:hAnsi="Arial" w:cs="Arial"/>
          <w:sz w:val="20"/>
          <w:szCs w:val="20"/>
        </w:rPr>
        <w:t>The mandatory table content depends on the test used, but must always include the core output needed to evaluate the model properly. For regression-based analyses, this normally includes a model summary table, ANOVA table where relevant, and coefficients table. For correlation, include the full correlation matrix with significance values and sample sizes. For group comparison tests, include group statistics and test results. For moderation or mediation, include the relevant path coefficients, interaction term, indirect effect, and confidence intervals where applicable. For each table, provide one paragraph before the table to explain what is being tested and why the table matters, and one paragraph after the table to interpret the result critically.</w:t>
      </w:r>
      <w:r w:rsidR="00B95D61">
        <w:rPr>
          <w:rFonts w:ascii="Arial" w:hAnsi="Arial" w:cs="Arial"/>
          <w:sz w:val="20"/>
          <w:szCs w:val="20"/>
        </w:rPr>
        <w:t xml:space="preserve"> </w:t>
      </w:r>
      <w:r w:rsidRPr="00693613">
        <w:rPr>
          <w:rFonts w:ascii="Arial" w:hAnsi="Arial" w:cs="Arial"/>
          <w:sz w:val="20"/>
          <w:szCs w:val="20"/>
        </w:rPr>
        <w:t>All key statistics must be reported with exact values where available, including coefficients, standard errors, t-values, F-statistics, degrees of freedom, R² or adjusted R², confidence intervals, exact p-values, and effect sizes. Effect sizes must be classified and interpreted. Statistical significance must not be treated as sufficient on its own. The analysis must explain the magnitude and practical meaning of the result. If the model explains only a small proportion of variance, that must be stated explicitly. If a predictor is statistically significant but weak, say so. If the result is not significant, explain whether that suggests no measurable relationship, limited power, measurement weakness, restricted variance, or another plausible statistical explanation, while avoiding speculative overreach.</w:t>
      </w:r>
      <w:r w:rsidR="00B95D61">
        <w:rPr>
          <w:rFonts w:ascii="Arial" w:hAnsi="Arial" w:cs="Arial"/>
          <w:sz w:val="20"/>
          <w:szCs w:val="20"/>
        </w:rPr>
        <w:t xml:space="preserve"> </w:t>
      </w:r>
      <w:r w:rsidRPr="00693613">
        <w:rPr>
          <w:rFonts w:ascii="Arial" w:hAnsi="Arial" w:cs="Arial"/>
          <w:sz w:val="20"/>
          <w:szCs w:val="20"/>
        </w:rPr>
        <w:t xml:space="preserve">Figures in this section should be chosen for analytical clarity, not decoration. The strongest options are scatterplots with fitted regression lines for bivariate relationships, coefficient plots for regression models, interaction plots for moderation analysis, residual plots where assumption checking needs visual support, confidence interval plots for group comparisons, or path diagrams for mediation models. Every figure must be introduced analytically and followed by </w:t>
      </w:r>
      <w:r w:rsidR="00B95D61">
        <w:rPr>
          <w:rFonts w:ascii="Arial" w:hAnsi="Arial" w:cs="Arial"/>
          <w:sz w:val="20"/>
          <w:szCs w:val="20"/>
        </w:rPr>
        <w:t>5</w:t>
      </w:r>
      <w:r w:rsidRPr="00693613">
        <w:rPr>
          <w:rFonts w:ascii="Arial" w:hAnsi="Arial" w:cs="Arial"/>
          <w:sz w:val="20"/>
          <w:szCs w:val="20"/>
        </w:rPr>
        <w:t>0 words of interpretation. The visual style must be clean, restrained, and consistent across the chapter. Use white backgrounds, thin gridlines if needed, labelled axes, readable scales, and no unnecessary colour emphasis.</w:t>
      </w:r>
    </w:p>
    <w:p w14:paraId="439A6082" w14:textId="6C936099" w:rsidR="00A230BD" w:rsidRPr="00693613" w:rsidRDefault="00A230BD" w:rsidP="0067311A">
      <w:pPr>
        <w:pStyle w:val="NormalWeb"/>
        <w:jc w:val="both"/>
        <w:rPr>
          <w:rFonts w:ascii="Arial" w:hAnsi="Arial" w:cs="Arial"/>
          <w:sz w:val="20"/>
          <w:szCs w:val="20"/>
        </w:rPr>
      </w:pPr>
      <w:r w:rsidRPr="00693613">
        <w:rPr>
          <w:rFonts w:ascii="Arial" w:hAnsi="Arial" w:cs="Arial"/>
          <w:sz w:val="20"/>
          <w:szCs w:val="20"/>
        </w:rPr>
        <w:t>Do not treat hypothesis testing as binary. For every inferential result, explain statistical significance, effect magnitude, explanatory strength, confidence, and analytical caution. A result should be interpreted as strong, modest, weak, unstable, or null on the basis of more than p-value alone.</w:t>
      </w:r>
    </w:p>
    <w:p w14:paraId="2B284D5B" w14:textId="71651ACD"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section must do more than report Cronbach’s alpha mechanically. Begin by explaining what reliability means in the context of the study and what internal consistency indicates. Then present a reliability table showing each multi-item construct, number of items, Cronbach’s alpha, and interpretation. State the threshold used and justify it with methodological citation. If any construct falls below the accepted threshold, explain the implications cautiously and state whether any item deletion or revision was considered.</w:t>
      </w:r>
      <w:r w:rsidR="00B95D61">
        <w:rPr>
          <w:rFonts w:ascii="Arial" w:hAnsi="Arial" w:cs="Arial"/>
          <w:sz w:val="20"/>
          <w:szCs w:val="20"/>
        </w:rPr>
        <w:t xml:space="preserve"> </w:t>
      </w:r>
      <w:r w:rsidRPr="00693613">
        <w:rPr>
          <w:rFonts w:ascii="Arial" w:hAnsi="Arial" w:cs="Arial"/>
          <w:sz w:val="20"/>
          <w:szCs w:val="20"/>
        </w:rPr>
        <w:t xml:space="preserve">Where the study design supports it, this section should also include other relevant diagnostic or measurement checks, such as composite reliability, item-total correlations, variance inflation factor, tolerance, KMO, Bartlett’s test, factor loadings, average variance extracted, or other validity indicators. Only include these if they were specified in the methodology and actually used. The section must explain what each diagnostic shows and why it matters for confidence in the results. </w:t>
      </w:r>
      <w:r w:rsidRPr="00693613">
        <w:rPr>
          <w:rFonts w:ascii="Arial" w:hAnsi="Arial" w:cs="Arial"/>
          <w:sz w:val="20"/>
          <w:szCs w:val="20"/>
        </w:rPr>
        <w:lastRenderedPageBreak/>
        <w:t>Present tables compactly. Each table must be introduced and interpreted. This is not a software dump. It is a quality assurance section.</w:t>
      </w:r>
    </w:p>
    <w:p w14:paraId="18F89414" w14:textId="02BD1EFA"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section must be included whenever inferential statistics with assumptions are used. Its purpose is to show that the results are statistically defensible. Report the relevant assumptions for the tests performed and explain briefly how they were checked. This may include normality, linearity, homoscedasticity, absence of multicollinearity, independence of errors, equal variance across groups, or absence of influential outliers.</w:t>
      </w:r>
      <w:r w:rsidR="00B95D61">
        <w:rPr>
          <w:rFonts w:ascii="Arial" w:hAnsi="Arial" w:cs="Arial"/>
          <w:sz w:val="20"/>
          <w:szCs w:val="20"/>
        </w:rPr>
        <w:t xml:space="preserve"> </w:t>
      </w:r>
      <w:r w:rsidRPr="00693613">
        <w:rPr>
          <w:rFonts w:ascii="Arial" w:hAnsi="Arial" w:cs="Arial"/>
          <w:sz w:val="20"/>
          <w:szCs w:val="20"/>
        </w:rPr>
        <w:t>Use one compact assumptions table where possible, showing the assumption, test or diagnostic used, threshold or criterion, and outcome. Follow the table with interpretation. The interpretation must state whether assumptions were met fully, approximately, or with some limitation, and what that means for confidence in the analysis. Where minor violations occurred, explain whether the analysis remained robust, whether transformations or robust alternatives were considered, and why the chosen approach remained acceptable. Citations to methodological standards are appropriate here.</w:t>
      </w:r>
    </w:p>
    <w:p w14:paraId="13558D5F" w14:textId="3CA600F5" w:rsidR="00816D38" w:rsidRPr="00693613" w:rsidRDefault="00B95D61" w:rsidP="0067311A">
      <w:pPr>
        <w:pStyle w:val="NormalWeb"/>
        <w:rPr>
          <w:rFonts w:ascii="Arial" w:hAnsi="Arial" w:cs="Arial"/>
          <w:sz w:val="20"/>
          <w:szCs w:val="20"/>
        </w:rPr>
      </w:pPr>
      <w:r w:rsidRPr="00B95D61">
        <w:rPr>
          <w:rFonts w:ascii="Arial" w:hAnsi="Arial" w:cs="Arial"/>
          <w:b/>
          <w:bCs/>
          <w:sz w:val="20"/>
          <w:szCs w:val="20"/>
        </w:rPr>
        <w:t>Discussion</w:t>
      </w:r>
      <w:r w:rsidR="00816D38" w:rsidRPr="00B95D61">
        <w:rPr>
          <w:rFonts w:ascii="Arial" w:hAnsi="Arial" w:cs="Arial"/>
          <w:b/>
          <w:bCs/>
          <w:sz w:val="20"/>
          <w:szCs w:val="20"/>
        </w:rPr>
        <w:t xml:space="preserve"> of Findings</w:t>
      </w:r>
      <w:r w:rsidR="00816D38" w:rsidRPr="00B95D61">
        <w:rPr>
          <w:rFonts w:ascii="Arial" w:hAnsi="Arial" w:cs="Arial"/>
          <w:b/>
          <w:bCs/>
          <w:sz w:val="20"/>
          <w:szCs w:val="20"/>
        </w:rPr>
        <w:br/>
      </w:r>
      <w:r w:rsidR="00816D38" w:rsidRPr="00693613">
        <w:rPr>
          <w:rFonts w:ascii="Arial" w:hAnsi="Arial" w:cs="Arial"/>
          <w:sz w:val="20"/>
          <w:szCs w:val="20"/>
        </w:rPr>
        <w:t xml:space="preserve">Word count: </w:t>
      </w:r>
      <w:r w:rsidR="00E56336" w:rsidRPr="00E56336">
        <w:rPr>
          <w:rFonts w:ascii="Arial" w:hAnsi="Arial" w:cs="Arial"/>
          <w:sz w:val="20"/>
          <w:szCs w:val="20"/>
        </w:rPr>
        <w:t>2,000</w:t>
      </w:r>
      <w:r w:rsidR="00816D38" w:rsidRPr="00693613">
        <w:rPr>
          <w:rFonts w:ascii="Arial" w:hAnsi="Arial" w:cs="Arial"/>
          <w:sz w:val="20"/>
          <w:szCs w:val="20"/>
        </w:rPr>
        <w:t xml:space="preserve"> words</w:t>
      </w:r>
    </w:p>
    <w:p w14:paraId="263D9A8C" w14:textId="3E1BA30B"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section must synthesise results across all research questions into one coherent analytical account. It must not merely repeat section-level findings. It should ask what the full set of descriptive and inferential results reveals when taken together. Which predictors were strongest? Which relationships were weak, unstable, or non-significant? Did descriptive patterns align with inferential patterns, or did some apparently strong descriptive trends fail to hold statistically? Were any findings surprising? Were some constructs reliable but weakly predictive, or strongly endorsed descriptively but analytically marginal?</w:t>
      </w:r>
      <w:r w:rsidR="00B95D61">
        <w:rPr>
          <w:rFonts w:ascii="Arial" w:hAnsi="Arial" w:cs="Arial"/>
          <w:sz w:val="20"/>
          <w:szCs w:val="20"/>
        </w:rPr>
        <w:t xml:space="preserve"> </w:t>
      </w:r>
      <w:r w:rsidRPr="00693613">
        <w:rPr>
          <w:rFonts w:ascii="Arial" w:hAnsi="Arial" w:cs="Arial"/>
          <w:sz w:val="20"/>
          <w:szCs w:val="20"/>
        </w:rPr>
        <w:t>The synthesis must distinguish among statistical strength, consistency of pattern, explanatory contribution, and interpretive caution. It should identify the overall shape of the results and explain what kind of empirical picture emerges across the chapter. This section may also comment on potential statistical reasons for null or unexpected findings, including limited variance, multicollinearity, measurement issues, sample size constraints, or restricted subgroup spread. It must remain analytical. No substantive literature review. No broad theory discussion. No policy recommendations.</w:t>
      </w:r>
      <w:r w:rsidR="00B95D61">
        <w:rPr>
          <w:rFonts w:ascii="Arial" w:hAnsi="Arial" w:cs="Arial"/>
          <w:sz w:val="20"/>
          <w:szCs w:val="20"/>
        </w:rPr>
        <w:t xml:space="preserve"> </w:t>
      </w:r>
      <w:r w:rsidRPr="00693613">
        <w:rPr>
          <w:rFonts w:ascii="Arial" w:hAnsi="Arial" w:cs="Arial"/>
          <w:sz w:val="20"/>
          <w:szCs w:val="20"/>
        </w:rPr>
        <w:t>A compact synthesis table may be used here, summarising each research question, the main test applied, principal finding, effect size, significance status, and analytical remark. If used, it must be introduced and interpreted, not inserted without comment.</w:t>
      </w:r>
      <w:r w:rsidR="00E56336">
        <w:rPr>
          <w:rFonts w:ascii="Arial" w:hAnsi="Arial" w:cs="Arial"/>
          <w:sz w:val="20"/>
          <w:szCs w:val="20"/>
        </w:rPr>
        <w:t xml:space="preserve"> </w:t>
      </w:r>
      <w:r w:rsidR="00E56336" w:rsidRPr="00E56336">
        <w:rPr>
          <w:rFonts w:ascii="Arial" w:hAnsi="Arial" w:cs="Arial"/>
          <w:sz w:val="20"/>
          <w:szCs w:val="20"/>
        </w:rPr>
        <w:t>Note: This section synthesises statistical findings only. Comparison with prior literature and theoretical engagement belongs in Chapter Five. Do not introduce external literature in this section.</w:t>
      </w:r>
    </w:p>
    <w:p w14:paraId="245EC341" w14:textId="2828F592"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Chapter Summary</w:t>
      </w:r>
      <w:r w:rsidRPr="00B95D61">
        <w:rPr>
          <w:rFonts w:ascii="Arial" w:hAnsi="Arial" w:cs="Arial"/>
          <w:b/>
          <w:bCs/>
          <w:sz w:val="20"/>
          <w:szCs w:val="20"/>
        </w:rPr>
        <w:br/>
      </w:r>
      <w:r w:rsidRPr="00693613">
        <w:rPr>
          <w:rFonts w:ascii="Arial" w:hAnsi="Arial" w:cs="Arial"/>
          <w:sz w:val="20"/>
          <w:szCs w:val="20"/>
        </w:rPr>
        <w:t xml:space="preserve">Word count: </w:t>
      </w:r>
      <w:r w:rsidR="00E56336" w:rsidRPr="00E56336">
        <w:rPr>
          <w:rFonts w:ascii="Arial" w:hAnsi="Arial" w:cs="Arial"/>
          <w:sz w:val="20"/>
          <w:szCs w:val="20"/>
        </w:rPr>
        <w:t>150–200</w:t>
      </w:r>
      <w:r w:rsidRPr="00693613">
        <w:rPr>
          <w:rFonts w:ascii="Arial" w:hAnsi="Arial" w:cs="Arial"/>
          <w:sz w:val="20"/>
          <w:szCs w:val="20"/>
        </w:rPr>
        <w:t xml:space="preserve"> words</w:t>
      </w:r>
    </w:p>
    <w:p w14:paraId="62756426" w14:textId="7777777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final section must summarise the main statistical insights of the chapter and show briefly how they address the research objectives. It should consolidate the chapter’s core quantitative findings, note the strongest and weakest patterns, and provide a clear transition to Chapter Five, where the results will be interpreted in relation to theory and previous literature. No new citations should appear in this section.</w:t>
      </w:r>
    </w:p>
    <w:p w14:paraId="484E0A06" w14:textId="6004A001"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Mandatory Table Rules</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Every table must have a clear and specific title. Every table must be preceded by a short explanatory paragraph stating what the table presents and why it is needed. Every table must be followed by an analytical paragraph interpreting its meaning. No table may appear without both. Likert tables must include SA, A, N, D, and SD with both frequencies and percentages, plus mean and standard deviation for each item. Demographic tables must show frequencies and percentages only where appropriate. Inferential tables must include all statistics necessary for proper interpretation, not partial outputs.</w:t>
      </w:r>
    </w:p>
    <w:p w14:paraId="51E3AF1C" w14:textId="172645BC"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Mandatory Figure Rules</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 xml:space="preserve">Figures are not compulsory in every section, but where used they must be analytically justified. The chapter should normally include the following figure types where appropriate to the design: one or more grouped bar charts or stacked Likert charts in the descriptive section; scatterplots with fitted lines for bivariate inferential analysis; interaction plots for moderation; path diagrams for mediation; coefficient plots for regression models; and, </w:t>
      </w:r>
      <w:proofErr w:type="gramStart"/>
      <w:r w:rsidRPr="00693613">
        <w:rPr>
          <w:rFonts w:ascii="Arial" w:hAnsi="Arial" w:cs="Arial"/>
          <w:sz w:val="20"/>
          <w:szCs w:val="20"/>
        </w:rPr>
        <w:t>where</w:t>
      </w:r>
      <w:proofErr w:type="gramEnd"/>
      <w:r w:rsidRPr="00693613">
        <w:rPr>
          <w:rFonts w:ascii="Arial" w:hAnsi="Arial" w:cs="Arial"/>
          <w:sz w:val="20"/>
          <w:szCs w:val="20"/>
        </w:rPr>
        <w:t xml:space="preserve"> analytically useful, diagnostic plots such as residual plots or Q-Q plots. Avoid decorative visuals and avoid pie charts </w:t>
      </w:r>
      <w:r w:rsidRPr="00693613">
        <w:rPr>
          <w:rFonts w:ascii="Arial" w:hAnsi="Arial" w:cs="Arial"/>
          <w:sz w:val="20"/>
          <w:szCs w:val="20"/>
        </w:rPr>
        <w:lastRenderedPageBreak/>
        <w:t>except in the rare case that a very simple proportional comparison genuinely benefits from them. Every figure must have a clear title, labelled axes, readable values, minimal design, and a white background suitable for dissertation submission. Every figure must be introduced and interpreted.</w:t>
      </w:r>
      <w:r w:rsidR="00A230BD">
        <w:rPr>
          <w:rFonts w:ascii="Arial" w:hAnsi="Arial" w:cs="Arial"/>
          <w:sz w:val="20"/>
          <w:szCs w:val="20"/>
        </w:rPr>
        <w:t xml:space="preserve"> </w:t>
      </w:r>
      <w:r w:rsidR="00A230BD" w:rsidRPr="00693613">
        <w:rPr>
          <w:rFonts w:ascii="Arial" w:hAnsi="Arial" w:cs="Arial"/>
          <w:sz w:val="20"/>
          <w:szCs w:val="20"/>
        </w:rPr>
        <w:t>Choose figures because they reveal structure better than prose or tables. Use stacked Likert charts for response distribution, grouped bar charts for item comparison, scatterplots for bivariate relationships, coefficient plots for model comparison, interaction plots for moderation, and path diagrams for mediation. Do not use a figure merely because one can be generated.</w:t>
      </w:r>
    </w:p>
    <w:p w14:paraId="6CF84805" w14:textId="083A9FF7"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Visual Style Standard</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 xml:space="preserve">All visuals must use a restrained academic style. Use clean lines, readable fonts, limited colour contrast, and a consistent formatting logic across the chapter. Avoid </w:t>
      </w:r>
      <w:proofErr w:type="spellStart"/>
      <w:r w:rsidRPr="00693613">
        <w:rPr>
          <w:rFonts w:ascii="Arial" w:hAnsi="Arial" w:cs="Arial"/>
          <w:sz w:val="20"/>
          <w:szCs w:val="20"/>
        </w:rPr>
        <w:t>chartjunk</w:t>
      </w:r>
      <w:proofErr w:type="spellEnd"/>
      <w:r w:rsidRPr="00693613">
        <w:rPr>
          <w:rFonts w:ascii="Arial" w:hAnsi="Arial" w:cs="Arial"/>
          <w:sz w:val="20"/>
          <w:szCs w:val="20"/>
        </w:rPr>
        <w:t>, 3D effects, excessive shading, bright colours, unnecessary legends, and crowded labels. The visual goal is clarity, not decoration. If prompts are generated for images or charts, they must specify high-resolution academic style, white background, labelled axes, minimal palette, readable font, and dissertation quality.</w:t>
      </w:r>
    </w:p>
    <w:p w14:paraId="09100E55" w14:textId="45DE2632"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Number Reporting Standard</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Use numerals for all numbers and the % symbol for percentages. Report exact p-values where available, such as p = .032, rather than only stating p &lt; .05. Report confidence intervals where relevant. Decimal places must be consistent across similar statistics. Means, standard deviations, coefficients, and test statistics should usually be reported to 2 or 3 decimal places depending on disciplinary convention. Do not over-round in ways that obscure interpretation.</w:t>
      </w:r>
    </w:p>
    <w:p w14:paraId="23E642DD" w14:textId="3D0AB73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Citations Standard for This Chapter</w:t>
      </w:r>
      <w:r w:rsidR="00B95D61">
        <w:rPr>
          <w:rFonts w:ascii="Arial" w:hAnsi="Arial" w:cs="Arial"/>
          <w:sz w:val="20"/>
          <w:szCs w:val="20"/>
        </w:rPr>
        <w:t xml:space="preserve">: </w:t>
      </w:r>
      <w:r w:rsidRPr="00693613">
        <w:rPr>
          <w:rFonts w:ascii="Arial" w:hAnsi="Arial" w:cs="Arial"/>
          <w:sz w:val="20"/>
          <w:szCs w:val="20"/>
        </w:rPr>
        <w:t>This chapter is primarily analytical, so citations must be selective</w:t>
      </w:r>
      <w:r w:rsidR="00B95D61">
        <w:rPr>
          <w:rFonts w:ascii="Arial" w:hAnsi="Arial" w:cs="Arial"/>
          <w:sz w:val="20"/>
          <w:szCs w:val="20"/>
        </w:rPr>
        <w:t xml:space="preserve"> and from the chapters 1 and 2</w:t>
      </w:r>
      <w:r w:rsidRPr="00693613">
        <w:rPr>
          <w:rFonts w:ascii="Arial" w:hAnsi="Arial" w:cs="Arial"/>
          <w:sz w:val="20"/>
          <w:szCs w:val="20"/>
        </w:rPr>
        <w:t>. Section 1 may cite analytical or reporting frameworks. Sections 2 and 8 generally require no literature citations. Sections 4 to 7 may cite methodological sources when justifying statistical tests, thresholds, reliability standards, assumption criteria, or effect-size interpretation. Use Harvard format throughout, with “and” not “&amp;” and no comma between author and date.</w:t>
      </w:r>
    </w:p>
    <w:p w14:paraId="34E5A32D" w14:textId="00A88FCE"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What Counts as Strong Statistical Analysis in This Chapter</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Strong analysis does not stop at “significant” or “not significant.” It explains direction, size, certainty, model contribution, practical relevance, and caution. It notices when descriptive and inferential findings diverge. It identifies when a statistically significant result is weak in explanatory power. It interprets R² properly rather than treating any non-zero value as impressive. It distinguishes individual predictor significance from overall model significance. It identifies whether reliability supports confidence in the constructs. It recognises the implications of violated assumptions or weak diagnostics. Above all, it shows that the researcher understands how the numbers speak.</w:t>
      </w:r>
    </w:p>
    <w:p w14:paraId="06D0E859" w14:textId="37117958"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What Counts as Weak Writing in This Chapter</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Weak writing in this chapter includes pasting software outputs into the text without explanation, treating all significant results as important, ignoring effect size, ignoring assumption checks, describing tables without analysis, using pie charts where comparison is needed, omitting diagnostic discussion, failing to connect outputs to research questions, reporting coefficients without explaining what they mean, and allowing the synthesis section to become either a repetition or a discussion chapter in disguise.</w:t>
      </w:r>
    </w:p>
    <w:p w14:paraId="7F0B9AF2" w14:textId="337C0300"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Global Execution Rules</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Maintain a formal analytical tone throughout. No first-person language. No contractions. Use paragraphs only, except where table structure requires otherwise. Every section must align with the corresponding research objective. Every statistic must be interpreted conceptually, not merely reported. Reliability and assumption checks must be integrated as part of analytical credibility rather than treated as box-ticking. Figures and tables must support argument rather than interrupt it. Keep the chapter within its boundary as a findings and analysis chapter, not a literature discussion chapter.</w:t>
      </w:r>
    </w:p>
    <w:p w14:paraId="3FD69E0F" w14:textId="52F30CC6"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Distinction-Level Performance Standard</w:t>
      </w:r>
      <w:r w:rsidR="00B95D61" w:rsidRPr="00B95D61">
        <w:rPr>
          <w:rFonts w:ascii="Arial" w:hAnsi="Arial" w:cs="Arial"/>
          <w:b/>
          <w:bCs/>
          <w:sz w:val="20"/>
          <w:szCs w:val="20"/>
        </w:rPr>
        <w:t xml:space="preserve">: </w:t>
      </w:r>
      <w:r w:rsidRPr="00693613">
        <w:rPr>
          <w:rFonts w:ascii="Arial" w:hAnsi="Arial" w:cs="Arial"/>
          <w:sz w:val="20"/>
          <w:szCs w:val="20"/>
        </w:rPr>
        <w:t>A distinction-level quantitative Chapter Four must show transparent data handling, clear respondent profiling, disciplined descriptive analysis, correctly chosen inferential tests, full and accurate reporting of outputs, thoughtful effect-size interpretation, explicit diagnostic checking, and a synthesis that identifies the overall empirical pattern of the study. It must show that the researcher understands not only how to run statistical tests, but how to interpret them with precision and caution.</w:t>
      </w:r>
      <w:r w:rsidR="00B95D61">
        <w:rPr>
          <w:rFonts w:ascii="Arial" w:hAnsi="Arial" w:cs="Arial"/>
          <w:sz w:val="20"/>
          <w:szCs w:val="20"/>
        </w:rPr>
        <w:t xml:space="preserve"> </w:t>
      </w:r>
      <w:r w:rsidRPr="00693613">
        <w:rPr>
          <w:rFonts w:ascii="Arial" w:hAnsi="Arial" w:cs="Arial"/>
          <w:sz w:val="20"/>
          <w:szCs w:val="20"/>
        </w:rPr>
        <w:t xml:space="preserve">At the highest level, this chapter should display analytical authority. It should present results selectively rather than dumping outputs. It should interpret statistics at more than one level. It should recognise strength, weakness, ambiguity, and surprise in the data. It should use tables </w:t>
      </w:r>
      <w:r w:rsidRPr="00693613">
        <w:rPr>
          <w:rFonts w:ascii="Arial" w:hAnsi="Arial" w:cs="Arial"/>
          <w:sz w:val="20"/>
          <w:szCs w:val="20"/>
        </w:rPr>
        <w:lastRenderedPageBreak/>
        <w:t>and figures with discipline. It should show exactly how the empirical evidence is built and how much weight each conclusion can bear. The strongest version of this chapter reads like the work of someone who understands quantitative reasoning deeply enough to control it rather than simply report it.</w:t>
      </w:r>
    </w:p>
    <w:p w14:paraId="3AF07661" w14:textId="4CB315AC" w:rsidR="00816D38" w:rsidRDefault="00816D38" w:rsidP="0067311A">
      <w:pPr>
        <w:pStyle w:val="NormalWeb"/>
        <w:jc w:val="both"/>
        <w:rPr>
          <w:rFonts w:ascii="Arial" w:hAnsi="Arial" w:cs="Arial"/>
          <w:sz w:val="20"/>
          <w:szCs w:val="20"/>
        </w:rPr>
      </w:pPr>
      <w:r w:rsidRPr="00B95D61">
        <w:rPr>
          <w:rFonts w:ascii="Arial" w:hAnsi="Arial" w:cs="Arial"/>
          <w:b/>
          <w:bCs/>
          <w:sz w:val="20"/>
          <w:szCs w:val="20"/>
        </w:rPr>
        <w:t>Final Self-Check Before Outputting Any Section</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Before presenting any section, confirm silently that the writing has done all of the following. It has introduced and interpreted every table and figure. It has kept descriptive and inferential analysis distinct. It has reported exact values where needed. It has interpreted effect size and model contribution, not just significance. It has checked the assumptions relevant to the tests used. It has remained within the boundaries of Chapter Four rather than drifting into Chapter Five. It has aligned every analytical step with the research questions and objectives. If any of these conditions are not met, revise before output.</w:t>
      </w:r>
    </w:p>
    <w:p w14:paraId="6F3B5FAD" w14:textId="77777777" w:rsidR="00F16EE6" w:rsidRPr="00132D09" w:rsidRDefault="00F16EE6" w:rsidP="00F16EE6">
      <w:pPr>
        <w:jc w:val="center"/>
        <w:rPr>
          <w:rFonts w:ascii="Arial" w:hAnsi="Arial" w:cs="Arial"/>
          <w:b/>
          <w:bCs/>
          <w:sz w:val="20"/>
          <w:szCs w:val="20"/>
        </w:rPr>
      </w:pPr>
      <w:r w:rsidRPr="00132D09">
        <w:rPr>
          <w:rFonts w:ascii="Arial" w:hAnsi="Arial" w:cs="Arial"/>
          <w:b/>
          <w:bCs/>
          <w:sz w:val="20"/>
          <w:szCs w:val="20"/>
        </w:rPr>
        <w:t>TERMS OF QUALITY TO UNDERSTAND AND APPLY</w:t>
      </w:r>
    </w:p>
    <w:p w14:paraId="53D25886"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Core Writing Standard:</w:t>
      </w:r>
      <w:r w:rsidRPr="00132D09">
        <w:rPr>
          <w:rFonts w:ascii="Arial" w:hAnsi="Arial" w:cs="Arial"/>
          <w:sz w:val="20"/>
          <w:szCs w:val="20"/>
        </w:rPr>
        <w:t xml:space="preserve"> 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479ADD14"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Depth Protocol:</w:t>
      </w:r>
      <w:r w:rsidRPr="00132D09">
        <w:rPr>
          <w:rFonts w:ascii="Arial" w:hAnsi="Arial" w:cs="Arial"/>
          <w:sz w:val="20"/>
          <w:szCs w:val="20"/>
        </w:rPr>
        <w:t xml:space="preserve"> Depth in this prompt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information. It must interpret, compare, judge, and connect ideas in a way that shows the internal logic of the research problem.</w:t>
      </w:r>
    </w:p>
    <w:p w14:paraId="1B201E49"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Justification:</w:t>
      </w:r>
      <w:r w:rsidRPr="00132D09">
        <w:rPr>
          <w:rFonts w:ascii="Arial" w:hAnsi="Arial" w:cs="Arial"/>
          <w:sz w:val="20"/>
          <w:szCs w:val="20"/>
        </w:rPr>
        <w:t xml:space="preserve"> Whenever the writing is instructed to justify a point, this must be understood as more than saying why something matters. A proper justification establishes the necessity, relevance, defensibility, and urgency of a claim. It should state the claim clearly, explain why it matters intellectually or practically, and support it with empirical evidence such as rates, trends, comparative statistics, institutional data, or published findings. It should also indicate whether the issue has already been recognised in previous scholarship or policy discussion, show where similar reasoning has worked before, identify the conditions under which it held, and explain whether that logic can be transferred to the present context. Strong justification also clarifies what is at stake if the issue is neglected and identifies any limits to the claim. A weak justification answers only the question of why. A strong justification answers why, on what evidence, in which setting, under what conditions, for whom, and with what consequences.</w:t>
      </w:r>
    </w:p>
    <w:p w14:paraId="3A369E14"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Evaluation: </w:t>
      </w:r>
      <w:r w:rsidRPr="00132D09">
        <w:rPr>
          <w:rFonts w:ascii="Arial" w:hAnsi="Arial" w:cs="Arial"/>
          <w:sz w:val="20"/>
          <w:szCs w:val="20"/>
        </w:rPr>
        <w:t>Whenever the writing is required to evaluate, this should not be reduced to describing a series of studies. Evaluation means making disciplined judgements about the strength, weakness, usefulness, and limits of claims, definitions, findings, and methods. The writing should compare competing positions, explain why one interpretation may be more persuasive than another, and distinguish clearly between what evidence demonstrates and what an author merely infers from it. Good evaluation also considers whether findings are generalisable or whether they depend on a particular context, sample, or method. It should make clear where the literature is convincing, where it is partial, and where it remains unsettled.</w:t>
      </w:r>
    </w:p>
    <w:p w14:paraId="5C5B2AA6"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Critical Analysis: </w:t>
      </w:r>
      <w:r w:rsidRPr="00132D09">
        <w:rPr>
          <w:rFonts w:ascii="Arial" w:hAnsi="Arial" w:cs="Arial"/>
          <w:sz w:val="20"/>
          <w:szCs w:val="20"/>
        </w:rPr>
        <w:t>Critical analysis does not mean automatic negativity. It means examining the assumptions, limitations, ambiguities, and blind spots that shape a body of knowledge. A critical paragraph should not simply dismiss existing studies, but rather identify what they do well and where they become conceptually unclear, methodologically weak, or contextually narrow. It should show whether contradictions arise from different theories, different populations, different measures, different time periods, or different research designs. The goal is not to attack the literature, but to handle it with precision and intellectual seriousness.</w:t>
      </w:r>
    </w:p>
    <w:p w14:paraId="308003CA"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Synthesis:</w:t>
      </w:r>
      <w:r w:rsidRPr="00132D09">
        <w:rPr>
          <w:rFonts w:ascii="Arial" w:hAnsi="Arial" w:cs="Arial"/>
          <w:sz w:val="20"/>
          <w:szCs w:val="20"/>
        </w:rPr>
        <w:t xml:space="preserve"> Synthesis should be understood as the integration of sources into a single developing argument. It is not enough to summarise one author after another. The writing must bring sources together around patterns, tensions, schools of thought, or recurring mechanisms. It should show where several scholars converge, where they diverge, and what broader insight emerges when their findings are read together. Rather than producing a chain of isolated summaries, the chapter should produce cumulative meaning. The reader should be able to see </w:t>
      </w:r>
      <w:r w:rsidRPr="00132D09">
        <w:rPr>
          <w:rFonts w:ascii="Arial" w:hAnsi="Arial" w:cs="Arial"/>
          <w:sz w:val="20"/>
          <w:szCs w:val="20"/>
        </w:rPr>
        <w:lastRenderedPageBreak/>
        <w:t>not only what individual studies say, but what the literature as a whole suggests, conceals, disputes, or leaves unresolved.</w:t>
      </w:r>
    </w:p>
    <w:p w14:paraId="3A1E1BEC"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Use of Technical Data:</w:t>
      </w:r>
      <w:r w:rsidRPr="00132D09">
        <w:rPr>
          <w:rFonts w:ascii="Arial" w:hAnsi="Arial" w:cs="Arial"/>
          <w:sz w:val="20"/>
          <w:szCs w:val="20"/>
        </w:rPr>
        <w:t xml:space="preserve"> The instruction to use technical data must be interpreted in an expansive and disciplined way. It does not mean dropping in a few statistics for effect. It means drawing on precise and decision-relevant statistical/mathematical evidence such as prevalence rates, trend data, effect sizes, regression findings, survey distributions, sectoral or institutional metrics, implementation figures, comparative indicators, and operational measures etc... used in published studies. When technical data is included, it must be interpreted. The writing must then explain what the figure shows, why it matters, what it implies, and how it advances the argument. Data without analysis is not depth; it is decoration.</w:t>
      </w:r>
    </w:p>
    <w:p w14:paraId="302207C6"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Evidence: </w:t>
      </w:r>
      <w:r w:rsidRPr="00132D09">
        <w:rPr>
          <w:rFonts w:ascii="Arial" w:hAnsi="Arial" w:cs="Arial"/>
          <w:sz w:val="20"/>
          <w:szCs w:val="20"/>
        </w:rPr>
        <w:t>Evidence should be selected hierarchically and used analytically. Priority should be given to peer-reviewed empirical studies, systematic reviews, meta-analyses, scholarly books from respected academic publishers, and credible institutional reports. Evidence must support definitions, major claims, trends, conceptual disputes, and statements about significance. It should be current where recency matters and older only where seminal value justifies inclusion. Evidence must never sit passively in the paragraph. It must be weighed, interpreted, and, where necessary, contrasted against other evidence.</w:t>
      </w:r>
    </w:p>
    <w:p w14:paraId="24910502"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Research Gap:</w:t>
      </w:r>
      <w:r w:rsidRPr="00132D09">
        <w:rPr>
          <w:rFonts w:ascii="Arial" w:hAnsi="Arial" w:cs="Arial"/>
          <w:sz w:val="20"/>
          <w:szCs w:val="20"/>
        </w:rPr>
        <w:t xml:space="preserve"> A research gap should never be presented vaguely. It is not enough to claim that few studies exist. The writing must identify the exact kind of gap involved, whether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6A79DB8A"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Novelty: </w:t>
      </w:r>
      <w:r w:rsidRPr="00132D09">
        <w:rPr>
          <w:rFonts w:ascii="Arial" w:hAnsi="Arial" w:cs="Arial"/>
          <w:sz w:val="20"/>
          <w:szCs w:val="20"/>
        </w:rPr>
        <w:t>Novelty should not be treated as the requirement to invent a completely new topic. In academic research, novelty often lies in re-situating an established relationship in a new context, resolving contradictory findings, combining variables not previously examined together, applying a theory to a setting it has not adequately explained, or translating abstract debate into a policy-relevant or institutionally relevant form. Novelty must be demonstrated through comparison with existing work rather than announced as an unsupported claim.</w:t>
      </w:r>
    </w:p>
    <w:p w14:paraId="5FE837B7"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Significance: </w:t>
      </w:r>
      <w:r w:rsidRPr="00132D09">
        <w:rPr>
          <w:rFonts w:ascii="Arial" w:hAnsi="Arial" w:cs="Arial"/>
          <w:sz w:val="20"/>
          <w:szCs w:val="20"/>
        </w:rPr>
        <w:t>Significance must be explained in terms of beneficiaries, mechanisms, and outcomes. The writing should specify who benefits from the study, what they gain, how the findings become useful, and through what process that usefulness travels from evidence to policy, theory, practice, or institutional decision-making. It is not enough to state that the study will benefit policymakers, practitioners, researchers, or organisations. The chapter must explain exactly what each group can do differently because of the findings and why that difference matters.</w:t>
      </w:r>
    </w:p>
    <w:p w14:paraId="6AAE479C"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Contextualisation:</w:t>
      </w:r>
      <w:r w:rsidRPr="00132D09">
        <w:rPr>
          <w:rFonts w:ascii="Arial" w:hAnsi="Arial" w:cs="Arial"/>
          <w:sz w:val="20"/>
          <w:szCs w:val="20"/>
        </w:rPr>
        <w:t xml:space="preserve"> Contextualisation means recognising that ideas, variables, and relationships do not travel unchanged across settings. The chapter must show how institutional, socio-economic, cultural, regulatory, technological, or sectoral conditions shape the behaviour of the variables under study. Global literature may provide an important foundation, but it should not be assumed to apply automatically to [POPULATION/CONTEXT]. The writing must explain where transferability is plausible, where it is uncertain, and why the local setting is analytically important rather than merely illustrative.</w:t>
      </w:r>
    </w:p>
    <w:p w14:paraId="3AFE2D99"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Analytical Commentary:</w:t>
      </w:r>
      <w:r w:rsidRPr="00132D09">
        <w:rPr>
          <w:rFonts w:ascii="Arial" w:hAnsi="Arial" w:cs="Arial"/>
          <w:sz w:val="20"/>
          <w:szCs w:val="20"/>
        </w:rPr>
        <w:t xml:space="preserve"> Every important citation, statistic, definition, or empirical claim must be followed by interpretation. The chapter should regularly explain what the evidence demonstrates, why it matters, what it implies for the argument, and how it links to the next point. No paragraph should end with a citation in brackets. Evidence must lead into commentary, and commentary must move the argument forward.</w:t>
      </w:r>
    </w:p>
    <w:p w14:paraId="44281F13"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Scholarly Disagreement:</w:t>
      </w:r>
      <w:r w:rsidRPr="00132D09">
        <w:rPr>
          <w:rFonts w:ascii="Arial" w:hAnsi="Arial" w:cs="Arial"/>
          <w:sz w:val="20"/>
          <w:szCs w:val="20"/>
        </w:rPr>
        <w:t xml:space="preserve"> Where disagreement exists in the literature, it must be made visible. The chapter should not flatten contested scholarship into artificial consensus. It should identify what exactly scholars disagree about, whether the disagreement concerns concepts, theory, methods, populations, measures, or contexts, and which side appears more persuasive based on the available evidence. Where disagreement remains unresolved, the writing should show how that tension creates the opening for the present study.</w:t>
      </w:r>
    </w:p>
    <w:p w14:paraId="523CE33C"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Conceptual Precision:</w:t>
      </w:r>
      <w:r w:rsidRPr="00132D09">
        <w:rPr>
          <w:rFonts w:ascii="Arial" w:hAnsi="Arial" w:cs="Arial"/>
          <w:sz w:val="20"/>
          <w:szCs w:val="20"/>
        </w:rPr>
        <w:t xml:space="preserve"> Broad academic words must never be used loosely. Terms such as performance, influence, impact, challenge, effectiveness, improvement, and success must be specified either conceptually or in measurable terms. Every central concept must be defined, </w:t>
      </w:r>
      <w:r w:rsidRPr="00132D09">
        <w:rPr>
          <w:rFonts w:ascii="Arial" w:hAnsi="Arial" w:cs="Arial"/>
          <w:sz w:val="20"/>
          <w:szCs w:val="20"/>
        </w:rPr>
        <w:lastRenderedPageBreak/>
        <w:t>bounded, and used consistently. The chapter must show that it understands not only the vocabulary of the field, but also the distinctions that make that vocabulary analytically useful.</w:t>
      </w:r>
    </w:p>
    <w:p w14:paraId="04E64BA5"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Argument Progression:</w:t>
      </w:r>
      <w:r w:rsidRPr="00132D09">
        <w:rPr>
          <w:rFonts w:ascii="Arial" w:hAnsi="Arial" w:cs="Arial"/>
          <w:sz w:val="20"/>
          <w:szCs w:val="20"/>
        </w:rPr>
        <w:t xml:space="preserve"> 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11F09A10"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Human Writing Qualities: </w:t>
      </w:r>
      <w:r w:rsidRPr="00132D09">
        <w:rPr>
          <w:rFonts w:ascii="Arial" w:hAnsi="Arial" w:cs="Arial"/>
          <w:sz w:val="20"/>
          <w:szCs w:val="20"/>
        </w:rPr>
        <w:t>The final writing must avoid the mechanical rhythm typical of weak AI output. Sentence length should vary substantially. Paragraph length may vary according to the demands of the idea. The prose should be direct, controlled, and intellectually confident rather than inflated or formulaic. Avoid stock transitional phrases and generic academic filler. Do not rely on empty intensifiers or recycled expressions. The goal is not to sound ornate, but to sound exact, authoritative, and genuinely analytical.</w:t>
      </w:r>
    </w:p>
    <w:p w14:paraId="5653163A"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Citation and Referencing Standard:</w:t>
      </w:r>
      <w:r w:rsidRPr="00132D09">
        <w:rPr>
          <w:rFonts w:ascii="Arial" w:hAnsi="Arial" w:cs="Arial"/>
          <w:sz w:val="20"/>
          <w:szCs w:val="20"/>
        </w:rPr>
        <w:t xml:space="preserve"> Use Harvard referencing only. Use “and” rather than “&amp;” in all in-text citations. Do not insert a comma between author and date. Every non-obvious conceptual claim, empirical claim, definition, statistic, and contested statement must be cited. Use a broad range of credible academic and institutional sources.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4C8894AC" w14:textId="77777777" w:rsidR="00F16EE6" w:rsidRPr="001F015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Paragraph-Level Quality Control: </w:t>
      </w:r>
      <w:r w:rsidRPr="00132D09">
        <w:rPr>
          <w:rFonts w:ascii="Arial" w:hAnsi="Arial" w:cs="Arial"/>
          <w:sz w:val="20"/>
          <w:szCs w:val="20"/>
        </w:rPr>
        <w:t>Before finalising any paragraph, ensure that it does more than report information. Each paragraph must define or advance an issue clearly, contain at least one analytical move, use evidence with interpretation, explain why the point matters, and connect to the larger argument of the chapter. It must avoid generic filler, empty significance claims, and source listing. The paragraph should be specific to the topic and not sound reusable across unrelated dissertations.</w:t>
      </w:r>
    </w:p>
    <w:p w14:paraId="6871C264" w14:textId="77777777" w:rsidR="00F16EE6" w:rsidRPr="00693613" w:rsidRDefault="00F16EE6" w:rsidP="00F33BAB">
      <w:pPr>
        <w:pStyle w:val="NormalWeb"/>
        <w:rPr>
          <w:rFonts w:ascii="Arial" w:hAnsi="Arial" w:cs="Arial"/>
          <w:sz w:val="20"/>
          <w:szCs w:val="20"/>
        </w:rPr>
      </w:pPr>
    </w:p>
    <w:sectPr w:rsidR="00F16EE6" w:rsidRPr="00693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E425C"/>
    <w:multiLevelType w:val="hybridMultilevel"/>
    <w:tmpl w:val="E8F6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79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D38"/>
    <w:rsid w:val="000C478A"/>
    <w:rsid w:val="00517DE1"/>
    <w:rsid w:val="0063779F"/>
    <w:rsid w:val="0067311A"/>
    <w:rsid w:val="00693613"/>
    <w:rsid w:val="00713ADB"/>
    <w:rsid w:val="00786F7A"/>
    <w:rsid w:val="00816D38"/>
    <w:rsid w:val="00A230BD"/>
    <w:rsid w:val="00B95D61"/>
    <w:rsid w:val="00D13EC7"/>
    <w:rsid w:val="00D63C27"/>
    <w:rsid w:val="00E56336"/>
    <w:rsid w:val="00F16EE6"/>
    <w:rsid w:val="00F33BAB"/>
    <w:rsid w:val="00F877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92015"/>
  <w15:chartTrackingRefBased/>
  <w15:docId w15:val="{C8D75423-B920-EE4E-8C69-363FA863C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D38"/>
    <w:rPr>
      <w:rFonts w:eastAsiaTheme="majorEastAsia" w:cstheme="majorBidi"/>
      <w:color w:val="272727" w:themeColor="text1" w:themeTint="D8"/>
    </w:rPr>
  </w:style>
  <w:style w:type="paragraph" w:styleId="Title">
    <w:name w:val="Title"/>
    <w:basedOn w:val="Normal"/>
    <w:next w:val="Normal"/>
    <w:link w:val="TitleChar"/>
    <w:uiPriority w:val="10"/>
    <w:qFormat/>
    <w:rsid w:val="00816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D38"/>
    <w:pPr>
      <w:spacing w:before="160"/>
      <w:jc w:val="center"/>
    </w:pPr>
    <w:rPr>
      <w:i/>
      <w:iCs/>
      <w:color w:val="404040" w:themeColor="text1" w:themeTint="BF"/>
    </w:rPr>
  </w:style>
  <w:style w:type="character" w:customStyle="1" w:styleId="QuoteChar">
    <w:name w:val="Quote Char"/>
    <w:basedOn w:val="DefaultParagraphFont"/>
    <w:link w:val="Quote"/>
    <w:uiPriority w:val="29"/>
    <w:rsid w:val="00816D38"/>
    <w:rPr>
      <w:i/>
      <w:iCs/>
      <w:color w:val="404040" w:themeColor="text1" w:themeTint="BF"/>
    </w:rPr>
  </w:style>
  <w:style w:type="paragraph" w:styleId="ListParagraph">
    <w:name w:val="List Paragraph"/>
    <w:basedOn w:val="Normal"/>
    <w:qFormat/>
    <w:rsid w:val="00816D38"/>
    <w:pPr>
      <w:ind w:left="720"/>
      <w:contextualSpacing/>
    </w:pPr>
  </w:style>
  <w:style w:type="character" w:styleId="IntenseEmphasis">
    <w:name w:val="Intense Emphasis"/>
    <w:basedOn w:val="DefaultParagraphFont"/>
    <w:uiPriority w:val="21"/>
    <w:qFormat/>
    <w:rsid w:val="00816D38"/>
    <w:rPr>
      <w:i/>
      <w:iCs/>
      <w:color w:val="0F4761" w:themeColor="accent1" w:themeShade="BF"/>
    </w:rPr>
  </w:style>
  <w:style w:type="paragraph" w:styleId="IntenseQuote">
    <w:name w:val="Intense Quote"/>
    <w:basedOn w:val="Normal"/>
    <w:next w:val="Normal"/>
    <w:link w:val="IntenseQuoteChar"/>
    <w:uiPriority w:val="30"/>
    <w:qFormat/>
    <w:rsid w:val="00816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D38"/>
    <w:rPr>
      <w:i/>
      <w:iCs/>
      <w:color w:val="0F4761" w:themeColor="accent1" w:themeShade="BF"/>
    </w:rPr>
  </w:style>
  <w:style w:type="character" w:styleId="IntenseReference">
    <w:name w:val="Intense Reference"/>
    <w:basedOn w:val="DefaultParagraphFont"/>
    <w:uiPriority w:val="32"/>
    <w:qFormat/>
    <w:rsid w:val="00816D38"/>
    <w:rPr>
      <w:b/>
      <w:bCs/>
      <w:smallCaps/>
      <w:color w:val="0F4761" w:themeColor="accent1" w:themeShade="BF"/>
      <w:spacing w:val="5"/>
    </w:rPr>
  </w:style>
  <w:style w:type="paragraph" w:styleId="NormalWeb">
    <w:name w:val="Normal (Web)"/>
    <w:basedOn w:val="Normal"/>
    <w:uiPriority w:val="99"/>
    <w:unhideWhenUsed/>
    <w:rsid w:val="00816D38"/>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6063</Words>
  <Characters>34560</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13</cp:revision>
  <dcterms:created xsi:type="dcterms:W3CDTF">2026-03-26T15:11:00Z</dcterms:created>
  <dcterms:modified xsi:type="dcterms:W3CDTF">2026-03-26T22:28:00Z</dcterms:modified>
</cp:coreProperties>
</file>