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企业级技术交流分享社区需求文档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一、项目概述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项目名称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企业级技术交流分享社区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项目目标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构建一个安全、高效、互动性强的企业内部技术交流平台，促进知识沉淀与技术共享，提升团队技术氛围。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核心用户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企业全体员工（含研发、测试、运维、产品等技术人员）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关键指标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支持高并发访问，保证系统稳定性与数据安全性，具备良好的用户体验与可维护性。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二、功能需求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用户体系与认证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统一身份认证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集成企业CAS（Central Authentication Service）系统，实现单点登录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用户首次访问自动跳转至CAS登录页，认证成功后返回社区系统并创建/同步用户信息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用户注册与登录</w:t>
      </w:r>
    </w:p>
    <w:p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支持CAS登录后自动注册（首次登录时同步用户基本信息：工号、姓名、部门、邮箱、头像等）</w:t>
      </w:r>
    </w:p>
    <w:p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支持退出登录功能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个人中心</w:t>
      </w:r>
    </w:p>
    <w:p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展示用户基本信息（可编辑昵称、个人简介、技术标签等）</w:t>
      </w:r>
    </w:p>
    <w:p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显示用户发帖数、获赞数、收藏数、粉丝数等统计数据</w:t>
      </w:r>
    </w:p>
    <w:p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提供"我的帖子"、"我的收藏"、"我的评论"、"消息中心"等快捷入口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内容管理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板块分类管理</w:t>
      </w:r>
    </w:p>
    <w:p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支持多级板块结构（如：一级分类"前端开发" → 二级分类"React/Vue"）</w:t>
      </w:r>
    </w:p>
    <w:p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管理员可配置板块名称、描述、图标、排序、可见权限（按部门/角色）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帖子管理</w:t>
      </w:r>
    </w:p>
    <w:p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用户可发布帖子，支持富文本编辑器（含代码高亮、图片上传、表格、链接等）</w:t>
      </w:r>
    </w:p>
    <w:p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支持帖子编辑、删除（仅作者或管理员可操作）</w:t>
      </w:r>
    </w:p>
    <w:p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帖子状态：草稿、已发布、已删除、已屏蔽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内容展示</w:t>
      </w:r>
    </w:p>
    <w:p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帖子详情页展示标题、作者、发布时间、浏览量、点赞数、收藏数、评论内容</w:t>
      </w:r>
    </w:p>
    <w:p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支持代码块语法高亮、图片懒加载、响应式布局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互动功能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点赞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用户可对帖子点赞/取消点赞，实时显示点赞总数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评论</w:t>
      </w:r>
    </w:p>
    <w:p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支持一级评论与引用回复（@用户）</w:t>
      </w:r>
    </w:p>
    <w:p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评论支持富文本（精简版），可上传图片</w:t>
      </w:r>
    </w:p>
    <w:p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评论可点赞、删除（作者或管理员）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收藏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用户可收藏帖子，纳入"我的收藏"列表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分享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支持生成帖子链接，可分享至企业微信、钉钉等内部通讯工具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引用回复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在评论中引用原帖内容或他人评论，形成讨论链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搜索与排序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全文搜索</w:t>
      </w:r>
    </w:p>
    <w:p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支持按标题、内容、作者、标签进行模糊搜索</w:t>
      </w:r>
    </w:p>
    <w:p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搜索结果按相关性、时间、热度排序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排序与筛选</w:t>
      </w:r>
    </w:p>
    <w:p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列表页支持按"最新"、"最热"、"最多评论"、"精华"排序</w:t>
      </w:r>
    </w:p>
    <w:p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可按板块、时间范围、作者进行筛选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运营管理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内容审核</w:t>
      </w:r>
    </w:p>
    <w:p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支持敏感词自动过滤（可配置词库）</w:t>
      </w:r>
    </w:p>
    <w:p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用户可举报违规内容，管理员后台查看举报记录并处理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置顶与加精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管理员可将优质帖子设为"置顶"（板块级/全站级）或"精华"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屏蔽与删除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管理员可屏蔽/删除违规帖子或评论，操作留痕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权限分级</w:t>
      </w:r>
    </w:p>
    <w:p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角色体系：普通用户、版主、超级管理员</w:t>
      </w:r>
    </w:p>
    <w:p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版主可管理指定板块（审核内容、置顶加精、删除违规内容）</w:t>
      </w:r>
    </w:p>
    <w:p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管理员拥有全局权限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消息通知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通知类型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被评论、被回复、被点赞、帖子被加精/置顶、系统公告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通知方式</w:t>
      </w:r>
    </w:p>
    <w:p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站内消息中心（红点提醒）</w:t>
      </w:r>
    </w:p>
    <w:p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可选邮件通知（需用户配置）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消息管理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支持已读/未读标记，一键已读全部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AI功能</w:t>
      </w: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AI辅助内容审核与智能推荐</w:t>
      </w:r>
      <w:bookmarkStart w:id="0" w:name="_GoBack"/>
      <w:bookmarkEnd w:id="0"/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三、非功能需求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性能要求</w:t>
      </w:r>
    </w:p>
    <w:p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支持500+用户同时在线，核心页面响应时间≤2秒</w:t>
      </w:r>
    </w:p>
    <w:p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搜索响应时间≤3秒（百万级帖子数据下）</w:t>
      </w:r>
    </w:p>
    <w:p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数据库需支持读写分离与缓存机制（如Redis）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安全性</w:t>
      </w:r>
    </w:p>
    <w:p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所有接口需进行身份鉴权（JWT或Session）</w:t>
      </w:r>
    </w:p>
    <w:p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防止XSS、SQL注入、CSRF等常见攻击</w:t>
      </w:r>
    </w:p>
    <w:p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敏感操作（如删除、屏蔽）需记录操作日志</w:t>
      </w:r>
    </w:p>
    <w:p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文件上传需限制类型与大小，防止恶意文件上传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可用性与可维护性</w:t>
      </w:r>
    </w:p>
    <w:p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系统需支持7×24小时运行，年可用性≥99.5%</w:t>
      </w:r>
    </w:p>
    <w:p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提供后台管理界面，便于运营人员操作</w:t>
      </w:r>
    </w:p>
    <w:p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支持日志监控与异常告警（如ELK+Prometheus）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兼容性</w:t>
      </w:r>
    </w:p>
    <w:p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支持主流浏览器（Chrome、Firefox、Edge、Safari）</w:t>
      </w:r>
    </w:p>
    <w:p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响应式设计，适配PC与移动端（H5）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四、系统架构建议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技术栈建议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：React/Vue3 + Ant Design/Element UI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nodejs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：MySQL（主从）+ Redis（缓存）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搜索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：Elasticsearch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认证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：CAS Client + Spring Security</w:t>
      </w:r>
    </w:p>
    <w:p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部署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：Docker + Kubernetes（可选）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五、未来扩展方向</w:t>
      </w: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技术标签体系与用户画像推荐</w:t>
      </w: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积分/等级体系与排行榜</w:t>
      </w: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在线直播/技术沙龙模块</w:t>
      </w:r>
    </w:p>
    <w:p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与GitLab/Jira等系统集成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六、附录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术语表</w:t>
      </w:r>
    </w:p>
    <w:p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CAS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：中央认证服务</w:t>
      </w:r>
    </w:p>
    <w:p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富文本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：支持格式化、图片、代码等的文本编辑器</w:t>
      </w:r>
    </w:p>
    <w:p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XSS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：跨站脚本攻击</w:t>
      </w:r>
    </w:p>
    <w:p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CSRF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：跨站请求伪造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参考系统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知乎、掘金、Stack Overflow、企业内部Wiki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用例图</w:t>
      </w:r>
    </w:p>
    <w:p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6"/>
  </w:num>
  <w:num w:numId="14">
    <w:abstractNumId w:val="4"/>
  </w:num>
  <w:num w:numId="15">
    <w:abstractNumId w:val="15"/>
  </w:num>
  <w:num w:numId="16">
    <w:abstractNumId w:val="8"/>
  </w:num>
  <w:num w:numId="17">
    <w:abstractNumId w:val="12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lTrailSpace/>
    <w:useFELayout/>
    <w:compatSetting w:name="compatibilityMode" w:uri="http://schemas.microsoft.com/office/word" w:val="15"/>
  </w:compat>
  <w:docVars>
    <w:docVar w:name="commondata" w:val="eyJoZGlkIjoiZjFmZWIzNDg2MmIzZjExOTIzMmViNTBmYTMwYTk0ZWYifQ=="/>
  </w:docVars>
  <w:rsids>
    <w:rsidRoot w:val="00000000"/>
    <w:rsid w:val="1C125CF7"/>
    <w:rsid w:val="5D5556D2"/>
    <w:rsid w:val="6D7F49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2026-05-08T13:52:00Z</dcterms:created>
  <dc:creator>Apache POI</dc:creator>
  <cp:lastModifiedBy>ww二代</cp:lastModifiedBy>
  <dcterms:modified xsi:type="dcterms:W3CDTF">2026-05-26T12:43:31Z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ho1kVpTn3HYhXg7ZTHIOfSlEh8hvvQn6s8RNlSr8L3k=","ProduceID":"doc_sgs:dcaa0d1c-ab76-4e14-9aaa-41cbadbd598e","ReservedCode2":"ho1kVpTn3HYhXg7ZTHIOfSlEh8hvvQn6s8RNlSr8L3k=","PropagateID":"doc_sgs:dcaa0d1c-ab76-4e14-9aaa-41cbadbd598e","ContentProducer":"001191440101MA9Y9T4H7A00000"}</vt:lpwstr>
  </property>
  <property fmtid="{D5CDD505-2E9C-101B-9397-08002B2CF9AE}" pid="3" name="KSOProductBuildVer">
    <vt:lpwstr>2052-12.1.0.15712</vt:lpwstr>
  </property>
  <property fmtid="{D5CDD505-2E9C-101B-9397-08002B2CF9AE}" pid="4" name="ICV">
    <vt:lpwstr>B91DA51F80384C458899F55C4244C0FC_12</vt:lpwstr>
  </property>
</Properties>
</file>