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tbl>
      <w:tblPr>
        <w:tblW w:type="auto" w:w="0"/>
        <w:jc w:val="center"/>
        <w:tblLook w:firstColumn="1" w:firstRow="1" w:lastColumn="0" w:lastRow="0" w:noHBand="0" w:noVBand="1" w:val="04A0"/>
      </w:tblPr>
      <w:tblGrid>
        <w:gridCol w:w="9525"/>
      </w:tblGrid>
      <w:tr>
        <w:tc>
          <w:tcPr>
            <w:tcW w:type="dxa" w:w="9525"/>
            <w:shd w:val="clear" w:color="auto" w:fill="0F9D8A"/>
            <w:tcMar>
              <w:top w:w="120" w:type="dxa"/>
              <w:bottom w:w="120" w:type="dxa"/>
              <w:start w:w="200" w:type="dxa"/>
              <w:end w:w="200" w:type="dxa"/>
            </w:tcMar>
          </w:tcPr>
          <w:p>
            <w:r>
              <w:rPr>
                <w:b/>
                <w:i w:val="0"/>
                <w:color w:val="FFFFFF"/>
                <w:sz w:val="22"/>
              </w:rPr>
              <w:t>COMPUTER SCIENCE   |   FIRST TERM</w:t>
            </w:r>
          </w:p>
        </w:tc>
      </w:tr>
    </w:tbl>
    <w:p>
      <w:pPr>
        <w:spacing w:after="40"/>
      </w:pPr>
    </w:p>
    <w:p>
      <w:pPr>
        <w:spacing w:before="600"/>
      </w:pPr>
      <w:r>
        <w:rPr>
          <w:rFonts w:ascii="Calibri Light" w:hAnsi="Calibri Light"/>
          <w:b/>
          <w:color w:val="1B2A49"/>
          <w:sz w:val="68"/>
        </w:rPr>
        <w:t>Computer Science Teaching Notes</w:t>
      </w:r>
    </w:p>
    <w:p>
      <w:r>
        <w:rPr>
          <w:color w:val="0F9D8A"/>
          <w:sz w:val="30"/>
        </w:rPr>
        <w:t>First Term · Complete Instructional Resource</w:t>
      </w:r>
    </w:p>
    <w:p>
      <w:pPr>
        <w:spacing w:before="120"/>
      </w:pPr>
      <w:r>
        <w:rPr>
          <w:color w:val="5F6B7A"/>
          <w:sz w:val="26"/>
        </w:rPr>
        <w:t>FORM 5</w:t>
      </w:r>
    </w:p>
    <w:p/>
    <w:p/>
    <w:p/>
    <w:p/>
    <w:p/>
    <w:p/>
    <w:tbl>
      <w:tblPr>
        <w:tblW w:type="auto" w:w="0"/>
        <w:tblLook w:firstColumn="1" w:firstRow="1" w:lastColumn="0" w:lastRow="0" w:noHBand="0" w:noVBand="1" w:val="04A0"/>
      </w:tblPr>
      <w:tblGrid>
        <w:gridCol w:w="4762"/>
        <w:gridCol w:w="4762"/>
      </w:tblGrid>
      <w:tr>
        <w:tc>
          <w:tcPr>
            <w:tcW w:type="dxa" w:w="2381"/>
            <w:shd w:val="clear" w:color="auto" w:fill="EEF1F7"/>
            <w:tcMar>
              <w:top w:w="80" w:type="dxa"/>
              <w:bottom w:w="80" w:type="dxa"/>
              <w:start w:w="140" w:type="dxa"/>
              <w:end w:w="140" w:type="dxa"/>
            </w:tcMar>
            <w:tcBorders>
              <w:top w:val="nil"/>
              <w:left w:val="nil"/>
              <w:bottom w:val="single" w:sz="4" w:color="D5DAE3"/>
              <w:right w:val="nil"/>
            </w:tcBorders>
          </w:tcPr>
          <w:p>
            <w:r>
              <w:rPr>
                <w:b/>
                <w:color w:val="1B2A49"/>
                <w:sz w:val="19"/>
              </w:rPr>
              <w:t>Framework</w:t>
            </w:r>
          </w:p>
        </w:tc>
        <w:tc>
          <w:tcPr>
            <w:tcW w:type="dxa" w:w="7030"/>
            <w:tcMar>
              <w:top w:w="80" w:type="dxa"/>
              <w:bottom w:w="80" w:type="dxa"/>
              <w:start w:w="140" w:type="dxa"/>
              <w:end w:w="140" w:type="dxa"/>
            </w:tcMar>
            <w:tcBorders>
              <w:top w:val="nil"/>
              <w:left w:val="nil"/>
              <w:bottom w:val="single" w:sz="4" w:color="D5DAE3"/>
              <w:right w:val="nil"/>
            </w:tcBorders>
          </w:tcPr>
          <w:p>
            <w:r>
              <w:rPr>
                <w:color w:val="5F6B7A"/>
                <w:sz w:val="19"/>
              </w:rPr>
              <w:t>National Harmonised Progression Sheet 2026–2027 (MINESEC, Inspectorate of Pedagogy for Computer Science)</w:t>
            </w:r>
          </w:p>
        </w:tc>
      </w:tr>
      <w:tr>
        <w:tc>
          <w:tcPr>
            <w:tcW w:type="dxa" w:w="2381"/>
            <w:shd w:val="clear" w:color="auto" w:fill="EEF1F7"/>
            <w:tcMar>
              <w:top w:w="80" w:type="dxa"/>
              <w:bottom w:w="80" w:type="dxa"/>
              <w:start w:w="140" w:type="dxa"/>
              <w:end w:w="140" w:type="dxa"/>
            </w:tcMar>
            <w:tcBorders>
              <w:top w:val="nil"/>
              <w:left w:val="nil"/>
              <w:bottom w:val="single" w:sz="4" w:color="D5DAE3"/>
              <w:right w:val="nil"/>
            </w:tcBorders>
          </w:tcPr>
          <w:p>
            <w:r>
              <w:rPr>
                <w:b/>
                <w:color w:val="1B2A49"/>
                <w:sz w:val="19"/>
              </w:rPr>
              <w:t>Coverage</w:t>
            </w:r>
          </w:p>
        </w:tc>
        <w:tc>
          <w:tcPr>
            <w:tcW w:type="dxa" w:w="7030"/>
            <w:tcMar>
              <w:top w:w="80" w:type="dxa"/>
              <w:bottom w:w="80" w:type="dxa"/>
              <w:start w:w="140" w:type="dxa"/>
              <w:end w:w="140" w:type="dxa"/>
            </w:tcMar>
            <w:tcBorders>
              <w:top w:val="nil"/>
              <w:left w:val="nil"/>
              <w:bottom w:val="single" w:sz="4" w:color="D5DAE3"/>
              <w:right w:val="nil"/>
            </w:tcBorders>
          </w:tcPr>
          <w:p>
            <w:r>
              <w:rPr>
                <w:color w:val="5F6B7A"/>
                <w:sz w:val="19"/>
              </w:rPr>
              <w:t>Weeks 1–12 · Lessons 1–32 · Modules: Network Systems 2, Hardware and Software Systems 3, Problem Solving and Coding 3</w:t>
            </w:r>
          </w:p>
        </w:tc>
      </w:tr>
      <w:tr>
        <w:tc>
          <w:tcPr>
            <w:tcW w:type="dxa" w:w="2381"/>
            <w:shd w:val="clear" w:color="auto" w:fill="EEF1F7"/>
            <w:tcMar>
              <w:top w:w="80" w:type="dxa"/>
              <w:bottom w:w="80" w:type="dxa"/>
              <w:start w:w="140" w:type="dxa"/>
              <w:end w:w="140" w:type="dxa"/>
            </w:tcMar>
            <w:tcBorders>
              <w:top w:val="nil"/>
              <w:left w:val="nil"/>
              <w:bottom w:val="single" w:sz="4" w:color="D5DAE3"/>
              <w:right w:val="nil"/>
            </w:tcBorders>
          </w:tcPr>
          <w:p>
            <w:r>
              <w:rPr>
                <w:b/>
                <w:color w:val="1B2A49"/>
                <w:sz w:val="19"/>
              </w:rPr>
              <w:t>Weekly workload</w:t>
            </w:r>
          </w:p>
        </w:tc>
        <w:tc>
          <w:tcPr>
            <w:tcW w:type="dxa" w:w="7030"/>
            <w:tcMar>
              <w:top w:w="80" w:type="dxa"/>
              <w:bottom w:w="80" w:type="dxa"/>
              <w:start w:w="140" w:type="dxa"/>
              <w:end w:w="140" w:type="dxa"/>
            </w:tcMar>
            <w:tcBorders>
              <w:top w:val="nil"/>
              <w:left w:val="nil"/>
              <w:bottom w:val="single" w:sz="4" w:color="D5DAE3"/>
              <w:right w:val="nil"/>
            </w:tcBorders>
          </w:tcPr>
          <w:p>
            <w:r>
              <w:rPr>
                <w:color w:val="5F6B7A"/>
                <w:sz w:val="19"/>
              </w:rPr>
              <w:t>3 periods per week</w:t>
            </w:r>
          </w:p>
        </w:tc>
      </w:tr>
      <w:tr>
        <w:tc>
          <w:tcPr>
            <w:tcW w:type="dxa" w:w="2381"/>
            <w:shd w:val="clear" w:color="auto" w:fill="EEF1F7"/>
            <w:tcMar>
              <w:top w:w="80" w:type="dxa"/>
              <w:bottom w:w="80" w:type="dxa"/>
              <w:start w:w="140" w:type="dxa"/>
              <w:end w:w="140" w:type="dxa"/>
            </w:tcMar>
            <w:tcBorders>
              <w:top w:val="nil"/>
              <w:left w:val="nil"/>
              <w:bottom w:val="single" w:sz="4" w:color="D5DAE3"/>
              <w:right w:val="nil"/>
            </w:tcBorders>
          </w:tcPr>
          <w:p>
            <w:r>
              <w:rPr>
                <w:b/>
                <w:color w:val="1B2A49"/>
                <w:sz w:val="19"/>
              </w:rPr>
              <w:t>Pedagogical approach</w:t>
            </w:r>
          </w:p>
        </w:tc>
        <w:tc>
          <w:tcPr>
            <w:tcW w:type="dxa" w:w="7030"/>
            <w:tcMar>
              <w:top w:w="80" w:type="dxa"/>
              <w:bottom w:w="80" w:type="dxa"/>
              <w:start w:w="140" w:type="dxa"/>
              <w:end w:w="140" w:type="dxa"/>
            </w:tcMar>
            <w:tcBorders>
              <w:top w:val="nil"/>
              <w:left w:val="nil"/>
              <w:bottom w:val="single" w:sz="4" w:color="D5DAE3"/>
              <w:right w:val="nil"/>
            </w:tcBorders>
          </w:tcPr>
          <w:p>
            <w:r>
              <w:rPr>
                <w:color w:val="5F6B7A"/>
                <w:sz w:val="19"/>
              </w:rPr>
              <w:t>Competency-Based Approach (CBA): problem-based, demonstrative and discovery methods; separate what changes from what does not change.</w:t>
            </w:r>
          </w:p>
        </w:tc>
      </w:tr>
    </w:tbl>
    <w:p/>
    <w:p>
      <w:r>
        <w:rPr>
          <w:color w:val="5F6B7A"/>
          <w:sz w:val="19"/>
        </w:rPr>
        <w:t>Teacher: ______________________________      School: ______________________________      Year: 2026 / 2027</w:t>
      </w:r>
    </w:p>
    <w:p>
      <w:r>
        <w:br w:type="page"/>
      </w:r>
    </w:p>
    <w:p>
      <w:pPr>
        <w:pStyle w:val="Heading1"/>
      </w:pPr>
      <w:r>
        <w:t>How to use these notes</w:t>
      </w:r>
    </w:p>
    <w:p>
      <w:r>
        <w:t xml:space="preserve">These notes are the primary teaching resource for the </w:t>
      </w:r>
      <w:r>
        <w:rPr>
          <w:b/>
        </w:rPr>
        <w:t>First Term of Form 5 Computer Science</w:t>
      </w:r>
      <w:r>
        <w:t>, built lesson-by-lesson on the 2026–2027 National Harmonised Progression Sheet (3 periods per week, Weeks 1–12). No Second- or Third-Term content is included.</w:t>
      </w:r>
    </w:p>
    <w:p>
      <w:r>
        <w:t xml:space="preserve">Form 5 is the </w:t>
      </w:r>
      <w:r>
        <w:rPr>
          <w:b/>
        </w:rPr>
        <w:t>GCE Ordinary Level examination year</w:t>
      </w:r>
      <w:r>
        <w:t xml:space="preserve">. The First Term is dominated by </w:t>
      </w:r>
      <w:r>
        <w:rPr>
          <w:i/>
        </w:rPr>
        <w:t>Problem Solving and Coding 3</w:t>
      </w:r>
      <w:r>
        <w:t xml:space="preserve">: learners move from writing algorithms to </w:t>
      </w:r>
      <w:r>
        <w:rPr>
          <w:b/>
        </w:rPr>
        <w:t>thinking like system analysts</w:t>
      </w:r>
      <w:r>
        <w:t xml:space="preserve"> – evaluating information systems, following the SDLC, designing and building relational databases, planning projects with Gantt charts and critical paths, and choosing data types and structures. The term opens with social networks and a final spiral on AI and prompts.</w:t>
      </w:r>
    </w:p>
    <w:p>
      <w:r>
        <w:t xml:space="preserve">Each lesson provides: </w:t>
      </w:r>
      <w:r>
        <w:rPr>
          <w:b/>
        </w:rPr>
        <w:t>learning objectives</w:t>
      </w:r>
      <w:r>
        <w:t xml:space="preserve"> (from the sheet), a </w:t>
      </w:r>
      <w:r>
        <w:rPr>
          <w:b/>
        </w:rPr>
        <w:t>timed lesson outline</w:t>
      </w:r>
      <w:r>
        <w:t xml:space="preserve"> (50 min), fully written </w:t>
      </w:r>
      <w:r>
        <w:rPr>
          <w:b/>
        </w:rPr>
        <w:t>core content</w:t>
      </w:r>
      <w:r>
        <w:t xml:space="preserve"> with worked examples, colour-coded boxes (Definition, Key Concept, Real-World Example, Visual Learning placeholder, Classroom Activity, Teacher Tip, Common Misconception, Check for Understanding) and a </w:t>
      </w:r>
      <w:r>
        <w:rPr>
          <w:b/>
        </w:rPr>
        <w:t>formative assessment suite</w:t>
      </w:r>
      <w:r>
        <w:t xml:space="preserve"> with GCE-style items. Each category of action ends with an </w:t>
      </w:r>
      <w:r>
        <w:rPr>
          <w:b/>
        </w:rPr>
        <w:t>integration activity</w:t>
      </w:r>
      <w:r>
        <w:t xml:space="preserve"> and a rubric.</w:t>
      </w:r>
    </w:p>
    <w:p>
      <w:r>
        <w:t xml:space="preserve">Teachers' Guide constraints applied: system development is treated at the level of the </w:t>
      </w:r>
      <w:r>
        <w:rPr>
          <w:b/>
        </w:rPr>
        <w:t>system</w:t>
      </w:r>
      <w:r>
        <w:t xml:space="preserve"> (implementation = deployment); "simple database" means a </w:t>
      </w:r>
      <w:r>
        <w:rPr>
          <w:b/>
        </w:rPr>
        <w:t>maximum of 4 tables</w:t>
      </w:r>
      <w:r>
        <w:t xml:space="preserve"> (create up to 3 with a GUI RDBMS such as LibreOffice Base or Microsoft Access); pointers are described, not implemented; data structures are limited to arrays, records, stacks and queues; project-management metrics are read from Gantt charts. Pioneers highlighted: </w:t>
      </w:r>
      <w:r>
        <w:rPr>
          <w:b/>
        </w:rPr>
        <w:t>Margaret Hamilton</w:t>
      </w:r>
      <w:r>
        <w:t xml:space="preserve"> (software engineering), </w:t>
      </w:r>
      <w:r>
        <w:rPr>
          <w:b/>
        </w:rPr>
        <w:t>Edgar F. Codd</w:t>
      </w:r>
      <w:r>
        <w:t xml:space="preserve"> (relational model, 1970), </w:t>
      </w:r>
      <w:r>
        <w:rPr>
          <w:b/>
        </w:rPr>
        <w:t>Henry Gantt</w:t>
      </w:r>
      <w:r>
        <w:t xml:space="preserve"> (Gantt chart, 1910s), </w:t>
      </w:r>
      <w:r>
        <w:rPr>
          <w:b/>
        </w:rPr>
        <w:t>Grace Hopper</w:t>
      </w:r>
      <w:r>
        <w:t xml:space="preserve">, </w:t>
      </w:r>
      <w:r>
        <w:rPr>
          <w:b/>
        </w:rPr>
        <w:t>Ada Lovelace</w:t>
      </w:r>
      <w:r>
        <w:t>.</w:t>
      </w:r>
    </w:p>
    <w:p>
      <w:r>
        <w:t>Pseudocode conventions continue from Forms 3–4 (</w:t>
      </w:r>
      <w:r>
        <w:rPr>
          <w:rFonts w:ascii="Consolas" w:hAnsi="Consolas" w:eastAsia="Consolas"/>
          <w:color w:val="8E2B6E"/>
        </w:rPr>
        <w:t>BEGIN … END</w:t>
      </w:r>
      <w:r>
        <w:t xml:space="preserve">, </w:t>
      </w:r>
      <w:r>
        <w:rPr>
          <w:rFonts w:ascii="Consolas" w:hAnsi="Consolas" w:eastAsia="Consolas"/>
          <w:color w:val="8E2B6E"/>
        </w:rPr>
        <w:t>DECLARE</w:t>
      </w:r>
      <w:r>
        <w:t xml:space="preserve">, </w:t>
      </w:r>
      <w:r>
        <w:rPr>
          <w:rFonts w:ascii="Consolas" w:hAnsi="Consolas" w:eastAsia="Consolas"/>
          <w:color w:val="8E2B6E"/>
        </w:rPr>
        <w:t>INPUT</w:t>
      </w:r>
      <w:r>
        <w:t xml:space="preserve">, </w:t>
      </w:r>
      <w:r>
        <w:rPr>
          <w:rFonts w:ascii="Consolas" w:hAnsi="Consolas" w:eastAsia="Consolas"/>
          <w:color w:val="8E2B6E"/>
        </w:rPr>
        <w:t>OUTPUT</w:t>
      </w:r>
      <w:r>
        <w:t xml:space="preserve">, </w:t>
      </w:r>
      <w:r>
        <w:rPr>
          <w:rFonts w:ascii="Consolas" w:hAnsi="Consolas" w:eastAsia="Consolas"/>
          <w:color w:val="8E2B6E"/>
        </w:rPr>
        <w:t>←</w:t>
      </w:r>
      <w:r>
        <w:t xml:space="preserve">, </w:t>
      </w:r>
      <w:r>
        <w:rPr>
          <w:rFonts w:ascii="Consolas" w:hAnsi="Consolas" w:eastAsia="Consolas"/>
          <w:color w:val="8E2B6E"/>
        </w:rPr>
        <w:t>IF/ELSE/ENDIF</w:t>
      </w:r>
      <w:r>
        <w:t xml:space="preserve">, </w:t>
      </w:r>
      <w:r>
        <w:rPr>
          <w:rFonts w:ascii="Consolas" w:hAnsi="Consolas" w:eastAsia="Consolas"/>
          <w:color w:val="8E2B6E"/>
        </w:rPr>
        <w:t>FOR/NEXT</w:t>
      </w:r>
      <w:r>
        <w:t xml:space="preserve">, </w:t>
      </w:r>
      <w:r>
        <w:rPr>
          <w:rFonts w:ascii="Consolas" w:hAnsi="Consolas" w:eastAsia="Consolas"/>
          <w:color w:val="8E2B6E"/>
        </w:rPr>
        <w:t>WHILE/ENDWHILE</w:t>
      </w:r>
      <w:r>
        <w:t xml:space="preserve">, </w:t>
      </w:r>
      <w:r>
        <w:rPr>
          <w:rFonts w:ascii="Consolas" w:hAnsi="Consolas" w:eastAsia="Consolas"/>
          <w:color w:val="8E2B6E"/>
        </w:rPr>
        <w:t>REPEAT/UNTIL</w:t>
      </w:r>
      <w:r>
        <w:t>).</w:t>
      </w:r>
    </w:p>
    <w:p>
      <w:r>
        <w:br w:type="page"/>
      </w:r>
    </w:p>
    <w:p/>
    <w:p/>
    <w:p/>
    <w:p/>
    <w:tbl>
      <w:tblPr>
        <w:tblW w:type="auto" w:w="0"/>
        <w:jc w:val="center"/>
        <w:tblLook w:firstColumn="1" w:firstRow="1" w:lastColumn="0" w:lastRow="0" w:noHBand="0" w:noVBand="1" w:val="04A0"/>
      </w:tblPr>
      <w:tblGrid>
        <w:gridCol w:w="9525"/>
      </w:tblGrid>
      <w:tr>
        <w:tc>
          <w:tcPr>
            <w:tcW w:type="dxa" w:w="9525"/>
            <w:shd w:val="clear" w:color="auto" w:fill="F2A900"/>
            <w:tcMar>
              <w:top w:w="120" w:type="dxa"/>
              <w:bottom w:w="120" w:type="dxa"/>
              <w:start w:w="200" w:type="dxa"/>
              <w:end w:w="200" w:type="dxa"/>
            </w:tcMar>
          </w:tcPr>
          <w:p>
            <w:r>
              <w:rPr>
                <w:b/>
                <w:i w:val="0"/>
                <w:color w:val="1B2A49"/>
                <w:sz w:val="20"/>
              </w:rPr>
              <w:t>MODULE 1</w:t>
            </w:r>
          </w:p>
        </w:tc>
      </w:tr>
    </w:tbl>
    <w:p>
      <w:pPr>
        <w:spacing w:after="40"/>
      </w:pPr>
    </w:p>
    <w:p>
      <w:r>
        <w:rPr>
          <w:rFonts w:ascii="Calibri Light" w:hAnsi="Calibri Light"/>
          <w:b/>
          <w:color w:val="1B2A49"/>
          <w:sz w:val="52"/>
        </w:rPr>
        <w:t>Network Systems 2 — Social Networks</w:t>
      </w:r>
    </w:p>
    <w:p>
      <w:r>
        <w:rPr>
          <w:b/>
        </w:rPr>
        <w:t>Week 1 · Lessons 1–3</w:t>
      </w:r>
    </w:p>
    <w:p>
      <w:r>
        <w:rPr>
          <w:b/>
        </w:rPr>
        <w:t>Competency statement:</w:t>
      </w:r>
      <w:r>
        <w:t xml:space="preserve"> Given the need to share experiences and knowledge, learners communicate using platforms that permit interaction in real time.</w:t>
      </w:r>
    </w:p>
    <w:p>
      <w:r>
        <w:rPr>
          <w:b/>
        </w:rPr>
        <w:t>Category of action:</w:t>
      </w:r>
      <w:r>
        <w:t xml:space="preserve"> Social networks.</w:t>
      </w:r>
    </w:p>
    <w:p>
      <w:r>
        <w:t xml:space="preserve">A </w:t>
      </w:r>
      <w:r>
        <w:rPr>
          <w:b/>
        </w:rPr>
        <w:t>diagnostic evaluation</w:t>
      </w:r>
      <w:r>
        <w:t xml:space="preserve"> opens Week 1 (Form 4 essentials: control structures, number systems, logic gates, netiquette).</w:t>
      </w:r>
    </w:p>
    <w:p>
      <w:r>
        <w:br w:type="page"/>
      </w:r>
    </w:p>
    <w:p>
      <w:pPr>
        <w:pStyle w:val="Heading1"/>
        <w:pBdr>
          <w:bottom w:val="single" w:sz="8" w:space="1" w:color="0F9D8A"/>
        </w:pBdr>
      </w:pPr>
      <w:r>
        <w:t>Lesson 1: Notions on Social Networks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State the reasons for social networks.</w:t>
            </w:r>
          </w:p>
          <w:p>
            <w:pPr>
              <w:pStyle w:val="ListBullet"/>
              <w:spacing w:after="60" w:line="264" w:lineRule="auto"/>
            </w:pPr>
            <w:r>
              <w:rPr>
                <w:sz w:val="21"/>
              </w:rPr>
              <w:t>State the characteristics of social networks.</w:t>
            </w:r>
          </w:p>
          <w:p>
            <w:pPr>
              <w:pStyle w:val="ListBullet"/>
              <w:spacing w:after="60" w:line="264" w:lineRule="auto"/>
            </w:pPr>
            <w:r>
              <w:rPr>
                <w:sz w:val="21"/>
              </w:rPr>
              <w:t>State the advantages and disadvantages of online social networks.</w:t>
            </w:r>
          </w:p>
          <w:p>
            <w:pPr>
              <w:pStyle w:val="ListBullet"/>
              <w:spacing w:after="60" w:line="264" w:lineRule="auto"/>
            </w:pPr>
            <w:r>
              <w:rPr>
                <w:sz w:val="21"/>
              </w:rPr>
              <w:t>Explain the impacts of online social networks.</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8 min</w:t>
            </w:r>
          </w:p>
        </w:tc>
        <w:tc>
          <w:tcPr>
            <w:tcW w:type="dxa" w:w="2381"/>
            <w:tcMar>
              <w:top w:w="60" w:type="dxa"/>
              <w:bottom w:w="60" w:type="dxa"/>
              <w:start w:w="110" w:type="dxa"/>
              <w:end w:w="110" w:type="dxa"/>
            </w:tcMar>
          </w:tcPr>
          <w:p>
            <w:pPr>
              <w:spacing w:after="0" w:line="252" w:lineRule="auto"/>
            </w:pPr>
            <w:r>
              <w:rPr>
                <w:sz w:val="20"/>
              </w:rPr>
              <w:t>Diagnostic evaluation (10 items). Then: "Draw yourself in the middle of a page and connect the ten people you interacted with this week – by which channel?"</w:t>
            </w:r>
          </w:p>
        </w:tc>
        <w:tc>
          <w:tcPr>
            <w:tcW w:type="dxa" w:w="2381"/>
            <w:tcMar>
              <w:top w:w="60" w:type="dxa"/>
              <w:bottom w:w="60" w:type="dxa"/>
              <w:start w:w="110" w:type="dxa"/>
              <w:end w:w="110" w:type="dxa"/>
            </w:tcMar>
          </w:tcPr>
          <w:p>
            <w:pPr>
              <w:spacing w:after="0" w:line="252" w:lineRule="auto"/>
            </w:pPr>
            <w:r>
              <w:rPr>
                <w:sz w:val="20"/>
              </w:rPr>
              <w:t>Complete diagnostic; draw the personal network.</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Social network as a concept (sociology → graph: nodes and ties) and online social networks; reasons people join.</w:t>
            </w:r>
          </w:p>
        </w:tc>
        <w:tc>
          <w:tcPr>
            <w:tcW w:type="dxa" w:w="2381"/>
            <w:tcMar>
              <w:top w:w="60" w:type="dxa"/>
              <w:bottom w:w="60" w:type="dxa"/>
              <w:start w:w="110" w:type="dxa"/>
              <w:end w:w="110" w:type="dxa"/>
            </w:tcMar>
            <w:shd w:val="clear" w:color="auto" w:fill="F4F6F9"/>
          </w:tcPr>
          <w:p>
            <w:pPr>
              <w:spacing w:after="0" w:line="252" w:lineRule="auto"/>
            </w:pPr>
            <w:r>
              <w:rPr>
                <w:sz w:val="20"/>
              </w:rPr>
              <w:t>Notes; label nodes/ties on their drawing.</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12 min</w:t>
            </w:r>
          </w:p>
        </w:tc>
        <w:tc>
          <w:tcPr>
            <w:tcW w:type="dxa" w:w="2381"/>
            <w:tcMar>
              <w:top w:w="60" w:type="dxa"/>
              <w:bottom w:w="60" w:type="dxa"/>
              <w:start w:w="110" w:type="dxa"/>
              <w:end w:w="110" w:type="dxa"/>
            </w:tcMar>
          </w:tcPr>
          <w:p>
            <w:pPr>
              <w:spacing w:after="0" w:line="252" w:lineRule="auto"/>
            </w:pPr>
            <w:r>
              <w:rPr>
                <w:sz w:val="20"/>
              </w:rPr>
              <w:t>Characteristics of (online) social networks: profiles, connections, user-generated content, feeds/algorithms, real-time interaction, network effects, virality, groups/communities, privacy settings, monetisation.</w:t>
            </w:r>
          </w:p>
        </w:tc>
        <w:tc>
          <w:tcPr>
            <w:tcW w:type="dxa" w:w="2381"/>
            <w:tcMar>
              <w:top w:w="60" w:type="dxa"/>
              <w:bottom w:w="60" w:type="dxa"/>
              <w:start w:w="110" w:type="dxa"/>
              <w:end w:w="110" w:type="dxa"/>
            </w:tcMar>
          </w:tcPr>
          <w:p>
            <w:pPr>
              <w:spacing w:after="0" w:line="252" w:lineRule="auto"/>
            </w:pPr>
            <w:r>
              <w:rPr>
                <w:sz w:val="20"/>
              </w:rPr>
              <w:t>Match characteristics to platforms.</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15 min</w:t>
            </w:r>
          </w:p>
        </w:tc>
        <w:tc>
          <w:tcPr>
            <w:tcW w:type="dxa" w:w="2381"/>
            <w:tcMar>
              <w:top w:w="60" w:type="dxa"/>
              <w:bottom w:w="60" w:type="dxa"/>
              <w:start w:w="110" w:type="dxa"/>
              <w:end w:w="110" w:type="dxa"/>
            </w:tcMar>
            <w:shd w:val="clear" w:color="auto" w:fill="F4F6F9"/>
          </w:tcPr>
          <w:p>
            <w:pPr>
              <w:spacing w:after="0" w:line="252" w:lineRule="auto"/>
            </w:pPr>
            <w:r>
              <w:rPr>
                <w:sz w:val="20"/>
              </w:rPr>
              <w:t>Advantages/disadvantages; impacts on individuals, society, economy, politics, education, culture, health – Cameroon and Africa examples; evidence from research.</w:t>
            </w:r>
          </w:p>
        </w:tc>
        <w:tc>
          <w:tcPr>
            <w:tcW w:type="dxa" w:w="2381"/>
            <w:tcMar>
              <w:top w:w="60" w:type="dxa"/>
              <w:bottom w:w="60" w:type="dxa"/>
              <w:start w:w="110" w:type="dxa"/>
              <w:end w:w="110" w:type="dxa"/>
            </w:tcMar>
            <w:shd w:val="clear" w:color="auto" w:fill="F4F6F9"/>
          </w:tcPr>
          <w:p>
            <w:pPr>
              <w:spacing w:after="0" w:line="252" w:lineRule="auto"/>
            </w:pPr>
            <w:r>
              <w:rPr>
                <w:sz w:val="20"/>
              </w:rPr>
              <w:t>Two-column analysis; debate.</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1.1 Concept and reasons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social network</w:t>
            </w:r>
            <w:r>
              <w:rPr>
                <w:sz w:val="21"/>
              </w:rPr>
              <w:t xml:space="preserve"> is a </w:t>
            </w:r>
            <w:r>
              <w:rPr>
                <w:b/>
                <w:sz w:val="21"/>
              </w:rPr>
              <w:t>structure made up of individuals or organisations (nodes) connected by relationships (ties)</w:t>
            </w:r>
            <w:r>
              <w:rPr>
                <w:sz w:val="21"/>
              </w:rPr>
              <w:t xml:space="preserve"> – friendship, kinship, work, shared interests. An </w:t>
            </w:r>
            <w:r>
              <w:rPr>
                <w:b/>
                <w:sz w:val="21"/>
              </w:rPr>
              <w:t>online social network (OSN)</w:t>
            </w:r>
            <w:r>
              <w:rPr>
                <w:sz w:val="21"/>
              </w:rPr>
              <w:t xml:space="preserve"> is a </w:t>
            </w:r>
            <w:r>
              <w:rPr>
                <w:b/>
                <w:sz w:val="21"/>
              </w:rPr>
              <w:t>web or mobile platform</w:t>
            </w:r>
            <w:r>
              <w:rPr>
                <w:sz w:val="21"/>
              </w:rPr>
              <w:t xml:space="preserve"> that lets users create a profile, build a list of connections, and </w:t>
            </w:r>
            <w:r>
              <w:rPr>
                <w:b/>
                <w:sz w:val="21"/>
              </w:rPr>
              <w:t>interact in real time</w:t>
            </w:r>
            <w:r>
              <w:rPr>
                <w:sz w:val="21"/>
              </w:rPr>
              <w:t xml:space="preserve"> by sharing content (text, images, video, audio, links, live streams) and messaging – e.g. Facebook, WhatsApp, TikTok, Instagram, X, LinkedIn, YouTube, Snapchat, Telegram, Discord.</w:t>
            </w:r>
          </w:p>
        </w:tc>
      </w:tr>
    </w:tbl>
    <w:p>
      <w:pPr>
        <w:spacing w:after="20"/>
      </w:pPr>
    </w:p>
    <w:p>
      <w:r>
        <w:t>Real-time interaction is the defining feature stressed in the competency: notifications, live chat, live video, stories, reactions and comments allow near-instant exchange across distances.</w:t>
      </w:r>
    </w:p>
    <w:p>
      <w:r>
        <w:rPr>
          <w:b/>
        </w:rPr>
        <w:t>Reasons for social networks (why people and organisations use them)</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Reason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Explanation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Example</w:t>
            </w:r>
          </w:p>
        </w:tc>
      </w:tr>
      <w:tr>
        <w:tc>
          <w:tcPr>
            <w:tcW w:type="dxa" w:w="3175"/>
            <w:tcMar>
              <w:top w:w="60" w:type="dxa"/>
              <w:bottom w:w="60" w:type="dxa"/>
              <w:start w:w="110" w:type="dxa"/>
              <w:end w:w="110" w:type="dxa"/>
            </w:tcMar>
          </w:tcPr>
          <w:p>
            <w:pPr>
              <w:spacing w:after="0" w:line="252" w:lineRule="auto"/>
            </w:pPr>
            <w:r>
              <w:rPr>
                <w:b/>
                <w:sz w:val="20"/>
              </w:rPr>
              <w:t>Communication &amp; staying connected</w:t>
            </w:r>
          </w:p>
        </w:tc>
        <w:tc>
          <w:tcPr>
            <w:tcW w:type="dxa" w:w="3175"/>
            <w:tcMar>
              <w:top w:w="60" w:type="dxa"/>
              <w:bottom w:w="60" w:type="dxa"/>
              <w:start w:w="110" w:type="dxa"/>
              <w:end w:w="110" w:type="dxa"/>
            </w:tcMar>
          </w:tcPr>
          <w:p>
            <w:pPr>
              <w:spacing w:after="0" w:line="252" w:lineRule="auto"/>
            </w:pPr>
            <w:r>
              <w:rPr>
                <w:sz w:val="20"/>
              </w:rPr>
              <w:t>Cheap, instant contact with family, friends and diaspora</w:t>
            </w:r>
          </w:p>
        </w:tc>
        <w:tc>
          <w:tcPr>
            <w:tcW w:type="dxa" w:w="3175"/>
            <w:tcMar>
              <w:top w:w="60" w:type="dxa"/>
              <w:bottom w:w="60" w:type="dxa"/>
              <w:start w:w="110" w:type="dxa"/>
              <w:end w:w="110" w:type="dxa"/>
            </w:tcMar>
          </w:tcPr>
          <w:p>
            <w:pPr>
              <w:spacing w:after="0" w:line="252" w:lineRule="auto"/>
            </w:pPr>
            <w:r>
              <w:rPr>
                <w:sz w:val="20"/>
              </w:rPr>
              <w:t>A student in Yaoundé video-calls a parent in Dubai on WhatsApp</w:t>
            </w:r>
          </w:p>
        </w:tc>
      </w:tr>
      <w:tr>
        <w:tc>
          <w:tcPr>
            <w:tcW w:type="dxa" w:w="3175"/>
            <w:tcMar>
              <w:top w:w="60" w:type="dxa"/>
              <w:bottom w:w="60" w:type="dxa"/>
              <w:start w:w="110" w:type="dxa"/>
              <w:end w:w="110" w:type="dxa"/>
            </w:tcMar>
            <w:shd w:val="clear" w:color="auto" w:fill="F4F6F9"/>
          </w:tcPr>
          <w:p>
            <w:pPr>
              <w:spacing w:after="0" w:line="252" w:lineRule="auto"/>
            </w:pPr>
            <w:r>
              <w:rPr>
                <w:b/>
                <w:sz w:val="20"/>
              </w:rPr>
              <w:t>Sharing experiences and knowledge</w:t>
            </w:r>
          </w:p>
        </w:tc>
        <w:tc>
          <w:tcPr>
            <w:tcW w:type="dxa" w:w="3175"/>
            <w:tcMar>
              <w:top w:w="60" w:type="dxa"/>
              <w:bottom w:w="60" w:type="dxa"/>
              <w:start w:w="110" w:type="dxa"/>
              <w:end w:w="110" w:type="dxa"/>
            </w:tcMar>
            <w:shd w:val="clear" w:color="auto" w:fill="F4F6F9"/>
          </w:tcPr>
          <w:p>
            <w:pPr>
              <w:spacing w:after="0" w:line="252" w:lineRule="auto"/>
            </w:pPr>
            <w:r>
              <w:rPr>
                <w:sz w:val="20"/>
              </w:rPr>
              <w:t>Posting photos, stories, tutorials, opinions; peer learning</w:t>
            </w:r>
          </w:p>
        </w:tc>
        <w:tc>
          <w:tcPr>
            <w:tcW w:type="dxa" w:w="3175"/>
            <w:tcMar>
              <w:top w:w="60" w:type="dxa"/>
              <w:bottom w:w="60" w:type="dxa"/>
              <w:start w:w="110" w:type="dxa"/>
              <w:end w:w="110" w:type="dxa"/>
            </w:tcMar>
            <w:shd w:val="clear" w:color="auto" w:fill="F4F6F9"/>
          </w:tcPr>
          <w:p>
            <w:pPr>
              <w:spacing w:after="0" w:line="252" w:lineRule="auto"/>
            </w:pPr>
            <w:r>
              <w:rPr>
                <w:sz w:val="20"/>
              </w:rPr>
              <w:t>A teacher's YouTube channel explaining GCE maths</w:t>
            </w:r>
          </w:p>
        </w:tc>
      </w:tr>
      <w:tr>
        <w:tc>
          <w:tcPr>
            <w:tcW w:type="dxa" w:w="3175"/>
            <w:tcMar>
              <w:top w:w="60" w:type="dxa"/>
              <w:bottom w:w="60" w:type="dxa"/>
              <w:start w:w="110" w:type="dxa"/>
              <w:end w:w="110" w:type="dxa"/>
            </w:tcMar>
          </w:tcPr>
          <w:p>
            <w:pPr>
              <w:spacing w:after="0" w:line="252" w:lineRule="auto"/>
            </w:pPr>
            <w:r>
              <w:rPr>
                <w:b/>
                <w:sz w:val="20"/>
              </w:rPr>
              <w:t>Information and news</w:t>
            </w:r>
          </w:p>
        </w:tc>
        <w:tc>
          <w:tcPr>
            <w:tcW w:type="dxa" w:w="3175"/>
            <w:tcMar>
              <w:top w:w="60" w:type="dxa"/>
              <w:bottom w:w="60" w:type="dxa"/>
              <w:start w:w="110" w:type="dxa"/>
              <w:end w:w="110" w:type="dxa"/>
            </w:tcMar>
          </w:tcPr>
          <w:p>
            <w:pPr>
              <w:spacing w:after="0" w:line="252" w:lineRule="auto"/>
            </w:pPr>
            <w:r>
              <w:rPr>
                <w:sz w:val="20"/>
              </w:rPr>
              <w:t>Following pages, breaking news, alerts</w:t>
            </w:r>
          </w:p>
        </w:tc>
        <w:tc>
          <w:tcPr>
            <w:tcW w:type="dxa" w:w="3175"/>
            <w:tcMar>
              <w:top w:w="60" w:type="dxa"/>
              <w:bottom w:w="60" w:type="dxa"/>
              <w:start w:w="110" w:type="dxa"/>
              <w:end w:w="110" w:type="dxa"/>
            </w:tcMar>
          </w:tcPr>
          <w:p>
            <w:pPr>
              <w:spacing w:after="0" w:line="252" w:lineRule="auto"/>
            </w:pPr>
            <w:r>
              <w:rPr>
                <w:sz w:val="20"/>
              </w:rPr>
              <w:t>CRTV, Cameroon Tribune and MINESEC pages on Facebook</w:t>
            </w:r>
          </w:p>
        </w:tc>
      </w:tr>
      <w:tr>
        <w:tc>
          <w:tcPr>
            <w:tcW w:type="dxa" w:w="3175"/>
            <w:tcMar>
              <w:top w:w="60" w:type="dxa"/>
              <w:bottom w:w="60" w:type="dxa"/>
              <w:start w:w="110" w:type="dxa"/>
              <w:end w:w="110" w:type="dxa"/>
            </w:tcMar>
            <w:shd w:val="clear" w:color="auto" w:fill="F4F6F9"/>
          </w:tcPr>
          <w:p>
            <w:pPr>
              <w:spacing w:after="0" w:line="252" w:lineRule="auto"/>
            </w:pPr>
            <w:r>
              <w:rPr>
                <w:b/>
                <w:sz w:val="20"/>
              </w:rPr>
              <w:t>Community and belonging</w:t>
            </w:r>
          </w:p>
        </w:tc>
        <w:tc>
          <w:tcPr>
            <w:tcW w:type="dxa" w:w="3175"/>
            <w:tcMar>
              <w:top w:w="60" w:type="dxa"/>
              <w:bottom w:w="60" w:type="dxa"/>
              <w:start w:w="110" w:type="dxa"/>
              <w:end w:w="110" w:type="dxa"/>
            </w:tcMar>
            <w:shd w:val="clear" w:color="auto" w:fill="F4F6F9"/>
          </w:tcPr>
          <w:p>
            <w:pPr>
              <w:spacing w:after="0" w:line="252" w:lineRule="auto"/>
            </w:pPr>
            <w:r>
              <w:rPr>
                <w:sz w:val="20"/>
              </w:rPr>
              <w:t>Groups for alumni, faith, hobbies, illness support, ethnic associations</w:t>
            </w:r>
          </w:p>
        </w:tc>
        <w:tc>
          <w:tcPr>
            <w:tcW w:type="dxa" w:w="3175"/>
            <w:tcMar>
              <w:top w:w="60" w:type="dxa"/>
              <w:bottom w:w="60" w:type="dxa"/>
              <w:start w:w="110" w:type="dxa"/>
              <w:end w:w="110" w:type="dxa"/>
            </w:tcMar>
            <w:shd w:val="clear" w:color="auto" w:fill="F4F6F9"/>
          </w:tcPr>
          <w:p>
            <w:pPr>
              <w:spacing w:after="0" w:line="252" w:lineRule="auto"/>
            </w:pPr>
            <w:r>
              <w:rPr>
                <w:sz w:val="20"/>
              </w:rPr>
              <w:t>An alumni group organising a school reunion</w:t>
            </w:r>
          </w:p>
        </w:tc>
      </w:tr>
      <w:tr>
        <w:tc>
          <w:tcPr>
            <w:tcW w:type="dxa" w:w="3175"/>
            <w:tcMar>
              <w:top w:w="60" w:type="dxa"/>
              <w:bottom w:w="60" w:type="dxa"/>
              <w:start w:w="110" w:type="dxa"/>
              <w:end w:w="110" w:type="dxa"/>
            </w:tcMar>
          </w:tcPr>
          <w:p>
            <w:pPr>
              <w:spacing w:after="0" w:line="252" w:lineRule="auto"/>
            </w:pPr>
            <w:r>
              <w:rPr>
                <w:b/>
                <w:sz w:val="20"/>
              </w:rPr>
              <w:t>Professional networking &amp; careers</w:t>
            </w:r>
          </w:p>
        </w:tc>
        <w:tc>
          <w:tcPr>
            <w:tcW w:type="dxa" w:w="3175"/>
            <w:tcMar>
              <w:top w:w="60" w:type="dxa"/>
              <w:bottom w:w="60" w:type="dxa"/>
              <w:start w:w="110" w:type="dxa"/>
              <w:end w:w="110" w:type="dxa"/>
            </w:tcMar>
          </w:tcPr>
          <w:p>
            <w:pPr>
              <w:spacing w:after="0" w:line="252" w:lineRule="auto"/>
            </w:pPr>
            <w:r>
              <w:rPr>
                <w:sz w:val="20"/>
              </w:rPr>
              <w:t>Building a reputation, finding jobs, recruiting</w:t>
            </w:r>
          </w:p>
        </w:tc>
        <w:tc>
          <w:tcPr>
            <w:tcW w:type="dxa" w:w="3175"/>
            <w:tcMar>
              <w:top w:w="60" w:type="dxa"/>
              <w:bottom w:w="60" w:type="dxa"/>
              <w:start w:w="110" w:type="dxa"/>
              <w:end w:w="110" w:type="dxa"/>
            </w:tcMar>
          </w:tcPr>
          <w:p>
            <w:pPr>
              <w:spacing w:after="0" w:line="252" w:lineRule="auto"/>
            </w:pPr>
            <w:r>
              <w:rPr>
                <w:sz w:val="20"/>
              </w:rPr>
              <w:t>LinkedIn profiles; job posts in Facebook groups</w:t>
            </w:r>
          </w:p>
        </w:tc>
      </w:tr>
      <w:tr>
        <w:tc>
          <w:tcPr>
            <w:tcW w:type="dxa" w:w="3175"/>
            <w:tcMar>
              <w:top w:w="60" w:type="dxa"/>
              <w:bottom w:w="60" w:type="dxa"/>
              <w:start w:w="110" w:type="dxa"/>
              <w:end w:w="110" w:type="dxa"/>
            </w:tcMar>
            <w:shd w:val="clear" w:color="auto" w:fill="F4F6F9"/>
          </w:tcPr>
          <w:p>
            <w:pPr>
              <w:spacing w:after="0" w:line="252" w:lineRule="auto"/>
            </w:pPr>
            <w:r>
              <w:rPr>
                <w:b/>
                <w:sz w:val="20"/>
              </w:rPr>
              <w:t>Business, marketing &amp; commerce</w:t>
            </w:r>
          </w:p>
        </w:tc>
        <w:tc>
          <w:tcPr>
            <w:tcW w:type="dxa" w:w="3175"/>
            <w:tcMar>
              <w:top w:w="60" w:type="dxa"/>
              <w:bottom w:w="60" w:type="dxa"/>
              <w:start w:w="110" w:type="dxa"/>
              <w:end w:w="110" w:type="dxa"/>
            </w:tcMar>
            <w:shd w:val="clear" w:color="auto" w:fill="F4F6F9"/>
          </w:tcPr>
          <w:p>
            <w:pPr>
              <w:spacing w:after="0" w:line="252" w:lineRule="auto"/>
            </w:pPr>
            <w:r>
              <w:rPr>
                <w:sz w:val="20"/>
              </w:rPr>
              <w:t>Reaching customers cheaply; social commerce</w:t>
            </w:r>
          </w:p>
        </w:tc>
        <w:tc>
          <w:tcPr>
            <w:tcW w:type="dxa" w:w="3175"/>
            <w:tcMar>
              <w:top w:w="60" w:type="dxa"/>
              <w:bottom w:w="60" w:type="dxa"/>
              <w:start w:w="110" w:type="dxa"/>
              <w:end w:w="110" w:type="dxa"/>
            </w:tcMar>
            <w:shd w:val="clear" w:color="auto" w:fill="F4F6F9"/>
          </w:tcPr>
          <w:p>
            <w:pPr>
              <w:spacing w:after="0" w:line="252" w:lineRule="auto"/>
            </w:pPr>
            <w:r>
              <w:rPr>
                <w:sz w:val="20"/>
              </w:rPr>
              <w:t>A Douala fashion designer selling through Instagram and WhatsApp Business</w:t>
            </w:r>
          </w:p>
        </w:tc>
      </w:tr>
      <w:tr>
        <w:tc>
          <w:tcPr>
            <w:tcW w:type="dxa" w:w="3175"/>
            <w:tcMar>
              <w:top w:w="60" w:type="dxa"/>
              <w:bottom w:w="60" w:type="dxa"/>
              <w:start w:w="110" w:type="dxa"/>
              <w:end w:w="110" w:type="dxa"/>
            </w:tcMar>
          </w:tcPr>
          <w:p>
            <w:pPr>
              <w:spacing w:after="0" w:line="252" w:lineRule="auto"/>
            </w:pPr>
            <w:r>
              <w:rPr>
                <w:b/>
                <w:sz w:val="20"/>
              </w:rPr>
              <w:t>Entertainment</w:t>
            </w:r>
          </w:p>
        </w:tc>
        <w:tc>
          <w:tcPr>
            <w:tcW w:type="dxa" w:w="3175"/>
            <w:tcMar>
              <w:top w:w="60" w:type="dxa"/>
              <w:bottom w:w="60" w:type="dxa"/>
              <w:start w:w="110" w:type="dxa"/>
              <w:end w:w="110" w:type="dxa"/>
            </w:tcMar>
          </w:tcPr>
          <w:p>
            <w:pPr>
              <w:spacing w:after="0" w:line="252" w:lineRule="auto"/>
            </w:pPr>
            <w:r>
              <w:rPr>
                <w:sz w:val="20"/>
              </w:rPr>
              <w:t>Videos, memes, live streams, games</w:t>
            </w:r>
          </w:p>
        </w:tc>
        <w:tc>
          <w:tcPr>
            <w:tcW w:type="dxa" w:w="3175"/>
            <w:tcMar>
              <w:top w:w="60" w:type="dxa"/>
              <w:bottom w:w="60" w:type="dxa"/>
              <w:start w:w="110" w:type="dxa"/>
              <w:end w:w="110" w:type="dxa"/>
            </w:tcMar>
          </w:tcPr>
          <w:p>
            <w:pPr>
              <w:spacing w:after="0" w:line="252" w:lineRule="auto"/>
            </w:pPr>
            <w:r>
              <w:rPr>
                <w:sz w:val="20"/>
              </w:rPr>
              <w:t>TikTok challenges</w:t>
            </w:r>
          </w:p>
        </w:tc>
      </w:tr>
      <w:tr>
        <w:tc>
          <w:tcPr>
            <w:tcW w:type="dxa" w:w="3175"/>
            <w:tcMar>
              <w:top w:w="60" w:type="dxa"/>
              <w:bottom w:w="60" w:type="dxa"/>
              <w:start w:w="110" w:type="dxa"/>
              <w:end w:w="110" w:type="dxa"/>
            </w:tcMar>
            <w:shd w:val="clear" w:color="auto" w:fill="F4F6F9"/>
          </w:tcPr>
          <w:p>
            <w:pPr>
              <w:spacing w:after="0" w:line="252" w:lineRule="auto"/>
            </w:pPr>
            <w:r>
              <w:rPr>
                <w:b/>
                <w:sz w:val="20"/>
              </w:rPr>
              <w:t>Civic participation &amp; activism</w:t>
            </w:r>
          </w:p>
        </w:tc>
        <w:tc>
          <w:tcPr>
            <w:tcW w:type="dxa" w:w="3175"/>
            <w:tcMar>
              <w:top w:w="60" w:type="dxa"/>
              <w:bottom w:w="60" w:type="dxa"/>
              <w:start w:w="110" w:type="dxa"/>
              <w:end w:w="110" w:type="dxa"/>
            </w:tcMar>
            <w:shd w:val="clear" w:color="auto" w:fill="F4F6F9"/>
          </w:tcPr>
          <w:p>
            <w:pPr>
              <w:spacing w:after="0" w:line="252" w:lineRule="auto"/>
            </w:pPr>
            <w:r>
              <w:rPr>
                <w:sz w:val="20"/>
              </w:rPr>
              <w:t>Campaigns, petitions, mobilisation, holding leaders accountable</w:t>
            </w:r>
          </w:p>
        </w:tc>
        <w:tc>
          <w:tcPr>
            <w:tcW w:type="dxa" w:w="3175"/>
            <w:tcMar>
              <w:top w:w="60" w:type="dxa"/>
              <w:bottom w:w="60" w:type="dxa"/>
              <w:start w:w="110" w:type="dxa"/>
              <w:end w:w="110" w:type="dxa"/>
            </w:tcMar>
            <w:shd w:val="clear" w:color="auto" w:fill="F4F6F9"/>
          </w:tcPr>
          <w:p>
            <w:pPr>
              <w:spacing w:after="0" w:line="252" w:lineRule="auto"/>
            </w:pPr>
            <w:r>
              <w:rPr>
                <w:sz w:val="20"/>
              </w:rPr>
              <w:t>#EndSARS (Nigeria), #BringBackOurGirls, local sanitation campaigns</w:t>
            </w:r>
          </w:p>
        </w:tc>
      </w:tr>
      <w:tr>
        <w:tc>
          <w:tcPr>
            <w:tcW w:type="dxa" w:w="3175"/>
            <w:tcMar>
              <w:top w:w="60" w:type="dxa"/>
              <w:bottom w:w="60" w:type="dxa"/>
              <w:start w:w="110" w:type="dxa"/>
              <w:end w:w="110" w:type="dxa"/>
            </w:tcMar>
          </w:tcPr>
          <w:p>
            <w:pPr>
              <w:spacing w:after="0" w:line="252" w:lineRule="auto"/>
            </w:pPr>
            <w:r>
              <w:rPr>
                <w:b/>
                <w:sz w:val="20"/>
              </w:rPr>
              <w:t>Education &amp; collaboration</w:t>
            </w:r>
          </w:p>
        </w:tc>
        <w:tc>
          <w:tcPr>
            <w:tcW w:type="dxa" w:w="3175"/>
            <w:tcMar>
              <w:top w:w="60" w:type="dxa"/>
              <w:bottom w:w="60" w:type="dxa"/>
              <w:start w:w="110" w:type="dxa"/>
              <w:end w:w="110" w:type="dxa"/>
            </w:tcMar>
          </w:tcPr>
          <w:p>
            <w:pPr>
              <w:spacing w:after="0" w:line="252" w:lineRule="auto"/>
            </w:pPr>
            <w:r>
              <w:rPr>
                <w:sz w:val="20"/>
              </w:rPr>
              <w:t>Class groups, revision communities, MOOCs, project coordination</w:t>
            </w:r>
          </w:p>
        </w:tc>
        <w:tc>
          <w:tcPr>
            <w:tcW w:type="dxa" w:w="3175"/>
            <w:tcMar>
              <w:top w:w="60" w:type="dxa"/>
              <w:bottom w:w="60" w:type="dxa"/>
              <w:start w:w="110" w:type="dxa"/>
              <w:end w:w="110" w:type="dxa"/>
            </w:tcMar>
          </w:tcPr>
          <w:p>
            <w:pPr>
              <w:spacing w:after="0" w:line="252" w:lineRule="auto"/>
            </w:pPr>
            <w:r>
              <w:rPr>
                <w:sz w:val="20"/>
              </w:rPr>
              <w:t>Form 5 revision WhatsApp group; Google Classroom links</w:t>
            </w:r>
          </w:p>
        </w:tc>
      </w:tr>
      <w:tr>
        <w:tc>
          <w:tcPr>
            <w:tcW w:type="dxa" w:w="3175"/>
            <w:tcMar>
              <w:top w:w="60" w:type="dxa"/>
              <w:bottom w:w="60" w:type="dxa"/>
              <w:start w:w="110" w:type="dxa"/>
              <w:end w:w="110" w:type="dxa"/>
            </w:tcMar>
            <w:shd w:val="clear" w:color="auto" w:fill="F4F6F9"/>
          </w:tcPr>
          <w:p>
            <w:pPr>
              <w:spacing w:after="0" w:line="252" w:lineRule="auto"/>
            </w:pPr>
            <w:r>
              <w:rPr>
                <w:b/>
                <w:sz w:val="20"/>
              </w:rPr>
              <w:t>Self-expression &amp; identity</w:t>
            </w:r>
          </w:p>
        </w:tc>
        <w:tc>
          <w:tcPr>
            <w:tcW w:type="dxa" w:w="3175"/>
            <w:tcMar>
              <w:top w:w="60" w:type="dxa"/>
              <w:bottom w:w="60" w:type="dxa"/>
              <w:start w:w="110" w:type="dxa"/>
              <w:end w:w="110" w:type="dxa"/>
            </w:tcMar>
            <w:shd w:val="clear" w:color="auto" w:fill="F4F6F9"/>
          </w:tcPr>
          <w:p>
            <w:pPr>
              <w:spacing w:after="0" w:line="252" w:lineRule="auto"/>
            </w:pPr>
            <w:r>
              <w:rPr>
                <w:sz w:val="20"/>
              </w:rPr>
              <w:t>Creative content, personal branding</w:t>
            </w:r>
          </w:p>
        </w:tc>
        <w:tc>
          <w:tcPr>
            <w:tcW w:type="dxa" w:w="3175"/>
            <w:tcMar>
              <w:top w:w="60" w:type="dxa"/>
              <w:bottom w:w="60" w:type="dxa"/>
              <w:start w:w="110" w:type="dxa"/>
              <w:end w:w="110" w:type="dxa"/>
            </w:tcMar>
            <w:shd w:val="clear" w:color="auto" w:fill="F4F6F9"/>
          </w:tcPr>
          <w:p>
            <w:pPr>
              <w:spacing w:after="0" w:line="252" w:lineRule="auto"/>
            </w:pPr>
            <w:r>
              <w:rPr>
                <w:sz w:val="20"/>
              </w:rPr>
              <w:t>Musicians launching songs on TikTok</w:t>
            </w:r>
          </w:p>
        </w:tc>
      </w:tr>
    </w:tbl>
    <w:p>
      <w:pPr>
        <w:spacing w:after="40"/>
      </w:pPr>
    </w:p>
    <w:p>
      <w:pPr>
        <w:pStyle w:val="Heading3"/>
      </w:pPr>
      <w:r>
        <w:t>1.2 Characteristics of online social networks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Characteristic</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Description</w:t>
            </w:r>
          </w:p>
        </w:tc>
      </w:tr>
      <w:tr>
        <w:tc>
          <w:tcPr>
            <w:tcW w:type="dxa" w:w="4762"/>
            <w:tcMar>
              <w:top w:w="60" w:type="dxa"/>
              <w:bottom w:w="60" w:type="dxa"/>
              <w:start w:w="110" w:type="dxa"/>
              <w:end w:w="110" w:type="dxa"/>
            </w:tcMar>
          </w:tcPr>
          <w:p>
            <w:pPr>
              <w:spacing w:after="0" w:line="252" w:lineRule="auto"/>
            </w:pPr>
            <w:r>
              <w:rPr>
                <w:b/>
                <w:sz w:val="20"/>
              </w:rPr>
              <w:t>User profiles</w:t>
            </w:r>
          </w:p>
        </w:tc>
        <w:tc>
          <w:tcPr>
            <w:tcW w:type="dxa" w:w="4762"/>
            <w:tcMar>
              <w:top w:w="60" w:type="dxa"/>
              <w:bottom w:w="60" w:type="dxa"/>
              <w:start w:w="110" w:type="dxa"/>
              <w:end w:w="110" w:type="dxa"/>
            </w:tcMar>
          </w:tcPr>
          <w:p>
            <w:pPr>
              <w:spacing w:after="0" w:line="252" w:lineRule="auto"/>
            </w:pPr>
            <w:r>
              <w:rPr>
                <w:sz w:val="20"/>
              </w:rPr>
              <w:t>Personal or organisational identity page (name, photo, bio, interests)</w:t>
            </w:r>
          </w:p>
        </w:tc>
      </w:tr>
      <w:tr>
        <w:tc>
          <w:tcPr>
            <w:tcW w:type="dxa" w:w="4762"/>
            <w:tcMar>
              <w:top w:w="60" w:type="dxa"/>
              <w:bottom w:w="60" w:type="dxa"/>
              <w:start w:w="110" w:type="dxa"/>
              <w:end w:w="110" w:type="dxa"/>
            </w:tcMar>
            <w:shd w:val="clear" w:color="auto" w:fill="F4F6F9"/>
          </w:tcPr>
          <w:p>
            <w:pPr>
              <w:spacing w:after="0" w:line="252" w:lineRule="auto"/>
            </w:pPr>
            <w:r>
              <w:rPr>
                <w:b/>
                <w:sz w:val="20"/>
              </w:rPr>
              <w:t>Connections</w:t>
            </w:r>
          </w:p>
        </w:tc>
        <w:tc>
          <w:tcPr>
            <w:tcW w:type="dxa" w:w="4762"/>
            <w:tcMar>
              <w:top w:w="60" w:type="dxa"/>
              <w:bottom w:w="60" w:type="dxa"/>
              <w:start w:w="110" w:type="dxa"/>
              <w:end w:w="110" w:type="dxa"/>
            </w:tcMar>
            <w:shd w:val="clear" w:color="auto" w:fill="F4F6F9"/>
          </w:tcPr>
          <w:p>
            <w:pPr>
              <w:spacing w:after="0" w:line="252" w:lineRule="auto"/>
            </w:pPr>
            <w:r>
              <w:rPr>
                <w:sz w:val="20"/>
              </w:rPr>
              <w:t>Friends (symmetric), followers (asymmetric), contacts, subscribers – a visible social graph</w:t>
            </w:r>
          </w:p>
        </w:tc>
      </w:tr>
      <w:tr>
        <w:tc>
          <w:tcPr>
            <w:tcW w:type="dxa" w:w="4762"/>
            <w:tcMar>
              <w:top w:w="60" w:type="dxa"/>
              <w:bottom w:w="60" w:type="dxa"/>
              <w:start w:w="110" w:type="dxa"/>
              <w:end w:w="110" w:type="dxa"/>
            </w:tcMar>
          </w:tcPr>
          <w:p>
            <w:pPr>
              <w:spacing w:after="0" w:line="252" w:lineRule="auto"/>
            </w:pPr>
            <w:r>
              <w:rPr>
                <w:b/>
                <w:sz w:val="20"/>
              </w:rPr>
              <w:t>User-generated content (UGC)</w:t>
            </w:r>
          </w:p>
        </w:tc>
        <w:tc>
          <w:tcPr>
            <w:tcW w:type="dxa" w:w="4762"/>
            <w:tcMar>
              <w:top w:w="60" w:type="dxa"/>
              <w:bottom w:w="60" w:type="dxa"/>
              <w:start w:w="110" w:type="dxa"/>
              <w:end w:w="110" w:type="dxa"/>
            </w:tcMar>
          </w:tcPr>
          <w:p>
            <w:pPr>
              <w:spacing w:after="0" w:line="252" w:lineRule="auto"/>
            </w:pPr>
            <w:r>
              <w:rPr>
                <w:sz w:val="20"/>
              </w:rPr>
              <w:t>Users, not the platform, create most content</w:t>
            </w:r>
          </w:p>
        </w:tc>
      </w:tr>
      <w:tr>
        <w:tc>
          <w:tcPr>
            <w:tcW w:type="dxa" w:w="4762"/>
            <w:tcMar>
              <w:top w:w="60" w:type="dxa"/>
              <w:bottom w:w="60" w:type="dxa"/>
              <w:start w:w="110" w:type="dxa"/>
              <w:end w:w="110" w:type="dxa"/>
            </w:tcMar>
            <w:shd w:val="clear" w:color="auto" w:fill="F4F6F9"/>
          </w:tcPr>
          <w:p>
            <w:pPr>
              <w:spacing w:after="0" w:line="252" w:lineRule="auto"/>
            </w:pPr>
            <w:r>
              <w:rPr>
                <w:b/>
                <w:sz w:val="20"/>
              </w:rPr>
              <w:t>Real-time interaction</w:t>
            </w:r>
          </w:p>
        </w:tc>
        <w:tc>
          <w:tcPr>
            <w:tcW w:type="dxa" w:w="4762"/>
            <w:tcMar>
              <w:top w:w="60" w:type="dxa"/>
              <w:bottom w:w="60" w:type="dxa"/>
              <w:start w:w="110" w:type="dxa"/>
              <w:end w:w="110" w:type="dxa"/>
            </w:tcMar>
            <w:shd w:val="clear" w:color="auto" w:fill="F4F6F9"/>
          </w:tcPr>
          <w:p>
            <w:pPr>
              <w:spacing w:after="0" w:line="252" w:lineRule="auto"/>
            </w:pPr>
            <w:r>
              <w:rPr>
                <w:sz w:val="20"/>
              </w:rPr>
              <w:t>Instant messaging, live video, comments, reactions, presence indicators ("online", "typing…")</w:t>
            </w:r>
          </w:p>
        </w:tc>
      </w:tr>
      <w:tr>
        <w:tc>
          <w:tcPr>
            <w:tcW w:type="dxa" w:w="4762"/>
            <w:tcMar>
              <w:top w:w="60" w:type="dxa"/>
              <w:bottom w:w="60" w:type="dxa"/>
              <w:start w:w="110" w:type="dxa"/>
              <w:end w:w="110" w:type="dxa"/>
            </w:tcMar>
          </w:tcPr>
          <w:p>
            <w:pPr>
              <w:spacing w:after="0" w:line="252" w:lineRule="auto"/>
            </w:pPr>
            <w:r>
              <w:rPr>
                <w:b/>
                <w:sz w:val="20"/>
              </w:rPr>
              <w:t>Feeds &amp; algorithms</w:t>
            </w:r>
          </w:p>
        </w:tc>
        <w:tc>
          <w:tcPr>
            <w:tcW w:type="dxa" w:w="4762"/>
            <w:tcMar>
              <w:top w:w="60" w:type="dxa"/>
              <w:bottom w:w="60" w:type="dxa"/>
              <w:start w:w="110" w:type="dxa"/>
              <w:end w:w="110" w:type="dxa"/>
            </w:tcMar>
          </w:tcPr>
          <w:p>
            <w:pPr>
              <w:spacing w:after="0" w:line="252" w:lineRule="auto"/>
            </w:pPr>
            <w:r>
              <w:rPr>
                <w:sz w:val="20"/>
              </w:rPr>
              <w:t>Content is ranked and recommended by engagement-driven algorithms (filter bubbles – Form 4)</w:t>
            </w:r>
          </w:p>
        </w:tc>
      </w:tr>
      <w:tr>
        <w:tc>
          <w:tcPr>
            <w:tcW w:type="dxa" w:w="4762"/>
            <w:tcMar>
              <w:top w:w="60" w:type="dxa"/>
              <w:bottom w:w="60" w:type="dxa"/>
              <w:start w:w="110" w:type="dxa"/>
              <w:end w:w="110" w:type="dxa"/>
            </w:tcMar>
            <w:shd w:val="clear" w:color="auto" w:fill="F4F6F9"/>
          </w:tcPr>
          <w:p>
            <w:pPr>
              <w:spacing w:after="0" w:line="252" w:lineRule="auto"/>
            </w:pPr>
            <w:r>
              <w:rPr>
                <w:b/>
                <w:sz w:val="20"/>
              </w:rPr>
              <w:t>Network effects</w:t>
            </w:r>
          </w:p>
        </w:tc>
        <w:tc>
          <w:tcPr>
            <w:tcW w:type="dxa" w:w="4762"/>
            <w:tcMar>
              <w:top w:w="60" w:type="dxa"/>
              <w:bottom w:w="60" w:type="dxa"/>
              <w:start w:w="110" w:type="dxa"/>
              <w:end w:w="110" w:type="dxa"/>
            </w:tcMar>
            <w:shd w:val="clear" w:color="auto" w:fill="F4F6F9"/>
          </w:tcPr>
          <w:p>
            <w:pPr>
              <w:spacing w:after="0" w:line="252" w:lineRule="auto"/>
            </w:pPr>
            <w:r>
              <w:rPr>
                <w:sz w:val="20"/>
              </w:rPr>
              <w:t>The more users, the more valuable the platform – winner-takes-most dynamics</w:t>
            </w:r>
          </w:p>
        </w:tc>
      </w:tr>
      <w:tr>
        <w:tc>
          <w:tcPr>
            <w:tcW w:type="dxa" w:w="4762"/>
            <w:tcMar>
              <w:top w:w="60" w:type="dxa"/>
              <w:bottom w:w="60" w:type="dxa"/>
              <w:start w:w="110" w:type="dxa"/>
              <w:end w:w="110" w:type="dxa"/>
            </w:tcMar>
          </w:tcPr>
          <w:p>
            <w:pPr>
              <w:spacing w:after="0" w:line="252" w:lineRule="auto"/>
            </w:pPr>
            <w:r>
              <w:rPr>
                <w:b/>
                <w:sz w:val="20"/>
              </w:rPr>
              <w:t>Virality &amp; sharing</w:t>
            </w:r>
          </w:p>
        </w:tc>
        <w:tc>
          <w:tcPr>
            <w:tcW w:type="dxa" w:w="4762"/>
            <w:tcMar>
              <w:top w:w="60" w:type="dxa"/>
              <w:bottom w:w="60" w:type="dxa"/>
              <w:start w:w="110" w:type="dxa"/>
              <w:end w:w="110" w:type="dxa"/>
            </w:tcMar>
          </w:tcPr>
          <w:p>
            <w:pPr>
              <w:spacing w:after="0" w:line="252" w:lineRule="auto"/>
            </w:pPr>
            <w:r>
              <w:rPr>
                <w:sz w:val="20"/>
              </w:rPr>
              <w:t>Retweets, shares, forwards, duets make content spread exponentially</w:t>
            </w:r>
          </w:p>
        </w:tc>
      </w:tr>
      <w:tr>
        <w:tc>
          <w:tcPr>
            <w:tcW w:type="dxa" w:w="4762"/>
            <w:tcMar>
              <w:top w:w="60" w:type="dxa"/>
              <w:bottom w:w="60" w:type="dxa"/>
              <w:start w:w="110" w:type="dxa"/>
              <w:end w:w="110" w:type="dxa"/>
            </w:tcMar>
            <w:shd w:val="clear" w:color="auto" w:fill="F4F6F9"/>
          </w:tcPr>
          <w:p>
            <w:pPr>
              <w:spacing w:after="0" w:line="252" w:lineRule="auto"/>
            </w:pPr>
            <w:r>
              <w:rPr>
                <w:b/>
                <w:sz w:val="20"/>
              </w:rPr>
              <w:t>Groups &amp; communities</w:t>
            </w:r>
          </w:p>
        </w:tc>
        <w:tc>
          <w:tcPr>
            <w:tcW w:type="dxa" w:w="4762"/>
            <w:tcMar>
              <w:top w:w="60" w:type="dxa"/>
              <w:bottom w:w="60" w:type="dxa"/>
              <w:start w:w="110" w:type="dxa"/>
              <w:end w:w="110" w:type="dxa"/>
            </w:tcMar>
            <w:shd w:val="clear" w:color="auto" w:fill="F4F6F9"/>
          </w:tcPr>
          <w:p>
            <w:pPr>
              <w:spacing w:after="0" w:line="252" w:lineRule="auto"/>
            </w:pPr>
            <w:r>
              <w:rPr>
                <w:sz w:val="20"/>
              </w:rPr>
              <w:t>Public/private spaces around interests or affiliations</w:t>
            </w:r>
          </w:p>
        </w:tc>
      </w:tr>
      <w:tr>
        <w:tc>
          <w:tcPr>
            <w:tcW w:type="dxa" w:w="4762"/>
            <w:tcMar>
              <w:top w:w="60" w:type="dxa"/>
              <w:bottom w:w="60" w:type="dxa"/>
              <w:start w:w="110" w:type="dxa"/>
              <w:end w:w="110" w:type="dxa"/>
            </w:tcMar>
          </w:tcPr>
          <w:p>
            <w:pPr>
              <w:spacing w:after="0" w:line="252" w:lineRule="auto"/>
            </w:pPr>
            <w:r>
              <w:rPr>
                <w:b/>
                <w:sz w:val="20"/>
              </w:rPr>
              <w:t>Multimedia &amp; mobile-first</w:t>
            </w:r>
          </w:p>
        </w:tc>
        <w:tc>
          <w:tcPr>
            <w:tcW w:type="dxa" w:w="4762"/>
            <w:tcMar>
              <w:top w:w="60" w:type="dxa"/>
              <w:bottom w:w="60" w:type="dxa"/>
              <w:start w:w="110" w:type="dxa"/>
              <w:end w:w="110" w:type="dxa"/>
            </w:tcMar>
          </w:tcPr>
          <w:p>
            <w:pPr>
              <w:spacing w:after="0" w:line="252" w:lineRule="auto"/>
            </w:pPr>
            <w:r>
              <w:rPr>
                <w:sz w:val="20"/>
              </w:rPr>
              <w:t>Photos, short video, voice notes, stories; designed for smartphones and low data (Lite apps)</w:t>
            </w:r>
          </w:p>
        </w:tc>
      </w:tr>
      <w:tr>
        <w:tc>
          <w:tcPr>
            <w:tcW w:type="dxa" w:w="4762"/>
            <w:tcMar>
              <w:top w:w="60" w:type="dxa"/>
              <w:bottom w:w="60" w:type="dxa"/>
              <w:start w:w="110" w:type="dxa"/>
              <w:end w:w="110" w:type="dxa"/>
            </w:tcMar>
            <w:shd w:val="clear" w:color="auto" w:fill="F4F6F9"/>
          </w:tcPr>
          <w:p>
            <w:pPr>
              <w:spacing w:after="0" w:line="252" w:lineRule="auto"/>
            </w:pPr>
            <w:r>
              <w:rPr>
                <w:b/>
                <w:sz w:val="20"/>
              </w:rPr>
              <w:t>Privacy &amp; visibility controls</w:t>
            </w:r>
          </w:p>
        </w:tc>
        <w:tc>
          <w:tcPr>
            <w:tcW w:type="dxa" w:w="4762"/>
            <w:tcMar>
              <w:top w:w="60" w:type="dxa"/>
              <w:bottom w:w="60" w:type="dxa"/>
              <w:start w:w="110" w:type="dxa"/>
              <w:end w:w="110" w:type="dxa"/>
            </w:tcMar>
            <w:shd w:val="clear" w:color="auto" w:fill="F4F6F9"/>
          </w:tcPr>
          <w:p>
            <w:pPr>
              <w:spacing w:after="0" w:line="252" w:lineRule="auto"/>
            </w:pPr>
            <w:r>
              <w:rPr>
                <w:sz w:val="20"/>
              </w:rPr>
              <w:t>Public/friends/custom audiences; blocking; two-factor authentication</w:t>
            </w:r>
          </w:p>
        </w:tc>
      </w:tr>
      <w:tr>
        <w:tc>
          <w:tcPr>
            <w:tcW w:type="dxa" w:w="4762"/>
            <w:tcMar>
              <w:top w:w="60" w:type="dxa"/>
              <w:bottom w:w="60" w:type="dxa"/>
              <w:start w:w="110" w:type="dxa"/>
              <w:end w:w="110" w:type="dxa"/>
            </w:tcMar>
          </w:tcPr>
          <w:p>
            <w:pPr>
              <w:spacing w:after="0" w:line="252" w:lineRule="auto"/>
            </w:pPr>
            <w:r>
              <w:rPr>
                <w:b/>
                <w:sz w:val="20"/>
              </w:rPr>
              <w:t>Free to use, monetised by data/ads</w:t>
            </w:r>
          </w:p>
        </w:tc>
        <w:tc>
          <w:tcPr>
            <w:tcW w:type="dxa" w:w="4762"/>
            <w:tcMar>
              <w:top w:w="60" w:type="dxa"/>
              <w:bottom w:w="60" w:type="dxa"/>
              <w:start w:w="110" w:type="dxa"/>
              <w:end w:w="110" w:type="dxa"/>
            </w:tcMar>
          </w:tcPr>
          <w:p>
            <w:pPr>
              <w:spacing w:after="0" w:line="252" w:lineRule="auto"/>
            </w:pPr>
            <w:r>
              <w:rPr>
                <w:sz w:val="20"/>
              </w:rPr>
              <w:t>Users are the product: attention and data sold to advertisers</w:t>
            </w:r>
          </w:p>
        </w:tc>
      </w:tr>
      <w:tr>
        <w:tc>
          <w:tcPr>
            <w:tcW w:type="dxa" w:w="4762"/>
            <w:tcMar>
              <w:top w:w="60" w:type="dxa"/>
              <w:bottom w:w="60" w:type="dxa"/>
              <w:start w:w="110" w:type="dxa"/>
              <w:end w:w="110" w:type="dxa"/>
            </w:tcMar>
            <w:shd w:val="clear" w:color="auto" w:fill="F4F6F9"/>
          </w:tcPr>
          <w:p>
            <w:pPr>
              <w:spacing w:after="0" w:line="252" w:lineRule="auto"/>
            </w:pPr>
            <w:r>
              <w:rPr>
                <w:b/>
                <w:sz w:val="20"/>
              </w:rPr>
              <w:t>Persistence &amp; searchability</w:t>
            </w:r>
          </w:p>
        </w:tc>
        <w:tc>
          <w:tcPr>
            <w:tcW w:type="dxa" w:w="4762"/>
            <w:tcMar>
              <w:top w:w="60" w:type="dxa"/>
              <w:bottom w:w="60" w:type="dxa"/>
              <w:start w:w="110" w:type="dxa"/>
              <w:end w:w="110" w:type="dxa"/>
            </w:tcMar>
            <w:shd w:val="clear" w:color="auto" w:fill="F4F6F9"/>
          </w:tcPr>
          <w:p>
            <w:pPr>
              <w:spacing w:after="0" w:line="252" w:lineRule="auto"/>
            </w:pPr>
            <w:r>
              <w:rPr>
                <w:sz w:val="20"/>
              </w:rPr>
              <w:t>Content remains and is indexed – digital footprints</w:t>
            </w:r>
          </w:p>
        </w:tc>
      </w:tr>
      <w:tr>
        <w:tc>
          <w:tcPr>
            <w:tcW w:type="dxa" w:w="4762"/>
            <w:tcMar>
              <w:top w:w="60" w:type="dxa"/>
              <w:bottom w:w="60" w:type="dxa"/>
              <w:start w:w="110" w:type="dxa"/>
              <w:end w:w="110" w:type="dxa"/>
            </w:tcMar>
          </w:tcPr>
          <w:p>
            <w:pPr>
              <w:spacing w:after="0" w:line="252" w:lineRule="auto"/>
            </w:pPr>
            <w:r>
              <w:rPr>
                <w:b/>
                <w:sz w:val="20"/>
              </w:rPr>
              <w:t>Interoperability with other services</w:t>
            </w:r>
          </w:p>
        </w:tc>
        <w:tc>
          <w:tcPr>
            <w:tcW w:type="dxa" w:w="4762"/>
            <w:tcMar>
              <w:top w:w="60" w:type="dxa"/>
              <w:bottom w:w="60" w:type="dxa"/>
              <w:start w:w="110" w:type="dxa"/>
              <w:end w:w="110" w:type="dxa"/>
            </w:tcMar>
          </w:tcPr>
          <w:p>
            <w:pPr>
              <w:spacing w:after="0" w:line="252" w:lineRule="auto"/>
            </w:pPr>
            <w:r>
              <w:rPr>
                <w:sz w:val="20"/>
              </w:rPr>
              <w:t>Log in with Facebook/Google; payment integration (WhatsApp Pay in some countries)</w:t>
            </w:r>
          </w:p>
        </w:tc>
      </w:tr>
    </w:tbl>
    <w:p>
      <w:pPr>
        <w:spacing w:after="40"/>
      </w:pPr>
    </w:p>
    <w:p>
      <w:pPr>
        <w:pStyle w:val="Heading3"/>
      </w:pPr>
      <w:r>
        <w:t>1.3 Advantages and disadvantages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Advantages</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Disadvantages</w:t>
            </w:r>
          </w:p>
        </w:tc>
      </w:tr>
      <w:tr>
        <w:tc>
          <w:tcPr>
            <w:tcW w:type="dxa" w:w="4762"/>
            <w:tcMar>
              <w:top w:w="60" w:type="dxa"/>
              <w:bottom w:w="60" w:type="dxa"/>
              <w:start w:w="110" w:type="dxa"/>
              <w:end w:w="110" w:type="dxa"/>
            </w:tcMar>
          </w:tcPr>
          <w:p>
            <w:pPr>
              <w:spacing w:after="0" w:line="252" w:lineRule="auto"/>
            </w:pPr>
            <w:r>
              <w:rPr>
                <w:sz w:val="20"/>
              </w:rPr>
              <w:t>Instant, low-cost global communication; keeps diaspora families connected</w:t>
            </w:r>
          </w:p>
        </w:tc>
        <w:tc>
          <w:tcPr>
            <w:tcW w:type="dxa" w:w="4762"/>
            <w:tcMar>
              <w:top w:w="60" w:type="dxa"/>
              <w:bottom w:w="60" w:type="dxa"/>
              <w:start w:w="110" w:type="dxa"/>
              <w:end w:w="110" w:type="dxa"/>
            </w:tcMar>
          </w:tcPr>
          <w:p>
            <w:pPr>
              <w:spacing w:after="0" w:line="252" w:lineRule="auto"/>
            </w:pPr>
            <w:r>
              <w:rPr>
                <w:b/>
                <w:sz w:val="20"/>
              </w:rPr>
              <w:t>Addiction and time waste</w:t>
            </w:r>
            <w:r>
              <w:rPr>
                <w:sz w:val="20"/>
              </w:rPr>
              <w:t xml:space="preserve"> (infinite scroll, notifications designed for compulsion)</w:t>
            </w:r>
          </w:p>
        </w:tc>
      </w:tr>
      <w:tr>
        <w:tc>
          <w:tcPr>
            <w:tcW w:type="dxa" w:w="4762"/>
            <w:tcMar>
              <w:top w:w="60" w:type="dxa"/>
              <w:bottom w:w="60" w:type="dxa"/>
              <w:start w:w="110" w:type="dxa"/>
              <w:end w:w="110" w:type="dxa"/>
            </w:tcMar>
            <w:shd w:val="clear" w:color="auto" w:fill="F4F6F9"/>
          </w:tcPr>
          <w:p>
            <w:pPr>
              <w:spacing w:after="0" w:line="252" w:lineRule="auto"/>
            </w:pPr>
            <w:r>
              <w:rPr>
                <w:sz w:val="20"/>
              </w:rPr>
              <w:t>Access to information, learning resources and expert communities</w:t>
            </w:r>
          </w:p>
        </w:tc>
        <w:tc>
          <w:tcPr>
            <w:tcW w:type="dxa" w:w="4762"/>
            <w:tcMar>
              <w:top w:w="60" w:type="dxa"/>
              <w:bottom w:w="60" w:type="dxa"/>
              <w:start w:w="110" w:type="dxa"/>
              <w:end w:w="110" w:type="dxa"/>
            </w:tcMar>
            <w:shd w:val="clear" w:color="auto" w:fill="F4F6F9"/>
          </w:tcPr>
          <w:p>
            <w:pPr>
              <w:spacing w:after="0" w:line="252" w:lineRule="auto"/>
            </w:pPr>
            <w:r>
              <w:rPr>
                <w:b/>
                <w:sz w:val="20"/>
              </w:rPr>
              <w:t>Misinformation and disinformation</w:t>
            </w:r>
            <w:r>
              <w:rPr>
                <w:sz w:val="20"/>
              </w:rPr>
              <w:t xml:space="preserve"> spread faster than truth (Form 4)</w:t>
            </w:r>
          </w:p>
        </w:tc>
      </w:tr>
      <w:tr>
        <w:tc>
          <w:tcPr>
            <w:tcW w:type="dxa" w:w="4762"/>
            <w:tcMar>
              <w:top w:w="60" w:type="dxa"/>
              <w:bottom w:w="60" w:type="dxa"/>
              <w:start w:w="110" w:type="dxa"/>
              <w:end w:w="110" w:type="dxa"/>
            </w:tcMar>
          </w:tcPr>
          <w:p>
            <w:pPr>
              <w:spacing w:after="0" w:line="252" w:lineRule="auto"/>
            </w:pPr>
            <w:r>
              <w:rPr>
                <w:sz w:val="20"/>
              </w:rPr>
              <w:t>Platforms for small businesses, artisans and creators to reach customers with little capital</w:t>
            </w:r>
          </w:p>
        </w:tc>
        <w:tc>
          <w:tcPr>
            <w:tcW w:type="dxa" w:w="4762"/>
            <w:tcMar>
              <w:top w:w="60" w:type="dxa"/>
              <w:bottom w:w="60" w:type="dxa"/>
              <w:start w:w="110" w:type="dxa"/>
              <w:end w:w="110" w:type="dxa"/>
            </w:tcMar>
          </w:tcPr>
          <w:p>
            <w:pPr>
              <w:spacing w:after="0" w:line="252" w:lineRule="auto"/>
            </w:pPr>
            <w:r>
              <w:rPr>
                <w:b/>
                <w:sz w:val="20"/>
              </w:rPr>
              <w:t>Privacy loss and data exploitation</w:t>
            </w:r>
            <w:r>
              <w:rPr>
                <w:sz w:val="20"/>
              </w:rPr>
              <w:t>; surveillance; profiling</w:t>
            </w:r>
          </w:p>
        </w:tc>
      </w:tr>
      <w:tr>
        <w:tc>
          <w:tcPr>
            <w:tcW w:type="dxa" w:w="4762"/>
            <w:tcMar>
              <w:top w:w="60" w:type="dxa"/>
              <w:bottom w:w="60" w:type="dxa"/>
              <w:start w:w="110" w:type="dxa"/>
              <w:end w:w="110" w:type="dxa"/>
            </w:tcMar>
            <w:shd w:val="clear" w:color="auto" w:fill="F4F6F9"/>
          </w:tcPr>
          <w:p>
            <w:pPr>
              <w:spacing w:after="0" w:line="252" w:lineRule="auto"/>
            </w:pPr>
            <w:r>
              <w:rPr>
                <w:sz w:val="20"/>
              </w:rPr>
              <w:t>Civic voice, mobilisation, transparency, emergency alerts</w:t>
            </w:r>
          </w:p>
        </w:tc>
        <w:tc>
          <w:tcPr>
            <w:tcW w:type="dxa" w:w="4762"/>
            <w:tcMar>
              <w:top w:w="60" w:type="dxa"/>
              <w:bottom w:w="60" w:type="dxa"/>
              <w:start w:w="110" w:type="dxa"/>
              <w:end w:w="110" w:type="dxa"/>
            </w:tcMar>
            <w:shd w:val="clear" w:color="auto" w:fill="F4F6F9"/>
          </w:tcPr>
          <w:p>
            <w:pPr>
              <w:spacing w:after="0" w:line="252" w:lineRule="auto"/>
            </w:pPr>
            <w:r>
              <w:rPr>
                <w:b/>
                <w:sz w:val="20"/>
              </w:rPr>
              <w:t>Cyberbullying, harassment, hate speech</w:t>
            </w:r>
            <w:r>
              <w:rPr>
                <w:sz w:val="20"/>
              </w:rPr>
              <w:t>, scams and sextortion</w:t>
            </w:r>
          </w:p>
        </w:tc>
      </w:tr>
      <w:tr>
        <w:tc>
          <w:tcPr>
            <w:tcW w:type="dxa" w:w="4762"/>
            <w:tcMar>
              <w:top w:w="60" w:type="dxa"/>
              <w:bottom w:w="60" w:type="dxa"/>
              <w:start w:w="110" w:type="dxa"/>
              <w:end w:w="110" w:type="dxa"/>
            </w:tcMar>
          </w:tcPr>
          <w:p>
            <w:pPr>
              <w:spacing w:after="0" w:line="252" w:lineRule="auto"/>
            </w:pPr>
            <w:r>
              <w:rPr>
                <w:sz w:val="20"/>
              </w:rPr>
              <w:t>Support networks (health, grief, disability)</w:t>
            </w:r>
          </w:p>
        </w:tc>
        <w:tc>
          <w:tcPr>
            <w:tcW w:type="dxa" w:w="4762"/>
            <w:tcMar>
              <w:top w:w="60" w:type="dxa"/>
              <w:bottom w:w="60" w:type="dxa"/>
              <w:start w:w="110" w:type="dxa"/>
              <w:end w:w="110" w:type="dxa"/>
            </w:tcMar>
          </w:tcPr>
          <w:p>
            <w:pPr>
              <w:spacing w:after="0" w:line="252" w:lineRule="auto"/>
            </w:pPr>
            <w:r>
              <w:rPr>
                <w:b/>
                <w:sz w:val="20"/>
              </w:rPr>
              <w:t>Mental-health effects</w:t>
            </w:r>
            <w:r>
              <w:rPr>
                <w:sz w:val="20"/>
              </w:rPr>
              <w:t>: comparison, anxiety, sleep loss, low self-esteem (especially adolescents)</w:t>
            </w:r>
          </w:p>
        </w:tc>
      </w:tr>
      <w:tr>
        <w:tc>
          <w:tcPr>
            <w:tcW w:type="dxa" w:w="4762"/>
            <w:tcMar>
              <w:top w:w="60" w:type="dxa"/>
              <w:bottom w:w="60" w:type="dxa"/>
              <w:start w:w="110" w:type="dxa"/>
              <w:end w:w="110" w:type="dxa"/>
            </w:tcMar>
            <w:shd w:val="clear" w:color="auto" w:fill="F4F6F9"/>
          </w:tcPr>
          <w:p>
            <w:pPr>
              <w:spacing w:after="0" w:line="252" w:lineRule="auto"/>
            </w:pPr>
            <w:r>
              <w:rPr>
                <w:sz w:val="20"/>
              </w:rPr>
              <w:t>Career visibility and job opportunities</w:t>
            </w:r>
          </w:p>
        </w:tc>
        <w:tc>
          <w:tcPr>
            <w:tcW w:type="dxa" w:w="4762"/>
            <w:tcMar>
              <w:top w:w="60" w:type="dxa"/>
              <w:bottom w:w="60" w:type="dxa"/>
              <w:start w:w="110" w:type="dxa"/>
              <w:end w:w="110" w:type="dxa"/>
            </w:tcMar>
            <w:shd w:val="clear" w:color="auto" w:fill="F4F6F9"/>
          </w:tcPr>
          <w:p>
            <w:pPr>
              <w:spacing w:after="0" w:line="252" w:lineRule="auto"/>
            </w:pPr>
            <w:r>
              <w:rPr>
                <w:b/>
                <w:sz w:val="20"/>
              </w:rPr>
              <w:t>Echo chambers and polarisation</w:t>
            </w:r>
            <w:r>
              <w:rPr>
                <w:sz w:val="20"/>
              </w:rPr>
              <w:t>; manipulation of elections</w:t>
            </w:r>
          </w:p>
        </w:tc>
      </w:tr>
      <w:tr>
        <w:tc>
          <w:tcPr>
            <w:tcW w:type="dxa" w:w="4762"/>
            <w:tcMar>
              <w:top w:w="60" w:type="dxa"/>
              <w:bottom w:w="60" w:type="dxa"/>
              <w:start w:w="110" w:type="dxa"/>
              <w:end w:w="110" w:type="dxa"/>
            </w:tcMar>
          </w:tcPr>
          <w:p>
            <w:pPr>
              <w:spacing w:after="0" w:line="252" w:lineRule="auto"/>
            </w:pPr>
            <w:r>
              <w:rPr>
                <w:sz w:val="20"/>
              </w:rPr>
              <w:t>Creativity and cultural exchange</w:t>
            </w:r>
          </w:p>
        </w:tc>
        <w:tc>
          <w:tcPr>
            <w:tcW w:type="dxa" w:w="4762"/>
            <w:tcMar>
              <w:top w:w="60" w:type="dxa"/>
              <w:bottom w:w="60" w:type="dxa"/>
              <w:start w:w="110" w:type="dxa"/>
              <w:end w:w="110" w:type="dxa"/>
            </w:tcMar>
          </w:tcPr>
          <w:p>
            <w:pPr>
              <w:spacing w:after="0" w:line="252" w:lineRule="auto"/>
            </w:pPr>
            <w:r>
              <w:rPr>
                <w:b/>
                <w:sz w:val="20"/>
              </w:rPr>
              <w:t>Digital footprint</w:t>
            </w:r>
            <w:r>
              <w:rPr>
                <w:sz w:val="20"/>
              </w:rPr>
              <w:t xml:space="preserve"> damage to reputation and careers</w:t>
            </w:r>
          </w:p>
        </w:tc>
      </w:tr>
      <w:tr>
        <w:tc>
          <w:tcPr>
            <w:tcW w:type="dxa" w:w="4762"/>
            <w:tcMar>
              <w:top w:w="60" w:type="dxa"/>
              <w:bottom w:w="60" w:type="dxa"/>
              <w:start w:w="110" w:type="dxa"/>
              <w:end w:w="110" w:type="dxa"/>
            </w:tcMar>
            <w:shd w:val="clear" w:color="auto" w:fill="F4F6F9"/>
          </w:tcPr>
          <w:p>
            <w:pPr>
              <w:spacing w:after="0" w:line="252" w:lineRule="auto"/>
            </w:pPr>
            <w:r>
              <w:rPr>
                <w:sz w:val="20"/>
              </w:rPr>
              <w:t>Real-time coordination (schools, hospitals, disaster response)</w:t>
            </w:r>
          </w:p>
        </w:tc>
        <w:tc>
          <w:tcPr>
            <w:tcW w:type="dxa" w:w="4762"/>
            <w:tcMar>
              <w:top w:w="60" w:type="dxa"/>
              <w:bottom w:w="60" w:type="dxa"/>
              <w:start w:w="110" w:type="dxa"/>
              <w:end w:w="110" w:type="dxa"/>
            </w:tcMar>
            <w:shd w:val="clear" w:color="auto" w:fill="F4F6F9"/>
          </w:tcPr>
          <w:p>
            <w:pPr>
              <w:spacing w:after="0" w:line="252" w:lineRule="auto"/>
            </w:pPr>
            <w:r>
              <w:rPr>
                <w:b/>
                <w:sz w:val="20"/>
              </w:rPr>
              <w:t>Security risks</w:t>
            </w:r>
            <w:r>
              <w:rPr>
                <w:sz w:val="20"/>
              </w:rPr>
              <w:t>: account hijacking, phishing, identity theft</w:t>
            </w:r>
          </w:p>
        </w:tc>
      </w:tr>
      <w:tr>
        <w:tc>
          <w:tcPr>
            <w:tcW w:type="dxa" w:w="4762"/>
            <w:tcMar>
              <w:top w:w="60" w:type="dxa"/>
              <w:bottom w:w="60" w:type="dxa"/>
              <w:start w:w="110" w:type="dxa"/>
              <w:end w:w="110" w:type="dxa"/>
            </w:tcMar>
          </w:tcPr>
          <w:p>
            <w:pPr>
              <w:spacing w:after="0" w:line="252" w:lineRule="auto"/>
            </w:pPr>
          </w:p>
        </w:tc>
        <w:tc>
          <w:tcPr>
            <w:tcW w:type="dxa" w:w="4762"/>
            <w:tcMar>
              <w:top w:w="60" w:type="dxa"/>
              <w:bottom w:w="60" w:type="dxa"/>
              <w:start w:w="110" w:type="dxa"/>
              <w:end w:w="110" w:type="dxa"/>
            </w:tcMar>
          </w:tcPr>
          <w:p>
            <w:pPr>
              <w:spacing w:after="0" w:line="252" w:lineRule="auto"/>
            </w:pPr>
            <w:r>
              <w:rPr>
                <w:b/>
                <w:sz w:val="20"/>
              </w:rPr>
              <w:t>Cost of data</w:t>
            </w:r>
            <w:r>
              <w:rPr>
                <w:sz w:val="20"/>
              </w:rPr>
              <w:t xml:space="preserve"> and digital divide; distraction from studies</w:t>
            </w:r>
          </w:p>
        </w:tc>
      </w:tr>
    </w:tbl>
    <w:p>
      <w:pPr>
        <w:spacing w:after="40"/>
      </w:pPr>
    </w:p>
    <w:p>
      <w:pPr>
        <w:pStyle w:val="Heading3"/>
      </w:pPr>
      <w:r>
        <w:t>1.4 Impacts of online social networks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Domain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Positive impacts</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Negative impacts</w:t>
            </w:r>
          </w:p>
        </w:tc>
      </w:tr>
      <w:tr>
        <w:tc>
          <w:tcPr>
            <w:tcW w:type="dxa" w:w="3175"/>
            <w:tcMar>
              <w:top w:w="60" w:type="dxa"/>
              <w:bottom w:w="60" w:type="dxa"/>
              <w:start w:w="110" w:type="dxa"/>
              <w:end w:w="110" w:type="dxa"/>
            </w:tcMar>
          </w:tcPr>
          <w:p>
            <w:pPr>
              <w:spacing w:after="0" w:line="252" w:lineRule="auto"/>
            </w:pPr>
            <w:r>
              <w:rPr>
                <w:b/>
                <w:sz w:val="20"/>
              </w:rPr>
              <w:t>Individual</w:t>
            </w:r>
          </w:p>
        </w:tc>
        <w:tc>
          <w:tcPr>
            <w:tcW w:type="dxa" w:w="3175"/>
            <w:tcMar>
              <w:top w:w="60" w:type="dxa"/>
              <w:bottom w:w="60" w:type="dxa"/>
              <w:start w:w="110" w:type="dxa"/>
              <w:end w:w="110" w:type="dxa"/>
            </w:tcMar>
          </w:tcPr>
          <w:p>
            <w:pPr>
              <w:spacing w:after="0" w:line="252" w:lineRule="auto"/>
            </w:pPr>
            <w:r>
              <w:rPr>
                <w:sz w:val="20"/>
              </w:rPr>
              <w:t>Connection, identity, learning, income</w:t>
            </w:r>
          </w:p>
        </w:tc>
        <w:tc>
          <w:tcPr>
            <w:tcW w:type="dxa" w:w="3175"/>
            <w:tcMar>
              <w:top w:w="60" w:type="dxa"/>
              <w:bottom w:w="60" w:type="dxa"/>
              <w:start w:w="110" w:type="dxa"/>
              <w:end w:w="110" w:type="dxa"/>
            </w:tcMar>
          </w:tcPr>
          <w:p>
            <w:pPr>
              <w:spacing w:after="0" w:line="252" w:lineRule="auto"/>
            </w:pPr>
            <w:r>
              <w:rPr>
                <w:sz w:val="20"/>
              </w:rPr>
              <w:t>Addiction, anxiety, sleep disruption, FOMO, reduced attention span</w:t>
            </w:r>
          </w:p>
        </w:tc>
      </w:tr>
      <w:tr>
        <w:tc>
          <w:tcPr>
            <w:tcW w:type="dxa" w:w="3175"/>
            <w:tcMar>
              <w:top w:w="60" w:type="dxa"/>
              <w:bottom w:w="60" w:type="dxa"/>
              <w:start w:w="110" w:type="dxa"/>
              <w:end w:w="110" w:type="dxa"/>
            </w:tcMar>
            <w:shd w:val="clear" w:color="auto" w:fill="F4F6F9"/>
          </w:tcPr>
          <w:p>
            <w:pPr>
              <w:spacing w:after="0" w:line="252" w:lineRule="auto"/>
            </w:pPr>
            <w:r>
              <w:rPr>
                <w:b/>
                <w:sz w:val="20"/>
              </w:rPr>
              <w:t>Family &amp; relationships</w:t>
            </w:r>
          </w:p>
        </w:tc>
        <w:tc>
          <w:tcPr>
            <w:tcW w:type="dxa" w:w="3175"/>
            <w:tcMar>
              <w:top w:w="60" w:type="dxa"/>
              <w:bottom w:w="60" w:type="dxa"/>
              <w:start w:w="110" w:type="dxa"/>
              <w:end w:w="110" w:type="dxa"/>
            </w:tcMar>
            <w:shd w:val="clear" w:color="auto" w:fill="F4F6F9"/>
          </w:tcPr>
          <w:p>
            <w:pPr>
              <w:spacing w:after="0" w:line="252" w:lineRule="auto"/>
            </w:pPr>
            <w:r>
              <w:rPr>
                <w:sz w:val="20"/>
              </w:rPr>
              <w:t>Bridging distances; family groups</w:t>
            </w:r>
          </w:p>
        </w:tc>
        <w:tc>
          <w:tcPr>
            <w:tcW w:type="dxa" w:w="3175"/>
            <w:tcMar>
              <w:top w:w="60" w:type="dxa"/>
              <w:bottom w:w="60" w:type="dxa"/>
              <w:start w:w="110" w:type="dxa"/>
              <w:end w:w="110" w:type="dxa"/>
            </w:tcMar>
            <w:shd w:val="clear" w:color="auto" w:fill="F4F6F9"/>
          </w:tcPr>
          <w:p>
            <w:pPr>
              <w:spacing w:after="0" w:line="252" w:lineRule="auto"/>
            </w:pPr>
            <w:r>
              <w:rPr>
                <w:sz w:val="20"/>
              </w:rPr>
              <w:t>Less face-to-face time; conflicts over posts; infidelity/breaches of trust</w:t>
            </w:r>
          </w:p>
        </w:tc>
      </w:tr>
      <w:tr>
        <w:tc>
          <w:tcPr>
            <w:tcW w:type="dxa" w:w="3175"/>
            <w:tcMar>
              <w:top w:w="60" w:type="dxa"/>
              <w:bottom w:w="60" w:type="dxa"/>
              <w:start w:w="110" w:type="dxa"/>
              <w:end w:w="110" w:type="dxa"/>
            </w:tcMar>
          </w:tcPr>
          <w:p>
            <w:pPr>
              <w:spacing w:after="0" w:line="252" w:lineRule="auto"/>
            </w:pPr>
            <w:r>
              <w:rPr>
                <w:b/>
                <w:sz w:val="20"/>
              </w:rPr>
              <w:t>Education</w:t>
            </w:r>
          </w:p>
        </w:tc>
        <w:tc>
          <w:tcPr>
            <w:tcW w:type="dxa" w:w="3175"/>
            <w:tcMar>
              <w:top w:w="60" w:type="dxa"/>
              <w:bottom w:w="60" w:type="dxa"/>
              <w:start w:w="110" w:type="dxa"/>
              <w:end w:w="110" w:type="dxa"/>
            </w:tcMar>
          </w:tcPr>
          <w:p>
            <w:pPr>
              <w:spacing w:after="0" w:line="252" w:lineRule="auto"/>
            </w:pPr>
            <w:r>
              <w:rPr>
                <w:sz w:val="20"/>
              </w:rPr>
              <w:t>Revision groups, tutorials, teacher–learner communication, MOOCs</w:t>
            </w:r>
          </w:p>
        </w:tc>
        <w:tc>
          <w:tcPr>
            <w:tcW w:type="dxa" w:w="3175"/>
            <w:tcMar>
              <w:top w:w="60" w:type="dxa"/>
              <w:bottom w:w="60" w:type="dxa"/>
              <w:start w:w="110" w:type="dxa"/>
              <w:end w:w="110" w:type="dxa"/>
            </w:tcMar>
          </w:tcPr>
          <w:p>
            <w:pPr>
              <w:spacing w:after="0" w:line="252" w:lineRule="auto"/>
            </w:pPr>
            <w:r>
              <w:rPr>
                <w:sz w:val="20"/>
              </w:rPr>
              <w:t>Distraction, exam-leak rumours, plagiarism, cheating networks</w:t>
            </w:r>
          </w:p>
        </w:tc>
      </w:tr>
      <w:tr>
        <w:tc>
          <w:tcPr>
            <w:tcW w:type="dxa" w:w="3175"/>
            <w:tcMar>
              <w:top w:w="60" w:type="dxa"/>
              <w:bottom w:w="60" w:type="dxa"/>
              <w:start w:w="110" w:type="dxa"/>
              <w:end w:w="110" w:type="dxa"/>
            </w:tcMar>
            <w:shd w:val="clear" w:color="auto" w:fill="F4F6F9"/>
          </w:tcPr>
          <w:p>
            <w:pPr>
              <w:spacing w:after="0" w:line="252" w:lineRule="auto"/>
            </w:pPr>
            <w:r>
              <w:rPr>
                <w:b/>
                <w:sz w:val="20"/>
              </w:rPr>
              <w:t>Economy &amp; business</w:t>
            </w:r>
          </w:p>
        </w:tc>
        <w:tc>
          <w:tcPr>
            <w:tcW w:type="dxa" w:w="3175"/>
            <w:tcMar>
              <w:top w:w="60" w:type="dxa"/>
              <w:bottom w:w="60" w:type="dxa"/>
              <w:start w:w="110" w:type="dxa"/>
              <w:end w:w="110" w:type="dxa"/>
            </w:tcMar>
            <w:shd w:val="clear" w:color="auto" w:fill="F4F6F9"/>
          </w:tcPr>
          <w:p>
            <w:pPr>
              <w:spacing w:after="0" w:line="252" w:lineRule="auto"/>
            </w:pPr>
            <w:r>
              <w:rPr>
                <w:sz w:val="20"/>
              </w:rPr>
              <w:t>Social commerce, influencer economy, customer service, cheap marketing; jobs (community managers, content creators)</w:t>
            </w:r>
          </w:p>
        </w:tc>
        <w:tc>
          <w:tcPr>
            <w:tcW w:type="dxa" w:w="3175"/>
            <w:tcMar>
              <w:top w:w="60" w:type="dxa"/>
              <w:bottom w:w="60" w:type="dxa"/>
              <w:start w:w="110" w:type="dxa"/>
              <w:end w:w="110" w:type="dxa"/>
            </w:tcMar>
            <w:shd w:val="clear" w:color="auto" w:fill="F4F6F9"/>
          </w:tcPr>
          <w:p>
            <w:pPr>
              <w:spacing w:after="0" w:line="252" w:lineRule="auto"/>
            </w:pPr>
            <w:r>
              <w:rPr>
                <w:sz w:val="20"/>
              </w:rPr>
              <w:t>Fake shops and scams; pressure on traditional media; precarious gig work</w:t>
            </w:r>
          </w:p>
        </w:tc>
      </w:tr>
      <w:tr>
        <w:tc>
          <w:tcPr>
            <w:tcW w:type="dxa" w:w="3175"/>
            <w:tcMar>
              <w:top w:w="60" w:type="dxa"/>
              <w:bottom w:w="60" w:type="dxa"/>
              <w:start w:w="110" w:type="dxa"/>
              <w:end w:w="110" w:type="dxa"/>
            </w:tcMar>
          </w:tcPr>
          <w:p>
            <w:pPr>
              <w:spacing w:after="0" w:line="252" w:lineRule="auto"/>
            </w:pPr>
            <w:r>
              <w:rPr>
                <w:b/>
                <w:sz w:val="20"/>
              </w:rPr>
              <w:t>Politics &amp; society</w:t>
            </w:r>
          </w:p>
        </w:tc>
        <w:tc>
          <w:tcPr>
            <w:tcW w:type="dxa" w:w="3175"/>
            <w:tcMar>
              <w:top w:w="60" w:type="dxa"/>
              <w:bottom w:w="60" w:type="dxa"/>
              <w:start w:w="110" w:type="dxa"/>
              <w:end w:w="110" w:type="dxa"/>
            </w:tcMar>
          </w:tcPr>
          <w:p>
            <w:pPr>
              <w:spacing w:after="0" w:line="252" w:lineRule="auto"/>
            </w:pPr>
            <w:r>
              <w:rPr>
                <w:sz w:val="20"/>
              </w:rPr>
              <w:t>Civic engagement, accountability, awareness campaigns, diaspora participation</w:t>
            </w:r>
          </w:p>
        </w:tc>
        <w:tc>
          <w:tcPr>
            <w:tcW w:type="dxa" w:w="3175"/>
            <w:tcMar>
              <w:top w:w="60" w:type="dxa"/>
              <w:bottom w:w="60" w:type="dxa"/>
              <w:start w:w="110" w:type="dxa"/>
              <w:end w:w="110" w:type="dxa"/>
            </w:tcMar>
          </w:tcPr>
          <w:p>
            <w:pPr>
              <w:spacing w:after="0" w:line="252" w:lineRule="auto"/>
            </w:pPr>
            <w:r>
              <w:rPr>
                <w:sz w:val="20"/>
              </w:rPr>
              <w:t>Disinformation, hate speech fuelling ethnic tension, internet shutdowns, polarisation</w:t>
            </w:r>
          </w:p>
        </w:tc>
      </w:tr>
      <w:tr>
        <w:tc>
          <w:tcPr>
            <w:tcW w:type="dxa" w:w="3175"/>
            <w:tcMar>
              <w:top w:w="60" w:type="dxa"/>
              <w:bottom w:w="60" w:type="dxa"/>
              <w:start w:w="110" w:type="dxa"/>
              <w:end w:w="110" w:type="dxa"/>
            </w:tcMar>
            <w:shd w:val="clear" w:color="auto" w:fill="F4F6F9"/>
          </w:tcPr>
          <w:p>
            <w:pPr>
              <w:spacing w:after="0" w:line="252" w:lineRule="auto"/>
            </w:pPr>
            <w:r>
              <w:rPr>
                <w:b/>
                <w:sz w:val="20"/>
              </w:rPr>
              <w:t>Culture &amp; language</w:t>
            </w:r>
          </w:p>
        </w:tc>
        <w:tc>
          <w:tcPr>
            <w:tcW w:type="dxa" w:w="3175"/>
            <w:tcMar>
              <w:top w:w="60" w:type="dxa"/>
              <w:bottom w:w="60" w:type="dxa"/>
              <w:start w:w="110" w:type="dxa"/>
              <w:end w:w="110" w:type="dxa"/>
            </w:tcMar>
            <w:shd w:val="clear" w:color="auto" w:fill="F4F6F9"/>
          </w:tcPr>
          <w:p>
            <w:pPr>
              <w:spacing w:after="0" w:line="252" w:lineRule="auto"/>
            </w:pPr>
            <w:r>
              <w:rPr>
                <w:sz w:val="20"/>
              </w:rPr>
              <w:t>Promotion of Cameroonian music, Pidgin, local languages, fashion; global exposure</w:t>
            </w:r>
          </w:p>
        </w:tc>
        <w:tc>
          <w:tcPr>
            <w:tcW w:type="dxa" w:w="3175"/>
            <w:tcMar>
              <w:top w:w="60" w:type="dxa"/>
              <w:bottom w:w="60" w:type="dxa"/>
              <w:start w:w="110" w:type="dxa"/>
              <w:end w:w="110" w:type="dxa"/>
            </w:tcMar>
            <w:shd w:val="clear" w:color="auto" w:fill="F4F6F9"/>
          </w:tcPr>
          <w:p>
            <w:pPr>
              <w:spacing w:after="0" w:line="252" w:lineRule="auto"/>
            </w:pPr>
            <w:r>
              <w:rPr>
                <w:sz w:val="20"/>
              </w:rPr>
              <w:t>Homogenisation, loss of local norms, cultural appropriation</w:t>
            </w:r>
          </w:p>
        </w:tc>
      </w:tr>
      <w:tr>
        <w:tc>
          <w:tcPr>
            <w:tcW w:type="dxa" w:w="3175"/>
            <w:tcMar>
              <w:top w:w="60" w:type="dxa"/>
              <w:bottom w:w="60" w:type="dxa"/>
              <w:start w:w="110" w:type="dxa"/>
              <w:end w:w="110" w:type="dxa"/>
            </w:tcMar>
          </w:tcPr>
          <w:p>
            <w:pPr>
              <w:spacing w:after="0" w:line="252" w:lineRule="auto"/>
            </w:pPr>
            <w:r>
              <w:rPr>
                <w:b/>
                <w:sz w:val="20"/>
              </w:rPr>
              <w:t>Health</w:t>
            </w:r>
          </w:p>
        </w:tc>
        <w:tc>
          <w:tcPr>
            <w:tcW w:type="dxa" w:w="3175"/>
            <w:tcMar>
              <w:top w:w="60" w:type="dxa"/>
              <w:bottom w:w="60" w:type="dxa"/>
              <w:start w:w="110" w:type="dxa"/>
              <w:end w:w="110" w:type="dxa"/>
            </w:tcMar>
          </w:tcPr>
          <w:p>
            <w:pPr>
              <w:spacing w:after="0" w:line="252" w:lineRule="auto"/>
            </w:pPr>
            <w:r>
              <w:rPr>
                <w:sz w:val="20"/>
              </w:rPr>
              <w:t>Health information, telemedicine groups, blood-donation appeals</w:t>
            </w:r>
          </w:p>
        </w:tc>
        <w:tc>
          <w:tcPr>
            <w:tcW w:type="dxa" w:w="3175"/>
            <w:tcMar>
              <w:top w:w="60" w:type="dxa"/>
              <w:bottom w:w="60" w:type="dxa"/>
              <w:start w:w="110" w:type="dxa"/>
              <w:end w:w="110" w:type="dxa"/>
            </w:tcMar>
          </w:tcPr>
          <w:p>
            <w:pPr>
              <w:spacing w:after="0" w:line="252" w:lineRule="auto"/>
            </w:pPr>
            <w:r>
              <w:rPr>
                <w:sz w:val="20"/>
              </w:rPr>
              <w:t>Fake cures, self-medication, body-image disorders</w:t>
            </w:r>
          </w:p>
        </w:tc>
      </w:tr>
      <w:tr>
        <w:tc>
          <w:tcPr>
            <w:tcW w:type="dxa" w:w="3175"/>
            <w:tcMar>
              <w:top w:w="60" w:type="dxa"/>
              <w:bottom w:w="60" w:type="dxa"/>
              <w:start w:w="110" w:type="dxa"/>
              <w:end w:w="110" w:type="dxa"/>
            </w:tcMar>
            <w:shd w:val="clear" w:color="auto" w:fill="F4F6F9"/>
          </w:tcPr>
          <w:p>
            <w:pPr>
              <w:spacing w:after="0" w:line="252" w:lineRule="auto"/>
            </w:pPr>
            <w:r>
              <w:rPr>
                <w:b/>
                <w:sz w:val="20"/>
              </w:rPr>
              <w:t>Security &amp; law</w:t>
            </w:r>
          </w:p>
        </w:tc>
        <w:tc>
          <w:tcPr>
            <w:tcW w:type="dxa" w:w="3175"/>
            <w:tcMar>
              <w:top w:w="60" w:type="dxa"/>
              <w:bottom w:w="60" w:type="dxa"/>
              <w:start w:w="110" w:type="dxa"/>
              <w:end w:w="110" w:type="dxa"/>
            </w:tcMar>
            <w:shd w:val="clear" w:color="auto" w:fill="F4F6F9"/>
          </w:tcPr>
          <w:p>
            <w:pPr>
              <w:spacing w:after="0" w:line="252" w:lineRule="auto"/>
            </w:pPr>
            <w:r>
              <w:rPr>
                <w:sz w:val="20"/>
              </w:rPr>
              <w:t>Crime reporting, missing-person alerts</w:t>
            </w:r>
          </w:p>
        </w:tc>
        <w:tc>
          <w:tcPr>
            <w:tcW w:type="dxa" w:w="3175"/>
            <w:tcMar>
              <w:top w:w="60" w:type="dxa"/>
              <w:bottom w:w="60" w:type="dxa"/>
              <w:start w:w="110" w:type="dxa"/>
              <w:end w:w="110" w:type="dxa"/>
            </w:tcMar>
            <w:shd w:val="clear" w:color="auto" w:fill="F4F6F9"/>
          </w:tcPr>
          <w:p>
            <w:pPr>
              <w:spacing w:after="0" w:line="252" w:lineRule="auto"/>
            </w:pPr>
            <w:r>
              <w:rPr>
                <w:sz w:val="20"/>
              </w:rPr>
              <w:t>Cybercrime, recruitment by criminal groups, doxxing</w:t>
            </w:r>
          </w:p>
        </w:tc>
      </w:tr>
    </w:tbl>
    <w:p>
      <w:pPr>
        <w:spacing w:after="40"/>
      </w:pPr>
    </w:p>
    <w:p>
      <w:r>
        <w:t>Research snapshots: studies link heavy adolescent use (&gt; 3 h/day) with higher rates of anxiety and depression; Africa has some of the world's fastest social-media growth, with WhatsApp and Facebook dominant in Cameroon and TikTok surging among youth; social commerce accounts for a large share of informal online sales in Cameroon.</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1.1 – Anatomy of a social network.</w:t>
            </w:r>
            <w:r>
              <w:rPr>
                <w:sz w:val="21"/>
              </w:rPr>
              <w:t xml:space="preserve"> A graph of circles (nodes: people, a school, a business, a news page) connected by lines (ties), some thick (strong ties), some thin (weak ties); a "hub" node with many connections; a small "virality" inset showing one post fanning out through shares. Beside it, an "impact wheel" with the eight domains, each half green (positive) half red (negative).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One platform, many impacts.</w:t>
            </w:r>
            <w:r>
              <w:rPr>
                <w:sz w:val="21"/>
              </w:rPr>
              <w:t xml:space="preserve"> A Bamenda tailor posts her designs on Facebook and takes orders via WhatsApp: income rises (economy), she teaches sewing tips in a group (knowledge sharing), but a scammer clones her page and takes deposits from customers (security), and a customer's angry public post damages her reputation for weeks (digital footprint). The same characteristics – reach, real-time interaction, virality – produce both outcomes.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"Social networks are just for entertainment." They are infrastructure for commerce, education, civic life and emergency communication – which is precisely why their negative impacts matter.</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Impact tribunal (15 min).</w:t>
            </w:r>
            <w:r>
              <w:rPr>
                <w:sz w:val="21"/>
              </w:rPr>
              <w:t xml:space="preserve"> Half the class argues "Online social networks have done more good than harm for Cameroonian youth"; the other half the opposite. Each side must use at least three characteristics, three advantages/disadvantages and two impact domains with concrete examples. The "judge" (teacher) awards points for evidence, not volume.</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Define social network and online social network; what distinguishes an OSN from a website?</w:t>
            </w:r>
          </w:p>
          <w:p>
            <w:pPr>
              <w:pStyle w:val="ListNumber"/>
              <w:spacing w:after="60" w:line="264" w:lineRule="auto"/>
            </w:pPr>
            <w:r>
              <w:rPr>
                <w:sz w:val="21"/>
              </w:rPr>
              <w:t>State five reasons why people use social networks.</w:t>
            </w:r>
          </w:p>
          <w:p>
            <w:pPr>
              <w:pStyle w:val="ListNumber"/>
              <w:spacing w:after="60" w:line="264" w:lineRule="auto"/>
            </w:pPr>
            <w:r>
              <w:rPr>
                <w:sz w:val="21"/>
              </w:rPr>
              <w:t>State six characteristics of online social networks.</w:t>
            </w:r>
          </w:p>
          <w:p>
            <w:pPr>
              <w:pStyle w:val="ListNumber"/>
              <w:spacing w:after="60" w:line="264" w:lineRule="auto"/>
            </w:pPr>
            <w:r>
              <w:rPr>
                <w:sz w:val="21"/>
              </w:rPr>
              <w:t>Give four advantages and four disadvantages of online social networks.</w:t>
            </w:r>
          </w:p>
          <w:p>
            <w:pPr>
              <w:pStyle w:val="ListNumber"/>
              <w:spacing w:after="60" w:line="264" w:lineRule="auto"/>
            </w:pPr>
            <w:r>
              <w:rPr>
                <w:sz w:val="21"/>
              </w:rPr>
              <w:t>Explain two positive and two negative impacts of online social networks on education in Cameroon.</w:t>
            </w:r>
          </w:p>
          <w:p>
            <w:pPr>
              <w:pStyle w:val="ListNumber"/>
              <w:spacing w:after="60" w:line="264" w:lineRule="auto"/>
            </w:pPr>
            <w:r>
              <w:rPr>
                <w:sz w:val="21"/>
              </w:rPr>
              <w:t>Explain "network effect" and "virality" with examples.</w:t>
            </w:r>
          </w:p>
          <w:p>
            <w:pPr>
              <w:spacing w:after="60" w:line="264" w:lineRule="auto"/>
            </w:pPr>
            <w:r>
              <w:rPr>
                <w:b/>
                <w:sz w:val="21"/>
              </w:rPr>
              <w:t>Homework:</w:t>
            </w:r>
            <w:r>
              <w:rPr>
                <w:sz w:val="21"/>
              </w:rPr>
              <w:t xml:space="preserve"> Interview two people of different generations about why they use (or avoid) social networks; report their reasons and one impact each has experienced.</w:t>
            </w:r>
          </w:p>
        </w:tc>
      </w:tr>
    </w:tbl>
    <w:p>
      <w:pPr>
        <w:spacing w:after="20"/>
      </w:pPr>
    </w:p>
    <w:p>
      <w:r>
        <w:br w:type="page"/>
      </w:r>
    </w:p>
    <w:p>
      <w:pPr>
        <w:pStyle w:val="Heading1"/>
        <w:pBdr>
          <w:bottom w:val="single" w:sz="8" w:space="1" w:color="0F9D8A"/>
        </w:pBdr>
      </w:pPr>
      <w:r>
        <w:t>Lesson 2: Using Online Social Networks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Differentiate between social network and social media.</w:t>
            </w:r>
          </w:p>
          <w:p>
            <w:pPr>
              <w:pStyle w:val="ListBullet"/>
              <w:spacing w:after="60" w:line="264" w:lineRule="auto"/>
            </w:pPr>
            <w:r>
              <w:rPr>
                <w:sz w:val="21"/>
              </w:rPr>
              <w:t>Differentiate between different online social networks.</w:t>
            </w:r>
          </w:p>
          <w:p>
            <w:pPr>
              <w:pStyle w:val="ListBullet"/>
              <w:spacing w:after="60" w:line="264" w:lineRule="auto"/>
            </w:pPr>
            <w:r>
              <w:rPr>
                <w:sz w:val="21"/>
              </w:rPr>
              <w:t>Make use of an online social network to share resources and communicate.</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"Is YouTube a social network? Is WhatsApp social media?"</w:t>
            </w:r>
          </w:p>
        </w:tc>
        <w:tc>
          <w:tcPr>
            <w:tcW w:type="dxa" w:w="2381"/>
            <w:tcMar>
              <w:top w:w="60" w:type="dxa"/>
              <w:bottom w:w="60" w:type="dxa"/>
              <w:start w:w="110" w:type="dxa"/>
              <w:end w:w="110" w:type="dxa"/>
            </w:tcMar>
          </w:tcPr>
          <w:p>
            <w:pPr>
              <w:spacing w:after="0" w:line="252" w:lineRule="auto"/>
            </w:pPr>
            <w:r>
              <w:rPr>
                <w:sz w:val="20"/>
              </w:rPr>
              <w:t>Debate.</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Social network vs social media (structure/relationships vs content/channels); overlap; the taxonomy of social media (networking, messaging, media sharing, microblogging, discussion forums, blogging, review, live streaming, professional).</w:t>
            </w:r>
          </w:p>
        </w:tc>
        <w:tc>
          <w:tcPr>
            <w:tcW w:type="dxa" w:w="2381"/>
            <w:tcMar>
              <w:top w:w="60" w:type="dxa"/>
              <w:bottom w:w="60" w:type="dxa"/>
              <w:start w:w="110" w:type="dxa"/>
              <w:end w:w="110" w:type="dxa"/>
            </w:tcMar>
            <w:shd w:val="clear" w:color="auto" w:fill="F4F6F9"/>
          </w:tcPr>
          <w:p>
            <w:pPr>
              <w:spacing w:after="0" w:line="252" w:lineRule="auto"/>
            </w:pPr>
            <w:r>
              <w:rPr>
                <w:sz w:val="20"/>
              </w:rPr>
              <w:t>Venn diagram.</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15 min</w:t>
            </w:r>
          </w:p>
        </w:tc>
        <w:tc>
          <w:tcPr>
            <w:tcW w:type="dxa" w:w="2381"/>
            <w:tcMar>
              <w:top w:w="60" w:type="dxa"/>
              <w:bottom w:w="60" w:type="dxa"/>
              <w:start w:w="110" w:type="dxa"/>
              <w:end w:w="110" w:type="dxa"/>
            </w:tcMar>
          </w:tcPr>
          <w:p>
            <w:pPr>
              <w:spacing w:after="0" w:line="252" w:lineRule="auto"/>
            </w:pPr>
            <w:r>
              <w:rPr>
                <w:sz w:val="20"/>
              </w:rPr>
              <w:t>Comparing OSNs: purpose, audience, content format, connection model, privacy, monetisation, data use, features – Facebook, WhatsApp, Instagram, TikTok, X, LinkedIn, YouTube, Telegram, Snapchat, Discord, Threads/Mastodon. Choosing the right platform for a goal.</w:t>
            </w:r>
          </w:p>
        </w:tc>
        <w:tc>
          <w:tcPr>
            <w:tcW w:type="dxa" w:w="2381"/>
            <w:tcMar>
              <w:top w:w="60" w:type="dxa"/>
              <w:bottom w:w="60" w:type="dxa"/>
              <w:start w:w="110" w:type="dxa"/>
              <w:end w:w="110" w:type="dxa"/>
            </w:tcMar>
          </w:tcPr>
          <w:p>
            <w:pPr>
              <w:spacing w:after="0" w:line="252" w:lineRule="auto"/>
            </w:pPr>
            <w:r>
              <w:rPr>
                <w:sz w:val="20"/>
              </w:rPr>
              <w:t>Comparison matrix.</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15 min</w:t>
            </w:r>
          </w:p>
        </w:tc>
        <w:tc>
          <w:tcPr>
            <w:tcW w:type="dxa" w:w="2381"/>
            <w:tcMar>
              <w:top w:w="60" w:type="dxa"/>
              <w:bottom w:w="60" w:type="dxa"/>
              <w:start w:w="110" w:type="dxa"/>
              <w:end w:w="110" w:type="dxa"/>
            </w:tcMar>
            <w:shd w:val="clear" w:color="auto" w:fill="F4F6F9"/>
          </w:tcPr>
          <w:p>
            <w:pPr>
              <w:spacing w:after="0" w:line="252" w:lineRule="auto"/>
            </w:pPr>
            <w:r>
              <w:rPr>
                <w:b/>
                <w:sz w:val="20"/>
              </w:rPr>
              <w:t>Practical</w:t>
            </w:r>
            <w:r>
              <w:rPr>
                <w:sz w:val="20"/>
              </w:rPr>
              <w:t>: create/secure a profile (privacy, 2FA), create a group/community, share a resource (document, link, video), post with appropriate audience, use real-time features (voice note, live/video call, poll), moderate a group. Done on a class-approved platform (e.g. WhatsApp community, Google Classroom stream, Facebook group) or on a simulated/offline template where devices are unavailable.</w:t>
            </w:r>
          </w:p>
        </w:tc>
        <w:tc>
          <w:tcPr>
            <w:tcW w:type="dxa" w:w="2381"/>
            <w:tcMar>
              <w:top w:w="60" w:type="dxa"/>
              <w:bottom w:w="60" w:type="dxa"/>
              <w:start w:w="110" w:type="dxa"/>
              <w:end w:w="110" w:type="dxa"/>
            </w:tcMar>
            <w:shd w:val="clear" w:color="auto" w:fill="F4F6F9"/>
          </w:tcPr>
          <w:p>
            <w:pPr>
              <w:spacing w:after="0" w:line="252" w:lineRule="auto"/>
            </w:pPr>
            <w:r>
              <w:rPr>
                <w:sz w:val="20"/>
              </w:rPr>
              <w:t>Perform the tasks; checklist.</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2.1 Social network versus social media</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Social network</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Social media</w:t>
            </w:r>
          </w:p>
        </w:tc>
      </w:tr>
      <w:tr>
        <w:tc>
          <w:tcPr>
            <w:tcW w:type="dxa" w:w="3175"/>
            <w:tcMar>
              <w:top w:w="60" w:type="dxa"/>
              <w:bottom w:w="60" w:type="dxa"/>
              <w:start w:w="110" w:type="dxa"/>
              <w:end w:w="110" w:type="dxa"/>
            </w:tcMar>
          </w:tcPr>
          <w:p>
            <w:pPr>
              <w:spacing w:after="0" w:line="252" w:lineRule="auto"/>
            </w:pPr>
            <w:r>
              <w:rPr>
                <w:b/>
                <w:sz w:val="20"/>
              </w:rPr>
              <w:t>Focus</w:t>
            </w:r>
          </w:p>
        </w:tc>
        <w:tc>
          <w:tcPr>
            <w:tcW w:type="dxa" w:w="3175"/>
            <w:tcMar>
              <w:top w:w="60" w:type="dxa"/>
              <w:bottom w:w="60" w:type="dxa"/>
              <w:start w:w="110" w:type="dxa"/>
              <w:end w:w="110" w:type="dxa"/>
            </w:tcMar>
          </w:tcPr>
          <w:p>
            <w:pPr>
              <w:spacing w:after="0" w:line="252" w:lineRule="auto"/>
            </w:pPr>
            <w:r>
              <w:rPr>
                <w:b/>
                <w:sz w:val="20"/>
              </w:rPr>
              <w:t>Relationships/connections</w:t>
            </w:r>
            <w:r>
              <w:rPr>
                <w:sz w:val="20"/>
              </w:rPr>
              <w:t xml:space="preserve"> between people and organisations (the graph)</w:t>
            </w:r>
          </w:p>
        </w:tc>
        <w:tc>
          <w:tcPr>
            <w:tcW w:type="dxa" w:w="3175"/>
            <w:tcMar>
              <w:top w:w="60" w:type="dxa"/>
              <w:bottom w:w="60" w:type="dxa"/>
              <w:start w:w="110" w:type="dxa"/>
              <w:end w:w="110" w:type="dxa"/>
            </w:tcMar>
          </w:tcPr>
          <w:p>
            <w:pPr>
              <w:spacing w:after="0" w:line="252" w:lineRule="auto"/>
            </w:pPr>
            <w:r>
              <w:rPr>
                <w:b/>
                <w:sz w:val="20"/>
              </w:rPr>
              <w:t>Content and channels</w:t>
            </w:r>
            <w:r>
              <w:rPr>
                <w:sz w:val="20"/>
              </w:rPr>
              <w:t xml:space="preserve"> for creating and sharing media to an audience</w:t>
            </w:r>
          </w:p>
        </w:tc>
      </w:tr>
      <w:tr>
        <w:tc>
          <w:tcPr>
            <w:tcW w:type="dxa" w:w="3175"/>
            <w:tcMar>
              <w:top w:w="60" w:type="dxa"/>
              <w:bottom w:w="60" w:type="dxa"/>
              <w:start w:w="110" w:type="dxa"/>
              <w:end w:w="110" w:type="dxa"/>
            </w:tcMar>
            <w:shd w:val="clear" w:color="auto" w:fill="F4F6F9"/>
          </w:tcPr>
          <w:p>
            <w:pPr>
              <w:spacing w:after="0" w:line="252" w:lineRule="auto"/>
            </w:pPr>
            <w:r>
              <w:rPr>
                <w:b/>
                <w:sz w:val="20"/>
              </w:rPr>
              <w:t>Primary activity</w:t>
            </w:r>
          </w:p>
        </w:tc>
        <w:tc>
          <w:tcPr>
            <w:tcW w:type="dxa" w:w="3175"/>
            <w:tcMar>
              <w:top w:w="60" w:type="dxa"/>
              <w:bottom w:w="60" w:type="dxa"/>
              <w:start w:w="110" w:type="dxa"/>
              <w:end w:w="110" w:type="dxa"/>
            </w:tcMar>
            <w:shd w:val="clear" w:color="auto" w:fill="F4F6F9"/>
          </w:tcPr>
          <w:p>
            <w:pPr>
              <w:spacing w:after="0" w:line="252" w:lineRule="auto"/>
            </w:pPr>
            <w:r>
              <w:rPr>
                <w:sz w:val="20"/>
              </w:rPr>
              <w:t>Connecting, conversing, maintaining ties</w:t>
            </w:r>
          </w:p>
        </w:tc>
        <w:tc>
          <w:tcPr>
            <w:tcW w:type="dxa" w:w="3175"/>
            <w:tcMar>
              <w:top w:w="60" w:type="dxa"/>
              <w:bottom w:w="60" w:type="dxa"/>
              <w:start w:w="110" w:type="dxa"/>
              <w:end w:w="110" w:type="dxa"/>
            </w:tcMar>
            <w:shd w:val="clear" w:color="auto" w:fill="F4F6F9"/>
          </w:tcPr>
          <w:p>
            <w:pPr>
              <w:spacing w:after="0" w:line="252" w:lineRule="auto"/>
            </w:pPr>
            <w:r>
              <w:rPr>
                <w:sz w:val="20"/>
              </w:rPr>
              <w:t>Publishing, broadcasting, consuming content</w:t>
            </w:r>
          </w:p>
        </w:tc>
      </w:tr>
      <w:tr>
        <w:tc>
          <w:tcPr>
            <w:tcW w:type="dxa" w:w="3175"/>
            <w:tcMar>
              <w:top w:w="60" w:type="dxa"/>
              <w:bottom w:w="60" w:type="dxa"/>
              <w:start w:w="110" w:type="dxa"/>
              <w:end w:w="110" w:type="dxa"/>
            </w:tcMar>
          </w:tcPr>
          <w:p>
            <w:pPr>
              <w:spacing w:after="0" w:line="252" w:lineRule="auto"/>
            </w:pPr>
            <w:r>
              <w:rPr>
                <w:b/>
                <w:sz w:val="20"/>
              </w:rPr>
              <w:t>Direction</w:t>
            </w:r>
          </w:p>
        </w:tc>
        <w:tc>
          <w:tcPr>
            <w:tcW w:type="dxa" w:w="3175"/>
            <w:tcMar>
              <w:top w:w="60" w:type="dxa"/>
              <w:bottom w:w="60" w:type="dxa"/>
              <w:start w:w="110" w:type="dxa"/>
              <w:end w:w="110" w:type="dxa"/>
            </w:tcMar>
          </w:tcPr>
          <w:p>
            <w:pPr>
              <w:spacing w:after="0" w:line="252" w:lineRule="auto"/>
            </w:pPr>
            <w:r>
              <w:rPr>
                <w:sz w:val="20"/>
              </w:rPr>
              <w:t>Two-way, often reciprocal</w:t>
            </w:r>
          </w:p>
        </w:tc>
        <w:tc>
          <w:tcPr>
            <w:tcW w:type="dxa" w:w="3175"/>
            <w:tcMar>
              <w:top w:w="60" w:type="dxa"/>
              <w:bottom w:w="60" w:type="dxa"/>
              <w:start w:w="110" w:type="dxa"/>
              <w:end w:w="110" w:type="dxa"/>
            </w:tcMar>
          </w:tcPr>
          <w:p>
            <w:pPr>
              <w:spacing w:after="0" w:line="252" w:lineRule="auto"/>
            </w:pPr>
            <w:r>
              <w:rPr>
                <w:sz w:val="20"/>
              </w:rPr>
              <w:t>Often one-to-many</w:t>
            </w:r>
          </w:p>
        </w:tc>
      </w:tr>
      <w:tr>
        <w:tc>
          <w:tcPr>
            <w:tcW w:type="dxa" w:w="3175"/>
            <w:tcMar>
              <w:top w:w="60" w:type="dxa"/>
              <w:bottom w:w="60" w:type="dxa"/>
              <w:start w:w="110" w:type="dxa"/>
              <w:end w:w="110" w:type="dxa"/>
            </w:tcMar>
            <w:shd w:val="clear" w:color="auto" w:fill="F4F6F9"/>
          </w:tcPr>
          <w:p>
            <w:pPr>
              <w:spacing w:after="0" w:line="252" w:lineRule="auto"/>
            </w:pPr>
            <w:r>
              <w:rPr>
                <w:b/>
                <w:sz w:val="20"/>
              </w:rPr>
              <w:t>Examples (dominant use)</w:t>
            </w:r>
          </w:p>
        </w:tc>
        <w:tc>
          <w:tcPr>
            <w:tcW w:type="dxa" w:w="3175"/>
            <w:tcMar>
              <w:top w:w="60" w:type="dxa"/>
              <w:bottom w:w="60" w:type="dxa"/>
              <w:start w:w="110" w:type="dxa"/>
              <w:end w:w="110" w:type="dxa"/>
            </w:tcMar>
            <w:shd w:val="clear" w:color="auto" w:fill="F4F6F9"/>
          </w:tcPr>
          <w:p>
            <w:pPr>
              <w:spacing w:after="0" w:line="252" w:lineRule="auto"/>
            </w:pPr>
            <w:r>
              <w:rPr>
                <w:sz w:val="20"/>
              </w:rPr>
              <w:t>Facebook friends, LinkedIn connections, WhatsApp contacts</w:t>
            </w:r>
          </w:p>
        </w:tc>
        <w:tc>
          <w:tcPr>
            <w:tcW w:type="dxa" w:w="3175"/>
            <w:tcMar>
              <w:top w:w="60" w:type="dxa"/>
              <w:bottom w:w="60" w:type="dxa"/>
              <w:start w:w="110" w:type="dxa"/>
              <w:end w:w="110" w:type="dxa"/>
            </w:tcMar>
            <w:shd w:val="clear" w:color="auto" w:fill="F4F6F9"/>
          </w:tcPr>
          <w:p>
            <w:pPr>
              <w:spacing w:after="0" w:line="252" w:lineRule="auto"/>
            </w:pPr>
            <w:r>
              <w:rPr>
                <w:sz w:val="20"/>
              </w:rPr>
              <w:t>YouTube, TikTok, blogs, podcasts, Pinterest</w:t>
            </w:r>
          </w:p>
        </w:tc>
      </w:tr>
      <w:tr>
        <w:tc>
          <w:tcPr>
            <w:tcW w:type="dxa" w:w="3175"/>
            <w:tcMar>
              <w:top w:w="60" w:type="dxa"/>
              <w:bottom w:w="60" w:type="dxa"/>
              <w:start w:w="110" w:type="dxa"/>
              <w:end w:w="110" w:type="dxa"/>
            </w:tcMar>
          </w:tcPr>
          <w:p>
            <w:pPr>
              <w:spacing w:after="0" w:line="252" w:lineRule="auto"/>
            </w:pPr>
            <w:r>
              <w:rPr>
                <w:b/>
                <w:sz w:val="20"/>
              </w:rPr>
              <w:t>Relationship</w:t>
            </w:r>
          </w:p>
        </w:tc>
        <w:tc>
          <w:tcPr>
            <w:tcW w:type="dxa" w:w="3175"/>
            <w:tcMar>
              <w:top w:w="60" w:type="dxa"/>
              <w:bottom w:w="60" w:type="dxa"/>
              <w:start w:w="110" w:type="dxa"/>
              <w:end w:w="110" w:type="dxa"/>
            </w:tcMar>
          </w:tcPr>
          <w:p>
            <w:pPr>
              <w:spacing w:after="0" w:line="252" w:lineRule="auto"/>
            </w:pPr>
            <w:r>
              <w:rPr>
                <w:sz w:val="20"/>
              </w:rPr>
              <w:t xml:space="preserve">A social network is a </w:t>
            </w:r>
            <w:r>
              <w:rPr>
                <w:b/>
                <w:sz w:val="20"/>
              </w:rPr>
              <w:t>type of social media</w:t>
            </w:r>
            <w:r>
              <w:rPr>
                <w:sz w:val="20"/>
              </w:rPr>
              <w:t xml:space="preserve"> built around connections; most platforms mix both (Instagram: follow graph + media sharing)</w:t>
            </w:r>
          </w:p>
        </w:tc>
        <w:tc>
          <w:tcPr>
            <w:tcW w:type="dxa" w:w="3175"/>
            <w:tcMar>
              <w:top w:w="60" w:type="dxa"/>
              <w:bottom w:w="60" w:type="dxa"/>
              <w:start w:w="110" w:type="dxa"/>
              <w:end w:w="110" w:type="dxa"/>
            </w:tcMar>
          </w:tcPr>
          <w:p>
            <w:pPr>
              <w:spacing w:after="0" w:line="252" w:lineRule="auto"/>
            </w:pPr>
          </w:p>
        </w:tc>
      </w:tr>
    </w:tbl>
    <w:p>
      <w:pPr>
        <w:spacing w:after="40"/>
      </w:pPr>
    </w:p>
    <w:p>
      <w:r>
        <w:rPr>
          <w:b/>
        </w:rPr>
        <w:t>Taxonomy of social media</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Type</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Purpose</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Examples</w:t>
            </w:r>
          </w:p>
        </w:tc>
      </w:tr>
      <w:tr>
        <w:tc>
          <w:tcPr>
            <w:tcW w:type="dxa" w:w="3175"/>
            <w:tcMar>
              <w:top w:w="60" w:type="dxa"/>
              <w:bottom w:w="60" w:type="dxa"/>
              <w:start w:w="110" w:type="dxa"/>
              <w:end w:w="110" w:type="dxa"/>
            </w:tcMar>
          </w:tcPr>
          <w:p>
            <w:pPr>
              <w:spacing w:after="0" w:line="252" w:lineRule="auto"/>
            </w:pPr>
            <w:r>
              <w:rPr>
                <w:sz w:val="20"/>
              </w:rPr>
              <w:t>Social networking</w:t>
            </w:r>
          </w:p>
        </w:tc>
        <w:tc>
          <w:tcPr>
            <w:tcW w:type="dxa" w:w="3175"/>
            <w:tcMar>
              <w:top w:w="60" w:type="dxa"/>
              <w:bottom w:w="60" w:type="dxa"/>
              <w:start w:w="110" w:type="dxa"/>
              <w:end w:w="110" w:type="dxa"/>
            </w:tcMar>
          </w:tcPr>
          <w:p>
            <w:pPr>
              <w:spacing w:after="0" w:line="252" w:lineRule="auto"/>
            </w:pPr>
            <w:r>
              <w:rPr>
                <w:sz w:val="20"/>
              </w:rPr>
              <w:t>Connect and interact with people</w:t>
            </w:r>
          </w:p>
        </w:tc>
        <w:tc>
          <w:tcPr>
            <w:tcW w:type="dxa" w:w="3175"/>
            <w:tcMar>
              <w:top w:w="60" w:type="dxa"/>
              <w:bottom w:w="60" w:type="dxa"/>
              <w:start w:w="110" w:type="dxa"/>
              <w:end w:w="110" w:type="dxa"/>
            </w:tcMar>
          </w:tcPr>
          <w:p>
            <w:pPr>
              <w:spacing w:after="0" w:line="252" w:lineRule="auto"/>
            </w:pPr>
            <w:r>
              <w:rPr>
                <w:sz w:val="20"/>
              </w:rPr>
              <w:t>Facebook, LinkedIn</w:t>
            </w:r>
          </w:p>
        </w:tc>
      </w:tr>
      <w:tr>
        <w:tc>
          <w:tcPr>
            <w:tcW w:type="dxa" w:w="3175"/>
            <w:tcMar>
              <w:top w:w="60" w:type="dxa"/>
              <w:bottom w:w="60" w:type="dxa"/>
              <w:start w:w="110" w:type="dxa"/>
              <w:end w:w="110" w:type="dxa"/>
            </w:tcMar>
            <w:shd w:val="clear" w:color="auto" w:fill="F4F6F9"/>
          </w:tcPr>
          <w:p>
            <w:pPr>
              <w:spacing w:after="0" w:line="252" w:lineRule="auto"/>
            </w:pPr>
            <w:r>
              <w:rPr>
                <w:sz w:val="20"/>
              </w:rPr>
              <w:t>Messaging / chat</w:t>
            </w:r>
          </w:p>
        </w:tc>
        <w:tc>
          <w:tcPr>
            <w:tcW w:type="dxa" w:w="3175"/>
            <w:tcMar>
              <w:top w:w="60" w:type="dxa"/>
              <w:bottom w:w="60" w:type="dxa"/>
              <w:start w:w="110" w:type="dxa"/>
              <w:end w:w="110" w:type="dxa"/>
            </w:tcMar>
            <w:shd w:val="clear" w:color="auto" w:fill="F4F6F9"/>
          </w:tcPr>
          <w:p>
            <w:pPr>
              <w:spacing w:after="0" w:line="252" w:lineRule="auto"/>
            </w:pPr>
            <w:r>
              <w:rPr>
                <w:sz w:val="20"/>
              </w:rPr>
              <w:t>Private real-time text, voice, video</w:t>
            </w:r>
          </w:p>
        </w:tc>
        <w:tc>
          <w:tcPr>
            <w:tcW w:type="dxa" w:w="3175"/>
            <w:tcMar>
              <w:top w:w="60" w:type="dxa"/>
              <w:bottom w:w="60" w:type="dxa"/>
              <w:start w:w="110" w:type="dxa"/>
              <w:end w:w="110" w:type="dxa"/>
            </w:tcMar>
            <w:shd w:val="clear" w:color="auto" w:fill="F4F6F9"/>
          </w:tcPr>
          <w:p>
            <w:pPr>
              <w:spacing w:after="0" w:line="252" w:lineRule="auto"/>
            </w:pPr>
            <w:r>
              <w:rPr>
                <w:sz w:val="20"/>
              </w:rPr>
              <w:t>WhatsApp, Telegram, Signal, Messenger, WeChat</w:t>
            </w:r>
          </w:p>
        </w:tc>
      </w:tr>
      <w:tr>
        <w:tc>
          <w:tcPr>
            <w:tcW w:type="dxa" w:w="3175"/>
            <w:tcMar>
              <w:top w:w="60" w:type="dxa"/>
              <w:bottom w:w="60" w:type="dxa"/>
              <w:start w:w="110" w:type="dxa"/>
              <w:end w:w="110" w:type="dxa"/>
            </w:tcMar>
          </w:tcPr>
          <w:p>
            <w:pPr>
              <w:spacing w:after="0" w:line="252" w:lineRule="auto"/>
            </w:pPr>
            <w:r>
              <w:rPr>
                <w:sz w:val="20"/>
              </w:rPr>
              <w:t>Media sharing</w:t>
            </w:r>
          </w:p>
        </w:tc>
        <w:tc>
          <w:tcPr>
            <w:tcW w:type="dxa" w:w="3175"/>
            <w:tcMar>
              <w:top w:w="60" w:type="dxa"/>
              <w:bottom w:w="60" w:type="dxa"/>
              <w:start w:w="110" w:type="dxa"/>
              <w:end w:w="110" w:type="dxa"/>
            </w:tcMar>
          </w:tcPr>
          <w:p>
            <w:pPr>
              <w:spacing w:after="0" w:line="252" w:lineRule="auto"/>
            </w:pPr>
            <w:r>
              <w:rPr>
                <w:sz w:val="20"/>
              </w:rPr>
              <w:t>Publish photos/video</w:t>
            </w:r>
          </w:p>
        </w:tc>
        <w:tc>
          <w:tcPr>
            <w:tcW w:type="dxa" w:w="3175"/>
            <w:tcMar>
              <w:top w:w="60" w:type="dxa"/>
              <w:bottom w:w="60" w:type="dxa"/>
              <w:start w:w="110" w:type="dxa"/>
              <w:end w:w="110" w:type="dxa"/>
            </w:tcMar>
          </w:tcPr>
          <w:p>
            <w:pPr>
              <w:spacing w:after="0" w:line="252" w:lineRule="auto"/>
            </w:pPr>
            <w:r>
              <w:rPr>
                <w:sz w:val="20"/>
              </w:rPr>
              <w:t>Instagram, TikTok, YouTube, Snapchat, Pinterest</w:t>
            </w:r>
          </w:p>
        </w:tc>
      </w:tr>
      <w:tr>
        <w:tc>
          <w:tcPr>
            <w:tcW w:type="dxa" w:w="3175"/>
            <w:tcMar>
              <w:top w:w="60" w:type="dxa"/>
              <w:bottom w:w="60" w:type="dxa"/>
              <w:start w:w="110" w:type="dxa"/>
              <w:end w:w="110" w:type="dxa"/>
            </w:tcMar>
            <w:shd w:val="clear" w:color="auto" w:fill="F4F6F9"/>
          </w:tcPr>
          <w:p>
            <w:pPr>
              <w:spacing w:after="0" w:line="252" w:lineRule="auto"/>
            </w:pPr>
            <w:r>
              <w:rPr>
                <w:sz w:val="20"/>
              </w:rPr>
              <w:t>Microblogging</w:t>
            </w:r>
          </w:p>
        </w:tc>
        <w:tc>
          <w:tcPr>
            <w:tcW w:type="dxa" w:w="3175"/>
            <w:tcMar>
              <w:top w:w="60" w:type="dxa"/>
              <w:bottom w:w="60" w:type="dxa"/>
              <w:start w:w="110" w:type="dxa"/>
              <w:end w:w="110" w:type="dxa"/>
            </w:tcMar>
            <w:shd w:val="clear" w:color="auto" w:fill="F4F6F9"/>
          </w:tcPr>
          <w:p>
            <w:pPr>
              <w:spacing w:after="0" w:line="252" w:lineRule="auto"/>
            </w:pPr>
            <w:r>
              <w:rPr>
                <w:sz w:val="20"/>
              </w:rPr>
              <w:t>Short public posts and threads</w:t>
            </w:r>
          </w:p>
        </w:tc>
        <w:tc>
          <w:tcPr>
            <w:tcW w:type="dxa" w:w="3175"/>
            <w:tcMar>
              <w:top w:w="60" w:type="dxa"/>
              <w:bottom w:w="60" w:type="dxa"/>
              <w:start w:w="110" w:type="dxa"/>
              <w:end w:w="110" w:type="dxa"/>
            </w:tcMar>
            <w:shd w:val="clear" w:color="auto" w:fill="F4F6F9"/>
          </w:tcPr>
          <w:p>
            <w:pPr>
              <w:spacing w:after="0" w:line="252" w:lineRule="auto"/>
            </w:pPr>
            <w:r>
              <w:rPr>
                <w:sz w:val="20"/>
              </w:rPr>
              <w:t>X (Twitter), Threads, Mastodon, Bluesky</w:t>
            </w:r>
          </w:p>
        </w:tc>
      </w:tr>
      <w:tr>
        <w:tc>
          <w:tcPr>
            <w:tcW w:type="dxa" w:w="3175"/>
            <w:tcMar>
              <w:top w:w="60" w:type="dxa"/>
              <w:bottom w:w="60" w:type="dxa"/>
              <w:start w:w="110" w:type="dxa"/>
              <w:end w:w="110" w:type="dxa"/>
            </w:tcMar>
          </w:tcPr>
          <w:p>
            <w:pPr>
              <w:spacing w:after="0" w:line="252" w:lineRule="auto"/>
            </w:pPr>
            <w:r>
              <w:rPr>
                <w:sz w:val="20"/>
              </w:rPr>
              <w:t>Discussion forums / communities</w:t>
            </w:r>
          </w:p>
        </w:tc>
        <w:tc>
          <w:tcPr>
            <w:tcW w:type="dxa" w:w="3175"/>
            <w:tcMar>
              <w:top w:w="60" w:type="dxa"/>
              <w:bottom w:w="60" w:type="dxa"/>
              <w:start w:w="110" w:type="dxa"/>
              <w:end w:w="110" w:type="dxa"/>
            </w:tcMar>
          </w:tcPr>
          <w:p>
            <w:pPr>
              <w:spacing w:after="0" w:line="252" w:lineRule="auto"/>
            </w:pPr>
            <w:r>
              <w:rPr>
                <w:sz w:val="20"/>
              </w:rPr>
              <w:t>Topic-based Q&amp;A and threads</w:t>
            </w:r>
          </w:p>
        </w:tc>
        <w:tc>
          <w:tcPr>
            <w:tcW w:type="dxa" w:w="3175"/>
            <w:tcMar>
              <w:top w:w="60" w:type="dxa"/>
              <w:bottom w:w="60" w:type="dxa"/>
              <w:start w:w="110" w:type="dxa"/>
              <w:end w:w="110" w:type="dxa"/>
            </w:tcMar>
          </w:tcPr>
          <w:p>
            <w:pPr>
              <w:spacing w:after="0" w:line="252" w:lineRule="auto"/>
            </w:pPr>
            <w:r>
              <w:rPr>
                <w:sz w:val="20"/>
              </w:rPr>
              <w:t>Reddit, Quora, Discord servers, Stack Overflow</w:t>
            </w:r>
          </w:p>
        </w:tc>
      </w:tr>
      <w:tr>
        <w:tc>
          <w:tcPr>
            <w:tcW w:type="dxa" w:w="3175"/>
            <w:tcMar>
              <w:top w:w="60" w:type="dxa"/>
              <w:bottom w:w="60" w:type="dxa"/>
              <w:start w:w="110" w:type="dxa"/>
              <w:end w:w="110" w:type="dxa"/>
            </w:tcMar>
            <w:shd w:val="clear" w:color="auto" w:fill="F4F6F9"/>
          </w:tcPr>
          <w:p>
            <w:pPr>
              <w:spacing w:after="0" w:line="252" w:lineRule="auto"/>
            </w:pPr>
            <w:r>
              <w:rPr>
                <w:sz w:val="20"/>
              </w:rPr>
              <w:t>Blogging / publishing</w:t>
            </w:r>
          </w:p>
        </w:tc>
        <w:tc>
          <w:tcPr>
            <w:tcW w:type="dxa" w:w="3175"/>
            <w:tcMar>
              <w:top w:w="60" w:type="dxa"/>
              <w:bottom w:w="60" w:type="dxa"/>
              <w:start w:w="110" w:type="dxa"/>
              <w:end w:w="110" w:type="dxa"/>
            </w:tcMar>
            <w:shd w:val="clear" w:color="auto" w:fill="F4F6F9"/>
          </w:tcPr>
          <w:p>
            <w:pPr>
              <w:spacing w:after="0" w:line="252" w:lineRule="auto"/>
            </w:pPr>
            <w:r>
              <w:rPr>
                <w:sz w:val="20"/>
              </w:rPr>
              <w:t>Long-form content</w:t>
            </w:r>
          </w:p>
        </w:tc>
        <w:tc>
          <w:tcPr>
            <w:tcW w:type="dxa" w:w="3175"/>
            <w:tcMar>
              <w:top w:w="60" w:type="dxa"/>
              <w:bottom w:w="60" w:type="dxa"/>
              <w:start w:w="110" w:type="dxa"/>
              <w:end w:w="110" w:type="dxa"/>
            </w:tcMar>
            <w:shd w:val="clear" w:color="auto" w:fill="F4F6F9"/>
          </w:tcPr>
          <w:p>
            <w:pPr>
              <w:spacing w:after="0" w:line="252" w:lineRule="auto"/>
            </w:pPr>
            <w:r>
              <w:rPr>
                <w:sz w:val="20"/>
              </w:rPr>
              <w:t>WordPress, Medium, Substack</w:t>
            </w:r>
          </w:p>
        </w:tc>
      </w:tr>
      <w:tr>
        <w:tc>
          <w:tcPr>
            <w:tcW w:type="dxa" w:w="3175"/>
            <w:tcMar>
              <w:top w:w="60" w:type="dxa"/>
              <w:bottom w:w="60" w:type="dxa"/>
              <w:start w:w="110" w:type="dxa"/>
              <w:end w:w="110" w:type="dxa"/>
            </w:tcMar>
          </w:tcPr>
          <w:p>
            <w:pPr>
              <w:spacing w:after="0" w:line="252" w:lineRule="auto"/>
            </w:pPr>
            <w:r>
              <w:rPr>
                <w:sz w:val="20"/>
              </w:rPr>
              <w:t>Reviews / local</w:t>
            </w:r>
          </w:p>
        </w:tc>
        <w:tc>
          <w:tcPr>
            <w:tcW w:type="dxa" w:w="3175"/>
            <w:tcMar>
              <w:top w:w="60" w:type="dxa"/>
              <w:bottom w:w="60" w:type="dxa"/>
              <w:start w:w="110" w:type="dxa"/>
              <w:end w:w="110" w:type="dxa"/>
            </w:tcMar>
          </w:tcPr>
          <w:p>
            <w:pPr>
              <w:spacing w:after="0" w:line="252" w:lineRule="auto"/>
            </w:pPr>
            <w:r>
              <w:rPr>
                <w:sz w:val="20"/>
              </w:rPr>
              <w:t>Opinions on places and products</w:t>
            </w:r>
          </w:p>
        </w:tc>
        <w:tc>
          <w:tcPr>
            <w:tcW w:type="dxa" w:w="3175"/>
            <w:tcMar>
              <w:top w:w="60" w:type="dxa"/>
              <w:bottom w:w="60" w:type="dxa"/>
              <w:start w:w="110" w:type="dxa"/>
              <w:end w:w="110" w:type="dxa"/>
            </w:tcMar>
          </w:tcPr>
          <w:p>
            <w:pPr>
              <w:spacing w:after="0" w:line="252" w:lineRule="auto"/>
            </w:pPr>
            <w:r>
              <w:rPr>
                <w:sz w:val="20"/>
              </w:rPr>
              <w:t>Google Reviews, TripAdvisor, Jumia reviews</w:t>
            </w:r>
          </w:p>
        </w:tc>
      </w:tr>
      <w:tr>
        <w:tc>
          <w:tcPr>
            <w:tcW w:type="dxa" w:w="3175"/>
            <w:tcMar>
              <w:top w:w="60" w:type="dxa"/>
              <w:bottom w:w="60" w:type="dxa"/>
              <w:start w:w="110" w:type="dxa"/>
              <w:end w:w="110" w:type="dxa"/>
            </w:tcMar>
            <w:shd w:val="clear" w:color="auto" w:fill="F4F6F9"/>
          </w:tcPr>
          <w:p>
            <w:pPr>
              <w:spacing w:after="0" w:line="252" w:lineRule="auto"/>
            </w:pPr>
            <w:r>
              <w:rPr>
                <w:sz w:val="20"/>
              </w:rPr>
              <w:t>Live streaming</w:t>
            </w:r>
          </w:p>
        </w:tc>
        <w:tc>
          <w:tcPr>
            <w:tcW w:type="dxa" w:w="3175"/>
            <w:tcMar>
              <w:top w:w="60" w:type="dxa"/>
              <w:bottom w:w="60" w:type="dxa"/>
              <w:start w:w="110" w:type="dxa"/>
              <w:end w:w="110" w:type="dxa"/>
            </w:tcMar>
            <w:shd w:val="clear" w:color="auto" w:fill="F4F6F9"/>
          </w:tcPr>
          <w:p>
            <w:pPr>
              <w:spacing w:after="0" w:line="252" w:lineRule="auto"/>
            </w:pPr>
            <w:r>
              <w:rPr>
                <w:sz w:val="20"/>
              </w:rPr>
              <w:t>Real-time video broadcast with chat</w:t>
            </w:r>
          </w:p>
        </w:tc>
        <w:tc>
          <w:tcPr>
            <w:tcW w:type="dxa" w:w="3175"/>
            <w:tcMar>
              <w:top w:w="60" w:type="dxa"/>
              <w:bottom w:w="60" w:type="dxa"/>
              <w:start w:w="110" w:type="dxa"/>
              <w:end w:w="110" w:type="dxa"/>
            </w:tcMar>
            <w:shd w:val="clear" w:color="auto" w:fill="F4F6F9"/>
          </w:tcPr>
          <w:p>
            <w:pPr>
              <w:spacing w:after="0" w:line="252" w:lineRule="auto"/>
            </w:pPr>
            <w:r>
              <w:rPr>
                <w:sz w:val="20"/>
              </w:rPr>
              <w:t>Twitch, TikTok Live, Facebook Live, YouTube Live</w:t>
            </w:r>
          </w:p>
        </w:tc>
      </w:tr>
      <w:tr>
        <w:tc>
          <w:tcPr>
            <w:tcW w:type="dxa" w:w="3175"/>
            <w:tcMar>
              <w:top w:w="60" w:type="dxa"/>
              <w:bottom w:w="60" w:type="dxa"/>
              <w:start w:w="110" w:type="dxa"/>
              <w:end w:w="110" w:type="dxa"/>
            </w:tcMar>
          </w:tcPr>
          <w:p>
            <w:pPr>
              <w:spacing w:after="0" w:line="252" w:lineRule="auto"/>
            </w:pPr>
            <w:r>
              <w:rPr>
                <w:sz w:val="20"/>
              </w:rPr>
              <w:t>Professional / academic</w:t>
            </w:r>
          </w:p>
        </w:tc>
        <w:tc>
          <w:tcPr>
            <w:tcW w:type="dxa" w:w="3175"/>
            <w:tcMar>
              <w:top w:w="60" w:type="dxa"/>
              <w:bottom w:w="60" w:type="dxa"/>
              <w:start w:w="110" w:type="dxa"/>
              <w:end w:w="110" w:type="dxa"/>
            </w:tcMar>
          </w:tcPr>
          <w:p>
            <w:pPr>
              <w:spacing w:after="0" w:line="252" w:lineRule="auto"/>
            </w:pPr>
            <w:r>
              <w:rPr>
                <w:sz w:val="20"/>
              </w:rPr>
              <w:t>Careers, research</w:t>
            </w:r>
          </w:p>
        </w:tc>
        <w:tc>
          <w:tcPr>
            <w:tcW w:type="dxa" w:w="3175"/>
            <w:tcMar>
              <w:top w:w="60" w:type="dxa"/>
              <w:bottom w:w="60" w:type="dxa"/>
              <w:start w:w="110" w:type="dxa"/>
              <w:end w:w="110" w:type="dxa"/>
            </w:tcMar>
          </w:tcPr>
          <w:p>
            <w:pPr>
              <w:spacing w:after="0" w:line="252" w:lineRule="auto"/>
            </w:pPr>
            <w:r>
              <w:rPr>
                <w:sz w:val="20"/>
              </w:rPr>
              <w:t>LinkedIn, ResearchGate</w:t>
            </w:r>
          </w:p>
        </w:tc>
      </w:tr>
    </w:tbl>
    <w:p>
      <w:pPr>
        <w:spacing w:after="40"/>
      </w:pPr>
    </w:p>
    <w:p>
      <w:pPr>
        <w:pStyle w:val="Heading3"/>
      </w:pPr>
      <w:r>
        <w:t>2.2 Differentiating online social networks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587"/>
        <w:gridCol w:w="1587"/>
        <w:gridCol w:w="1587"/>
        <w:gridCol w:w="1587"/>
        <w:gridCol w:w="1587"/>
        <w:gridCol w:w="1587"/>
      </w:tblGrid>
      <w:tr>
        <w:tc>
          <w:tcPr>
            <w:tcW w:type="dxa" w:w="1587"/>
            <w:tcMar>
              <w:top w:w="60" w:type="dxa"/>
              <w:bottom w:w="60" w:type="dxa"/>
              <w:start w:w="110" w:type="dxa"/>
              <w:end w:w="110" w:type="dxa"/>
            </w:tcMar>
            <w:shd w:val="clear" w:color="auto" w:fill="1B2A49"/>
          </w:tcPr>
          <w:p>
            <w:pPr>
              <w:spacing w:after="0" w:line="252" w:lineRule="auto"/>
            </w:pPr>
            <w:r>
              <w:rPr>
                <w:b/>
                <w:color w:val="FFFFFF"/>
                <w:sz w:val="20"/>
              </w:rPr>
              <w:t>Platform</w:t>
            </w:r>
          </w:p>
        </w:tc>
        <w:tc>
          <w:tcPr>
            <w:tcW w:type="dxa" w:w="1587"/>
            <w:tcMar>
              <w:top w:w="60" w:type="dxa"/>
              <w:bottom w:w="60" w:type="dxa"/>
              <w:start w:w="110" w:type="dxa"/>
              <w:end w:w="110" w:type="dxa"/>
            </w:tcMar>
            <w:shd w:val="clear" w:color="auto" w:fill="1B2A49"/>
          </w:tcPr>
          <w:p>
            <w:pPr>
              <w:spacing w:after="0" w:line="252" w:lineRule="auto"/>
            </w:pPr>
            <w:r>
              <w:rPr>
                <w:b/>
                <w:color w:val="FFFFFF"/>
                <w:sz w:val="20"/>
              </w:rPr>
              <w:t>Main purpose</w:t>
            </w:r>
          </w:p>
        </w:tc>
        <w:tc>
          <w:tcPr>
            <w:tcW w:type="dxa" w:w="1587"/>
            <w:tcMar>
              <w:top w:w="60" w:type="dxa"/>
              <w:bottom w:w="60" w:type="dxa"/>
              <w:start w:w="110" w:type="dxa"/>
              <w:end w:w="110" w:type="dxa"/>
            </w:tcMar>
            <w:shd w:val="clear" w:color="auto" w:fill="1B2A49"/>
          </w:tcPr>
          <w:p>
            <w:pPr>
              <w:spacing w:after="0" w:line="252" w:lineRule="auto"/>
            </w:pPr>
            <w:r>
              <w:rPr>
                <w:b/>
                <w:color w:val="FFFFFF"/>
                <w:sz w:val="20"/>
              </w:rPr>
              <w:t>Content format</w:t>
            </w:r>
          </w:p>
        </w:tc>
        <w:tc>
          <w:tcPr>
            <w:tcW w:type="dxa" w:w="1587"/>
            <w:tcMar>
              <w:top w:w="60" w:type="dxa"/>
              <w:bottom w:w="60" w:type="dxa"/>
              <w:start w:w="110" w:type="dxa"/>
              <w:end w:w="110" w:type="dxa"/>
            </w:tcMar>
            <w:shd w:val="clear" w:color="auto" w:fill="1B2A49"/>
          </w:tcPr>
          <w:p>
            <w:pPr>
              <w:spacing w:after="0" w:line="252" w:lineRule="auto"/>
            </w:pPr>
            <w:r>
              <w:rPr>
                <w:b/>
                <w:color w:val="FFFFFF"/>
                <w:sz w:val="20"/>
              </w:rPr>
              <w:t>Connection model</w:t>
            </w:r>
          </w:p>
        </w:tc>
        <w:tc>
          <w:tcPr>
            <w:tcW w:type="dxa" w:w="1587"/>
            <w:tcMar>
              <w:top w:w="60" w:type="dxa"/>
              <w:bottom w:w="60" w:type="dxa"/>
              <w:start w:w="110" w:type="dxa"/>
              <w:end w:w="110" w:type="dxa"/>
            </w:tcMar>
            <w:shd w:val="clear" w:color="auto" w:fill="1B2A49"/>
          </w:tcPr>
          <w:p>
            <w:pPr>
              <w:spacing w:after="0" w:line="252" w:lineRule="auto"/>
            </w:pPr>
            <w:r>
              <w:rPr>
                <w:b/>
                <w:color w:val="FFFFFF"/>
                <w:sz w:val="20"/>
              </w:rPr>
              <w:t>Typical Cameroonian use</w:t>
            </w:r>
          </w:p>
        </w:tc>
        <w:tc>
          <w:tcPr>
            <w:tcW w:type="dxa" w:w="1587"/>
            <w:tcMar>
              <w:top w:w="60" w:type="dxa"/>
              <w:bottom w:w="60" w:type="dxa"/>
              <w:start w:w="110" w:type="dxa"/>
              <w:end w:w="110" w:type="dxa"/>
            </w:tcMar>
            <w:shd w:val="clear" w:color="auto" w:fill="1B2A49"/>
          </w:tcPr>
          <w:p>
            <w:pPr>
              <w:spacing w:after="0" w:line="252" w:lineRule="auto"/>
            </w:pPr>
            <w:r>
              <w:rPr>
                <w:b/>
                <w:color w:val="FFFFFF"/>
                <w:sz w:val="20"/>
              </w:rPr>
              <w:t>Notable features / cautions</w:t>
            </w:r>
          </w:p>
        </w:tc>
      </w:tr>
      <w:tr>
        <w:tc>
          <w:tcPr>
            <w:tcW w:type="dxa" w:w="1587"/>
            <w:tcMar>
              <w:top w:w="60" w:type="dxa"/>
              <w:bottom w:w="60" w:type="dxa"/>
              <w:start w:w="110" w:type="dxa"/>
              <w:end w:w="110" w:type="dxa"/>
            </w:tcMar>
          </w:tcPr>
          <w:p>
            <w:pPr>
              <w:spacing w:after="0" w:line="252" w:lineRule="auto"/>
            </w:pPr>
            <w:r>
              <w:rPr>
                <w:b/>
                <w:sz w:val="20"/>
              </w:rPr>
              <w:t>Facebook</w:t>
            </w:r>
          </w:p>
        </w:tc>
        <w:tc>
          <w:tcPr>
            <w:tcW w:type="dxa" w:w="1587"/>
            <w:tcMar>
              <w:top w:w="60" w:type="dxa"/>
              <w:bottom w:w="60" w:type="dxa"/>
              <w:start w:w="110" w:type="dxa"/>
              <w:end w:w="110" w:type="dxa"/>
            </w:tcMar>
          </w:tcPr>
          <w:p>
            <w:pPr>
              <w:spacing w:after="0" w:line="252" w:lineRule="auto"/>
            </w:pPr>
            <w:r>
              <w:rPr>
                <w:sz w:val="20"/>
              </w:rPr>
              <w:t>General networking, groups, pages, marketplace</w:t>
            </w:r>
          </w:p>
        </w:tc>
        <w:tc>
          <w:tcPr>
            <w:tcW w:type="dxa" w:w="1587"/>
            <w:tcMar>
              <w:top w:w="60" w:type="dxa"/>
              <w:bottom w:w="60" w:type="dxa"/>
              <w:start w:w="110" w:type="dxa"/>
              <w:end w:w="110" w:type="dxa"/>
            </w:tcMar>
          </w:tcPr>
          <w:p>
            <w:pPr>
              <w:spacing w:after="0" w:line="252" w:lineRule="auto"/>
            </w:pPr>
            <w:r>
              <w:rPr>
                <w:sz w:val="20"/>
              </w:rPr>
              <w:t>Text, photos, video, live, stories</w:t>
            </w:r>
          </w:p>
        </w:tc>
        <w:tc>
          <w:tcPr>
            <w:tcW w:type="dxa" w:w="1587"/>
            <w:tcMar>
              <w:top w:w="60" w:type="dxa"/>
              <w:bottom w:w="60" w:type="dxa"/>
              <w:start w:w="110" w:type="dxa"/>
              <w:end w:w="110" w:type="dxa"/>
            </w:tcMar>
          </w:tcPr>
          <w:p>
            <w:pPr>
              <w:spacing w:after="0" w:line="252" w:lineRule="auto"/>
            </w:pPr>
            <w:r>
              <w:rPr>
                <w:sz w:val="20"/>
              </w:rPr>
              <w:t>Friends (mutual) + followers + pages</w:t>
            </w:r>
          </w:p>
        </w:tc>
        <w:tc>
          <w:tcPr>
            <w:tcW w:type="dxa" w:w="1587"/>
            <w:tcMar>
              <w:top w:w="60" w:type="dxa"/>
              <w:bottom w:w="60" w:type="dxa"/>
              <w:start w:w="110" w:type="dxa"/>
              <w:end w:w="110" w:type="dxa"/>
            </w:tcMar>
          </w:tcPr>
          <w:p>
            <w:pPr>
              <w:spacing w:after="0" w:line="252" w:lineRule="auto"/>
            </w:pPr>
            <w:r>
              <w:rPr>
                <w:sz w:val="20"/>
              </w:rPr>
              <w:t>Family, alumni and community groups; news pages; small business</w:t>
            </w:r>
          </w:p>
        </w:tc>
        <w:tc>
          <w:tcPr>
            <w:tcW w:type="dxa" w:w="1587"/>
            <w:tcMar>
              <w:top w:w="60" w:type="dxa"/>
              <w:bottom w:w="60" w:type="dxa"/>
              <w:start w:w="110" w:type="dxa"/>
              <w:end w:w="110" w:type="dxa"/>
            </w:tcMar>
          </w:tcPr>
          <w:p>
            <w:pPr>
              <w:spacing w:after="0" w:line="252" w:lineRule="auto"/>
            </w:pPr>
            <w:r>
              <w:rPr>
                <w:sz w:val="20"/>
              </w:rPr>
              <w:t>Groups &amp; Marketplace; heavy ads; privacy settings complex; Lite version</w:t>
            </w:r>
          </w:p>
        </w:tc>
      </w:tr>
      <w:tr>
        <w:tc>
          <w:tcPr>
            <w:tcW w:type="dxa" w:w="1587"/>
            <w:tcMar>
              <w:top w:w="60" w:type="dxa"/>
              <w:bottom w:w="60" w:type="dxa"/>
              <w:start w:w="110" w:type="dxa"/>
              <w:end w:w="110" w:type="dxa"/>
            </w:tcMar>
            <w:shd w:val="clear" w:color="auto" w:fill="F4F6F9"/>
          </w:tcPr>
          <w:p>
            <w:pPr>
              <w:spacing w:after="0" w:line="252" w:lineRule="auto"/>
            </w:pPr>
            <w:r>
              <w:rPr>
                <w:b/>
                <w:sz w:val="20"/>
              </w:rPr>
              <w:t>WhatsApp</w:t>
            </w:r>
          </w:p>
        </w:tc>
        <w:tc>
          <w:tcPr>
            <w:tcW w:type="dxa" w:w="1587"/>
            <w:tcMar>
              <w:top w:w="60" w:type="dxa"/>
              <w:bottom w:w="60" w:type="dxa"/>
              <w:start w:w="110" w:type="dxa"/>
              <w:end w:w="110" w:type="dxa"/>
            </w:tcMar>
            <w:shd w:val="clear" w:color="auto" w:fill="F4F6F9"/>
          </w:tcPr>
          <w:p>
            <w:pPr>
              <w:spacing w:after="0" w:line="252" w:lineRule="auto"/>
            </w:pPr>
            <w:r>
              <w:rPr>
                <w:sz w:val="20"/>
              </w:rPr>
              <w:t>Private/group messaging, calls</w:t>
            </w:r>
          </w:p>
        </w:tc>
        <w:tc>
          <w:tcPr>
            <w:tcW w:type="dxa" w:w="1587"/>
            <w:tcMar>
              <w:top w:w="60" w:type="dxa"/>
              <w:bottom w:w="60" w:type="dxa"/>
              <w:start w:w="110" w:type="dxa"/>
              <w:end w:w="110" w:type="dxa"/>
            </w:tcMar>
            <w:shd w:val="clear" w:color="auto" w:fill="F4F6F9"/>
          </w:tcPr>
          <w:p>
            <w:pPr>
              <w:spacing w:after="0" w:line="252" w:lineRule="auto"/>
            </w:pPr>
            <w:r>
              <w:rPr>
                <w:sz w:val="20"/>
              </w:rPr>
              <w:t>Text, voice notes, media, documents, status</w:t>
            </w:r>
          </w:p>
        </w:tc>
        <w:tc>
          <w:tcPr>
            <w:tcW w:type="dxa" w:w="1587"/>
            <w:tcMar>
              <w:top w:w="60" w:type="dxa"/>
              <w:bottom w:w="60" w:type="dxa"/>
              <w:start w:w="110" w:type="dxa"/>
              <w:end w:w="110" w:type="dxa"/>
            </w:tcMar>
            <w:shd w:val="clear" w:color="auto" w:fill="F4F6F9"/>
          </w:tcPr>
          <w:p>
            <w:pPr>
              <w:spacing w:after="0" w:line="252" w:lineRule="auto"/>
            </w:pPr>
            <w:r>
              <w:rPr>
                <w:sz w:val="20"/>
              </w:rPr>
              <w:t>Phone contacts; groups (≤ 1,024) &amp; communities; channels</w:t>
            </w:r>
          </w:p>
        </w:tc>
        <w:tc>
          <w:tcPr>
            <w:tcW w:type="dxa" w:w="1587"/>
            <w:tcMar>
              <w:top w:w="60" w:type="dxa"/>
              <w:bottom w:w="60" w:type="dxa"/>
              <w:start w:w="110" w:type="dxa"/>
              <w:end w:w="110" w:type="dxa"/>
            </w:tcMar>
            <w:shd w:val="clear" w:color="auto" w:fill="F4F6F9"/>
          </w:tcPr>
          <w:p>
            <w:pPr>
              <w:spacing w:after="0" w:line="252" w:lineRule="auto"/>
            </w:pPr>
            <w:r>
              <w:rPr>
                <w:sz w:val="20"/>
              </w:rPr>
              <w:t>Class groups, family, business (WhatsApp Business catalogues), MoMo confirmations</w:t>
            </w:r>
          </w:p>
        </w:tc>
        <w:tc>
          <w:tcPr>
            <w:tcW w:type="dxa" w:w="1587"/>
            <w:tcMar>
              <w:top w:w="60" w:type="dxa"/>
              <w:bottom w:w="60" w:type="dxa"/>
              <w:start w:w="110" w:type="dxa"/>
              <w:end w:w="110" w:type="dxa"/>
            </w:tcMar>
            <w:shd w:val="clear" w:color="auto" w:fill="F4F6F9"/>
          </w:tcPr>
          <w:p>
            <w:pPr>
              <w:spacing w:after="0" w:line="252" w:lineRule="auto"/>
            </w:pPr>
            <w:r>
              <w:rPr>
                <w:sz w:val="20"/>
              </w:rPr>
              <w:t>End-to-end encryption; forwards spread rumours; "view once"; disappearing messages</w:t>
            </w:r>
          </w:p>
        </w:tc>
      </w:tr>
      <w:tr>
        <w:tc>
          <w:tcPr>
            <w:tcW w:type="dxa" w:w="1587"/>
            <w:tcMar>
              <w:top w:w="60" w:type="dxa"/>
              <w:bottom w:w="60" w:type="dxa"/>
              <w:start w:w="110" w:type="dxa"/>
              <w:end w:w="110" w:type="dxa"/>
            </w:tcMar>
          </w:tcPr>
          <w:p>
            <w:pPr>
              <w:spacing w:after="0" w:line="252" w:lineRule="auto"/>
            </w:pPr>
            <w:r>
              <w:rPr>
                <w:b/>
                <w:sz w:val="20"/>
              </w:rPr>
              <w:t>Instagram</w:t>
            </w:r>
          </w:p>
        </w:tc>
        <w:tc>
          <w:tcPr>
            <w:tcW w:type="dxa" w:w="1587"/>
            <w:tcMar>
              <w:top w:w="60" w:type="dxa"/>
              <w:bottom w:w="60" w:type="dxa"/>
              <w:start w:w="110" w:type="dxa"/>
              <w:end w:w="110" w:type="dxa"/>
            </w:tcMar>
          </w:tcPr>
          <w:p>
            <w:pPr>
              <w:spacing w:after="0" w:line="252" w:lineRule="auto"/>
            </w:pPr>
            <w:r>
              <w:rPr>
                <w:sz w:val="20"/>
              </w:rPr>
              <w:t>Visual sharing, influencers, brands</w:t>
            </w:r>
          </w:p>
        </w:tc>
        <w:tc>
          <w:tcPr>
            <w:tcW w:type="dxa" w:w="1587"/>
            <w:tcMar>
              <w:top w:w="60" w:type="dxa"/>
              <w:bottom w:w="60" w:type="dxa"/>
              <w:start w:w="110" w:type="dxa"/>
              <w:end w:w="110" w:type="dxa"/>
            </w:tcMar>
          </w:tcPr>
          <w:p>
            <w:pPr>
              <w:spacing w:after="0" w:line="252" w:lineRule="auto"/>
            </w:pPr>
            <w:r>
              <w:rPr>
                <w:sz w:val="20"/>
              </w:rPr>
              <w:t>Photos, reels, stories, live</w:t>
            </w:r>
          </w:p>
        </w:tc>
        <w:tc>
          <w:tcPr>
            <w:tcW w:type="dxa" w:w="1587"/>
            <w:tcMar>
              <w:top w:w="60" w:type="dxa"/>
              <w:bottom w:w="60" w:type="dxa"/>
              <w:start w:w="110" w:type="dxa"/>
              <w:end w:w="110" w:type="dxa"/>
            </w:tcMar>
          </w:tcPr>
          <w:p>
            <w:pPr>
              <w:spacing w:after="0" w:line="252" w:lineRule="auto"/>
            </w:pPr>
            <w:r>
              <w:rPr>
                <w:sz w:val="20"/>
              </w:rPr>
              <w:t>Followers (asymmetric)</w:t>
            </w:r>
          </w:p>
        </w:tc>
        <w:tc>
          <w:tcPr>
            <w:tcW w:type="dxa" w:w="1587"/>
            <w:tcMar>
              <w:top w:w="60" w:type="dxa"/>
              <w:bottom w:w="60" w:type="dxa"/>
              <w:start w:w="110" w:type="dxa"/>
              <w:end w:w="110" w:type="dxa"/>
            </w:tcMar>
          </w:tcPr>
          <w:p>
            <w:pPr>
              <w:spacing w:after="0" w:line="252" w:lineRule="auto"/>
            </w:pPr>
            <w:r>
              <w:rPr>
                <w:sz w:val="20"/>
              </w:rPr>
              <w:t>Fashion, food, events, personal branding</w:t>
            </w:r>
          </w:p>
        </w:tc>
        <w:tc>
          <w:tcPr>
            <w:tcW w:type="dxa" w:w="1587"/>
            <w:tcMar>
              <w:top w:w="60" w:type="dxa"/>
              <w:bottom w:w="60" w:type="dxa"/>
              <w:start w:w="110" w:type="dxa"/>
              <w:end w:w="110" w:type="dxa"/>
            </w:tcMar>
          </w:tcPr>
          <w:p>
            <w:pPr>
              <w:spacing w:after="0" w:line="252" w:lineRule="auto"/>
            </w:pPr>
            <w:r>
              <w:rPr>
                <w:sz w:val="20"/>
              </w:rPr>
              <w:t>Algorithmic reels; shopping tags; image-pressure issues</w:t>
            </w:r>
          </w:p>
        </w:tc>
      </w:tr>
      <w:tr>
        <w:tc>
          <w:tcPr>
            <w:tcW w:type="dxa" w:w="1587"/>
            <w:tcMar>
              <w:top w:w="60" w:type="dxa"/>
              <w:bottom w:w="60" w:type="dxa"/>
              <w:start w:w="110" w:type="dxa"/>
              <w:end w:w="110" w:type="dxa"/>
            </w:tcMar>
            <w:shd w:val="clear" w:color="auto" w:fill="F4F6F9"/>
          </w:tcPr>
          <w:p>
            <w:pPr>
              <w:spacing w:after="0" w:line="252" w:lineRule="auto"/>
            </w:pPr>
            <w:r>
              <w:rPr>
                <w:b/>
                <w:sz w:val="20"/>
              </w:rPr>
              <w:t>TikTok</w:t>
            </w:r>
          </w:p>
        </w:tc>
        <w:tc>
          <w:tcPr>
            <w:tcW w:type="dxa" w:w="1587"/>
            <w:tcMar>
              <w:top w:w="60" w:type="dxa"/>
              <w:bottom w:w="60" w:type="dxa"/>
              <w:start w:w="110" w:type="dxa"/>
              <w:end w:w="110" w:type="dxa"/>
            </w:tcMar>
            <w:shd w:val="clear" w:color="auto" w:fill="F4F6F9"/>
          </w:tcPr>
          <w:p>
            <w:pPr>
              <w:spacing w:after="0" w:line="252" w:lineRule="auto"/>
            </w:pPr>
            <w:r>
              <w:rPr>
                <w:sz w:val="20"/>
              </w:rPr>
              <w:t>Short-form entertainment video</w:t>
            </w:r>
          </w:p>
        </w:tc>
        <w:tc>
          <w:tcPr>
            <w:tcW w:type="dxa" w:w="1587"/>
            <w:tcMar>
              <w:top w:w="60" w:type="dxa"/>
              <w:bottom w:w="60" w:type="dxa"/>
              <w:start w:w="110" w:type="dxa"/>
              <w:end w:w="110" w:type="dxa"/>
            </w:tcMar>
            <w:shd w:val="clear" w:color="auto" w:fill="F4F6F9"/>
          </w:tcPr>
          <w:p>
            <w:pPr>
              <w:spacing w:after="0" w:line="252" w:lineRule="auto"/>
            </w:pPr>
            <w:r>
              <w:rPr>
                <w:sz w:val="20"/>
              </w:rPr>
              <w:t>15 s–10 min videos, live</w:t>
            </w:r>
          </w:p>
        </w:tc>
        <w:tc>
          <w:tcPr>
            <w:tcW w:type="dxa" w:w="1587"/>
            <w:tcMar>
              <w:top w:w="60" w:type="dxa"/>
              <w:bottom w:w="60" w:type="dxa"/>
              <w:start w:w="110" w:type="dxa"/>
              <w:end w:w="110" w:type="dxa"/>
            </w:tcMar>
            <w:shd w:val="clear" w:color="auto" w:fill="F4F6F9"/>
          </w:tcPr>
          <w:p>
            <w:pPr>
              <w:spacing w:after="0" w:line="252" w:lineRule="auto"/>
            </w:pPr>
            <w:r>
              <w:rPr>
                <w:sz w:val="20"/>
              </w:rPr>
              <w:t>Followers; "For You" algorithm dominates</w:t>
            </w:r>
          </w:p>
        </w:tc>
        <w:tc>
          <w:tcPr>
            <w:tcW w:type="dxa" w:w="1587"/>
            <w:tcMar>
              <w:top w:w="60" w:type="dxa"/>
              <w:bottom w:w="60" w:type="dxa"/>
              <w:start w:w="110" w:type="dxa"/>
              <w:end w:w="110" w:type="dxa"/>
            </w:tcMar>
            <w:shd w:val="clear" w:color="auto" w:fill="F4F6F9"/>
          </w:tcPr>
          <w:p>
            <w:pPr>
              <w:spacing w:after="0" w:line="252" w:lineRule="auto"/>
            </w:pPr>
            <w:r>
              <w:rPr>
                <w:sz w:val="20"/>
              </w:rPr>
              <w:t>Comedy, dance, music promotion, micro-tutorials</w:t>
            </w:r>
          </w:p>
        </w:tc>
        <w:tc>
          <w:tcPr>
            <w:tcW w:type="dxa" w:w="1587"/>
            <w:tcMar>
              <w:top w:w="60" w:type="dxa"/>
              <w:bottom w:w="60" w:type="dxa"/>
              <w:start w:w="110" w:type="dxa"/>
              <w:end w:w="110" w:type="dxa"/>
            </w:tcMar>
            <w:shd w:val="clear" w:color="auto" w:fill="F4F6F9"/>
          </w:tcPr>
          <w:p>
            <w:pPr>
              <w:spacing w:after="0" w:line="252" w:lineRule="auto"/>
            </w:pPr>
            <w:r>
              <w:rPr>
                <w:sz w:val="20"/>
              </w:rPr>
              <w:t>Extremely strong recommendation engine; age limits; data concerns</w:t>
            </w:r>
          </w:p>
        </w:tc>
      </w:tr>
      <w:tr>
        <w:tc>
          <w:tcPr>
            <w:tcW w:type="dxa" w:w="1587"/>
            <w:tcMar>
              <w:top w:w="60" w:type="dxa"/>
              <w:bottom w:w="60" w:type="dxa"/>
              <w:start w:w="110" w:type="dxa"/>
              <w:end w:w="110" w:type="dxa"/>
            </w:tcMar>
          </w:tcPr>
          <w:p>
            <w:pPr>
              <w:spacing w:after="0" w:line="252" w:lineRule="auto"/>
            </w:pPr>
            <w:r>
              <w:rPr>
                <w:b/>
                <w:sz w:val="20"/>
              </w:rPr>
              <w:t>X (Twitter)</w:t>
            </w:r>
          </w:p>
        </w:tc>
        <w:tc>
          <w:tcPr>
            <w:tcW w:type="dxa" w:w="1587"/>
            <w:tcMar>
              <w:top w:w="60" w:type="dxa"/>
              <w:bottom w:w="60" w:type="dxa"/>
              <w:start w:w="110" w:type="dxa"/>
              <w:end w:w="110" w:type="dxa"/>
            </w:tcMar>
          </w:tcPr>
          <w:p>
            <w:pPr>
              <w:spacing w:after="0" w:line="252" w:lineRule="auto"/>
            </w:pPr>
            <w:r>
              <w:rPr>
                <w:sz w:val="20"/>
              </w:rPr>
              <w:t>Public real-time conversation, news</w:t>
            </w:r>
          </w:p>
        </w:tc>
        <w:tc>
          <w:tcPr>
            <w:tcW w:type="dxa" w:w="1587"/>
            <w:tcMar>
              <w:top w:w="60" w:type="dxa"/>
              <w:bottom w:w="60" w:type="dxa"/>
              <w:start w:w="110" w:type="dxa"/>
              <w:end w:w="110" w:type="dxa"/>
            </w:tcMar>
          </w:tcPr>
          <w:p>
            <w:pPr>
              <w:spacing w:after="0" w:line="252" w:lineRule="auto"/>
            </w:pPr>
            <w:r>
              <w:rPr>
                <w:sz w:val="20"/>
              </w:rPr>
              <w:t>Short posts, threads, Spaces (audio)</w:t>
            </w:r>
          </w:p>
        </w:tc>
        <w:tc>
          <w:tcPr>
            <w:tcW w:type="dxa" w:w="1587"/>
            <w:tcMar>
              <w:top w:w="60" w:type="dxa"/>
              <w:bottom w:w="60" w:type="dxa"/>
              <w:start w:w="110" w:type="dxa"/>
              <w:end w:w="110" w:type="dxa"/>
            </w:tcMar>
          </w:tcPr>
          <w:p>
            <w:pPr>
              <w:spacing w:after="0" w:line="252" w:lineRule="auto"/>
            </w:pPr>
            <w:r>
              <w:rPr>
                <w:sz w:val="20"/>
              </w:rPr>
              <w:t>Followers</w:t>
            </w:r>
          </w:p>
        </w:tc>
        <w:tc>
          <w:tcPr>
            <w:tcW w:type="dxa" w:w="1587"/>
            <w:tcMar>
              <w:top w:w="60" w:type="dxa"/>
              <w:bottom w:w="60" w:type="dxa"/>
              <w:start w:w="110" w:type="dxa"/>
              <w:end w:w="110" w:type="dxa"/>
            </w:tcMar>
          </w:tcPr>
          <w:p>
            <w:pPr>
              <w:spacing w:after="0" w:line="252" w:lineRule="auto"/>
            </w:pPr>
            <w:r>
              <w:rPr>
                <w:sz w:val="20"/>
              </w:rPr>
              <w:t>Politics, breaking news, football</w:t>
            </w:r>
          </w:p>
        </w:tc>
        <w:tc>
          <w:tcPr>
            <w:tcW w:type="dxa" w:w="1587"/>
            <w:tcMar>
              <w:top w:w="60" w:type="dxa"/>
              <w:bottom w:w="60" w:type="dxa"/>
              <w:start w:w="110" w:type="dxa"/>
              <w:end w:w="110" w:type="dxa"/>
            </w:tcMar>
          </w:tcPr>
          <w:p>
            <w:pPr>
              <w:spacing w:after="0" w:line="252" w:lineRule="auto"/>
            </w:pPr>
            <w:r>
              <w:rPr>
                <w:sz w:val="20"/>
              </w:rPr>
              <w:t>Fast rumours; verification changes; harassment</w:t>
            </w:r>
          </w:p>
        </w:tc>
      </w:tr>
      <w:tr>
        <w:tc>
          <w:tcPr>
            <w:tcW w:type="dxa" w:w="1587"/>
            <w:tcMar>
              <w:top w:w="60" w:type="dxa"/>
              <w:bottom w:w="60" w:type="dxa"/>
              <w:start w:w="110" w:type="dxa"/>
              <w:end w:w="110" w:type="dxa"/>
            </w:tcMar>
            <w:shd w:val="clear" w:color="auto" w:fill="F4F6F9"/>
          </w:tcPr>
          <w:p>
            <w:pPr>
              <w:spacing w:after="0" w:line="252" w:lineRule="auto"/>
            </w:pPr>
            <w:r>
              <w:rPr>
                <w:b/>
                <w:sz w:val="20"/>
              </w:rPr>
              <w:t>LinkedIn</w:t>
            </w:r>
          </w:p>
        </w:tc>
        <w:tc>
          <w:tcPr>
            <w:tcW w:type="dxa" w:w="1587"/>
            <w:tcMar>
              <w:top w:w="60" w:type="dxa"/>
              <w:bottom w:w="60" w:type="dxa"/>
              <w:start w:w="110" w:type="dxa"/>
              <w:end w:w="110" w:type="dxa"/>
            </w:tcMar>
            <w:shd w:val="clear" w:color="auto" w:fill="F4F6F9"/>
          </w:tcPr>
          <w:p>
            <w:pPr>
              <w:spacing w:after="0" w:line="252" w:lineRule="auto"/>
            </w:pPr>
            <w:r>
              <w:rPr>
                <w:sz w:val="20"/>
              </w:rPr>
              <w:t>Professional networking</w:t>
            </w:r>
          </w:p>
        </w:tc>
        <w:tc>
          <w:tcPr>
            <w:tcW w:type="dxa" w:w="1587"/>
            <w:tcMar>
              <w:top w:w="60" w:type="dxa"/>
              <w:bottom w:w="60" w:type="dxa"/>
              <w:start w:w="110" w:type="dxa"/>
              <w:end w:w="110" w:type="dxa"/>
            </w:tcMar>
            <w:shd w:val="clear" w:color="auto" w:fill="F4F6F9"/>
          </w:tcPr>
          <w:p>
            <w:pPr>
              <w:spacing w:after="0" w:line="252" w:lineRule="auto"/>
            </w:pPr>
            <w:r>
              <w:rPr>
                <w:sz w:val="20"/>
              </w:rPr>
              <w:t>Posts, articles, CVs, jobs</w:t>
            </w:r>
          </w:p>
        </w:tc>
        <w:tc>
          <w:tcPr>
            <w:tcW w:type="dxa" w:w="1587"/>
            <w:tcMar>
              <w:top w:w="60" w:type="dxa"/>
              <w:bottom w:w="60" w:type="dxa"/>
              <w:start w:w="110" w:type="dxa"/>
              <w:end w:w="110" w:type="dxa"/>
            </w:tcMar>
            <w:shd w:val="clear" w:color="auto" w:fill="F4F6F9"/>
          </w:tcPr>
          <w:p>
            <w:pPr>
              <w:spacing w:after="0" w:line="252" w:lineRule="auto"/>
            </w:pPr>
            <w:r>
              <w:rPr>
                <w:sz w:val="20"/>
              </w:rPr>
              <w:t>Connections (mutual) + followers</w:t>
            </w:r>
          </w:p>
        </w:tc>
        <w:tc>
          <w:tcPr>
            <w:tcW w:type="dxa" w:w="1587"/>
            <w:tcMar>
              <w:top w:w="60" w:type="dxa"/>
              <w:bottom w:w="60" w:type="dxa"/>
              <w:start w:w="110" w:type="dxa"/>
              <w:end w:w="110" w:type="dxa"/>
            </w:tcMar>
            <w:shd w:val="clear" w:color="auto" w:fill="F4F6F9"/>
          </w:tcPr>
          <w:p>
            <w:pPr>
              <w:spacing w:after="0" w:line="252" w:lineRule="auto"/>
            </w:pPr>
            <w:r>
              <w:rPr>
                <w:sz w:val="20"/>
              </w:rPr>
              <w:t>Job search, internships, scholarships, professional profile</w:t>
            </w:r>
          </w:p>
        </w:tc>
        <w:tc>
          <w:tcPr>
            <w:tcW w:type="dxa" w:w="1587"/>
            <w:tcMar>
              <w:top w:w="60" w:type="dxa"/>
              <w:bottom w:w="60" w:type="dxa"/>
              <w:start w:w="110" w:type="dxa"/>
              <w:end w:w="110" w:type="dxa"/>
            </w:tcMar>
            <w:shd w:val="clear" w:color="auto" w:fill="F4F6F9"/>
          </w:tcPr>
          <w:p>
            <w:pPr>
              <w:spacing w:after="0" w:line="252" w:lineRule="auto"/>
            </w:pPr>
            <w:r>
              <w:rPr>
                <w:sz w:val="20"/>
              </w:rPr>
              <w:t>Formal register; recruiters search it</w:t>
            </w:r>
          </w:p>
        </w:tc>
      </w:tr>
      <w:tr>
        <w:tc>
          <w:tcPr>
            <w:tcW w:type="dxa" w:w="1587"/>
            <w:tcMar>
              <w:top w:w="60" w:type="dxa"/>
              <w:bottom w:w="60" w:type="dxa"/>
              <w:start w:w="110" w:type="dxa"/>
              <w:end w:w="110" w:type="dxa"/>
            </w:tcMar>
          </w:tcPr>
          <w:p>
            <w:pPr>
              <w:spacing w:after="0" w:line="252" w:lineRule="auto"/>
            </w:pPr>
            <w:r>
              <w:rPr>
                <w:b/>
                <w:sz w:val="20"/>
              </w:rPr>
              <w:t>YouTube</w:t>
            </w:r>
          </w:p>
        </w:tc>
        <w:tc>
          <w:tcPr>
            <w:tcW w:type="dxa" w:w="1587"/>
            <w:tcMar>
              <w:top w:w="60" w:type="dxa"/>
              <w:bottom w:w="60" w:type="dxa"/>
              <w:start w:w="110" w:type="dxa"/>
              <w:end w:w="110" w:type="dxa"/>
            </w:tcMar>
          </w:tcPr>
          <w:p>
            <w:pPr>
              <w:spacing w:after="0" w:line="252" w:lineRule="auto"/>
            </w:pPr>
            <w:r>
              <w:rPr>
                <w:sz w:val="20"/>
              </w:rPr>
              <w:t>Video hosting and channels</w:t>
            </w:r>
          </w:p>
        </w:tc>
        <w:tc>
          <w:tcPr>
            <w:tcW w:type="dxa" w:w="1587"/>
            <w:tcMar>
              <w:top w:w="60" w:type="dxa"/>
              <w:bottom w:w="60" w:type="dxa"/>
              <w:start w:w="110" w:type="dxa"/>
              <w:end w:w="110" w:type="dxa"/>
            </w:tcMar>
          </w:tcPr>
          <w:p>
            <w:pPr>
              <w:spacing w:after="0" w:line="252" w:lineRule="auto"/>
            </w:pPr>
            <w:r>
              <w:rPr>
                <w:sz w:val="20"/>
              </w:rPr>
              <w:t>Long/short video, live, comments</w:t>
            </w:r>
          </w:p>
        </w:tc>
        <w:tc>
          <w:tcPr>
            <w:tcW w:type="dxa" w:w="1587"/>
            <w:tcMar>
              <w:top w:w="60" w:type="dxa"/>
              <w:bottom w:w="60" w:type="dxa"/>
              <w:start w:w="110" w:type="dxa"/>
              <w:end w:w="110" w:type="dxa"/>
            </w:tcMar>
          </w:tcPr>
          <w:p>
            <w:pPr>
              <w:spacing w:after="0" w:line="252" w:lineRule="auto"/>
            </w:pPr>
            <w:r>
              <w:rPr>
                <w:sz w:val="20"/>
              </w:rPr>
              <w:t>Subscribers</w:t>
            </w:r>
          </w:p>
        </w:tc>
        <w:tc>
          <w:tcPr>
            <w:tcW w:type="dxa" w:w="1587"/>
            <w:tcMar>
              <w:top w:w="60" w:type="dxa"/>
              <w:bottom w:w="60" w:type="dxa"/>
              <w:start w:w="110" w:type="dxa"/>
              <w:end w:w="110" w:type="dxa"/>
            </w:tcMar>
          </w:tcPr>
          <w:p>
            <w:pPr>
              <w:spacing w:after="0" w:line="252" w:lineRule="auto"/>
            </w:pPr>
            <w:r>
              <w:rPr>
                <w:sz w:val="20"/>
              </w:rPr>
              <w:t>Tutorials, music, lessons, sermons</w:t>
            </w:r>
          </w:p>
        </w:tc>
        <w:tc>
          <w:tcPr>
            <w:tcW w:type="dxa" w:w="1587"/>
            <w:tcMar>
              <w:top w:w="60" w:type="dxa"/>
              <w:bottom w:w="60" w:type="dxa"/>
              <w:start w:w="110" w:type="dxa"/>
              <w:end w:w="110" w:type="dxa"/>
            </w:tcMar>
          </w:tcPr>
          <w:p>
            <w:pPr>
              <w:spacing w:after="0" w:line="252" w:lineRule="auto"/>
            </w:pPr>
            <w:r>
              <w:rPr>
                <w:sz w:val="20"/>
              </w:rPr>
              <w:t>Monetisation for creators; comments moderation</w:t>
            </w:r>
          </w:p>
        </w:tc>
      </w:tr>
      <w:tr>
        <w:tc>
          <w:tcPr>
            <w:tcW w:type="dxa" w:w="1587"/>
            <w:tcMar>
              <w:top w:w="60" w:type="dxa"/>
              <w:bottom w:w="60" w:type="dxa"/>
              <w:start w:w="110" w:type="dxa"/>
              <w:end w:w="110" w:type="dxa"/>
            </w:tcMar>
            <w:shd w:val="clear" w:color="auto" w:fill="F4F6F9"/>
          </w:tcPr>
          <w:p>
            <w:pPr>
              <w:spacing w:after="0" w:line="252" w:lineRule="auto"/>
            </w:pPr>
            <w:r>
              <w:rPr>
                <w:b/>
                <w:sz w:val="20"/>
              </w:rPr>
              <w:t>Telegram</w:t>
            </w:r>
          </w:p>
        </w:tc>
        <w:tc>
          <w:tcPr>
            <w:tcW w:type="dxa" w:w="1587"/>
            <w:tcMar>
              <w:top w:w="60" w:type="dxa"/>
              <w:bottom w:w="60" w:type="dxa"/>
              <w:start w:w="110" w:type="dxa"/>
              <w:end w:w="110" w:type="dxa"/>
            </w:tcMar>
            <w:shd w:val="clear" w:color="auto" w:fill="F4F6F9"/>
          </w:tcPr>
          <w:p>
            <w:pPr>
              <w:spacing w:after="0" w:line="252" w:lineRule="auto"/>
            </w:pPr>
            <w:r>
              <w:rPr>
                <w:sz w:val="20"/>
              </w:rPr>
              <w:t>Messaging, large channels/groups</w:t>
            </w:r>
          </w:p>
        </w:tc>
        <w:tc>
          <w:tcPr>
            <w:tcW w:type="dxa" w:w="1587"/>
            <w:tcMar>
              <w:top w:w="60" w:type="dxa"/>
              <w:bottom w:w="60" w:type="dxa"/>
              <w:start w:w="110" w:type="dxa"/>
              <w:end w:w="110" w:type="dxa"/>
            </w:tcMar>
            <w:shd w:val="clear" w:color="auto" w:fill="F4F6F9"/>
          </w:tcPr>
          <w:p>
            <w:pPr>
              <w:spacing w:after="0" w:line="252" w:lineRule="auto"/>
            </w:pPr>
            <w:r>
              <w:rPr>
                <w:sz w:val="20"/>
              </w:rPr>
              <w:t>Text, files up to 2 GB, bots</w:t>
            </w:r>
          </w:p>
        </w:tc>
        <w:tc>
          <w:tcPr>
            <w:tcW w:type="dxa" w:w="1587"/>
            <w:tcMar>
              <w:top w:w="60" w:type="dxa"/>
              <w:bottom w:w="60" w:type="dxa"/>
              <w:start w:w="110" w:type="dxa"/>
              <w:end w:w="110" w:type="dxa"/>
            </w:tcMar>
            <w:shd w:val="clear" w:color="auto" w:fill="F4F6F9"/>
          </w:tcPr>
          <w:p>
            <w:pPr>
              <w:spacing w:after="0" w:line="252" w:lineRule="auto"/>
            </w:pPr>
            <w:r>
              <w:rPr>
                <w:sz w:val="20"/>
              </w:rPr>
              <w:t>Contacts, channels (unlimited)</w:t>
            </w:r>
          </w:p>
        </w:tc>
        <w:tc>
          <w:tcPr>
            <w:tcW w:type="dxa" w:w="1587"/>
            <w:tcMar>
              <w:top w:w="60" w:type="dxa"/>
              <w:bottom w:w="60" w:type="dxa"/>
              <w:start w:w="110" w:type="dxa"/>
              <w:end w:w="110" w:type="dxa"/>
            </w:tcMar>
            <w:shd w:val="clear" w:color="auto" w:fill="F4F6F9"/>
          </w:tcPr>
          <w:p>
            <w:pPr>
              <w:spacing w:after="0" w:line="252" w:lineRule="auto"/>
            </w:pPr>
            <w:r>
              <w:rPr>
                <w:sz w:val="20"/>
              </w:rPr>
              <w:t>Study-material channels, communities</w:t>
            </w:r>
          </w:p>
        </w:tc>
        <w:tc>
          <w:tcPr>
            <w:tcW w:type="dxa" w:w="1587"/>
            <w:tcMar>
              <w:top w:w="60" w:type="dxa"/>
              <w:bottom w:w="60" w:type="dxa"/>
              <w:start w:w="110" w:type="dxa"/>
              <w:end w:w="110" w:type="dxa"/>
            </w:tcMar>
            <w:shd w:val="clear" w:color="auto" w:fill="F4F6F9"/>
          </w:tcPr>
          <w:p>
            <w:pPr>
              <w:spacing w:after="0" w:line="252" w:lineRule="auto"/>
            </w:pPr>
            <w:r>
              <w:rPr>
                <w:sz w:val="20"/>
              </w:rPr>
              <w:t>Public channels can spread pirated/illegal content</w:t>
            </w:r>
          </w:p>
        </w:tc>
      </w:tr>
      <w:tr>
        <w:tc>
          <w:tcPr>
            <w:tcW w:type="dxa" w:w="1587"/>
            <w:tcMar>
              <w:top w:w="60" w:type="dxa"/>
              <w:bottom w:w="60" w:type="dxa"/>
              <w:start w:w="110" w:type="dxa"/>
              <w:end w:w="110" w:type="dxa"/>
            </w:tcMar>
          </w:tcPr>
          <w:p>
            <w:pPr>
              <w:spacing w:after="0" w:line="252" w:lineRule="auto"/>
            </w:pPr>
            <w:r>
              <w:rPr>
                <w:b/>
                <w:sz w:val="20"/>
              </w:rPr>
              <w:t>Snapchat</w:t>
            </w:r>
          </w:p>
        </w:tc>
        <w:tc>
          <w:tcPr>
            <w:tcW w:type="dxa" w:w="1587"/>
            <w:tcMar>
              <w:top w:w="60" w:type="dxa"/>
              <w:bottom w:w="60" w:type="dxa"/>
              <w:start w:w="110" w:type="dxa"/>
              <w:end w:w="110" w:type="dxa"/>
            </w:tcMar>
          </w:tcPr>
          <w:p>
            <w:pPr>
              <w:spacing w:after="0" w:line="252" w:lineRule="auto"/>
            </w:pPr>
            <w:r>
              <w:rPr>
                <w:sz w:val="20"/>
              </w:rPr>
              <w:t>Ephemeral messaging, AR filters</w:t>
            </w:r>
          </w:p>
        </w:tc>
        <w:tc>
          <w:tcPr>
            <w:tcW w:type="dxa" w:w="1587"/>
            <w:tcMar>
              <w:top w:w="60" w:type="dxa"/>
              <w:bottom w:w="60" w:type="dxa"/>
              <w:start w:w="110" w:type="dxa"/>
              <w:end w:w="110" w:type="dxa"/>
            </w:tcMar>
          </w:tcPr>
          <w:p>
            <w:pPr>
              <w:spacing w:after="0" w:line="252" w:lineRule="auto"/>
            </w:pPr>
            <w:r>
              <w:rPr>
                <w:sz w:val="20"/>
              </w:rPr>
              <w:t>Snaps, stories, Snap Map</w:t>
            </w:r>
          </w:p>
        </w:tc>
        <w:tc>
          <w:tcPr>
            <w:tcW w:type="dxa" w:w="1587"/>
            <w:tcMar>
              <w:top w:w="60" w:type="dxa"/>
              <w:bottom w:w="60" w:type="dxa"/>
              <w:start w:w="110" w:type="dxa"/>
              <w:end w:w="110" w:type="dxa"/>
            </w:tcMar>
          </w:tcPr>
          <w:p>
            <w:pPr>
              <w:spacing w:after="0" w:line="252" w:lineRule="auto"/>
            </w:pPr>
            <w:r>
              <w:rPr>
                <w:sz w:val="20"/>
              </w:rPr>
              <w:t>Friends</w:t>
            </w:r>
          </w:p>
        </w:tc>
        <w:tc>
          <w:tcPr>
            <w:tcW w:type="dxa" w:w="1587"/>
            <w:tcMar>
              <w:top w:w="60" w:type="dxa"/>
              <w:bottom w:w="60" w:type="dxa"/>
              <w:start w:w="110" w:type="dxa"/>
              <w:end w:w="110" w:type="dxa"/>
            </w:tcMar>
          </w:tcPr>
          <w:p>
            <w:pPr>
              <w:spacing w:after="0" w:line="252" w:lineRule="auto"/>
            </w:pPr>
            <w:r>
              <w:rPr>
                <w:sz w:val="20"/>
              </w:rPr>
              <w:t>Youth casual sharing</w:t>
            </w:r>
          </w:p>
        </w:tc>
        <w:tc>
          <w:tcPr>
            <w:tcW w:type="dxa" w:w="1587"/>
            <w:tcMar>
              <w:top w:w="60" w:type="dxa"/>
              <w:bottom w:w="60" w:type="dxa"/>
              <w:start w:w="110" w:type="dxa"/>
              <w:end w:w="110" w:type="dxa"/>
            </w:tcMar>
          </w:tcPr>
          <w:p>
            <w:pPr>
              <w:spacing w:after="0" w:line="252" w:lineRule="auto"/>
            </w:pPr>
            <w:r>
              <w:rPr>
                <w:sz w:val="20"/>
              </w:rPr>
              <w:t>Location sharing risks</w:t>
            </w:r>
          </w:p>
        </w:tc>
      </w:tr>
      <w:tr>
        <w:tc>
          <w:tcPr>
            <w:tcW w:type="dxa" w:w="1587"/>
            <w:tcMar>
              <w:top w:w="60" w:type="dxa"/>
              <w:bottom w:w="60" w:type="dxa"/>
              <w:start w:w="110" w:type="dxa"/>
              <w:end w:w="110" w:type="dxa"/>
            </w:tcMar>
            <w:shd w:val="clear" w:color="auto" w:fill="F4F6F9"/>
          </w:tcPr>
          <w:p>
            <w:pPr>
              <w:spacing w:after="0" w:line="252" w:lineRule="auto"/>
            </w:pPr>
            <w:r>
              <w:rPr>
                <w:b/>
                <w:sz w:val="20"/>
              </w:rPr>
              <w:t>Discord</w:t>
            </w:r>
          </w:p>
        </w:tc>
        <w:tc>
          <w:tcPr>
            <w:tcW w:type="dxa" w:w="1587"/>
            <w:tcMar>
              <w:top w:w="60" w:type="dxa"/>
              <w:bottom w:w="60" w:type="dxa"/>
              <w:start w:w="110" w:type="dxa"/>
              <w:end w:w="110" w:type="dxa"/>
            </w:tcMar>
            <w:shd w:val="clear" w:color="auto" w:fill="F4F6F9"/>
          </w:tcPr>
          <w:p>
            <w:pPr>
              <w:spacing w:after="0" w:line="252" w:lineRule="auto"/>
            </w:pPr>
            <w:r>
              <w:rPr>
                <w:sz w:val="20"/>
              </w:rPr>
              <w:t>Community voice/text servers</w:t>
            </w:r>
          </w:p>
        </w:tc>
        <w:tc>
          <w:tcPr>
            <w:tcW w:type="dxa" w:w="1587"/>
            <w:tcMar>
              <w:top w:w="60" w:type="dxa"/>
              <w:bottom w:w="60" w:type="dxa"/>
              <w:start w:w="110" w:type="dxa"/>
              <w:end w:w="110" w:type="dxa"/>
            </w:tcMar>
            <w:shd w:val="clear" w:color="auto" w:fill="F4F6F9"/>
          </w:tcPr>
          <w:p>
            <w:pPr>
              <w:spacing w:after="0" w:line="252" w:lineRule="auto"/>
            </w:pPr>
            <w:r>
              <w:rPr>
                <w:sz w:val="20"/>
              </w:rPr>
              <w:t>Text, voice, video, screen share</w:t>
            </w:r>
          </w:p>
        </w:tc>
        <w:tc>
          <w:tcPr>
            <w:tcW w:type="dxa" w:w="1587"/>
            <w:tcMar>
              <w:top w:w="60" w:type="dxa"/>
              <w:bottom w:w="60" w:type="dxa"/>
              <w:start w:w="110" w:type="dxa"/>
              <w:end w:w="110" w:type="dxa"/>
            </w:tcMar>
            <w:shd w:val="clear" w:color="auto" w:fill="F4F6F9"/>
          </w:tcPr>
          <w:p>
            <w:pPr>
              <w:spacing w:after="0" w:line="252" w:lineRule="auto"/>
            </w:pPr>
            <w:r>
              <w:rPr>
                <w:sz w:val="20"/>
              </w:rPr>
              <w:t>Servers &amp; roles</w:t>
            </w:r>
          </w:p>
        </w:tc>
        <w:tc>
          <w:tcPr>
            <w:tcW w:type="dxa" w:w="1587"/>
            <w:tcMar>
              <w:top w:w="60" w:type="dxa"/>
              <w:bottom w:w="60" w:type="dxa"/>
              <w:start w:w="110" w:type="dxa"/>
              <w:end w:w="110" w:type="dxa"/>
            </w:tcMar>
            <w:shd w:val="clear" w:color="auto" w:fill="F4F6F9"/>
          </w:tcPr>
          <w:p>
            <w:pPr>
              <w:spacing w:after="0" w:line="252" w:lineRule="auto"/>
            </w:pPr>
            <w:r>
              <w:rPr>
                <w:sz w:val="20"/>
              </w:rPr>
              <w:t>Gaming, coding clubs, study servers</w:t>
            </w:r>
          </w:p>
        </w:tc>
        <w:tc>
          <w:tcPr>
            <w:tcW w:type="dxa" w:w="1587"/>
            <w:tcMar>
              <w:top w:w="60" w:type="dxa"/>
              <w:bottom w:w="60" w:type="dxa"/>
              <w:start w:w="110" w:type="dxa"/>
              <w:end w:w="110" w:type="dxa"/>
            </w:tcMar>
            <w:shd w:val="clear" w:color="auto" w:fill="F4F6F9"/>
          </w:tcPr>
          <w:p>
            <w:pPr>
              <w:spacing w:after="0" w:line="252" w:lineRule="auto"/>
            </w:pPr>
            <w:r>
              <w:rPr>
                <w:sz w:val="20"/>
              </w:rPr>
              <w:t>Moderation by roles; anonymity</w:t>
            </w:r>
          </w:p>
        </w:tc>
      </w:tr>
    </w:tbl>
    <w:p>
      <w:pPr>
        <w:spacing w:after="40"/>
      </w:pPr>
    </w:p>
    <w:p>
      <w:r>
        <w:rPr>
          <w:b/>
        </w:rPr>
        <w:t>Choosing a platform for a goal (criteria):</w:t>
      </w:r>
      <w:r>
        <w:t xml:space="preserve"> target audience and where they are; content format; public vs private; real-time need; cost/data; privacy and safety; moderation tools; longevity/searchability of content.</w:t>
      </w:r>
    </w:p>
    <w:p>
      <w:pPr>
        <w:pStyle w:val="Heading3"/>
      </w:pPr>
      <w:r>
        <w:t>2.3 Making use of an online social network to share resources and communicate (practical)</w:t>
      </w:r>
    </w:p>
    <w:p>
      <w:r>
        <w:rPr>
          <w:b/>
        </w:rPr>
        <w:t>Skills checklist</w:t>
      </w:r>
    </w:p>
    <w:p>
      <w:pPr>
        <w:pStyle w:val="ListNumber"/>
      </w:pPr>
      <w:r>
        <w:rPr>
          <w:b/>
        </w:rPr>
        <w:t>Create and secure a profile:</w:t>
      </w:r>
      <w:r>
        <w:t xml:space="preserve"> real but minimal personal data; strong unique password; </w:t>
      </w:r>
      <w:r>
        <w:rPr>
          <w:b/>
        </w:rPr>
        <w:t>two-factor authentication</w:t>
      </w:r>
      <w:r>
        <w:t>; profile photo appropriate to purpose; privacy settings (who sees posts, phone number, last seen, profile photo); review app permissions.</w:t>
      </w:r>
    </w:p>
    <w:p>
      <w:pPr>
        <w:pStyle w:val="ListNumber"/>
      </w:pPr>
      <w:r>
        <w:rPr>
          <w:b/>
        </w:rPr>
        <w:t>Build the network:</w:t>
      </w:r>
      <w:r>
        <w:t xml:space="preserve"> add/follow relevant contacts; accept requests cautiously; use lists/close friends.</w:t>
      </w:r>
    </w:p>
    <w:p>
      <w:pPr>
        <w:pStyle w:val="ListNumber"/>
      </w:pPr>
      <w:r>
        <w:rPr>
          <w:b/>
        </w:rPr>
        <w:t>Create a group or community:</w:t>
      </w:r>
      <w:r>
        <w:t xml:space="preserve"> name, description, rules (netiquette – Form 4), admin roles, join settings (invite-only for class groups), disappearing messages policy.</w:t>
      </w:r>
    </w:p>
    <w:p>
      <w:pPr>
        <w:pStyle w:val="ListNumber"/>
      </w:pPr>
      <w:r>
        <w:rPr>
          <w:b/>
        </w:rPr>
        <w:t>Share resources:</w:t>
      </w:r>
      <w:r>
        <w:t xml:space="preserve"> upload a document (PDF of notes), a link (with a one-line description), an image/video (compressed for data); use </w:t>
      </w:r>
      <w:r>
        <w:rPr>
          <w:b/>
        </w:rPr>
        <w:t>pinned messages</w:t>
      </w:r>
      <w:r>
        <w:t xml:space="preserve"> and </w:t>
      </w:r>
      <w:r>
        <w:rPr>
          <w:b/>
        </w:rPr>
        <w:t>channels/topics</w:t>
      </w:r>
      <w:r>
        <w:t xml:space="preserve"> for organisation; respect copyright (Form 3) – share links rather than pirated files.</w:t>
      </w:r>
    </w:p>
    <w:p>
      <w:pPr>
        <w:pStyle w:val="ListNumber"/>
      </w:pPr>
      <w:r>
        <w:rPr>
          <w:b/>
        </w:rPr>
        <w:t>Communicate in real time:</w:t>
      </w:r>
      <w:r>
        <w:t xml:space="preserve"> text with mentions, voice notes (short, labelled), audio/video calls, live sessions/screen share for revision, polls for decisions, reactions to acknowledge.</w:t>
      </w:r>
    </w:p>
    <w:p>
      <w:pPr>
        <w:pStyle w:val="ListNumber"/>
      </w:pPr>
      <w:r>
        <w:rPr>
          <w:b/>
        </w:rPr>
        <w:t>Post to the right audience:</w:t>
      </w:r>
      <w:r>
        <w:t xml:space="preserve"> choose Public / Friends / Group / Status; schedule posts; add alt-text and captions for accessibility.</w:t>
      </w:r>
    </w:p>
    <w:p>
      <w:pPr>
        <w:pStyle w:val="ListNumber"/>
      </w:pPr>
      <w:r>
        <w:rPr>
          <w:b/>
        </w:rPr>
        <w:t>Moderate and maintain:</w:t>
      </w:r>
      <w:r>
        <w:t xml:space="preserve"> enforce rules, remove spam, mute noisy threads, back up/export important files to a drive, archive at year end.</w:t>
      </w:r>
    </w:p>
    <w:p>
      <w:pPr>
        <w:pStyle w:val="ListNumber"/>
      </w:pPr>
      <w:r>
        <w:rPr>
          <w:b/>
        </w:rPr>
        <w:t>Stay safe:</w:t>
      </w:r>
      <w:r>
        <w:t xml:space="preserve"> verify links, ignore "you won a prize" messages, report/block abuse, log out on shared devices, never share OTP codes.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Setting up the Form 5 revision community.</w:t>
            </w:r>
            <w:r>
              <w:rPr>
                <w:sz w:val="21"/>
              </w:rPr>
              <w:t xml:space="preserve"> On WhatsApp: create a </w:t>
            </w:r>
            <w:r>
              <w:rPr>
                <w:i/>
                <w:sz w:val="21"/>
              </w:rPr>
              <w:t>Community</w:t>
            </w:r>
            <w:r>
              <w:rPr>
                <w:sz w:val="21"/>
              </w:rPr>
              <w:t xml:space="preserve"> "Form 5 – GSS X 2026/27" with sub-groups per subject; announcement group admin-only; rules pinned (THINK, no forwards without source, quiet hours 21:00–06:00); a Google Drive/Telegram channel for past papers (links, not scanned copyrighted textbooks); weekly Sunday 18:00 voice-call revision; polls to choose topics; two learner moderators trained. Alternative without smartphones: a Google Classroom stream in the school lab.</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2.1 – Platform picker.</w:t>
            </w:r>
            <w:r>
              <w:rPr>
                <w:sz w:val="21"/>
              </w:rPr>
              <w:t xml:space="preserve"> A decision flow: </w:t>
            </w:r>
            <w:r>
              <w:rPr>
                <w:i/>
                <w:sz w:val="21"/>
              </w:rPr>
              <w:t>Goal?</w:t>
            </w:r>
            <w:r>
              <w:rPr>
                <w:sz w:val="21"/>
              </w:rPr>
              <w:t xml:space="preserve"> → Share long tutorials → YouTube; Private class coordination → WhatsApp/Telegram; Professional profile → LinkedIn; Reach youth with short video → TikTok/Instagram; Public debate/news → X/Facebook; Community with voice channels → Discord. Side panel: "Security first: 2FA, privacy settings, minimal data."</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"A big following equals a strong network." Networks are valuable for the </w:t>
            </w:r>
            <w:r>
              <w:rPr>
                <w:b/>
                <w:sz w:val="21"/>
              </w:rPr>
              <w:t>quality of ties and interaction</w:t>
            </w:r>
            <w:r>
              <w:rPr>
                <w:sz w:val="21"/>
              </w:rPr>
              <w:t>, not follower counts; also "private group = private content" – screenshots leave groups in seconds.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Build and share (20 min, groups; lab devices or paper simulation).</w:t>
            </w:r>
            <w:r>
              <w:rPr>
                <w:sz w:val="21"/>
              </w:rPr>
              <w:t xml:space="preserve"> (1) Classify 12 platform cards as social network / social media type. (2) For three goals (promote the school's science fair; coordinate a 40-member club; publish a 20-minute chemistry tutorial) choose a platform and justify with four criteria. (3) Practical: in the class-approved space, each group creates a topic/thread, shares one revision resource with a description and licence note, runs a poll, and sends a 20-second voice note summarising a Form 4 concept; another group evaluates it with the skills checklist.</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Differentiate social network from social media, with two examples each.</w:t>
            </w:r>
          </w:p>
          <w:p>
            <w:pPr>
              <w:pStyle w:val="ListNumber"/>
              <w:spacing w:after="60" w:line="264" w:lineRule="auto"/>
            </w:pPr>
            <w:r>
              <w:rPr>
                <w:sz w:val="21"/>
              </w:rPr>
              <w:t>Compare Facebook, WhatsApp and TikTok on purpose, content format and connection model.</w:t>
            </w:r>
          </w:p>
          <w:p>
            <w:pPr>
              <w:pStyle w:val="ListNumber"/>
              <w:spacing w:after="60" w:line="264" w:lineRule="auto"/>
            </w:pPr>
            <w:r>
              <w:rPr>
                <w:sz w:val="21"/>
              </w:rPr>
              <w:t>State four criteria for choosing a social platform for a given goal and apply them to "sharing daily revision questions with 200 Form 5 learners".</w:t>
            </w:r>
          </w:p>
          <w:p>
            <w:pPr>
              <w:pStyle w:val="ListNumber"/>
              <w:spacing w:after="60" w:line="264" w:lineRule="auto"/>
            </w:pPr>
            <w:r>
              <w:rPr>
                <w:sz w:val="21"/>
              </w:rPr>
              <w:t>Describe the steps to create a secure profile and a well-moderated group.</w:t>
            </w:r>
          </w:p>
          <w:p>
            <w:pPr>
              <w:pStyle w:val="ListNumber"/>
              <w:spacing w:after="60" w:line="264" w:lineRule="auto"/>
            </w:pPr>
            <w:r>
              <w:rPr>
                <w:sz w:val="21"/>
              </w:rPr>
              <w:t>Explain three good practices for sharing resources online (including copyright).</w:t>
            </w:r>
          </w:p>
          <w:p>
            <w:pPr>
              <w:pStyle w:val="ListNumber"/>
              <w:spacing w:after="60" w:line="264" w:lineRule="auto"/>
            </w:pPr>
            <w:r>
              <w:rPr>
                <w:sz w:val="21"/>
              </w:rPr>
              <w:t>A club wants to run weekly live revision with screen sharing. Recommend a platform and justify.</w:t>
            </w:r>
          </w:p>
          <w:p>
            <w:pPr>
              <w:spacing w:after="60" w:line="264" w:lineRule="auto"/>
            </w:pPr>
            <w:r>
              <w:rPr>
                <w:b/>
                <w:sz w:val="21"/>
              </w:rPr>
              <w:t>Homework:</w:t>
            </w:r>
            <w:r>
              <w:rPr>
                <w:sz w:val="21"/>
              </w:rPr>
              <w:t xml:space="preserve"> Audit your own main social account: list five privacy/security settings and their current values; change at least two to safer options and explain why.</w:t>
            </w:r>
          </w:p>
        </w:tc>
      </w:tr>
    </w:tbl>
    <w:p>
      <w:pPr>
        <w:spacing w:after="20"/>
      </w:pPr>
    </w:p>
    <w:p>
      <w:r>
        <w:br w:type="page"/>
      </w:r>
    </w:p>
    <w:p>
      <w:pPr>
        <w:pStyle w:val="Heading1"/>
        <w:pBdr>
          <w:bottom w:val="single" w:sz="8" w:space="1" w:color="0F9D8A"/>
        </w:pBdr>
      </w:pPr>
      <w:r>
        <w:t>Lesson 3: Integration Activity — Social Networks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Context.</w:t>
            </w:r>
            <w:r>
              <w:rPr>
                <w:sz w:val="21"/>
              </w:rPr>
              <w:t xml:space="preserve"> Your school's </w:t>
            </w:r>
            <w:r>
              <w:rPr>
                <w:b/>
                <w:sz w:val="21"/>
              </w:rPr>
              <w:t>Science and ICT Club</w:t>
            </w:r>
            <w:r>
              <w:rPr>
                <w:sz w:val="21"/>
              </w:rPr>
              <w:t xml:space="preserve"> has been selected to represent the Region at the National Youth Innovation Fair in Yaoundé. The club must, within three weeks: raise 300,000 FCFA (sponsors, alumni), recruit 15 volunteers, share its project documentation with a partner club in Buea, coordinate in real time on fair day, and publicise the project to the public. The patron insists that everything be done responsibly (privacy, copyright, netiquette) and that the club justify its choices to the Principal.</w:t>
            </w:r>
          </w:p>
          <w:p>
            <w:pPr>
              <w:spacing w:after="60" w:line="264" w:lineRule="auto"/>
            </w:pPr>
            <w:r>
              <w:rPr>
                <w:b/>
                <w:sz w:val="21"/>
              </w:rPr>
              <w:t>Task (groups of 4, 2 periods).</w:t>
            </w:r>
          </w:p>
          <w:p>
            <w:pPr>
              <w:pStyle w:val="ListNumber"/>
              <w:spacing w:after="60" w:line="264" w:lineRule="auto"/>
            </w:pPr>
            <w:r>
              <w:rPr>
                <w:sz w:val="21"/>
              </w:rPr>
              <w:t xml:space="preserve">Explain to the Principal (one page) the </w:t>
            </w:r>
            <w:r>
              <w:rPr>
                <w:b/>
                <w:sz w:val="21"/>
              </w:rPr>
              <w:t>reasons</w:t>
            </w:r>
            <w:r>
              <w:rPr>
                <w:sz w:val="21"/>
              </w:rPr>
              <w:t xml:space="preserve"> for using social networks for this project and the </w:t>
            </w:r>
            <w:r>
              <w:rPr>
                <w:b/>
                <w:sz w:val="21"/>
              </w:rPr>
              <w:t>characteristics</w:t>
            </w:r>
            <w:r>
              <w:rPr>
                <w:sz w:val="21"/>
              </w:rPr>
              <w:t xml:space="preserve"> you will rely on (real-time interaction, groups, virality…); include a balanced statement of </w:t>
            </w:r>
            <w:r>
              <w:rPr>
                <w:b/>
                <w:sz w:val="21"/>
              </w:rPr>
              <w:t>advantages, disadvantages and expected impacts</w:t>
            </w:r>
            <w:r>
              <w:rPr>
                <w:sz w:val="21"/>
              </w:rPr>
              <w:t xml:space="preserve"> on the club and school (Lesson 1).</w:t>
            </w:r>
          </w:p>
          <w:p>
            <w:pPr>
              <w:pStyle w:val="ListNumber"/>
              <w:spacing w:after="60" w:line="264" w:lineRule="auto"/>
            </w:pPr>
            <w:r>
              <w:rPr>
                <w:sz w:val="21"/>
              </w:rPr>
              <w:t xml:space="preserve">Produce a </w:t>
            </w:r>
            <w:r>
              <w:rPr>
                <w:b/>
                <w:sz w:val="21"/>
              </w:rPr>
              <w:t>platform plan</w:t>
            </w:r>
            <w:r>
              <w:rPr>
                <w:sz w:val="21"/>
              </w:rPr>
              <w:t>: for each need (fundraising, recruitment, document sharing, real-time coordination, public publicity) choose a platform, differentiate it from at least one rejected alternative, and justify with criteria (Lesson 2).</w:t>
            </w:r>
          </w:p>
          <w:p>
            <w:pPr>
              <w:pStyle w:val="ListNumber"/>
              <w:spacing w:after="60" w:line="264" w:lineRule="auto"/>
            </w:pPr>
            <w:r>
              <w:rPr>
                <w:b/>
                <w:sz w:val="21"/>
              </w:rPr>
              <w:t>Practical</w:t>
            </w:r>
            <w:r>
              <w:rPr>
                <w:sz w:val="21"/>
              </w:rPr>
              <w:t>: set up the club's space on the approved platform – secure profile/2FA, community with sub-groups and pinned rules, a shared resource folder with correctly licensed material, a poll, a scheduled announcement, and a short live/voice session plan (Lesson 2). Capture screenshots or a written log.</w:t>
            </w:r>
          </w:p>
          <w:p>
            <w:pPr>
              <w:pStyle w:val="ListNumber"/>
              <w:spacing w:after="60" w:line="264" w:lineRule="auto"/>
            </w:pPr>
            <w:r>
              <w:rPr>
                <w:sz w:val="21"/>
              </w:rPr>
              <w:t xml:space="preserve">Draft the </w:t>
            </w:r>
            <w:r>
              <w:rPr>
                <w:b/>
                <w:sz w:val="21"/>
              </w:rPr>
              <w:t>first three posts</w:t>
            </w:r>
            <w:r>
              <w:rPr>
                <w:sz w:val="21"/>
              </w:rPr>
              <w:t xml:space="preserve"> (fundraising appeal, volunteer call, project teaser) adapted to the audience of each platform, with disclosure of any AI assistance and image credits.</w:t>
            </w:r>
          </w:p>
          <w:p>
            <w:pPr>
              <w:pStyle w:val="ListNumber"/>
              <w:spacing w:after="60" w:line="264" w:lineRule="auto"/>
            </w:pPr>
            <w:r>
              <w:rPr>
                <w:sz w:val="21"/>
              </w:rPr>
              <w:t xml:space="preserve">Write a </w:t>
            </w:r>
            <w:r>
              <w:rPr>
                <w:b/>
                <w:sz w:val="21"/>
              </w:rPr>
              <w:t>risk and mitigation table</w:t>
            </w:r>
            <w:r>
              <w:rPr>
                <w:sz w:val="21"/>
              </w:rPr>
              <w:t xml:space="preserve"> (scams cloning the appeal, harassment, misinformation about the fair, data privacy of volunteers, digital footprint of members).</w:t>
            </w:r>
          </w:p>
          <w:p>
            <w:pPr>
              <w:pStyle w:val="ListNumber"/>
              <w:spacing w:after="60" w:line="264" w:lineRule="auto"/>
            </w:pPr>
            <w:r>
              <w:rPr>
                <w:sz w:val="21"/>
              </w:rPr>
              <w:t>Present in five minutes.</w:t>
            </w:r>
          </w:p>
          <w:p>
            <w:pPr>
              <w:spacing w:after="60" w:line="264" w:lineRule="auto"/>
            </w:pPr>
            <w:r>
              <w:rPr>
                <w:b/>
                <w:sz w:val="21"/>
              </w:rPr>
              <w:t>Criteria.</w:t>
            </w:r>
            <w:r>
              <w:rPr>
                <w:sz w:val="21"/>
              </w:rPr>
              <w:t xml:space="preserve"> Accurate concepts; justified platform choices; correct and safe practical set-up; appropriate posts; realistic risk table; presentation.</w:t>
            </w:r>
          </w:p>
        </w:tc>
      </w:tr>
    </w:tbl>
    <w:p>
      <w:pPr>
        <w:spacing w:after="20"/>
      </w:pPr>
    </w:p>
    <w:p>
      <w:pPr>
        <w:pStyle w:val="Heading2"/>
      </w:pPr>
      <w:r>
        <w:t>Rubric</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Criterion</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4</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3</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2</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1</w:t>
            </w:r>
          </w:p>
        </w:tc>
      </w:tr>
      <w:tr>
        <w:tc>
          <w:tcPr>
            <w:tcW w:type="dxa" w:w="1905"/>
            <w:tcMar>
              <w:top w:w="60" w:type="dxa"/>
              <w:bottom w:w="60" w:type="dxa"/>
              <w:start w:w="110" w:type="dxa"/>
              <w:end w:w="110" w:type="dxa"/>
            </w:tcMar>
          </w:tcPr>
          <w:p>
            <w:pPr>
              <w:spacing w:after="0" w:line="252" w:lineRule="auto"/>
            </w:pPr>
            <w:r>
              <w:rPr>
                <w:sz w:val="20"/>
              </w:rPr>
              <w:t>Concepts (reasons, characteristics, impacts)</w:t>
            </w:r>
          </w:p>
        </w:tc>
        <w:tc>
          <w:tcPr>
            <w:tcW w:type="dxa" w:w="1905"/>
            <w:tcMar>
              <w:top w:w="60" w:type="dxa"/>
              <w:bottom w:w="60" w:type="dxa"/>
              <w:start w:w="110" w:type="dxa"/>
              <w:end w:w="110" w:type="dxa"/>
            </w:tcMar>
          </w:tcPr>
          <w:p>
            <w:pPr>
              <w:spacing w:after="0" w:line="252" w:lineRule="auto"/>
            </w:pPr>
            <w:r>
              <w:rPr>
                <w:sz w:val="20"/>
              </w:rPr>
              <w:t>Accurate, balanced, exemplified</w:t>
            </w:r>
          </w:p>
        </w:tc>
        <w:tc>
          <w:tcPr>
            <w:tcW w:type="dxa" w:w="1905"/>
            <w:tcMar>
              <w:top w:w="60" w:type="dxa"/>
              <w:bottom w:w="60" w:type="dxa"/>
              <w:start w:w="110" w:type="dxa"/>
              <w:end w:w="110" w:type="dxa"/>
            </w:tcMar>
          </w:tcPr>
          <w:p>
            <w:pPr>
              <w:spacing w:after="0" w:line="252" w:lineRule="auto"/>
            </w:pPr>
            <w:r>
              <w:rPr>
                <w:sz w:val="20"/>
              </w:rPr>
              <w:t>Minor gaps</w:t>
            </w:r>
          </w:p>
        </w:tc>
        <w:tc>
          <w:tcPr>
            <w:tcW w:type="dxa" w:w="1905"/>
            <w:tcMar>
              <w:top w:w="60" w:type="dxa"/>
              <w:bottom w:w="60" w:type="dxa"/>
              <w:start w:w="110" w:type="dxa"/>
              <w:end w:w="110" w:type="dxa"/>
            </w:tcMar>
          </w:tcPr>
          <w:p>
            <w:pPr>
              <w:spacing w:after="0" w:line="252" w:lineRule="auto"/>
            </w:pPr>
            <w:r>
              <w:rPr>
                <w:sz w:val="20"/>
              </w:rPr>
              <w:t>Superficial</w:t>
            </w:r>
          </w:p>
        </w:tc>
        <w:tc>
          <w:tcPr>
            <w:tcW w:type="dxa" w:w="1905"/>
            <w:tcMar>
              <w:top w:w="60" w:type="dxa"/>
              <w:bottom w:w="60" w:type="dxa"/>
              <w:start w:w="110" w:type="dxa"/>
              <w:end w:w="110" w:type="dxa"/>
            </w:tcMar>
          </w:tcPr>
          <w:p>
            <w:pPr>
              <w:spacing w:after="0" w:line="252" w:lineRule="auto"/>
            </w:pPr>
            <w:r>
              <w:rPr>
                <w:sz w:val="20"/>
              </w:rPr>
              <w:t>Incorrect</w:t>
            </w:r>
          </w:p>
        </w:tc>
      </w:tr>
      <w:tr>
        <w:tc>
          <w:tcPr>
            <w:tcW w:type="dxa" w:w="1905"/>
            <w:tcMar>
              <w:top w:w="60" w:type="dxa"/>
              <w:bottom w:w="60" w:type="dxa"/>
              <w:start w:w="110" w:type="dxa"/>
              <w:end w:w="110" w:type="dxa"/>
            </w:tcMar>
            <w:shd w:val="clear" w:color="auto" w:fill="F4F6F9"/>
          </w:tcPr>
          <w:p>
            <w:pPr>
              <w:spacing w:after="0" w:line="252" w:lineRule="auto"/>
            </w:pPr>
            <w:r>
              <w:rPr>
                <w:sz w:val="20"/>
              </w:rPr>
              <w:t>Platform plan &amp; differentiation</w:t>
            </w:r>
          </w:p>
        </w:tc>
        <w:tc>
          <w:tcPr>
            <w:tcW w:type="dxa" w:w="1905"/>
            <w:tcMar>
              <w:top w:w="60" w:type="dxa"/>
              <w:bottom w:w="60" w:type="dxa"/>
              <w:start w:w="110" w:type="dxa"/>
              <w:end w:w="110" w:type="dxa"/>
            </w:tcMar>
            <w:shd w:val="clear" w:color="auto" w:fill="F4F6F9"/>
          </w:tcPr>
          <w:p>
            <w:pPr>
              <w:spacing w:after="0" w:line="252" w:lineRule="auto"/>
            </w:pPr>
            <w:r>
              <w:rPr>
                <w:sz w:val="20"/>
              </w:rPr>
              <w:t>All needs matched and justified vs alternatives</w:t>
            </w:r>
          </w:p>
        </w:tc>
        <w:tc>
          <w:tcPr>
            <w:tcW w:type="dxa" w:w="1905"/>
            <w:tcMar>
              <w:top w:w="60" w:type="dxa"/>
              <w:bottom w:w="60" w:type="dxa"/>
              <w:start w:w="110" w:type="dxa"/>
              <w:end w:w="110" w:type="dxa"/>
            </w:tcMar>
            <w:shd w:val="clear" w:color="auto" w:fill="F4F6F9"/>
          </w:tcPr>
          <w:p>
            <w:pPr>
              <w:spacing w:after="0" w:line="252" w:lineRule="auto"/>
            </w:pPr>
            <w:r>
              <w:rPr>
                <w:sz w:val="20"/>
              </w:rPr>
              <w:t>One weak</w:t>
            </w:r>
          </w:p>
        </w:tc>
        <w:tc>
          <w:tcPr>
            <w:tcW w:type="dxa" w:w="1905"/>
            <w:tcMar>
              <w:top w:w="60" w:type="dxa"/>
              <w:bottom w:w="60" w:type="dxa"/>
              <w:start w:w="110" w:type="dxa"/>
              <w:end w:w="110" w:type="dxa"/>
            </w:tcMar>
            <w:shd w:val="clear" w:color="auto" w:fill="F4F6F9"/>
          </w:tcPr>
          <w:p>
            <w:pPr>
              <w:spacing w:after="0" w:line="252" w:lineRule="auto"/>
            </w:pPr>
            <w:r>
              <w:rPr>
                <w:sz w:val="20"/>
              </w:rPr>
              <w:t>Generic</w:t>
            </w:r>
          </w:p>
        </w:tc>
        <w:tc>
          <w:tcPr>
            <w:tcW w:type="dxa" w:w="1905"/>
            <w:tcMar>
              <w:top w:w="60" w:type="dxa"/>
              <w:bottom w:w="60" w:type="dxa"/>
              <w:start w:w="110" w:type="dxa"/>
              <w:end w:w="110" w:type="dxa"/>
            </w:tcMar>
            <w:shd w:val="clear" w:color="auto" w:fill="F4F6F9"/>
          </w:tcPr>
          <w:p>
            <w:pPr>
              <w:spacing w:after="0" w:line="252" w:lineRule="auto"/>
            </w:pPr>
            <w:r>
              <w:rPr>
                <w:sz w:val="20"/>
              </w:rPr>
              <w:t>Missing</w:t>
            </w:r>
          </w:p>
        </w:tc>
      </w:tr>
      <w:tr>
        <w:tc>
          <w:tcPr>
            <w:tcW w:type="dxa" w:w="1905"/>
            <w:tcMar>
              <w:top w:w="60" w:type="dxa"/>
              <w:bottom w:w="60" w:type="dxa"/>
              <w:start w:w="110" w:type="dxa"/>
              <w:end w:w="110" w:type="dxa"/>
            </w:tcMar>
          </w:tcPr>
          <w:p>
            <w:pPr>
              <w:spacing w:after="0" w:line="252" w:lineRule="auto"/>
            </w:pPr>
            <w:r>
              <w:rPr>
                <w:sz w:val="20"/>
              </w:rPr>
              <w:t>Practical set-up</w:t>
            </w:r>
          </w:p>
        </w:tc>
        <w:tc>
          <w:tcPr>
            <w:tcW w:type="dxa" w:w="1905"/>
            <w:tcMar>
              <w:top w:w="60" w:type="dxa"/>
              <w:bottom w:w="60" w:type="dxa"/>
              <w:start w:w="110" w:type="dxa"/>
              <w:end w:w="110" w:type="dxa"/>
            </w:tcMar>
          </w:tcPr>
          <w:p>
            <w:pPr>
              <w:spacing w:after="0" w:line="252" w:lineRule="auto"/>
            </w:pPr>
            <w:r>
              <w:rPr>
                <w:sz w:val="20"/>
              </w:rPr>
              <w:t>All elements done securely, logged</w:t>
            </w:r>
          </w:p>
        </w:tc>
        <w:tc>
          <w:tcPr>
            <w:tcW w:type="dxa" w:w="1905"/>
            <w:tcMar>
              <w:top w:w="60" w:type="dxa"/>
              <w:bottom w:w="60" w:type="dxa"/>
              <w:start w:w="110" w:type="dxa"/>
              <w:end w:w="110" w:type="dxa"/>
            </w:tcMar>
          </w:tcPr>
          <w:p>
            <w:pPr>
              <w:spacing w:after="0" w:line="252" w:lineRule="auto"/>
            </w:pPr>
            <w:r>
              <w:rPr>
                <w:sz w:val="20"/>
              </w:rPr>
              <w:t>One element missing</w:t>
            </w:r>
          </w:p>
        </w:tc>
        <w:tc>
          <w:tcPr>
            <w:tcW w:type="dxa" w:w="1905"/>
            <w:tcMar>
              <w:top w:w="60" w:type="dxa"/>
              <w:bottom w:w="60" w:type="dxa"/>
              <w:start w:w="110" w:type="dxa"/>
              <w:end w:w="110" w:type="dxa"/>
            </w:tcMar>
          </w:tcPr>
          <w:p>
            <w:pPr>
              <w:spacing w:after="0" w:line="252" w:lineRule="auto"/>
            </w:pPr>
            <w:r>
              <w:rPr>
                <w:sz w:val="20"/>
              </w:rPr>
              <w:t>Several missing</w:t>
            </w:r>
          </w:p>
        </w:tc>
        <w:tc>
          <w:tcPr>
            <w:tcW w:type="dxa" w:w="1905"/>
            <w:tcMar>
              <w:top w:w="60" w:type="dxa"/>
              <w:bottom w:w="60" w:type="dxa"/>
              <w:start w:w="110" w:type="dxa"/>
              <w:end w:w="110" w:type="dxa"/>
            </w:tcMar>
          </w:tcPr>
          <w:p>
            <w:pPr>
              <w:spacing w:after="0" w:line="252" w:lineRule="auto"/>
            </w:pPr>
            <w:r>
              <w:rPr>
                <w:sz w:val="20"/>
              </w:rPr>
              <w:t>Not done</w:t>
            </w:r>
          </w:p>
        </w:tc>
      </w:tr>
      <w:tr>
        <w:tc>
          <w:tcPr>
            <w:tcW w:type="dxa" w:w="1905"/>
            <w:tcMar>
              <w:top w:w="60" w:type="dxa"/>
              <w:bottom w:w="60" w:type="dxa"/>
              <w:start w:w="110" w:type="dxa"/>
              <w:end w:w="110" w:type="dxa"/>
            </w:tcMar>
            <w:shd w:val="clear" w:color="auto" w:fill="F4F6F9"/>
          </w:tcPr>
          <w:p>
            <w:pPr>
              <w:spacing w:after="0" w:line="252" w:lineRule="auto"/>
            </w:pPr>
            <w:r>
              <w:rPr>
                <w:sz w:val="20"/>
              </w:rPr>
              <w:t>Posts</w:t>
            </w:r>
          </w:p>
        </w:tc>
        <w:tc>
          <w:tcPr>
            <w:tcW w:type="dxa" w:w="1905"/>
            <w:tcMar>
              <w:top w:w="60" w:type="dxa"/>
              <w:bottom w:w="60" w:type="dxa"/>
              <w:start w:w="110" w:type="dxa"/>
              <w:end w:w="110" w:type="dxa"/>
            </w:tcMar>
            <w:shd w:val="clear" w:color="auto" w:fill="F4F6F9"/>
          </w:tcPr>
          <w:p>
            <w:pPr>
              <w:spacing w:after="0" w:line="252" w:lineRule="auto"/>
            </w:pPr>
            <w:r>
              <w:rPr>
                <w:sz w:val="20"/>
              </w:rPr>
              <w:t>Audience-adapted, ethical, credited</w:t>
            </w:r>
          </w:p>
        </w:tc>
        <w:tc>
          <w:tcPr>
            <w:tcW w:type="dxa" w:w="1905"/>
            <w:tcMar>
              <w:top w:w="60" w:type="dxa"/>
              <w:bottom w:w="60" w:type="dxa"/>
              <w:start w:w="110" w:type="dxa"/>
              <w:end w:w="110" w:type="dxa"/>
            </w:tcMar>
            <w:shd w:val="clear" w:color="auto" w:fill="F4F6F9"/>
          </w:tcPr>
          <w:p>
            <w:pPr>
              <w:spacing w:after="0" w:line="252" w:lineRule="auto"/>
            </w:pPr>
            <w:r>
              <w:rPr>
                <w:sz w:val="20"/>
              </w:rPr>
              <w:t>Adequate</w:t>
            </w:r>
          </w:p>
        </w:tc>
        <w:tc>
          <w:tcPr>
            <w:tcW w:type="dxa" w:w="1905"/>
            <w:tcMar>
              <w:top w:w="60" w:type="dxa"/>
              <w:bottom w:w="60" w:type="dxa"/>
              <w:start w:w="110" w:type="dxa"/>
              <w:end w:w="110" w:type="dxa"/>
            </w:tcMar>
            <w:shd w:val="clear" w:color="auto" w:fill="F4F6F9"/>
          </w:tcPr>
          <w:p>
            <w:pPr>
              <w:spacing w:after="0" w:line="252" w:lineRule="auto"/>
            </w:pPr>
            <w:r>
              <w:rPr>
                <w:sz w:val="20"/>
              </w:rPr>
              <w:t>Generic</w:t>
            </w:r>
          </w:p>
        </w:tc>
        <w:tc>
          <w:tcPr>
            <w:tcW w:type="dxa" w:w="1905"/>
            <w:tcMar>
              <w:top w:w="60" w:type="dxa"/>
              <w:bottom w:w="60" w:type="dxa"/>
              <w:start w:w="110" w:type="dxa"/>
              <w:end w:w="110" w:type="dxa"/>
            </w:tcMar>
            <w:shd w:val="clear" w:color="auto" w:fill="F4F6F9"/>
          </w:tcPr>
          <w:p>
            <w:pPr>
              <w:spacing w:after="0" w:line="252" w:lineRule="auto"/>
            </w:pPr>
            <w:r>
              <w:rPr>
                <w:sz w:val="20"/>
              </w:rPr>
              <w:t>Inappropriate</w:t>
            </w:r>
          </w:p>
        </w:tc>
      </w:tr>
      <w:tr>
        <w:tc>
          <w:tcPr>
            <w:tcW w:type="dxa" w:w="1905"/>
            <w:tcMar>
              <w:top w:w="60" w:type="dxa"/>
              <w:bottom w:w="60" w:type="dxa"/>
              <w:start w:w="110" w:type="dxa"/>
              <w:end w:w="110" w:type="dxa"/>
            </w:tcMar>
          </w:tcPr>
          <w:p>
            <w:pPr>
              <w:spacing w:after="0" w:line="252" w:lineRule="auto"/>
            </w:pPr>
            <w:r>
              <w:rPr>
                <w:sz w:val="20"/>
              </w:rPr>
              <w:t>Risk table &amp; presentation</w:t>
            </w:r>
          </w:p>
        </w:tc>
        <w:tc>
          <w:tcPr>
            <w:tcW w:type="dxa" w:w="1905"/>
            <w:tcMar>
              <w:top w:w="60" w:type="dxa"/>
              <w:bottom w:w="60" w:type="dxa"/>
              <w:start w:w="110" w:type="dxa"/>
              <w:end w:w="110" w:type="dxa"/>
            </w:tcMar>
          </w:tcPr>
          <w:p>
            <w:pPr>
              <w:spacing w:after="0" w:line="252" w:lineRule="auto"/>
            </w:pPr>
            <w:r>
              <w:rPr>
                <w:sz w:val="20"/>
              </w:rPr>
              <w:t>Specific mitigations; clear presentation</w:t>
            </w:r>
          </w:p>
        </w:tc>
        <w:tc>
          <w:tcPr>
            <w:tcW w:type="dxa" w:w="1905"/>
            <w:tcMar>
              <w:top w:w="60" w:type="dxa"/>
              <w:bottom w:w="60" w:type="dxa"/>
              <w:start w:w="110" w:type="dxa"/>
              <w:end w:w="110" w:type="dxa"/>
            </w:tcMar>
          </w:tcPr>
          <w:p>
            <w:pPr>
              <w:spacing w:after="0" w:line="252" w:lineRule="auto"/>
            </w:pPr>
            <w:r>
              <w:rPr>
                <w:sz w:val="20"/>
              </w:rPr>
              <w:t>Clear</w:t>
            </w:r>
          </w:p>
        </w:tc>
        <w:tc>
          <w:tcPr>
            <w:tcW w:type="dxa" w:w="1905"/>
            <w:tcMar>
              <w:top w:w="60" w:type="dxa"/>
              <w:bottom w:w="60" w:type="dxa"/>
              <w:start w:w="110" w:type="dxa"/>
              <w:end w:w="110" w:type="dxa"/>
            </w:tcMar>
          </w:tcPr>
          <w:p>
            <w:pPr>
              <w:spacing w:after="0" w:line="252" w:lineRule="auto"/>
            </w:pPr>
            <w:r>
              <w:rPr>
                <w:sz w:val="20"/>
              </w:rPr>
              <w:t>Thin</w:t>
            </w:r>
          </w:p>
        </w:tc>
        <w:tc>
          <w:tcPr>
            <w:tcW w:type="dxa" w:w="1905"/>
            <w:tcMar>
              <w:top w:w="60" w:type="dxa"/>
              <w:bottom w:w="60" w:type="dxa"/>
              <w:start w:w="110" w:type="dxa"/>
              <w:end w:w="110" w:type="dxa"/>
            </w:tcMar>
          </w:tcPr>
          <w:p>
            <w:pPr>
              <w:spacing w:after="0" w:line="252" w:lineRule="auto"/>
            </w:pPr>
            <w:r>
              <w:rPr>
                <w:sz w:val="20"/>
              </w:rPr>
              <w:t>Unclear</w:t>
            </w:r>
          </w:p>
        </w:tc>
      </w:tr>
    </w:tbl>
    <w:p>
      <w:pPr>
        <w:spacing w:after="40"/>
      </w:pPr>
    </w:p>
    <w:p/>
    <w:p/>
    <w:p/>
    <w:p/>
    <w:tbl>
      <w:tblPr>
        <w:tblW w:type="auto" w:w="0"/>
        <w:jc w:val="center"/>
        <w:tblLook w:firstColumn="1" w:firstRow="1" w:lastColumn="0" w:lastRow="0" w:noHBand="0" w:noVBand="1" w:val="04A0"/>
      </w:tblPr>
      <w:tblGrid>
        <w:gridCol w:w="9525"/>
      </w:tblGrid>
      <w:tr>
        <w:tc>
          <w:tcPr>
            <w:tcW w:type="dxa" w:w="9525"/>
            <w:shd w:val="clear" w:color="auto" w:fill="F2A900"/>
            <w:tcMar>
              <w:top w:w="120" w:type="dxa"/>
              <w:bottom w:w="120" w:type="dxa"/>
              <w:start w:w="200" w:type="dxa"/>
              <w:end w:w="200" w:type="dxa"/>
            </w:tcMar>
          </w:tcPr>
          <w:p>
            <w:r>
              <w:rPr>
                <w:b/>
                <w:i w:val="0"/>
                <w:color w:val="1B2A49"/>
                <w:sz w:val="20"/>
              </w:rPr>
              <w:t>MODULE 2</w:t>
            </w:r>
          </w:p>
        </w:tc>
      </w:tr>
    </w:tbl>
    <w:p>
      <w:pPr>
        <w:spacing w:after="40"/>
      </w:pPr>
    </w:p>
    <w:p>
      <w:r>
        <w:rPr>
          <w:rFonts w:ascii="Calibri Light" w:hAnsi="Calibri Light"/>
          <w:b/>
          <w:color w:val="1B2A49"/>
          <w:sz w:val="52"/>
        </w:rPr>
        <w:t>Hardware and Software Systems 3 — Exploring Application Areas of Computers (AI)</w:t>
      </w:r>
    </w:p>
    <w:p>
      <w:r>
        <w:rPr>
          <w:b/>
        </w:rPr>
        <w:t>Weeks 2–3 · Lessons 4–7</w:t>
      </w:r>
    </w:p>
    <w:p>
      <w:r>
        <w:rPr>
          <w:b/>
        </w:rPr>
        <w:t>Competency statement:</w:t>
      </w:r>
      <w:r>
        <w:t xml:space="preserve"> Provided with a situation related to the use of AI, learners write appropriate prompts to get an output or response.</w:t>
      </w:r>
    </w:p>
    <w:p>
      <w:r>
        <w:rPr>
          <w:b/>
        </w:rPr>
        <w:t>Category of action:</w:t>
      </w:r>
      <w:r>
        <w:t xml:space="preserve"> Exploring application areas of computers.</w:t>
      </w:r>
    </w:p>
    <w:p>
      <w:r>
        <w:rPr>
          <w:b/>
        </w:rPr>
        <w:t>Spiral note.</w:t>
      </w:r>
      <w:r>
        <w:t xml:space="preserve"> This is the fifth annual visit to AI. Treat Lessons 4–5 as </w:t>
      </w:r>
      <w:r>
        <w:rPr>
          <w:b/>
        </w:rPr>
        <w:t>rapid consolidation at examination depth</w:t>
      </w:r>
      <w:r>
        <w:t xml:space="preserve"> (precise definitions, dates, classifications, structured ethical analysis) and Lesson 6 as the </w:t>
      </w:r>
      <w:r>
        <w:rPr>
          <w:b/>
        </w:rPr>
        <w:t>core skill</w:t>
      </w:r>
      <w:r>
        <w:t>: producing prompts that solve a stated problem and critically examining results. Where content overlaps Form 4 notes, the Form 5 versions add exam-style precision and new 2025–2026 developments.</w:t>
      </w:r>
    </w:p>
    <w:p>
      <w:r>
        <w:br w:type="page"/>
      </w:r>
    </w:p>
    <w:p>
      <w:pPr>
        <w:pStyle w:val="Heading1"/>
        <w:pBdr>
          <w:bottom w:val="single" w:sz="8" w:space="1" w:color="0F9D8A"/>
        </w:pBdr>
      </w:pPr>
      <w:r>
        <w:t>Lesson 4: Introduction to Artificial Intelligence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Define AI.</w:t>
            </w:r>
          </w:p>
          <w:p>
            <w:pPr>
              <w:pStyle w:val="ListBullet"/>
              <w:spacing w:after="60" w:line="264" w:lineRule="auto"/>
            </w:pPr>
            <w:r>
              <w:rPr>
                <w:sz w:val="21"/>
              </w:rPr>
              <w:t>Explain the history and evolution of AI.</w:t>
            </w:r>
          </w:p>
          <w:p>
            <w:pPr>
              <w:pStyle w:val="ListBullet"/>
              <w:spacing w:after="60" w:line="264" w:lineRule="auto"/>
            </w:pPr>
            <w:r>
              <w:rPr>
                <w:sz w:val="21"/>
              </w:rPr>
              <w:t>Identify and categorise the different types of AI in the real world.</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Rapid recall quiz (five items from Form 4). "What changed in AI since last year?"</w:t>
            </w:r>
          </w:p>
        </w:tc>
        <w:tc>
          <w:tcPr>
            <w:tcW w:type="dxa" w:w="2381"/>
            <w:tcMar>
              <w:top w:w="60" w:type="dxa"/>
              <w:bottom w:w="60" w:type="dxa"/>
              <w:start w:w="110" w:type="dxa"/>
              <w:end w:w="110" w:type="dxa"/>
            </w:tcMar>
          </w:tcPr>
          <w:p>
            <w:pPr>
              <w:spacing w:after="0" w:line="252" w:lineRule="auto"/>
            </w:pPr>
            <w:r>
              <w:rPr>
                <w:sz w:val="20"/>
              </w:rPr>
              <w:t>Answer; share news.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8 min</w:t>
            </w:r>
          </w:p>
        </w:tc>
        <w:tc>
          <w:tcPr>
            <w:tcW w:type="dxa" w:w="2381"/>
            <w:tcMar>
              <w:top w:w="60" w:type="dxa"/>
              <w:bottom w:w="60" w:type="dxa"/>
              <w:start w:w="110" w:type="dxa"/>
              <w:end w:w="110" w:type="dxa"/>
            </w:tcMar>
            <w:shd w:val="clear" w:color="auto" w:fill="F4F6F9"/>
          </w:tcPr>
          <w:p>
            <w:pPr>
              <w:spacing w:after="0" w:line="252" w:lineRule="auto"/>
            </w:pPr>
            <w:r>
              <w:rPr>
                <w:sz w:val="20"/>
              </w:rPr>
              <w:t>Definitions at exam precision (McCarthy; modern definition; Turing test; the "intelligent agent" view: perceive–reason–act); AI vs ML vs deep learning vs data science.</w:t>
            </w:r>
          </w:p>
        </w:tc>
        <w:tc>
          <w:tcPr>
            <w:tcW w:type="dxa" w:w="2381"/>
            <w:tcMar>
              <w:top w:w="60" w:type="dxa"/>
              <w:bottom w:w="60" w:type="dxa"/>
              <w:start w:w="110" w:type="dxa"/>
              <w:end w:w="110" w:type="dxa"/>
            </w:tcMar>
            <w:shd w:val="clear" w:color="auto" w:fill="F4F6F9"/>
          </w:tcPr>
          <w:p>
            <w:pPr>
              <w:spacing w:after="0" w:line="252" w:lineRule="auto"/>
            </w:pPr>
            <w:r>
              <w:rPr>
                <w:sz w:val="20"/>
              </w:rPr>
              <w:t>Concentric-circles diagram.</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17 min</w:t>
            </w:r>
          </w:p>
        </w:tc>
        <w:tc>
          <w:tcPr>
            <w:tcW w:type="dxa" w:w="2381"/>
            <w:tcMar>
              <w:top w:w="60" w:type="dxa"/>
              <w:bottom w:w="60" w:type="dxa"/>
              <w:start w:w="110" w:type="dxa"/>
              <w:end w:w="110" w:type="dxa"/>
            </w:tcMar>
          </w:tcPr>
          <w:p>
            <w:pPr>
              <w:spacing w:after="0" w:line="252" w:lineRule="auto"/>
            </w:pPr>
            <w:r>
              <w:rPr>
                <w:sz w:val="20"/>
              </w:rPr>
              <w:t xml:space="preserve">History and evolution structured by </w:t>
            </w:r>
            <w:r>
              <w:rPr>
                <w:b/>
                <w:sz w:val="20"/>
              </w:rPr>
              <w:t>paradigm shifts</w:t>
            </w:r>
            <w:r>
              <w:rPr>
                <w:sz w:val="20"/>
              </w:rPr>
              <w:t>: symbolic AI → expert systems → statistical ML → deep learning → generative/foundation models → agents; dates, people, drivers, winters; African AI milestones.</w:t>
            </w:r>
          </w:p>
        </w:tc>
        <w:tc>
          <w:tcPr>
            <w:tcW w:type="dxa" w:w="2381"/>
            <w:tcMar>
              <w:top w:w="60" w:type="dxa"/>
              <w:bottom w:w="60" w:type="dxa"/>
              <w:start w:w="110" w:type="dxa"/>
              <w:end w:w="110" w:type="dxa"/>
            </w:tcMar>
          </w:tcPr>
          <w:p>
            <w:pPr>
              <w:spacing w:after="0" w:line="252" w:lineRule="auto"/>
            </w:pPr>
            <w:r>
              <w:rPr>
                <w:sz w:val="20"/>
              </w:rPr>
              <w:t>Complete a dated timeline table.</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15 min</w:t>
            </w:r>
          </w:p>
        </w:tc>
        <w:tc>
          <w:tcPr>
            <w:tcW w:type="dxa" w:w="2381"/>
            <w:tcMar>
              <w:top w:w="60" w:type="dxa"/>
              <w:bottom w:w="60" w:type="dxa"/>
              <w:start w:w="110" w:type="dxa"/>
              <w:end w:w="110" w:type="dxa"/>
            </w:tcMar>
            <w:shd w:val="clear" w:color="auto" w:fill="F4F6F9"/>
          </w:tcPr>
          <w:p>
            <w:pPr>
              <w:spacing w:after="0" w:line="252" w:lineRule="auto"/>
            </w:pPr>
            <w:r>
              <w:rPr>
                <w:sz w:val="20"/>
              </w:rPr>
              <w:t>Types: by capability (ANI/AGI/ASI), by functionality (reactive/limited memory/theory of mind/self-aware), by technique (symbolic/ML: supervised, unsupervised, reinforcement/deep/generative), by modality (vision, NLP, speech, robotics, multimodal). Categorise 12 real systems with justification.</w:t>
            </w:r>
          </w:p>
        </w:tc>
        <w:tc>
          <w:tcPr>
            <w:tcW w:type="dxa" w:w="2381"/>
            <w:tcMar>
              <w:top w:w="60" w:type="dxa"/>
              <w:bottom w:w="60" w:type="dxa"/>
              <w:start w:w="110" w:type="dxa"/>
              <w:end w:w="110" w:type="dxa"/>
            </w:tcMar>
            <w:shd w:val="clear" w:color="auto" w:fill="F4F6F9"/>
          </w:tcPr>
          <w:p>
            <w:pPr>
              <w:spacing w:after="0" w:line="252" w:lineRule="auto"/>
            </w:pPr>
            <w:r>
              <w:rPr>
                <w:sz w:val="20"/>
              </w:rPr>
              <w:t>Categorisation grid.</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4.1 Definitions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Artificial Intelligence</w:t>
            </w:r>
            <w:r>
              <w:rPr>
                <w:sz w:val="21"/>
              </w:rPr>
              <w:t xml:space="preserve"> is </w:t>
            </w:r>
            <w:r>
              <w:rPr>
                <w:i/>
                <w:sz w:val="21"/>
              </w:rPr>
              <w:t>"the science and engineering of making intelligent machines, especially intelligent computer programs"</w:t>
            </w:r>
            <w:r>
              <w:rPr>
                <w:sz w:val="21"/>
              </w:rPr>
              <w:t xml:space="preserve"> (John McCarthy, 1956). In modern terms: the field of computer science that builds </w:t>
            </w:r>
            <w:r>
              <w:rPr>
                <w:b/>
                <w:sz w:val="21"/>
              </w:rPr>
              <w:t>agents</w:t>
            </w:r>
            <w:r>
              <w:rPr>
                <w:sz w:val="21"/>
              </w:rPr>
              <w:t xml:space="preserve"> that </w:t>
            </w:r>
            <w:r>
              <w:rPr>
                <w:b/>
                <w:sz w:val="21"/>
              </w:rPr>
              <w:t>perceive</w:t>
            </w:r>
            <w:r>
              <w:rPr>
                <w:sz w:val="21"/>
              </w:rPr>
              <w:t xml:space="preserve"> their environment through data, </w:t>
            </w:r>
            <w:r>
              <w:rPr>
                <w:b/>
                <w:sz w:val="21"/>
              </w:rPr>
              <w:t>reason/learn</w:t>
            </w:r>
            <w:r>
              <w:rPr>
                <w:sz w:val="21"/>
              </w:rPr>
              <w:t xml:space="preserve"> from it, and </w:t>
            </w:r>
            <w:r>
              <w:rPr>
                <w:b/>
                <w:sz w:val="21"/>
              </w:rPr>
              <w:t>act</w:t>
            </w:r>
            <w:r>
              <w:rPr>
                <w:sz w:val="21"/>
              </w:rPr>
              <w:t xml:space="preserve"> to achieve goals under uncertainty – exhibiting behaviours associated with human intelligence such as understanding language, recognising images, planning, learning from experience and creating content.</w:t>
            </w:r>
          </w:p>
        </w:tc>
      </w:tr>
    </w:tbl>
    <w:p>
      <w:pPr>
        <w:spacing w:after="20"/>
      </w:pPr>
    </w:p>
    <w:p>
      <w:r>
        <w:t xml:space="preserve">Related terms (nested): </w:t>
      </w:r>
      <w:r>
        <w:rPr>
          <w:b/>
        </w:rPr>
        <w:t>AI</w:t>
      </w:r>
      <w:r>
        <w:t xml:space="preserve"> ⊃ </w:t>
      </w:r>
      <w:r>
        <w:rPr>
          <w:b/>
        </w:rPr>
        <w:t>Machine Learning</w:t>
      </w:r>
      <w:r>
        <w:t xml:space="preserve"> (systems that learn patterns from data instead of being explicitly programmed) ⊃ </w:t>
      </w:r>
      <w:r>
        <w:rPr>
          <w:b/>
        </w:rPr>
        <w:t>Deep Learning</w:t>
      </w:r>
      <w:r>
        <w:t xml:space="preserve"> (ML with multi-layer neural networks) ⊃ </w:t>
      </w:r>
      <w:r>
        <w:rPr>
          <w:b/>
        </w:rPr>
        <w:t>Generative AI</w:t>
      </w:r>
      <w:r>
        <w:t xml:space="preserve"> (deep models that produce new content). </w:t>
      </w:r>
      <w:r>
        <w:rPr>
          <w:b/>
        </w:rPr>
        <w:t>Data science</w:t>
      </w:r>
      <w:r>
        <w:t xml:space="preserve"> overlaps (extracting insight from data). The </w:t>
      </w:r>
      <w:r>
        <w:rPr>
          <w:b/>
        </w:rPr>
        <w:t>Turing Test</w:t>
      </w:r>
      <w:r>
        <w:t xml:space="preserve"> (1950): a machine is "intelligent" if a human judge cannot reliably distinguish it from a human in conversation – now largely passed by chatbots in short exchanges, which is why researchers use task benchmarks instead.</w:t>
      </w:r>
    </w:p>
    <w:p>
      <w:pPr>
        <w:pStyle w:val="Heading3"/>
      </w:pPr>
      <w:r>
        <w:t>4.2 History and evolution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Period</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Paradigm</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Milestones (people, dates)</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Driver</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Limit / winter</w:t>
            </w:r>
          </w:p>
        </w:tc>
      </w:tr>
      <w:tr>
        <w:tc>
          <w:tcPr>
            <w:tcW w:type="dxa" w:w="1905"/>
            <w:tcMar>
              <w:top w:w="60" w:type="dxa"/>
              <w:bottom w:w="60" w:type="dxa"/>
              <w:start w:w="110" w:type="dxa"/>
              <w:end w:w="110" w:type="dxa"/>
            </w:tcMar>
          </w:tcPr>
          <w:p>
            <w:pPr>
              <w:spacing w:after="0" w:line="252" w:lineRule="auto"/>
            </w:pPr>
            <w:r>
              <w:rPr>
                <w:sz w:val="20"/>
              </w:rPr>
              <w:t>1943–1956</w:t>
            </w:r>
          </w:p>
        </w:tc>
        <w:tc>
          <w:tcPr>
            <w:tcW w:type="dxa" w:w="1905"/>
            <w:tcMar>
              <w:top w:w="60" w:type="dxa"/>
              <w:bottom w:w="60" w:type="dxa"/>
              <w:start w:w="110" w:type="dxa"/>
              <w:end w:w="110" w:type="dxa"/>
            </w:tcMar>
          </w:tcPr>
          <w:p>
            <w:pPr>
              <w:spacing w:after="0" w:line="252" w:lineRule="auto"/>
            </w:pPr>
            <w:r>
              <w:rPr>
                <w:sz w:val="20"/>
              </w:rPr>
              <w:t>Foundations</w:t>
            </w:r>
          </w:p>
        </w:tc>
        <w:tc>
          <w:tcPr>
            <w:tcW w:type="dxa" w:w="1905"/>
            <w:tcMar>
              <w:top w:w="60" w:type="dxa"/>
              <w:bottom w:w="60" w:type="dxa"/>
              <w:start w:w="110" w:type="dxa"/>
              <w:end w:w="110" w:type="dxa"/>
            </w:tcMar>
          </w:tcPr>
          <w:p>
            <w:pPr>
              <w:spacing w:after="0" w:line="252" w:lineRule="auto"/>
            </w:pPr>
            <w:r>
              <w:rPr>
                <w:sz w:val="20"/>
              </w:rPr>
              <w:t xml:space="preserve">McCulloch–Pitts neuron (1943); Turing "Computing Machinery and Intelligence" (1950); </w:t>
            </w:r>
            <w:r>
              <w:rPr>
                <w:b/>
                <w:sz w:val="20"/>
              </w:rPr>
              <w:t>Dartmouth conference</w:t>
            </w:r>
            <w:r>
              <w:rPr>
                <w:sz w:val="20"/>
              </w:rPr>
              <w:t xml:space="preserve"> (1956, McCarthy, Minsky, Shannon, Rochester) – field named</w:t>
            </w:r>
          </w:p>
        </w:tc>
        <w:tc>
          <w:tcPr>
            <w:tcW w:type="dxa" w:w="1905"/>
            <w:tcMar>
              <w:top w:w="60" w:type="dxa"/>
              <w:bottom w:w="60" w:type="dxa"/>
              <w:start w:w="110" w:type="dxa"/>
              <w:end w:w="110" w:type="dxa"/>
            </w:tcMar>
          </w:tcPr>
          <w:p>
            <w:pPr>
              <w:spacing w:after="0" w:line="252" w:lineRule="auto"/>
            </w:pPr>
            <w:r>
              <w:rPr>
                <w:sz w:val="20"/>
              </w:rPr>
              <w:t>Theory of computation</w:t>
            </w:r>
          </w:p>
        </w:tc>
        <w:tc>
          <w:tcPr>
            <w:tcW w:type="dxa" w:w="1905"/>
            <w:tcMar>
              <w:top w:w="60" w:type="dxa"/>
              <w:bottom w:w="60" w:type="dxa"/>
              <w:start w:w="110" w:type="dxa"/>
              <w:end w:w="110" w:type="dxa"/>
            </w:tcMar>
          </w:tcPr>
          <w:p>
            <w:pPr>
              <w:spacing w:after="0" w:line="252" w:lineRule="auto"/>
            </w:pPr>
            <w:r>
              <w:rPr>
                <w:sz w:val="20"/>
              </w:rPr>
              <w:t>–</w:t>
            </w:r>
          </w:p>
        </w:tc>
      </w:tr>
      <w:tr>
        <w:tc>
          <w:tcPr>
            <w:tcW w:type="dxa" w:w="1905"/>
            <w:tcMar>
              <w:top w:w="60" w:type="dxa"/>
              <w:bottom w:w="60" w:type="dxa"/>
              <w:start w:w="110" w:type="dxa"/>
              <w:end w:w="110" w:type="dxa"/>
            </w:tcMar>
            <w:shd w:val="clear" w:color="auto" w:fill="F4F6F9"/>
          </w:tcPr>
          <w:p>
            <w:pPr>
              <w:spacing w:after="0" w:line="252" w:lineRule="auto"/>
            </w:pPr>
            <w:r>
              <w:rPr>
                <w:sz w:val="20"/>
              </w:rPr>
              <w:t>1956–1974</w:t>
            </w:r>
          </w:p>
        </w:tc>
        <w:tc>
          <w:tcPr>
            <w:tcW w:type="dxa" w:w="1905"/>
            <w:tcMar>
              <w:top w:w="60" w:type="dxa"/>
              <w:bottom w:w="60" w:type="dxa"/>
              <w:start w:w="110" w:type="dxa"/>
              <w:end w:w="110" w:type="dxa"/>
            </w:tcMar>
            <w:shd w:val="clear" w:color="auto" w:fill="F4F6F9"/>
          </w:tcPr>
          <w:p>
            <w:pPr>
              <w:spacing w:after="0" w:line="252" w:lineRule="auto"/>
            </w:pPr>
            <w:r>
              <w:rPr>
                <w:b/>
                <w:sz w:val="20"/>
              </w:rPr>
              <w:t>Symbolic AI</w:t>
            </w:r>
            <w:r>
              <w:rPr>
                <w:sz w:val="20"/>
              </w:rPr>
              <w:t xml:space="preserve"> ("GOFAI") – logic, search, rules</w:t>
            </w:r>
          </w:p>
        </w:tc>
        <w:tc>
          <w:tcPr>
            <w:tcW w:type="dxa" w:w="1905"/>
            <w:tcMar>
              <w:top w:w="60" w:type="dxa"/>
              <w:bottom w:w="60" w:type="dxa"/>
              <w:start w:w="110" w:type="dxa"/>
              <w:end w:w="110" w:type="dxa"/>
            </w:tcMar>
            <w:shd w:val="clear" w:color="auto" w:fill="F4F6F9"/>
          </w:tcPr>
          <w:p>
            <w:pPr>
              <w:spacing w:after="0" w:line="252" w:lineRule="auto"/>
            </w:pPr>
            <w:r>
              <w:rPr>
                <w:sz w:val="20"/>
              </w:rPr>
              <w:t>Logic Theorist &amp; General Problem Solver (Newell, Simon); LISP (McCarthy, 1958); ELIZA (Weizenbaum, 1966); perceptron (Rosenblatt, 1958); Shakey robot (1966–72)</w:t>
            </w:r>
          </w:p>
        </w:tc>
        <w:tc>
          <w:tcPr>
            <w:tcW w:type="dxa" w:w="1905"/>
            <w:tcMar>
              <w:top w:w="60" w:type="dxa"/>
              <w:bottom w:w="60" w:type="dxa"/>
              <w:start w:w="110" w:type="dxa"/>
              <w:end w:w="110" w:type="dxa"/>
            </w:tcMar>
            <w:shd w:val="clear" w:color="auto" w:fill="F4F6F9"/>
          </w:tcPr>
          <w:p>
            <w:pPr>
              <w:spacing w:after="0" w:line="252" w:lineRule="auto"/>
            </w:pPr>
            <w:r>
              <w:rPr>
                <w:sz w:val="20"/>
              </w:rPr>
              <w:t>Government funding, optimism</w:t>
            </w:r>
          </w:p>
        </w:tc>
        <w:tc>
          <w:tcPr>
            <w:tcW w:type="dxa" w:w="1905"/>
            <w:tcMar>
              <w:top w:w="60" w:type="dxa"/>
              <w:bottom w:w="60" w:type="dxa"/>
              <w:start w:w="110" w:type="dxa"/>
              <w:end w:w="110" w:type="dxa"/>
            </w:tcMar>
            <w:shd w:val="clear" w:color="auto" w:fill="F4F6F9"/>
          </w:tcPr>
          <w:p>
            <w:pPr>
              <w:spacing w:after="0" w:line="252" w:lineRule="auto"/>
            </w:pPr>
            <w:r>
              <w:rPr>
                <w:sz w:val="20"/>
              </w:rPr>
              <w:t xml:space="preserve">Combinatorial explosion; Minsky–Papert critique of perceptrons (1969); </w:t>
            </w:r>
            <w:r>
              <w:rPr>
                <w:b/>
                <w:sz w:val="20"/>
              </w:rPr>
              <w:t>first AI winter 1974–80</w:t>
            </w:r>
          </w:p>
        </w:tc>
      </w:tr>
      <w:tr>
        <w:tc>
          <w:tcPr>
            <w:tcW w:type="dxa" w:w="1905"/>
            <w:tcMar>
              <w:top w:w="60" w:type="dxa"/>
              <w:bottom w:w="60" w:type="dxa"/>
              <w:start w:w="110" w:type="dxa"/>
              <w:end w:w="110" w:type="dxa"/>
            </w:tcMar>
          </w:tcPr>
          <w:p>
            <w:pPr>
              <w:spacing w:after="0" w:line="252" w:lineRule="auto"/>
            </w:pPr>
            <w:r>
              <w:rPr>
                <w:sz w:val="20"/>
              </w:rPr>
              <w:t>1980–1987</w:t>
            </w:r>
          </w:p>
        </w:tc>
        <w:tc>
          <w:tcPr>
            <w:tcW w:type="dxa" w:w="1905"/>
            <w:tcMar>
              <w:top w:w="60" w:type="dxa"/>
              <w:bottom w:w="60" w:type="dxa"/>
              <w:start w:w="110" w:type="dxa"/>
              <w:end w:w="110" w:type="dxa"/>
            </w:tcMar>
          </w:tcPr>
          <w:p>
            <w:pPr>
              <w:spacing w:after="0" w:line="252" w:lineRule="auto"/>
            </w:pPr>
            <w:r>
              <w:rPr>
                <w:b/>
                <w:sz w:val="20"/>
              </w:rPr>
              <w:t>Expert systems</w:t>
            </w:r>
          </w:p>
        </w:tc>
        <w:tc>
          <w:tcPr>
            <w:tcW w:type="dxa" w:w="1905"/>
            <w:tcMar>
              <w:top w:w="60" w:type="dxa"/>
              <w:bottom w:w="60" w:type="dxa"/>
              <w:start w:w="110" w:type="dxa"/>
              <w:end w:w="110" w:type="dxa"/>
            </w:tcMar>
          </w:tcPr>
          <w:p>
            <w:pPr>
              <w:spacing w:after="0" w:line="252" w:lineRule="auto"/>
            </w:pPr>
            <w:r>
              <w:rPr>
                <w:sz w:val="20"/>
              </w:rPr>
              <w:t>MYCIN, DENDRAL, XCON; knowledge engineering; Japan's Fifth Generation project; LISP machines</w:t>
            </w:r>
          </w:p>
        </w:tc>
        <w:tc>
          <w:tcPr>
            <w:tcW w:type="dxa" w:w="1905"/>
            <w:tcMar>
              <w:top w:w="60" w:type="dxa"/>
              <w:bottom w:w="60" w:type="dxa"/>
              <w:start w:w="110" w:type="dxa"/>
              <w:end w:w="110" w:type="dxa"/>
            </w:tcMar>
          </w:tcPr>
          <w:p>
            <w:pPr>
              <w:spacing w:after="0" w:line="252" w:lineRule="auto"/>
            </w:pPr>
            <w:r>
              <w:rPr>
                <w:sz w:val="20"/>
              </w:rPr>
              <w:t>Commercial demand</w:t>
            </w:r>
          </w:p>
        </w:tc>
        <w:tc>
          <w:tcPr>
            <w:tcW w:type="dxa" w:w="1905"/>
            <w:tcMar>
              <w:top w:w="60" w:type="dxa"/>
              <w:bottom w:w="60" w:type="dxa"/>
              <w:start w:w="110" w:type="dxa"/>
              <w:end w:w="110" w:type="dxa"/>
            </w:tcMar>
          </w:tcPr>
          <w:p>
            <w:pPr>
              <w:spacing w:after="0" w:line="252" w:lineRule="auto"/>
            </w:pPr>
            <w:r>
              <w:rPr>
                <w:sz w:val="20"/>
              </w:rPr>
              <w:t xml:space="preserve">Brittleness, maintenance cost; </w:t>
            </w:r>
            <w:r>
              <w:rPr>
                <w:b/>
                <w:sz w:val="20"/>
              </w:rPr>
              <w:t>second winter 1987–93</w:t>
            </w:r>
          </w:p>
        </w:tc>
      </w:tr>
      <w:tr>
        <w:tc>
          <w:tcPr>
            <w:tcW w:type="dxa" w:w="1905"/>
            <w:tcMar>
              <w:top w:w="60" w:type="dxa"/>
              <w:bottom w:w="60" w:type="dxa"/>
              <w:start w:w="110" w:type="dxa"/>
              <w:end w:w="110" w:type="dxa"/>
            </w:tcMar>
            <w:shd w:val="clear" w:color="auto" w:fill="F4F6F9"/>
          </w:tcPr>
          <w:p>
            <w:pPr>
              <w:spacing w:after="0" w:line="252" w:lineRule="auto"/>
            </w:pPr>
            <w:r>
              <w:rPr>
                <w:sz w:val="20"/>
              </w:rPr>
              <w:t>1990s–2000s</w:t>
            </w:r>
          </w:p>
        </w:tc>
        <w:tc>
          <w:tcPr>
            <w:tcW w:type="dxa" w:w="1905"/>
            <w:tcMar>
              <w:top w:w="60" w:type="dxa"/>
              <w:bottom w:w="60" w:type="dxa"/>
              <w:start w:w="110" w:type="dxa"/>
              <w:end w:w="110" w:type="dxa"/>
            </w:tcMar>
            <w:shd w:val="clear" w:color="auto" w:fill="F4F6F9"/>
          </w:tcPr>
          <w:p>
            <w:pPr>
              <w:spacing w:after="0" w:line="252" w:lineRule="auto"/>
            </w:pPr>
            <w:r>
              <w:rPr>
                <w:b/>
                <w:sz w:val="20"/>
              </w:rPr>
              <w:t>Statistical machine learning</w:t>
            </w:r>
          </w:p>
        </w:tc>
        <w:tc>
          <w:tcPr>
            <w:tcW w:type="dxa" w:w="1905"/>
            <w:tcMar>
              <w:top w:w="60" w:type="dxa"/>
              <w:bottom w:w="60" w:type="dxa"/>
              <w:start w:w="110" w:type="dxa"/>
              <w:end w:w="110" w:type="dxa"/>
            </w:tcMar>
            <w:shd w:val="clear" w:color="auto" w:fill="F4F6F9"/>
          </w:tcPr>
          <w:p>
            <w:pPr>
              <w:spacing w:after="0" w:line="252" w:lineRule="auto"/>
            </w:pPr>
            <w:r>
              <w:rPr>
                <w:sz w:val="20"/>
              </w:rPr>
              <w:t>Backpropagation revival (Rumelhart, Hinton, Williams, 1986); Deep Blue beats Kasparov (1997); support vector machines; Bayesian networks; web-scale data; Roomba (2002); DARPA Grand Challenge (2005)</w:t>
            </w:r>
          </w:p>
        </w:tc>
        <w:tc>
          <w:tcPr>
            <w:tcW w:type="dxa" w:w="1905"/>
            <w:tcMar>
              <w:top w:w="60" w:type="dxa"/>
              <w:bottom w:w="60" w:type="dxa"/>
              <w:start w:w="110" w:type="dxa"/>
              <w:end w:w="110" w:type="dxa"/>
            </w:tcMar>
            <w:shd w:val="clear" w:color="auto" w:fill="F4F6F9"/>
          </w:tcPr>
          <w:p>
            <w:pPr>
              <w:spacing w:after="0" w:line="252" w:lineRule="auto"/>
            </w:pPr>
            <w:r>
              <w:rPr>
                <w:sz w:val="20"/>
              </w:rPr>
              <w:t>Data from the internet; Moore's law</w:t>
            </w:r>
          </w:p>
        </w:tc>
        <w:tc>
          <w:tcPr>
            <w:tcW w:type="dxa" w:w="1905"/>
            <w:tcMar>
              <w:top w:w="60" w:type="dxa"/>
              <w:bottom w:w="60" w:type="dxa"/>
              <w:start w:w="110" w:type="dxa"/>
              <w:end w:w="110" w:type="dxa"/>
            </w:tcMar>
            <w:shd w:val="clear" w:color="auto" w:fill="F4F6F9"/>
          </w:tcPr>
          <w:p>
            <w:pPr>
              <w:spacing w:after="0" w:line="252" w:lineRule="auto"/>
            </w:pPr>
            <w:r>
              <w:rPr>
                <w:sz w:val="20"/>
              </w:rPr>
              <w:t>Hand-crafted features</w:t>
            </w:r>
          </w:p>
        </w:tc>
      </w:tr>
      <w:tr>
        <w:tc>
          <w:tcPr>
            <w:tcW w:type="dxa" w:w="1905"/>
            <w:tcMar>
              <w:top w:w="60" w:type="dxa"/>
              <w:bottom w:w="60" w:type="dxa"/>
              <w:start w:w="110" w:type="dxa"/>
              <w:end w:w="110" w:type="dxa"/>
            </w:tcMar>
          </w:tcPr>
          <w:p>
            <w:pPr>
              <w:spacing w:after="0" w:line="252" w:lineRule="auto"/>
            </w:pPr>
            <w:r>
              <w:rPr>
                <w:sz w:val="20"/>
              </w:rPr>
              <w:t>2010–2019</w:t>
            </w:r>
          </w:p>
        </w:tc>
        <w:tc>
          <w:tcPr>
            <w:tcW w:type="dxa" w:w="1905"/>
            <w:tcMar>
              <w:top w:w="60" w:type="dxa"/>
              <w:bottom w:w="60" w:type="dxa"/>
              <w:start w:w="110" w:type="dxa"/>
              <w:end w:w="110" w:type="dxa"/>
            </w:tcMar>
          </w:tcPr>
          <w:p>
            <w:pPr>
              <w:spacing w:after="0" w:line="252" w:lineRule="auto"/>
            </w:pPr>
            <w:r>
              <w:rPr>
                <w:b/>
                <w:sz w:val="20"/>
              </w:rPr>
              <w:t>Deep learning</w:t>
            </w:r>
          </w:p>
        </w:tc>
        <w:tc>
          <w:tcPr>
            <w:tcW w:type="dxa" w:w="1905"/>
            <w:tcMar>
              <w:top w:w="60" w:type="dxa"/>
              <w:bottom w:w="60" w:type="dxa"/>
              <w:start w:w="110" w:type="dxa"/>
              <w:end w:w="110" w:type="dxa"/>
            </w:tcMar>
          </w:tcPr>
          <w:p>
            <w:pPr>
              <w:spacing w:after="0" w:line="252" w:lineRule="auto"/>
            </w:pPr>
            <w:r>
              <w:rPr>
                <w:sz w:val="20"/>
              </w:rPr>
              <w:t xml:space="preserve">ImageNet/AlexNet (2012, Krizhevsky, Sutskever, Hinton); word2vec (2013); GANs (2014); ResNet (2015); </w:t>
            </w:r>
            <w:r>
              <w:rPr>
                <w:b/>
                <w:sz w:val="20"/>
              </w:rPr>
              <w:t>AlphaGo</w:t>
            </w:r>
            <w:r>
              <w:rPr>
                <w:sz w:val="20"/>
              </w:rPr>
              <w:t xml:space="preserve"> (2016); Transformer "Attention Is All You Need" (2017); BERT (2018); AlphaFold (2018–20)</w:t>
            </w:r>
          </w:p>
        </w:tc>
        <w:tc>
          <w:tcPr>
            <w:tcW w:type="dxa" w:w="1905"/>
            <w:tcMar>
              <w:top w:w="60" w:type="dxa"/>
              <w:bottom w:w="60" w:type="dxa"/>
              <w:start w:w="110" w:type="dxa"/>
              <w:end w:w="110" w:type="dxa"/>
            </w:tcMar>
          </w:tcPr>
          <w:p>
            <w:pPr>
              <w:spacing w:after="0" w:line="252" w:lineRule="auto"/>
            </w:pPr>
            <w:r>
              <w:rPr>
                <w:sz w:val="20"/>
              </w:rPr>
              <w:t>GPUs; big data; open-source frameworks</w:t>
            </w:r>
          </w:p>
        </w:tc>
        <w:tc>
          <w:tcPr>
            <w:tcW w:type="dxa" w:w="1905"/>
            <w:tcMar>
              <w:top w:w="60" w:type="dxa"/>
              <w:bottom w:w="60" w:type="dxa"/>
              <w:start w:w="110" w:type="dxa"/>
              <w:end w:w="110" w:type="dxa"/>
            </w:tcMar>
          </w:tcPr>
          <w:p>
            <w:pPr>
              <w:spacing w:after="0" w:line="252" w:lineRule="auto"/>
            </w:pPr>
            <w:r>
              <w:rPr>
                <w:sz w:val="20"/>
              </w:rPr>
              <w:t>Data/energy hunger, opacity, bias</w:t>
            </w:r>
          </w:p>
        </w:tc>
      </w:tr>
      <w:tr>
        <w:tc>
          <w:tcPr>
            <w:tcW w:type="dxa" w:w="1905"/>
            <w:tcMar>
              <w:top w:w="60" w:type="dxa"/>
              <w:bottom w:w="60" w:type="dxa"/>
              <w:start w:w="110" w:type="dxa"/>
              <w:end w:w="110" w:type="dxa"/>
            </w:tcMar>
            <w:shd w:val="clear" w:color="auto" w:fill="F4F6F9"/>
          </w:tcPr>
          <w:p>
            <w:pPr>
              <w:spacing w:after="0" w:line="252" w:lineRule="auto"/>
            </w:pPr>
            <w:r>
              <w:rPr>
                <w:sz w:val="20"/>
              </w:rPr>
              <w:t>2020–2026</w:t>
            </w:r>
          </w:p>
        </w:tc>
        <w:tc>
          <w:tcPr>
            <w:tcW w:type="dxa" w:w="1905"/>
            <w:tcMar>
              <w:top w:w="60" w:type="dxa"/>
              <w:bottom w:w="60" w:type="dxa"/>
              <w:start w:w="110" w:type="dxa"/>
              <w:end w:w="110" w:type="dxa"/>
            </w:tcMar>
            <w:shd w:val="clear" w:color="auto" w:fill="F4F6F9"/>
          </w:tcPr>
          <w:p>
            <w:pPr>
              <w:spacing w:after="0" w:line="252" w:lineRule="auto"/>
            </w:pPr>
            <w:r>
              <w:rPr>
                <w:b/>
                <w:sz w:val="20"/>
              </w:rPr>
              <w:t>Generative &amp; foundation models; agents</w:t>
            </w:r>
          </w:p>
        </w:tc>
        <w:tc>
          <w:tcPr>
            <w:tcW w:type="dxa" w:w="1905"/>
            <w:tcMar>
              <w:top w:w="60" w:type="dxa"/>
              <w:bottom w:w="60" w:type="dxa"/>
              <w:start w:w="110" w:type="dxa"/>
              <w:end w:w="110" w:type="dxa"/>
            </w:tcMar>
            <w:shd w:val="clear" w:color="auto" w:fill="F4F6F9"/>
          </w:tcPr>
          <w:p>
            <w:pPr>
              <w:spacing w:after="0" w:line="252" w:lineRule="auto"/>
            </w:pPr>
            <w:r>
              <w:rPr>
                <w:sz w:val="20"/>
              </w:rPr>
              <w:t xml:space="preserve">GPT-3 (2020); DALL·E, Stable Diffusion, </w:t>
            </w:r>
            <w:r>
              <w:rPr>
                <w:b/>
                <w:sz w:val="20"/>
              </w:rPr>
              <w:t>ChatGPT (30 Nov 2022)</w:t>
            </w:r>
            <w:r>
              <w:rPr>
                <w:sz w:val="20"/>
              </w:rPr>
              <w:t xml:space="preserve">; GPT-4, Gemini, Claude, Llama (open weights) 2023; EU AI Act (2024); multimodal real-time assistants and </w:t>
            </w:r>
            <w:r>
              <w:rPr>
                <w:b/>
                <w:sz w:val="20"/>
              </w:rPr>
              <w:t>AI agents</w:t>
            </w:r>
            <w:r>
              <w:rPr>
                <w:sz w:val="20"/>
              </w:rPr>
              <w:t xml:space="preserve"> that use tools (2024–26); Nobel Prizes 2024 to Hinton &amp; Hopfield (physics) and Hassabis &amp; Jumper (chemistry, AlphaFold); AI PCs and on-device models</w:t>
            </w:r>
          </w:p>
        </w:tc>
        <w:tc>
          <w:tcPr>
            <w:tcW w:type="dxa" w:w="1905"/>
            <w:tcMar>
              <w:top w:w="60" w:type="dxa"/>
              <w:bottom w:w="60" w:type="dxa"/>
              <w:start w:w="110" w:type="dxa"/>
              <w:end w:w="110" w:type="dxa"/>
            </w:tcMar>
            <w:shd w:val="clear" w:color="auto" w:fill="F4F6F9"/>
          </w:tcPr>
          <w:p>
            <w:pPr>
              <w:spacing w:after="0" w:line="252" w:lineRule="auto"/>
            </w:pPr>
            <w:r>
              <w:rPr>
                <w:sz w:val="20"/>
              </w:rPr>
              <w:t>Massive compute clusters; RLHF; internet text; investment</w:t>
            </w:r>
          </w:p>
        </w:tc>
        <w:tc>
          <w:tcPr>
            <w:tcW w:type="dxa" w:w="1905"/>
            <w:tcMar>
              <w:top w:w="60" w:type="dxa"/>
              <w:bottom w:w="60" w:type="dxa"/>
              <w:start w:w="110" w:type="dxa"/>
              <w:end w:w="110" w:type="dxa"/>
            </w:tcMar>
            <w:shd w:val="clear" w:color="auto" w:fill="F4F6F9"/>
          </w:tcPr>
          <w:p>
            <w:pPr>
              <w:spacing w:after="0" w:line="252" w:lineRule="auto"/>
            </w:pPr>
            <w:r>
              <w:rPr>
                <w:sz w:val="20"/>
              </w:rPr>
              <w:t>Hallucination, copyright, energy, regulation, job impact</w:t>
            </w:r>
          </w:p>
        </w:tc>
      </w:tr>
      <w:tr>
        <w:tc>
          <w:tcPr>
            <w:tcW w:type="dxa" w:w="1905"/>
            <w:tcMar>
              <w:top w:w="60" w:type="dxa"/>
              <w:bottom w:w="60" w:type="dxa"/>
              <w:start w:w="110" w:type="dxa"/>
              <w:end w:w="110" w:type="dxa"/>
            </w:tcMar>
          </w:tcPr>
          <w:p>
            <w:pPr>
              <w:spacing w:after="0" w:line="252" w:lineRule="auto"/>
            </w:pPr>
            <w:r>
              <w:rPr>
                <w:sz w:val="20"/>
              </w:rPr>
              <w:t>Africa</w:t>
            </w:r>
          </w:p>
        </w:tc>
        <w:tc>
          <w:tcPr>
            <w:tcW w:type="dxa" w:w="1905"/>
            <w:tcMar>
              <w:top w:w="60" w:type="dxa"/>
              <w:bottom w:w="60" w:type="dxa"/>
              <w:start w:w="110" w:type="dxa"/>
              <w:end w:w="110" w:type="dxa"/>
            </w:tcMar>
          </w:tcPr>
          <w:p>
            <w:pPr>
              <w:spacing w:after="0" w:line="252" w:lineRule="auto"/>
            </w:pPr>
            <w:r>
              <w:rPr>
                <w:sz w:val="20"/>
              </w:rPr>
              <w:t>Growing ecosystem</w:t>
            </w:r>
          </w:p>
        </w:tc>
        <w:tc>
          <w:tcPr>
            <w:tcW w:type="dxa" w:w="1905"/>
            <w:tcMar>
              <w:top w:w="60" w:type="dxa"/>
              <w:bottom w:w="60" w:type="dxa"/>
              <w:start w:w="110" w:type="dxa"/>
              <w:end w:w="110" w:type="dxa"/>
            </w:tcMar>
          </w:tcPr>
          <w:p>
            <w:pPr>
              <w:spacing w:after="0" w:line="252" w:lineRule="auto"/>
            </w:pPr>
            <w:r>
              <w:rPr>
                <w:sz w:val="20"/>
              </w:rPr>
              <w:t>Google AI Accra (2018); Masakhane (African-language NLP, 2019–); Zindi data-science platform; Cameroonian start-ups in agri-tech and health; AU Continental AI Strategy (2024); Cameroon's national AI strategy work (2024–26)</w:t>
            </w:r>
          </w:p>
        </w:tc>
        <w:tc>
          <w:tcPr>
            <w:tcW w:type="dxa" w:w="1905"/>
            <w:tcMar>
              <w:top w:w="60" w:type="dxa"/>
              <w:bottom w:w="60" w:type="dxa"/>
              <w:start w:w="110" w:type="dxa"/>
              <w:end w:w="110" w:type="dxa"/>
            </w:tcMar>
          </w:tcPr>
          <w:p>
            <w:pPr>
              <w:spacing w:after="0" w:line="252" w:lineRule="auto"/>
            </w:pPr>
            <w:r>
              <w:rPr>
                <w:sz w:val="20"/>
              </w:rPr>
              <w:t>Mobile data, young talent</w:t>
            </w:r>
          </w:p>
        </w:tc>
        <w:tc>
          <w:tcPr>
            <w:tcW w:type="dxa" w:w="1905"/>
            <w:tcMar>
              <w:top w:w="60" w:type="dxa"/>
              <w:bottom w:w="60" w:type="dxa"/>
              <w:start w:w="110" w:type="dxa"/>
              <w:end w:w="110" w:type="dxa"/>
            </w:tcMar>
          </w:tcPr>
          <w:p>
            <w:pPr>
              <w:spacing w:after="0" w:line="252" w:lineRule="auto"/>
            </w:pPr>
            <w:r>
              <w:rPr>
                <w:sz w:val="20"/>
              </w:rPr>
              <w:t>Connectivity, data in local languages, funding</w:t>
            </w:r>
          </w:p>
        </w:tc>
      </w:tr>
    </w:tbl>
    <w:p>
      <w:pPr>
        <w:spacing w:after="40"/>
      </w:pPr>
    </w:p>
    <w:p>
      <w:r>
        <w:t xml:space="preserve">Evolution principle: </w:t>
      </w:r>
      <w:r>
        <w:rPr>
          <w:b/>
        </w:rPr>
        <w:t>algorithms + computing power + data</w:t>
      </w:r>
      <w:r>
        <w:t xml:space="preserve"> advance together; each winter followed promises that outran these three.</w:t>
      </w:r>
    </w:p>
    <w:p>
      <w:pPr>
        <w:pStyle w:val="Heading3"/>
      </w:pPr>
      <w:r>
        <w:t>4.3 Types of AI in the real world</w:t>
      </w:r>
    </w:p>
    <w:p>
      <w:r>
        <w:rPr>
          <w:b/>
        </w:rPr>
        <w:t>By capability:</w:t>
      </w:r>
      <w:r>
        <w:t xml:space="preserve"> ANI (all current systems), AGI (hypothetical human-level generality), ASI (beyond human).</w:t>
      </w:r>
    </w:p>
    <w:p>
      <w:r>
        <w:rPr>
          <w:b/>
        </w:rPr>
        <w:t>By functionality:</w:t>
      </w:r>
      <w:r>
        <w:t xml:space="preserve"> reactive machines (no memory – Deep Blue), limited memory (learn from data and recent context – nearly all modern systems), theory of mind (understanding mental states – research), self-aware (hypothetical).</w:t>
      </w:r>
    </w:p>
    <w:p>
      <w:r>
        <w:rPr>
          <w:b/>
        </w:rPr>
        <w:t>By technique:</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Technique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Learns from…</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Typical tasks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Examples</w:t>
            </w:r>
          </w:p>
        </w:tc>
      </w:tr>
      <w:tr>
        <w:tc>
          <w:tcPr>
            <w:tcW w:type="dxa" w:w="2381"/>
            <w:tcMar>
              <w:top w:w="60" w:type="dxa"/>
              <w:bottom w:w="60" w:type="dxa"/>
              <w:start w:w="110" w:type="dxa"/>
              <w:end w:w="110" w:type="dxa"/>
            </w:tcMar>
          </w:tcPr>
          <w:p>
            <w:pPr>
              <w:spacing w:after="0" w:line="252" w:lineRule="auto"/>
            </w:pPr>
            <w:r>
              <w:rPr>
                <w:sz w:val="20"/>
              </w:rPr>
              <w:t>Symbolic / rule-based</w:t>
            </w:r>
          </w:p>
        </w:tc>
        <w:tc>
          <w:tcPr>
            <w:tcW w:type="dxa" w:w="2381"/>
            <w:tcMar>
              <w:top w:w="60" w:type="dxa"/>
              <w:bottom w:w="60" w:type="dxa"/>
              <w:start w:w="110" w:type="dxa"/>
              <w:end w:w="110" w:type="dxa"/>
            </w:tcMar>
          </w:tcPr>
          <w:p>
            <w:pPr>
              <w:spacing w:after="0" w:line="252" w:lineRule="auto"/>
            </w:pPr>
            <w:r>
              <w:rPr>
                <w:sz w:val="20"/>
              </w:rPr>
              <w:t>Human-written rules and knowledge bases</w:t>
            </w:r>
          </w:p>
        </w:tc>
        <w:tc>
          <w:tcPr>
            <w:tcW w:type="dxa" w:w="2381"/>
            <w:tcMar>
              <w:top w:w="60" w:type="dxa"/>
              <w:bottom w:w="60" w:type="dxa"/>
              <w:start w:w="110" w:type="dxa"/>
              <w:end w:w="110" w:type="dxa"/>
            </w:tcMar>
          </w:tcPr>
          <w:p>
            <w:pPr>
              <w:spacing w:after="0" w:line="252" w:lineRule="auto"/>
            </w:pPr>
            <w:r>
              <w:rPr>
                <w:sz w:val="20"/>
              </w:rPr>
              <w:t>Diagnosis by rules, planning, tax logic</w:t>
            </w:r>
          </w:p>
        </w:tc>
        <w:tc>
          <w:tcPr>
            <w:tcW w:type="dxa" w:w="2381"/>
            <w:tcMar>
              <w:top w:w="60" w:type="dxa"/>
              <w:bottom w:w="60" w:type="dxa"/>
              <w:start w:w="110" w:type="dxa"/>
              <w:end w:w="110" w:type="dxa"/>
            </w:tcMar>
          </w:tcPr>
          <w:p>
            <w:pPr>
              <w:spacing w:after="0" w:line="252" w:lineRule="auto"/>
            </w:pPr>
            <w:r>
              <w:rPr>
                <w:sz w:val="20"/>
              </w:rPr>
              <w:t>Expert systems, chess openings books, chatbots with scripts</w:t>
            </w:r>
          </w:p>
        </w:tc>
      </w:tr>
      <w:tr>
        <w:tc>
          <w:tcPr>
            <w:tcW w:type="dxa" w:w="2381"/>
            <w:tcMar>
              <w:top w:w="60" w:type="dxa"/>
              <w:bottom w:w="60" w:type="dxa"/>
              <w:start w:w="110" w:type="dxa"/>
              <w:end w:w="110" w:type="dxa"/>
            </w:tcMar>
            <w:shd w:val="clear" w:color="auto" w:fill="F4F6F9"/>
          </w:tcPr>
          <w:p>
            <w:pPr>
              <w:spacing w:after="0" w:line="252" w:lineRule="auto"/>
            </w:pPr>
            <w:r>
              <w:rPr>
                <w:b/>
                <w:sz w:val="20"/>
              </w:rPr>
              <w:t>Supervised learning</w:t>
            </w:r>
          </w:p>
        </w:tc>
        <w:tc>
          <w:tcPr>
            <w:tcW w:type="dxa" w:w="2381"/>
            <w:tcMar>
              <w:top w:w="60" w:type="dxa"/>
              <w:bottom w:w="60" w:type="dxa"/>
              <w:start w:w="110" w:type="dxa"/>
              <w:end w:w="110" w:type="dxa"/>
            </w:tcMar>
            <w:shd w:val="clear" w:color="auto" w:fill="F4F6F9"/>
          </w:tcPr>
          <w:p>
            <w:pPr>
              <w:spacing w:after="0" w:line="252" w:lineRule="auto"/>
            </w:pPr>
            <w:r>
              <w:rPr>
                <w:sz w:val="20"/>
              </w:rPr>
              <w:t>Labelled examples (input → correct output)</w:t>
            </w:r>
          </w:p>
        </w:tc>
        <w:tc>
          <w:tcPr>
            <w:tcW w:type="dxa" w:w="2381"/>
            <w:tcMar>
              <w:top w:w="60" w:type="dxa"/>
              <w:bottom w:w="60" w:type="dxa"/>
              <w:start w:w="110" w:type="dxa"/>
              <w:end w:w="110" w:type="dxa"/>
            </w:tcMar>
            <w:shd w:val="clear" w:color="auto" w:fill="F4F6F9"/>
          </w:tcPr>
          <w:p>
            <w:pPr>
              <w:spacing w:after="0" w:line="252" w:lineRule="auto"/>
            </w:pPr>
            <w:r>
              <w:rPr>
                <w:sz w:val="20"/>
              </w:rPr>
              <w:t>Classification (spam/not spam, disease/not), regression (price prediction)</w:t>
            </w:r>
          </w:p>
        </w:tc>
        <w:tc>
          <w:tcPr>
            <w:tcW w:type="dxa" w:w="2381"/>
            <w:tcMar>
              <w:top w:w="60" w:type="dxa"/>
              <w:bottom w:w="60" w:type="dxa"/>
              <w:start w:w="110" w:type="dxa"/>
              <w:end w:w="110" w:type="dxa"/>
            </w:tcMar>
            <w:shd w:val="clear" w:color="auto" w:fill="F4F6F9"/>
          </w:tcPr>
          <w:p>
            <w:pPr>
              <w:spacing w:after="0" w:line="252" w:lineRule="auto"/>
            </w:pPr>
            <w:r>
              <w:rPr>
                <w:sz w:val="20"/>
              </w:rPr>
              <w:t>Crop-disease photo classifier; credit scoring</w:t>
            </w:r>
          </w:p>
        </w:tc>
      </w:tr>
      <w:tr>
        <w:tc>
          <w:tcPr>
            <w:tcW w:type="dxa" w:w="2381"/>
            <w:tcMar>
              <w:top w:w="60" w:type="dxa"/>
              <w:bottom w:w="60" w:type="dxa"/>
              <w:start w:w="110" w:type="dxa"/>
              <w:end w:w="110" w:type="dxa"/>
            </w:tcMar>
          </w:tcPr>
          <w:p>
            <w:pPr>
              <w:spacing w:after="0" w:line="252" w:lineRule="auto"/>
            </w:pPr>
            <w:r>
              <w:rPr>
                <w:b/>
                <w:sz w:val="20"/>
              </w:rPr>
              <w:t>Unsupervised learning</w:t>
            </w:r>
          </w:p>
        </w:tc>
        <w:tc>
          <w:tcPr>
            <w:tcW w:type="dxa" w:w="2381"/>
            <w:tcMar>
              <w:top w:w="60" w:type="dxa"/>
              <w:bottom w:w="60" w:type="dxa"/>
              <w:start w:w="110" w:type="dxa"/>
              <w:end w:w="110" w:type="dxa"/>
            </w:tcMar>
          </w:tcPr>
          <w:p>
            <w:pPr>
              <w:spacing w:after="0" w:line="252" w:lineRule="auto"/>
            </w:pPr>
            <w:r>
              <w:rPr>
                <w:sz w:val="20"/>
              </w:rPr>
              <w:t>Unlabelled data</w:t>
            </w:r>
          </w:p>
        </w:tc>
        <w:tc>
          <w:tcPr>
            <w:tcW w:type="dxa" w:w="2381"/>
            <w:tcMar>
              <w:top w:w="60" w:type="dxa"/>
              <w:bottom w:w="60" w:type="dxa"/>
              <w:start w:w="110" w:type="dxa"/>
              <w:end w:w="110" w:type="dxa"/>
            </w:tcMar>
          </w:tcPr>
          <w:p>
            <w:pPr>
              <w:spacing w:after="0" w:line="252" w:lineRule="auto"/>
            </w:pPr>
            <w:r>
              <w:rPr>
                <w:sz w:val="20"/>
              </w:rPr>
              <w:t>Clustering, anomaly detection, recommendation</w:t>
            </w:r>
          </w:p>
        </w:tc>
        <w:tc>
          <w:tcPr>
            <w:tcW w:type="dxa" w:w="2381"/>
            <w:tcMar>
              <w:top w:w="60" w:type="dxa"/>
              <w:bottom w:w="60" w:type="dxa"/>
              <w:start w:w="110" w:type="dxa"/>
              <w:end w:w="110" w:type="dxa"/>
            </w:tcMar>
          </w:tcPr>
          <w:p>
            <w:pPr>
              <w:spacing w:after="0" w:line="252" w:lineRule="auto"/>
            </w:pPr>
            <w:r>
              <w:rPr>
                <w:sz w:val="20"/>
              </w:rPr>
              <w:t>Customer segmentation; fraud detection on MoMo</w:t>
            </w:r>
          </w:p>
        </w:tc>
      </w:tr>
      <w:tr>
        <w:tc>
          <w:tcPr>
            <w:tcW w:type="dxa" w:w="2381"/>
            <w:tcMar>
              <w:top w:w="60" w:type="dxa"/>
              <w:bottom w:w="60" w:type="dxa"/>
              <w:start w:w="110" w:type="dxa"/>
              <w:end w:w="110" w:type="dxa"/>
            </w:tcMar>
            <w:shd w:val="clear" w:color="auto" w:fill="F4F6F9"/>
          </w:tcPr>
          <w:p>
            <w:pPr>
              <w:spacing w:after="0" w:line="252" w:lineRule="auto"/>
            </w:pPr>
            <w:r>
              <w:rPr>
                <w:b/>
                <w:sz w:val="20"/>
              </w:rPr>
              <w:t>Reinforcement learning</w:t>
            </w:r>
          </w:p>
        </w:tc>
        <w:tc>
          <w:tcPr>
            <w:tcW w:type="dxa" w:w="2381"/>
            <w:tcMar>
              <w:top w:w="60" w:type="dxa"/>
              <w:bottom w:w="60" w:type="dxa"/>
              <w:start w:w="110" w:type="dxa"/>
              <w:end w:w="110" w:type="dxa"/>
            </w:tcMar>
            <w:shd w:val="clear" w:color="auto" w:fill="F4F6F9"/>
          </w:tcPr>
          <w:p>
            <w:pPr>
              <w:spacing w:after="0" w:line="252" w:lineRule="auto"/>
            </w:pPr>
            <w:r>
              <w:rPr>
                <w:sz w:val="20"/>
              </w:rPr>
              <w:t>Rewards from trial and error</w:t>
            </w:r>
          </w:p>
        </w:tc>
        <w:tc>
          <w:tcPr>
            <w:tcW w:type="dxa" w:w="2381"/>
            <w:tcMar>
              <w:top w:w="60" w:type="dxa"/>
              <w:bottom w:w="60" w:type="dxa"/>
              <w:start w:w="110" w:type="dxa"/>
              <w:end w:w="110" w:type="dxa"/>
            </w:tcMar>
            <w:shd w:val="clear" w:color="auto" w:fill="F4F6F9"/>
          </w:tcPr>
          <w:p>
            <w:pPr>
              <w:spacing w:after="0" w:line="252" w:lineRule="auto"/>
            </w:pPr>
            <w:r>
              <w:rPr>
                <w:sz w:val="20"/>
              </w:rPr>
              <w:t>Games, robotics, control</w:t>
            </w:r>
          </w:p>
        </w:tc>
        <w:tc>
          <w:tcPr>
            <w:tcW w:type="dxa" w:w="2381"/>
            <w:tcMar>
              <w:top w:w="60" w:type="dxa"/>
              <w:bottom w:w="60" w:type="dxa"/>
              <w:start w:w="110" w:type="dxa"/>
              <w:end w:w="110" w:type="dxa"/>
            </w:tcMar>
            <w:shd w:val="clear" w:color="auto" w:fill="F4F6F9"/>
          </w:tcPr>
          <w:p>
            <w:pPr>
              <w:spacing w:after="0" w:line="252" w:lineRule="auto"/>
            </w:pPr>
            <w:r>
              <w:rPr>
                <w:sz w:val="20"/>
              </w:rPr>
              <w:t>AlphaGo; robot walking; traffic-light optimisation</w:t>
            </w:r>
          </w:p>
        </w:tc>
      </w:tr>
      <w:tr>
        <w:tc>
          <w:tcPr>
            <w:tcW w:type="dxa" w:w="2381"/>
            <w:tcMar>
              <w:top w:w="60" w:type="dxa"/>
              <w:bottom w:w="60" w:type="dxa"/>
              <w:start w:w="110" w:type="dxa"/>
              <w:end w:w="110" w:type="dxa"/>
            </w:tcMar>
          </w:tcPr>
          <w:p>
            <w:pPr>
              <w:spacing w:after="0" w:line="252" w:lineRule="auto"/>
            </w:pPr>
            <w:r>
              <w:rPr>
                <w:b/>
                <w:sz w:val="20"/>
              </w:rPr>
              <w:t>Deep learning</w:t>
            </w:r>
          </w:p>
        </w:tc>
        <w:tc>
          <w:tcPr>
            <w:tcW w:type="dxa" w:w="2381"/>
            <w:tcMar>
              <w:top w:w="60" w:type="dxa"/>
              <w:bottom w:w="60" w:type="dxa"/>
              <w:start w:w="110" w:type="dxa"/>
              <w:end w:w="110" w:type="dxa"/>
            </w:tcMar>
          </w:tcPr>
          <w:p>
            <w:pPr>
              <w:spacing w:after="0" w:line="252" w:lineRule="auto"/>
            </w:pPr>
            <w:r>
              <w:rPr>
                <w:sz w:val="20"/>
              </w:rPr>
              <w:t>Large raw data via neural networks</w:t>
            </w:r>
          </w:p>
        </w:tc>
        <w:tc>
          <w:tcPr>
            <w:tcW w:type="dxa" w:w="2381"/>
            <w:tcMar>
              <w:top w:w="60" w:type="dxa"/>
              <w:bottom w:w="60" w:type="dxa"/>
              <w:start w:w="110" w:type="dxa"/>
              <w:end w:w="110" w:type="dxa"/>
            </w:tcMar>
          </w:tcPr>
          <w:p>
            <w:pPr>
              <w:spacing w:after="0" w:line="252" w:lineRule="auto"/>
            </w:pPr>
            <w:r>
              <w:rPr>
                <w:sz w:val="20"/>
              </w:rPr>
              <w:t>Vision, speech, language</w:t>
            </w:r>
          </w:p>
        </w:tc>
        <w:tc>
          <w:tcPr>
            <w:tcW w:type="dxa" w:w="2381"/>
            <w:tcMar>
              <w:top w:w="60" w:type="dxa"/>
              <w:bottom w:w="60" w:type="dxa"/>
              <w:start w:w="110" w:type="dxa"/>
              <w:end w:w="110" w:type="dxa"/>
            </w:tcMar>
          </w:tcPr>
          <w:p>
            <w:pPr>
              <w:spacing w:after="0" w:line="252" w:lineRule="auto"/>
            </w:pPr>
            <w:r>
              <w:rPr>
                <w:sz w:val="20"/>
              </w:rPr>
              <w:t>Face unlock; speech-to-text; translation</w:t>
            </w:r>
          </w:p>
        </w:tc>
      </w:tr>
      <w:tr>
        <w:tc>
          <w:tcPr>
            <w:tcW w:type="dxa" w:w="2381"/>
            <w:tcMar>
              <w:top w:w="60" w:type="dxa"/>
              <w:bottom w:w="60" w:type="dxa"/>
              <w:start w:w="110" w:type="dxa"/>
              <w:end w:w="110" w:type="dxa"/>
            </w:tcMar>
            <w:shd w:val="clear" w:color="auto" w:fill="F4F6F9"/>
          </w:tcPr>
          <w:p>
            <w:pPr>
              <w:spacing w:after="0" w:line="252" w:lineRule="auto"/>
            </w:pPr>
            <w:r>
              <w:rPr>
                <w:b/>
                <w:sz w:val="20"/>
              </w:rPr>
              <w:t>Generative AI / foundation models</w:t>
            </w:r>
          </w:p>
        </w:tc>
        <w:tc>
          <w:tcPr>
            <w:tcW w:type="dxa" w:w="2381"/>
            <w:tcMar>
              <w:top w:w="60" w:type="dxa"/>
              <w:bottom w:w="60" w:type="dxa"/>
              <w:start w:w="110" w:type="dxa"/>
              <w:end w:w="110" w:type="dxa"/>
            </w:tcMar>
            <w:shd w:val="clear" w:color="auto" w:fill="F4F6F9"/>
          </w:tcPr>
          <w:p>
            <w:pPr>
              <w:spacing w:after="0" w:line="252" w:lineRule="auto"/>
            </w:pPr>
            <w:r>
              <w:rPr>
                <w:sz w:val="20"/>
              </w:rPr>
              <w:t>Vast text/image/audio corpora, then fine-tuning</w:t>
            </w:r>
          </w:p>
        </w:tc>
        <w:tc>
          <w:tcPr>
            <w:tcW w:type="dxa" w:w="2381"/>
            <w:tcMar>
              <w:top w:w="60" w:type="dxa"/>
              <w:bottom w:w="60" w:type="dxa"/>
              <w:start w:w="110" w:type="dxa"/>
              <w:end w:w="110" w:type="dxa"/>
            </w:tcMar>
            <w:shd w:val="clear" w:color="auto" w:fill="F4F6F9"/>
          </w:tcPr>
          <w:p>
            <w:pPr>
              <w:spacing w:after="0" w:line="252" w:lineRule="auto"/>
            </w:pPr>
            <w:r>
              <w:rPr>
                <w:sz w:val="20"/>
              </w:rPr>
              <w:t>Text, image, audio, video, code generation; chat; agents</w:t>
            </w:r>
          </w:p>
        </w:tc>
        <w:tc>
          <w:tcPr>
            <w:tcW w:type="dxa" w:w="2381"/>
            <w:tcMar>
              <w:top w:w="60" w:type="dxa"/>
              <w:bottom w:w="60" w:type="dxa"/>
              <w:start w:w="110" w:type="dxa"/>
              <w:end w:w="110" w:type="dxa"/>
            </w:tcMar>
            <w:shd w:val="clear" w:color="auto" w:fill="F4F6F9"/>
          </w:tcPr>
          <w:p>
            <w:pPr>
              <w:spacing w:after="0" w:line="252" w:lineRule="auto"/>
            </w:pPr>
            <w:r>
              <w:rPr>
                <w:sz w:val="20"/>
              </w:rPr>
              <w:t>ChatGPT, Gemini, Claude, Midjourney, Suno, Copilot</w:t>
            </w:r>
          </w:p>
        </w:tc>
      </w:tr>
    </w:tbl>
    <w:p>
      <w:pPr>
        <w:spacing w:after="40"/>
      </w:pPr>
    </w:p>
    <w:p>
      <w:r>
        <w:rPr>
          <w:b/>
        </w:rPr>
        <w:t>By modality/domain:</w:t>
      </w:r>
      <w:r>
        <w:t xml:space="preserve"> computer vision, natural language processing (NLP), speech, robotics, recommender systems, multimodal.</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Categorising real-world systems (exam style).</w:t>
            </w:r>
            <w:r>
              <w:rPr>
                <w:sz w:val="21"/>
              </w:rPr>
              <w:t xml:space="preserve"> </w:t>
            </w:r>
            <w:r>
              <w:rPr>
                <w:i/>
                <w:sz w:val="21"/>
              </w:rPr>
              <w:t>Google Maps ETA</w:t>
            </w:r>
            <w:r>
              <w:rPr>
                <w:sz w:val="21"/>
              </w:rPr>
              <w:t xml:space="preserve"> – ANI; limited memory; supervised ML on traffic data. </w:t>
            </w:r>
            <w:r>
              <w:rPr>
                <w:i/>
                <w:sz w:val="21"/>
              </w:rPr>
              <w:t>Meta AI in WhatsApp</w:t>
            </w:r>
            <w:r>
              <w:rPr>
                <w:sz w:val="21"/>
              </w:rPr>
              <w:t xml:space="preserve"> – ANI; limited memory (context window); generative deep learning (LLM); NLP/multimodal. </w:t>
            </w:r>
            <w:r>
              <w:rPr>
                <w:i/>
                <w:sz w:val="21"/>
              </w:rPr>
              <w:t>An airport e-gate</w:t>
            </w:r>
            <w:r>
              <w:rPr>
                <w:sz w:val="21"/>
              </w:rPr>
              <w:t xml:space="preserve"> – ANI; limited memory; deep learning (vision, face recognition). </w:t>
            </w:r>
            <w:r>
              <w:rPr>
                <w:i/>
                <w:sz w:val="21"/>
              </w:rPr>
              <w:t>Rule-based malaria triage app</w:t>
            </w:r>
            <w:r>
              <w:rPr>
                <w:sz w:val="21"/>
              </w:rPr>
              <w:t xml:space="preserve"> – ANI; reactive; symbolic. </w:t>
            </w:r>
            <w:r>
              <w:rPr>
                <w:i/>
                <w:sz w:val="21"/>
              </w:rPr>
              <w:t>AlphaFold</w:t>
            </w:r>
            <w:r>
              <w:rPr>
                <w:sz w:val="21"/>
              </w:rPr>
              <w:t xml:space="preserve"> – ANI; limited memory; deep learning (structure prediction). </w:t>
            </w:r>
            <w:r>
              <w:rPr>
                <w:i/>
                <w:sz w:val="21"/>
              </w:rPr>
              <w:t>A self-driving prototype</w:t>
            </w:r>
            <w:r>
              <w:rPr>
                <w:sz w:val="21"/>
              </w:rPr>
              <w:t xml:space="preserve"> – ANI; limited memory; deep + reinforcement learning; vision + robotics.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4.1 – AI concentric circles and paradigm timeline.</w:t>
            </w:r>
            <w:r>
              <w:rPr>
                <w:sz w:val="21"/>
              </w:rPr>
              <w:t xml:space="preserve"> Left: nested circles AI ⊃ ML ⊃ Deep learning ⊃ Generative AI, with example systems in each ring. Right: a timeline ribbon 1950–2026 coloured by paradigm (symbolic – blue; expert systems – teal; statistical ML – yellow; deep learning – orange; generative/agents – red) with icons at milestones and two grey "winter" bands.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"Machine learning and AI are the same." ML is one approach within AI; rule-based expert systems are AI without learning. "Generative AI understands like humans" – it predicts likely outputs from patterns; impressive, but it has no grounded understanding or intentions.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Timeline &amp; taxonomy (15 min).</w:t>
            </w:r>
            <w:r>
              <w:rPr>
                <w:sz w:val="21"/>
              </w:rPr>
              <w:t xml:space="preserve"> (1) Sequence 12 milestone cards and label each with its paradigm and driver. (2) Categorise 12 systems on the four axes (capability, functionality, technique, modality) with a one-line justification. (3) Quick-write: "In one sentence each, define AI, ML, deep learning and generative AI so that a Form 1 learner understands."</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Define AI (McCarthy and modern) and explain the Turing test.</w:t>
            </w:r>
          </w:p>
          <w:p>
            <w:pPr>
              <w:pStyle w:val="ListNumber"/>
              <w:spacing w:after="60" w:line="264" w:lineRule="auto"/>
            </w:pPr>
            <w:r>
              <w:rPr>
                <w:sz w:val="21"/>
              </w:rPr>
              <w:t>Describe the evolution of AI in five periods, naming one milestone and one driver for each; explain why AI winters occurred.</w:t>
            </w:r>
          </w:p>
          <w:p>
            <w:pPr>
              <w:pStyle w:val="ListNumber"/>
              <w:spacing w:after="60" w:line="264" w:lineRule="auto"/>
            </w:pPr>
            <w:r>
              <w:rPr>
                <w:sz w:val="21"/>
              </w:rPr>
              <w:t>Distinguish AI, machine learning, deep learning and generative AI.</w:t>
            </w:r>
          </w:p>
          <w:p>
            <w:pPr>
              <w:pStyle w:val="ListNumber"/>
              <w:spacing w:after="60" w:line="264" w:lineRule="auto"/>
            </w:pPr>
            <w:r>
              <w:rPr>
                <w:sz w:val="21"/>
              </w:rPr>
              <w:t>Categorise, with justification: a spam filter; Deep Blue; a TikTok recommender; an AI image generator; a robot vacuum.</w:t>
            </w:r>
          </w:p>
          <w:p>
            <w:pPr>
              <w:pStyle w:val="ListNumber"/>
              <w:spacing w:after="60" w:line="264" w:lineRule="auto"/>
            </w:pPr>
            <w:r>
              <w:rPr>
                <w:sz w:val="21"/>
              </w:rPr>
              <w:t>Distinguish supervised, unsupervised and reinforcement learning with an example each.</w:t>
            </w:r>
          </w:p>
          <w:p>
            <w:pPr>
              <w:pStyle w:val="ListNumber"/>
              <w:spacing w:after="60" w:line="264" w:lineRule="auto"/>
            </w:pPr>
            <w:r>
              <w:rPr>
                <w:sz w:val="21"/>
              </w:rPr>
              <w:t>Name two African AI initiatives and one continental policy on AI.</w:t>
            </w:r>
          </w:p>
          <w:p>
            <w:pPr>
              <w:spacing w:after="60" w:line="264" w:lineRule="auto"/>
            </w:pPr>
            <w:r>
              <w:rPr>
                <w:b/>
                <w:sz w:val="21"/>
              </w:rPr>
              <w:t>Homework:</w:t>
            </w:r>
            <w:r>
              <w:rPr>
                <w:sz w:val="21"/>
              </w:rPr>
              <w:t xml:space="preserve"> Prepare a one-page timeline poster of AI (1950–2026) with at least ten dated milestones and the three drivers annotated.</w:t>
            </w:r>
          </w:p>
        </w:tc>
      </w:tr>
    </w:tbl>
    <w:p>
      <w:pPr>
        <w:spacing w:after="20"/>
      </w:pPr>
    </w:p>
    <w:p>
      <w:r>
        <w:br w:type="page"/>
      </w:r>
    </w:p>
    <w:p>
      <w:pPr>
        <w:pStyle w:val="Heading1"/>
        <w:pBdr>
          <w:bottom w:val="single" w:sz="8" w:space="1" w:color="0F9D8A"/>
        </w:pBdr>
      </w:pPr>
      <w:r>
        <w:t>Lesson 5: Applications and Ethics of Artificial Intelligence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Identify common applications of AI.</w:t>
            </w:r>
          </w:p>
          <w:p>
            <w:pPr>
              <w:pStyle w:val="ListBullet"/>
              <w:spacing w:after="60" w:line="264" w:lineRule="auto"/>
            </w:pPr>
            <w:r>
              <w:rPr>
                <w:sz w:val="21"/>
              </w:rPr>
              <w:t>Explain the uses of AI in different fields.</w:t>
            </w:r>
          </w:p>
          <w:p>
            <w:pPr>
              <w:pStyle w:val="ListBullet"/>
              <w:spacing w:after="60" w:line="264" w:lineRule="auto"/>
            </w:pPr>
            <w:r>
              <w:rPr>
                <w:sz w:val="21"/>
              </w:rPr>
              <w:t>State the ethical issues related to AI.</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News flash: three 2025–2026 AI stories (health, agriculture, elections). "Application or ethical issue – or both?"</w:t>
            </w:r>
          </w:p>
        </w:tc>
        <w:tc>
          <w:tcPr>
            <w:tcW w:type="dxa" w:w="2381"/>
            <w:tcMar>
              <w:top w:w="60" w:type="dxa"/>
              <w:bottom w:w="60" w:type="dxa"/>
              <w:start w:w="110" w:type="dxa"/>
              <w:end w:w="110" w:type="dxa"/>
            </w:tcMar>
          </w:tcPr>
          <w:p>
            <w:pPr>
              <w:spacing w:after="0" w:line="252" w:lineRule="auto"/>
            </w:pPr>
            <w:r>
              <w:rPr>
                <w:sz w:val="20"/>
              </w:rPr>
              <w:t>Classify.</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18 min</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Applications by field with the exam frame </w:t>
            </w:r>
            <w:r>
              <w:rPr>
                <w:b/>
                <w:sz w:val="20"/>
              </w:rPr>
              <w:t>Problem → Data → Technique → Function → Benefit → Limitation</w:t>
            </w:r>
            <w:r>
              <w:rPr>
                <w:sz w:val="20"/>
              </w:rPr>
              <w:t>; Cameroonian/African cases; emerging: AI agents, AI in government services, AI tutors, AI in local languages.</w:t>
            </w:r>
          </w:p>
        </w:tc>
        <w:tc>
          <w:tcPr>
            <w:tcW w:type="dxa" w:w="2381"/>
            <w:tcMar>
              <w:top w:w="60" w:type="dxa"/>
              <w:bottom w:w="60" w:type="dxa"/>
              <w:start w:w="110" w:type="dxa"/>
              <w:end w:w="110" w:type="dxa"/>
            </w:tcMar>
            <w:shd w:val="clear" w:color="auto" w:fill="F4F6F9"/>
          </w:tcPr>
          <w:p>
            <w:pPr>
              <w:spacing w:after="0" w:line="252" w:lineRule="auto"/>
            </w:pPr>
            <w:r>
              <w:rPr>
                <w:sz w:val="20"/>
              </w:rPr>
              <w:t>Complete a 10-field matrix.</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17 min</w:t>
            </w:r>
          </w:p>
        </w:tc>
        <w:tc>
          <w:tcPr>
            <w:tcW w:type="dxa" w:w="2381"/>
            <w:tcMar>
              <w:top w:w="60" w:type="dxa"/>
              <w:bottom w:w="60" w:type="dxa"/>
              <w:start w:w="110" w:type="dxa"/>
              <w:end w:w="110" w:type="dxa"/>
            </w:tcMar>
          </w:tcPr>
          <w:p>
            <w:pPr>
              <w:spacing w:after="0" w:line="252" w:lineRule="auto"/>
            </w:pPr>
            <w:r>
              <w:rPr>
                <w:sz w:val="20"/>
              </w:rPr>
              <w:t>Ethical issues with a structured analysis tool (</w:t>
            </w:r>
            <w:r>
              <w:rPr>
                <w:b/>
                <w:sz w:val="20"/>
              </w:rPr>
              <w:t>stakeholder → issue → harm → principle violated → mitigation</w:t>
            </w:r>
            <w:r>
              <w:rPr>
                <w:sz w:val="20"/>
              </w:rPr>
              <w:t>); governance: UNESCO 2021, OECD, EU AI Act risk tiers, AU strategy, Cameroon's data/cyber laws; responsible use in school (academic integrity policy).</w:t>
            </w:r>
          </w:p>
        </w:tc>
        <w:tc>
          <w:tcPr>
            <w:tcW w:type="dxa" w:w="2381"/>
            <w:tcMar>
              <w:top w:w="60" w:type="dxa"/>
              <w:bottom w:w="60" w:type="dxa"/>
              <w:start w:w="110" w:type="dxa"/>
              <w:end w:w="110" w:type="dxa"/>
            </w:tcMar>
          </w:tcPr>
          <w:p>
            <w:pPr>
              <w:spacing w:after="0" w:line="252" w:lineRule="auto"/>
            </w:pPr>
            <w:r>
              <w:rPr>
                <w:sz w:val="20"/>
              </w:rPr>
              <w:t>Analyse two cases.</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5 min</w:t>
            </w:r>
          </w:p>
        </w:tc>
        <w:tc>
          <w:tcPr>
            <w:tcW w:type="dxa" w:w="2381"/>
            <w:tcMar>
              <w:top w:w="60" w:type="dxa"/>
              <w:bottom w:w="60" w:type="dxa"/>
              <w:start w:w="110" w:type="dxa"/>
              <w:end w:w="110" w:type="dxa"/>
            </w:tcMar>
            <w:shd w:val="clear" w:color="auto" w:fill="F4F6F9"/>
          </w:tcPr>
          <w:p>
            <w:pPr>
              <w:spacing w:after="0" w:line="252" w:lineRule="auto"/>
            </w:pPr>
            <w:r>
              <w:rPr>
                <w:sz w:val="20"/>
              </w:rPr>
              <w:t>Debate flash: "AI should mark GCE scripts."</w:t>
            </w:r>
          </w:p>
        </w:tc>
        <w:tc>
          <w:tcPr>
            <w:tcW w:type="dxa" w:w="2381"/>
            <w:tcMar>
              <w:top w:w="60" w:type="dxa"/>
              <w:bottom w:w="60" w:type="dxa"/>
              <w:start w:w="110" w:type="dxa"/>
              <w:end w:w="110" w:type="dxa"/>
            </w:tcMar>
            <w:shd w:val="clear" w:color="auto" w:fill="F4F6F9"/>
          </w:tcPr>
          <w:p>
            <w:pPr>
              <w:spacing w:after="0" w:line="252" w:lineRule="auto"/>
            </w:pPr>
            <w:r>
              <w:rPr>
                <w:sz w:val="20"/>
              </w:rPr>
              <w:t>Positions with principles.</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5.1 Applications of AI by field</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Field</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Applications</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Technique</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Benefits</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Limitations / risks</w:t>
            </w:r>
          </w:p>
        </w:tc>
      </w:tr>
      <w:tr>
        <w:tc>
          <w:tcPr>
            <w:tcW w:type="dxa" w:w="1905"/>
            <w:tcMar>
              <w:top w:w="60" w:type="dxa"/>
              <w:bottom w:w="60" w:type="dxa"/>
              <w:start w:w="110" w:type="dxa"/>
              <w:end w:w="110" w:type="dxa"/>
            </w:tcMar>
          </w:tcPr>
          <w:p>
            <w:pPr>
              <w:spacing w:after="0" w:line="252" w:lineRule="auto"/>
            </w:pPr>
            <w:r>
              <w:rPr>
                <w:b/>
                <w:sz w:val="20"/>
              </w:rPr>
              <w:t>Health</w:t>
            </w:r>
          </w:p>
        </w:tc>
        <w:tc>
          <w:tcPr>
            <w:tcW w:type="dxa" w:w="1905"/>
            <w:tcMar>
              <w:top w:w="60" w:type="dxa"/>
              <w:bottom w:w="60" w:type="dxa"/>
              <w:start w:w="110" w:type="dxa"/>
              <w:end w:w="110" w:type="dxa"/>
            </w:tcMar>
          </w:tcPr>
          <w:p>
            <w:pPr>
              <w:spacing w:after="0" w:line="252" w:lineRule="auto"/>
            </w:pPr>
            <w:r>
              <w:rPr>
                <w:sz w:val="20"/>
              </w:rPr>
              <w:t>Image diagnosis (X-ray, retina, skin), triage chatbots, drug discovery (AlphaFold), epidemic prediction, hospital logistics, wearables</w:t>
            </w:r>
          </w:p>
        </w:tc>
        <w:tc>
          <w:tcPr>
            <w:tcW w:type="dxa" w:w="1905"/>
            <w:tcMar>
              <w:top w:w="60" w:type="dxa"/>
              <w:bottom w:w="60" w:type="dxa"/>
              <w:start w:w="110" w:type="dxa"/>
              <w:end w:w="110" w:type="dxa"/>
            </w:tcMar>
          </w:tcPr>
          <w:p>
            <w:pPr>
              <w:spacing w:after="0" w:line="252" w:lineRule="auto"/>
            </w:pPr>
            <w:r>
              <w:rPr>
                <w:sz w:val="20"/>
              </w:rPr>
              <w:t>Deep learning (vision), LLMs, ML</w:t>
            </w:r>
          </w:p>
        </w:tc>
        <w:tc>
          <w:tcPr>
            <w:tcW w:type="dxa" w:w="1905"/>
            <w:tcMar>
              <w:top w:w="60" w:type="dxa"/>
              <w:bottom w:w="60" w:type="dxa"/>
              <w:start w:w="110" w:type="dxa"/>
              <w:end w:w="110" w:type="dxa"/>
            </w:tcMar>
          </w:tcPr>
          <w:p>
            <w:pPr>
              <w:spacing w:after="0" w:line="252" w:lineRule="auto"/>
            </w:pPr>
            <w:r>
              <w:rPr>
                <w:sz w:val="20"/>
              </w:rPr>
              <w:t>Early detection, reach in under-served areas, speed</w:t>
            </w:r>
          </w:p>
        </w:tc>
        <w:tc>
          <w:tcPr>
            <w:tcW w:type="dxa" w:w="1905"/>
            <w:tcMar>
              <w:top w:w="60" w:type="dxa"/>
              <w:bottom w:w="60" w:type="dxa"/>
              <w:start w:w="110" w:type="dxa"/>
              <w:end w:w="110" w:type="dxa"/>
            </w:tcMar>
          </w:tcPr>
          <w:p>
            <w:pPr>
              <w:spacing w:after="0" w:line="252" w:lineRule="auto"/>
            </w:pPr>
            <w:r>
              <w:rPr>
                <w:sz w:val="20"/>
              </w:rPr>
              <w:t>Errors, bias across populations, data privacy, liability</w:t>
            </w:r>
          </w:p>
        </w:tc>
      </w:tr>
      <w:tr>
        <w:tc>
          <w:tcPr>
            <w:tcW w:type="dxa" w:w="1905"/>
            <w:tcMar>
              <w:top w:w="60" w:type="dxa"/>
              <w:bottom w:w="60" w:type="dxa"/>
              <w:start w:w="110" w:type="dxa"/>
              <w:end w:w="110" w:type="dxa"/>
            </w:tcMar>
            <w:shd w:val="clear" w:color="auto" w:fill="F4F6F9"/>
          </w:tcPr>
          <w:p>
            <w:pPr>
              <w:spacing w:after="0" w:line="252" w:lineRule="auto"/>
            </w:pPr>
            <w:r>
              <w:rPr>
                <w:b/>
                <w:sz w:val="20"/>
              </w:rPr>
              <w:t>Agriculture</w:t>
            </w:r>
          </w:p>
        </w:tc>
        <w:tc>
          <w:tcPr>
            <w:tcW w:type="dxa" w:w="1905"/>
            <w:tcMar>
              <w:top w:w="60" w:type="dxa"/>
              <w:bottom w:w="60" w:type="dxa"/>
              <w:start w:w="110" w:type="dxa"/>
              <w:end w:w="110" w:type="dxa"/>
            </w:tcMar>
            <w:shd w:val="clear" w:color="auto" w:fill="F4F6F9"/>
          </w:tcPr>
          <w:p>
            <w:pPr>
              <w:spacing w:after="0" w:line="252" w:lineRule="auto"/>
            </w:pPr>
            <w:r>
              <w:rPr>
                <w:sz w:val="20"/>
              </w:rPr>
              <w:t>Crop-disease detection, yield forecasting, precision irrigation, pest alerts, price advisory bots, drone mapping</w:t>
            </w:r>
          </w:p>
        </w:tc>
        <w:tc>
          <w:tcPr>
            <w:tcW w:type="dxa" w:w="1905"/>
            <w:tcMar>
              <w:top w:w="60" w:type="dxa"/>
              <w:bottom w:w="60" w:type="dxa"/>
              <w:start w:w="110" w:type="dxa"/>
              <w:end w:w="110" w:type="dxa"/>
            </w:tcMar>
            <w:shd w:val="clear" w:color="auto" w:fill="F4F6F9"/>
          </w:tcPr>
          <w:p>
            <w:pPr>
              <w:spacing w:after="0" w:line="252" w:lineRule="auto"/>
            </w:pPr>
            <w:r>
              <w:rPr>
                <w:sz w:val="20"/>
              </w:rPr>
              <w:t>CNNs, ML, remote sensing</w:t>
            </w:r>
          </w:p>
        </w:tc>
        <w:tc>
          <w:tcPr>
            <w:tcW w:type="dxa" w:w="1905"/>
            <w:tcMar>
              <w:top w:w="60" w:type="dxa"/>
              <w:bottom w:w="60" w:type="dxa"/>
              <w:start w:w="110" w:type="dxa"/>
              <w:end w:w="110" w:type="dxa"/>
            </w:tcMar>
            <w:shd w:val="clear" w:color="auto" w:fill="F4F6F9"/>
          </w:tcPr>
          <w:p>
            <w:pPr>
              <w:spacing w:after="0" w:line="252" w:lineRule="auto"/>
            </w:pPr>
            <w:r>
              <w:rPr>
                <w:sz w:val="20"/>
              </w:rPr>
              <w:t>Yield and income gains, reduced inputs</w:t>
            </w:r>
          </w:p>
        </w:tc>
        <w:tc>
          <w:tcPr>
            <w:tcW w:type="dxa" w:w="1905"/>
            <w:tcMar>
              <w:top w:w="60" w:type="dxa"/>
              <w:bottom w:w="60" w:type="dxa"/>
              <w:start w:w="110" w:type="dxa"/>
              <w:end w:w="110" w:type="dxa"/>
            </w:tcMar>
            <w:shd w:val="clear" w:color="auto" w:fill="F4F6F9"/>
          </w:tcPr>
          <w:p>
            <w:pPr>
              <w:spacing w:after="0" w:line="252" w:lineRule="auto"/>
            </w:pPr>
            <w:r>
              <w:rPr>
                <w:sz w:val="20"/>
              </w:rPr>
              <w:t>Connectivity, cost, local-language support</w:t>
            </w:r>
          </w:p>
        </w:tc>
      </w:tr>
      <w:tr>
        <w:tc>
          <w:tcPr>
            <w:tcW w:type="dxa" w:w="1905"/>
            <w:tcMar>
              <w:top w:w="60" w:type="dxa"/>
              <w:bottom w:w="60" w:type="dxa"/>
              <w:start w:w="110" w:type="dxa"/>
              <w:end w:w="110" w:type="dxa"/>
            </w:tcMar>
          </w:tcPr>
          <w:p>
            <w:pPr>
              <w:spacing w:after="0" w:line="252" w:lineRule="auto"/>
            </w:pPr>
            <w:r>
              <w:rPr>
                <w:b/>
                <w:sz w:val="20"/>
              </w:rPr>
              <w:t>Education</w:t>
            </w:r>
          </w:p>
        </w:tc>
        <w:tc>
          <w:tcPr>
            <w:tcW w:type="dxa" w:w="1905"/>
            <w:tcMar>
              <w:top w:w="60" w:type="dxa"/>
              <w:bottom w:w="60" w:type="dxa"/>
              <w:start w:w="110" w:type="dxa"/>
              <w:end w:w="110" w:type="dxa"/>
            </w:tcMar>
          </w:tcPr>
          <w:p>
            <w:pPr>
              <w:spacing w:after="0" w:line="252" w:lineRule="auto"/>
            </w:pPr>
            <w:r>
              <w:rPr>
                <w:sz w:val="20"/>
              </w:rPr>
              <w:t>Adaptive tutors, automated feedback, translation, content generation, plagiarism/AI detection, timetabling</w:t>
            </w:r>
          </w:p>
        </w:tc>
        <w:tc>
          <w:tcPr>
            <w:tcW w:type="dxa" w:w="1905"/>
            <w:tcMar>
              <w:top w:w="60" w:type="dxa"/>
              <w:bottom w:w="60" w:type="dxa"/>
              <w:start w:w="110" w:type="dxa"/>
              <w:end w:w="110" w:type="dxa"/>
            </w:tcMar>
          </w:tcPr>
          <w:p>
            <w:pPr>
              <w:spacing w:after="0" w:line="252" w:lineRule="auto"/>
            </w:pPr>
            <w:r>
              <w:rPr>
                <w:sz w:val="20"/>
              </w:rPr>
              <w:t>LLMs, ML</w:t>
            </w:r>
          </w:p>
        </w:tc>
        <w:tc>
          <w:tcPr>
            <w:tcW w:type="dxa" w:w="1905"/>
            <w:tcMar>
              <w:top w:w="60" w:type="dxa"/>
              <w:bottom w:w="60" w:type="dxa"/>
              <w:start w:w="110" w:type="dxa"/>
              <w:end w:w="110" w:type="dxa"/>
            </w:tcMar>
          </w:tcPr>
          <w:p>
            <w:pPr>
              <w:spacing w:after="0" w:line="252" w:lineRule="auto"/>
            </w:pPr>
            <w:r>
              <w:rPr>
                <w:sz w:val="20"/>
              </w:rPr>
              <w:t>Personalisation, teacher time</w:t>
            </w:r>
          </w:p>
        </w:tc>
        <w:tc>
          <w:tcPr>
            <w:tcW w:type="dxa" w:w="1905"/>
            <w:tcMar>
              <w:top w:w="60" w:type="dxa"/>
              <w:bottom w:w="60" w:type="dxa"/>
              <w:start w:w="110" w:type="dxa"/>
              <w:end w:w="110" w:type="dxa"/>
            </w:tcMar>
          </w:tcPr>
          <w:p>
            <w:pPr>
              <w:spacing w:after="0" w:line="252" w:lineRule="auto"/>
            </w:pPr>
            <w:r>
              <w:rPr>
                <w:sz w:val="20"/>
              </w:rPr>
              <w:t>Cheating, over-reliance, inaccurate content, equity</w:t>
            </w:r>
          </w:p>
        </w:tc>
      </w:tr>
      <w:tr>
        <w:tc>
          <w:tcPr>
            <w:tcW w:type="dxa" w:w="1905"/>
            <w:tcMar>
              <w:top w:w="60" w:type="dxa"/>
              <w:bottom w:w="60" w:type="dxa"/>
              <w:start w:w="110" w:type="dxa"/>
              <w:end w:w="110" w:type="dxa"/>
            </w:tcMar>
            <w:shd w:val="clear" w:color="auto" w:fill="F4F6F9"/>
          </w:tcPr>
          <w:p>
            <w:pPr>
              <w:spacing w:after="0" w:line="252" w:lineRule="auto"/>
            </w:pPr>
            <w:r>
              <w:rPr>
                <w:b/>
                <w:sz w:val="20"/>
              </w:rPr>
              <w:t>Finance &amp; mobile money</w:t>
            </w:r>
          </w:p>
        </w:tc>
        <w:tc>
          <w:tcPr>
            <w:tcW w:type="dxa" w:w="1905"/>
            <w:tcMar>
              <w:top w:w="60" w:type="dxa"/>
              <w:bottom w:w="60" w:type="dxa"/>
              <w:start w:w="110" w:type="dxa"/>
              <w:end w:w="110" w:type="dxa"/>
            </w:tcMar>
            <w:shd w:val="clear" w:color="auto" w:fill="F4F6F9"/>
          </w:tcPr>
          <w:p>
            <w:pPr>
              <w:spacing w:after="0" w:line="252" w:lineRule="auto"/>
            </w:pPr>
            <w:r>
              <w:rPr>
                <w:sz w:val="20"/>
              </w:rPr>
              <w:t>Fraud detection, credit scoring, chatbots, robo-advice, anti-money-laundering</w:t>
            </w:r>
          </w:p>
        </w:tc>
        <w:tc>
          <w:tcPr>
            <w:tcW w:type="dxa" w:w="1905"/>
            <w:tcMar>
              <w:top w:w="60" w:type="dxa"/>
              <w:bottom w:w="60" w:type="dxa"/>
              <w:start w:w="110" w:type="dxa"/>
              <w:end w:w="110" w:type="dxa"/>
            </w:tcMar>
            <w:shd w:val="clear" w:color="auto" w:fill="F4F6F9"/>
          </w:tcPr>
          <w:p>
            <w:pPr>
              <w:spacing w:after="0" w:line="252" w:lineRule="auto"/>
            </w:pPr>
            <w:r>
              <w:rPr>
                <w:sz w:val="20"/>
              </w:rPr>
              <w:t>Anomaly detection, ML, LLMs</w:t>
            </w:r>
          </w:p>
        </w:tc>
        <w:tc>
          <w:tcPr>
            <w:tcW w:type="dxa" w:w="1905"/>
            <w:tcMar>
              <w:top w:w="60" w:type="dxa"/>
              <w:bottom w:w="60" w:type="dxa"/>
              <w:start w:w="110" w:type="dxa"/>
              <w:end w:w="110" w:type="dxa"/>
            </w:tcMar>
            <w:shd w:val="clear" w:color="auto" w:fill="F4F6F9"/>
          </w:tcPr>
          <w:p>
            <w:pPr>
              <w:spacing w:after="0" w:line="252" w:lineRule="auto"/>
            </w:pPr>
            <w:r>
              <w:rPr>
                <w:sz w:val="20"/>
              </w:rPr>
              <w:t>Security, inclusion</w:t>
            </w:r>
          </w:p>
        </w:tc>
        <w:tc>
          <w:tcPr>
            <w:tcW w:type="dxa" w:w="1905"/>
            <w:tcMar>
              <w:top w:w="60" w:type="dxa"/>
              <w:bottom w:w="60" w:type="dxa"/>
              <w:start w:w="110" w:type="dxa"/>
              <w:end w:w="110" w:type="dxa"/>
            </w:tcMar>
            <w:shd w:val="clear" w:color="auto" w:fill="F4F6F9"/>
          </w:tcPr>
          <w:p>
            <w:pPr>
              <w:spacing w:after="0" w:line="252" w:lineRule="auto"/>
            </w:pPr>
            <w:r>
              <w:rPr>
                <w:sz w:val="20"/>
              </w:rPr>
              <w:t>Opaque refusals, bias, exclusion</w:t>
            </w:r>
          </w:p>
        </w:tc>
      </w:tr>
      <w:tr>
        <w:tc>
          <w:tcPr>
            <w:tcW w:type="dxa" w:w="1905"/>
            <w:tcMar>
              <w:top w:w="60" w:type="dxa"/>
              <w:bottom w:w="60" w:type="dxa"/>
              <w:start w:w="110" w:type="dxa"/>
              <w:end w:w="110" w:type="dxa"/>
            </w:tcMar>
          </w:tcPr>
          <w:p>
            <w:pPr>
              <w:spacing w:after="0" w:line="252" w:lineRule="auto"/>
            </w:pPr>
            <w:r>
              <w:rPr>
                <w:b/>
                <w:sz w:val="20"/>
              </w:rPr>
              <w:t>Transport &amp; logistics</w:t>
            </w:r>
          </w:p>
        </w:tc>
        <w:tc>
          <w:tcPr>
            <w:tcW w:type="dxa" w:w="1905"/>
            <w:tcMar>
              <w:top w:w="60" w:type="dxa"/>
              <w:bottom w:w="60" w:type="dxa"/>
              <w:start w:w="110" w:type="dxa"/>
              <w:end w:w="110" w:type="dxa"/>
            </w:tcMar>
          </w:tcPr>
          <w:p>
            <w:pPr>
              <w:spacing w:after="0" w:line="252" w:lineRule="auto"/>
            </w:pPr>
            <w:r>
              <w:rPr>
                <w:sz w:val="20"/>
              </w:rPr>
              <w:t>Route optimisation, ride-hailing dispatch, driver assistance/autonomy, predictive maintenance, traffic management</w:t>
            </w:r>
          </w:p>
        </w:tc>
        <w:tc>
          <w:tcPr>
            <w:tcW w:type="dxa" w:w="1905"/>
            <w:tcMar>
              <w:top w:w="60" w:type="dxa"/>
              <w:bottom w:w="60" w:type="dxa"/>
              <w:start w:w="110" w:type="dxa"/>
              <w:end w:w="110" w:type="dxa"/>
            </w:tcMar>
          </w:tcPr>
          <w:p>
            <w:pPr>
              <w:spacing w:after="0" w:line="252" w:lineRule="auto"/>
            </w:pPr>
            <w:r>
              <w:rPr>
                <w:sz w:val="20"/>
              </w:rPr>
              <w:t>ML, RL, vision</w:t>
            </w:r>
          </w:p>
        </w:tc>
        <w:tc>
          <w:tcPr>
            <w:tcW w:type="dxa" w:w="1905"/>
            <w:tcMar>
              <w:top w:w="60" w:type="dxa"/>
              <w:bottom w:w="60" w:type="dxa"/>
              <w:start w:w="110" w:type="dxa"/>
              <w:end w:w="110" w:type="dxa"/>
            </w:tcMar>
          </w:tcPr>
          <w:p>
            <w:pPr>
              <w:spacing w:after="0" w:line="252" w:lineRule="auto"/>
            </w:pPr>
            <w:r>
              <w:rPr>
                <w:sz w:val="20"/>
              </w:rPr>
              <w:t>Efficiency, safety</w:t>
            </w:r>
          </w:p>
        </w:tc>
        <w:tc>
          <w:tcPr>
            <w:tcW w:type="dxa" w:w="1905"/>
            <w:tcMar>
              <w:top w:w="60" w:type="dxa"/>
              <w:bottom w:w="60" w:type="dxa"/>
              <w:start w:w="110" w:type="dxa"/>
              <w:end w:w="110" w:type="dxa"/>
            </w:tcMar>
          </w:tcPr>
          <w:p>
            <w:pPr>
              <w:spacing w:after="0" w:line="252" w:lineRule="auto"/>
            </w:pPr>
            <w:r>
              <w:rPr>
                <w:sz w:val="20"/>
              </w:rPr>
              <w:t>Accidents, job impact, surveillance</w:t>
            </w:r>
          </w:p>
        </w:tc>
      </w:tr>
      <w:tr>
        <w:tc>
          <w:tcPr>
            <w:tcW w:type="dxa" w:w="1905"/>
            <w:tcMar>
              <w:top w:w="60" w:type="dxa"/>
              <w:bottom w:w="60" w:type="dxa"/>
              <w:start w:w="110" w:type="dxa"/>
              <w:end w:w="110" w:type="dxa"/>
            </w:tcMar>
            <w:shd w:val="clear" w:color="auto" w:fill="F4F6F9"/>
          </w:tcPr>
          <w:p>
            <w:pPr>
              <w:spacing w:after="0" w:line="252" w:lineRule="auto"/>
            </w:pPr>
            <w:r>
              <w:rPr>
                <w:b/>
                <w:sz w:val="20"/>
              </w:rPr>
              <w:t>Commerce &amp; marketing</w:t>
            </w:r>
          </w:p>
        </w:tc>
        <w:tc>
          <w:tcPr>
            <w:tcW w:type="dxa" w:w="1905"/>
            <w:tcMar>
              <w:top w:w="60" w:type="dxa"/>
              <w:bottom w:w="60" w:type="dxa"/>
              <w:start w:w="110" w:type="dxa"/>
              <w:end w:w="110" w:type="dxa"/>
            </w:tcMar>
            <w:shd w:val="clear" w:color="auto" w:fill="F4F6F9"/>
          </w:tcPr>
          <w:p>
            <w:pPr>
              <w:spacing w:after="0" w:line="252" w:lineRule="auto"/>
            </w:pPr>
            <w:r>
              <w:rPr>
                <w:sz w:val="20"/>
              </w:rPr>
              <w:t>Recommendations, chatbots, demand forecasting, dynamic pricing, ad targeting, generative product content</w:t>
            </w:r>
          </w:p>
        </w:tc>
        <w:tc>
          <w:tcPr>
            <w:tcW w:type="dxa" w:w="1905"/>
            <w:tcMar>
              <w:top w:w="60" w:type="dxa"/>
              <w:bottom w:w="60" w:type="dxa"/>
              <w:start w:w="110" w:type="dxa"/>
              <w:end w:w="110" w:type="dxa"/>
            </w:tcMar>
            <w:shd w:val="clear" w:color="auto" w:fill="F4F6F9"/>
          </w:tcPr>
          <w:p>
            <w:pPr>
              <w:spacing w:after="0" w:line="252" w:lineRule="auto"/>
            </w:pPr>
            <w:r>
              <w:rPr>
                <w:sz w:val="20"/>
              </w:rPr>
              <w:t>ML, LLMs</w:t>
            </w:r>
          </w:p>
        </w:tc>
        <w:tc>
          <w:tcPr>
            <w:tcW w:type="dxa" w:w="1905"/>
            <w:tcMar>
              <w:top w:w="60" w:type="dxa"/>
              <w:bottom w:w="60" w:type="dxa"/>
              <w:start w:w="110" w:type="dxa"/>
              <w:end w:w="110" w:type="dxa"/>
            </w:tcMar>
            <w:shd w:val="clear" w:color="auto" w:fill="F4F6F9"/>
          </w:tcPr>
          <w:p>
            <w:pPr>
              <w:spacing w:after="0" w:line="252" w:lineRule="auto"/>
            </w:pPr>
            <w:r>
              <w:rPr>
                <w:sz w:val="20"/>
              </w:rPr>
              <w:t>Sales, service 24/7</w:t>
            </w:r>
          </w:p>
        </w:tc>
        <w:tc>
          <w:tcPr>
            <w:tcW w:type="dxa" w:w="1905"/>
            <w:tcMar>
              <w:top w:w="60" w:type="dxa"/>
              <w:bottom w:w="60" w:type="dxa"/>
              <w:start w:w="110" w:type="dxa"/>
              <w:end w:w="110" w:type="dxa"/>
            </w:tcMar>
            <w:shd w:val="clear" w:color="auto" w:fill="F4F6F9"/>
          </w:tcPr>
          <w:p>
            <w:pPr>
              <w:spacing w:after="0" w:line="252" w:lineRule="auto"/>
            </w:pPr>
            <w:r>
              <w:rPr>
                <w:sz w:val="20"/>
              </w:rPr>
              <w:t>Manipulation, privacy, fake reviews</w:t>
            </w:r>
          </w:p>
        </w:tc>
      </w:tr>
      <w:tr>
        <w:tc>
          <w:tcPr>
            <w:tcW w:type="dxa" w:w="1905"/>
            <w:tcMar>
              <w:top w:w="60" w:type="dxa"/>
              <w:bottom w:w="60" w:type="dxa"/>
              <w:start w:w="110" w:type="dxa"/>
              <w:end w:w="110" w:type="dxa"/>
            </w:tcMar>
          </w:tcPr>
          <w:p>
            <w:pPr>
              <w:spacing w:after="0" w:line="252" w:lineRule="auto"/>
            </w:pPr>
            <w:r>
              <w:rPr>
                <w:b/>
                <w:sz w:val="20"/>
              </w:rPr>
              <w:t>Government &amp; public services</w:t>
            </w:r>
          </w:p>
        </w:tc>
        <w:tc>
          <w:tcPr>
            <w:tcW w:type="dxa" w:w="1905"/>
            <w:tcMar>
              <w:top w:w="60" w:type="dxa"/>
              <w:bottom w:w="60" w:type="dxa"/>
              <w:start w:w="110" w:type="dxa"/>
              <w:end w:w="110" w:type="dxa"/>
            </w:tcMar>
          </w:tcPr>
          <w:p>
            <w:pPr>
              <w:spacing w:after="0" w:line="252" w:lineRule="auto"/>
            </w:pPr>
            <w:r>
              <w:rPr>
                <w:sz w:val="20"/>
              </w:rPr>
              <w:t>Document automation, translation of official texts, tax-fraud detection, e-services chatbots, smart cities</w:t>
            </w:r>
          </w:p>
        </w:tc>
        <w:tc>
          <w:tcPr>
            <w:tcW w:type="dxa" w:w="1905"/>
            <w:tcMar>
              <w:top w:w="60" w:type="dxa"/>
              <w:bottom w:w="60" w:type="dxa"/>
              <w:start w:w="110" w:type="dxa"/>
              <w:end w:w="110" w:type="dxa"/>
            </w:tcMar>
          </w:tcPr>
          <w:p>
            <w:pPr>
              <w:spacing w:after="0" w:line="252" w:lineRule="auto"/>
            </w:pPr>
            <w:r>
              <w:rPr>
                <w:sz w:val="20"/>
              </w:rPr>
              <w:t>NLP, ML</w:t>
            </w:r>
          </w:p>
        </w:tc>
        <w:tc>
          <w:tcPr>
            <w:tcW w:type="dxa" w:w="1905"/>
            <w:tcMar>
              <w:top w:w="60" w:type="dxa"/>
              <w:bottom w:w="60" w:type="dxa"/>
              <w:start w:w="110" w:type="dxa"/>
              <w:end w:w="110" w:type="dxa"/>
            </w:tcMar>
          </w:tcPr>
          <w:p>
            <w:pPr>
              <w:spacing w:after="0" w:line="252" w:lineRule="auto"/>
            </w:pPr>
            <w:r>
              <w:rPr>
                <w:sz w:val="20"/>
              </w:rPr>
              <w:t>Efficiency, access</w:t>
            </w:r>
          </w:p>
        </w:tc>
        <w:tc>
          <w:tcPr>
            <w:tcW w:type="dxa" w:w="1905"/>
            <w:tcMar>
              <w:top w:w="60" w:type="dxa"/>
              <w:bottom w:w="60" w:type="dxa"/>
              <w:start w:w="110" w:type="dxa"/>
              <w:end w:w="110" w:type="dxa"/>
            </w:tcMar>
          </w:tcPr>
          <w:p>
            <w:pPr>
              <w:spacing w:after="0" w:line="252" w:lineRule="auto"/>
            </w:pPr>
            <w:r>
              <w:rPr>
                <w:sz w:val="20"/>
              </w:rPr>
              <w:t>Surveillance, bias, accountability</w:t>
            </w:r>
          </w:p>
        </w:tc>
      </w:tr>
      <w:tr>
        <w:tc>
          <w:tcPr>
            <w:tcW w:type="dxa" w:w="1905"/>
            <w:tcMar>
              <w:top w:w="60" w:type="dxa"/>
              <w:bottom w:w="60" w:type="dxa"/>
              <w:start w:w="110" w:type="dxa"/>
              <w:end w:w="110" w:type="dxa"/>
            </w:tcMar>
            <w:shd w:val="clear" w:color="auto" w:fill="F4F6F9"/>
          </w:tcPr>
          <w:p>
            <w:pPr>
              <w:spacing w:after="0" w:line="252" w:lineRule="auto"/>
            </w:pPr>
            <w:r>
              <w:rPr>
                <w:b/>
                <w:sz w:val="20"/>
              </w:rPr>
              <w:t>Security &amp; defence</w:t>
            </w:r>
          </w:p>
        </w:tc>
        <w:tc>
          <w:tcPr>
            <w:tcW w:type="dxa" w:w="1905"/>
            <w:tcMar>
              <w:top w:w="60" w:type="dxa"/>
              <w:bottom w:w="60" w:type="dxa"/>
              <w:start w:w="110" w:type="dxa"/>
              <w:end w:w="110" w:type="dxa"/>
            </w:tcMar>
            <w:shd w:val="clear" w:color="auto" w:fill="F4F6F9"/>
          </w:tcPr>
          <w:p>
            <w:pPr>
              <w:spacing w:after="0" w:line="252" w:lineRule="auto"/>
            </w:pPr>
            <w:r>
              <w:rPr>
                <w:sz w:val="20"/>
              </w:rPr>
              <w:t>Face recognition, CCTV analytics, cyber-threat detection, border control, autonomous systems</w:t>
            </w:r>
          </w:p>
        </w:tc>
        <w:tc>
          <w:tcPr>
            <w:tcW w:type="dxa" w:w="1905"/>
            <w:tcMar>
              <w:top w:w="60" w:type="dxa"/>
              <w:bottom w:w="60" w:type="dxa"/>
              <w:start w:w="110" w:type="dxa"/>
              <w:end w:w="110" w:type="dxa"/>
            </w:tcMar>
            <w:shd w:val="clear" w:color="auto" w:fill="F4F6F9"/>
          </w:tcPr>
          <w:p>
            <w:pPr>
              <w:spacing w:after="0" w:line="252" w:lineRule="auto"/>
            </w:pPr>
            <w:r>
              <w:rPr>
                <w:sz w:val="20"/>
              </w:rPr>
              <w:t>Deep learning</w:t>
            </w:r>
          </w:p>
        </w:tc>
        <w:tc>
          <w:tcPr>
            <w:tcW w:type="dxa" w:w="1905"/>
            <w:tcMar>
              <w:top w:w="60" w:type="dxa"/>
              <w:bottom w:w="60" w:type="dxa"/>
              <w:start w:w="110" w:type="dxa"/>
              <w:end w:w="110" w:type="dxa"/>
            </w:tcMar>
            <w:shd w:val="clear" w:color="auto" w:fill="F4F6F9"/>
          </w:tcPr>
          <w:p>
            <w:pPr>
              <w:spacing w:after="0" w:line="252" w:lineRule="auto"/>
            </w:pPr>
            <w:r>
              <w:rPr>
                <w:sz w:val="20"/>
              </w:rPr>
              <w:t>Detection speed</w:t>
            </w:r>
          </w:p>
        </w:tc>
        <w:tc>
          <w:tcPr>
            <w:tcW w:type="dxa" w:w="1905"/>
            <w:tcMar>
              <w:top w:w="60" w:type="dxa"/>
              <w:bottom w:w="60" w:type="dxa"/>
              <w:start w:w="110" w:type="dxa"/>
              <w:end w:w="110" w:type="dxa"/>
            </w:tcMar>
            <w:shd w:val="clear" w:color="auto" w:fill="F4F6F9"/>
          </w:tcPr>
          <w:p>
            <w:pPr>
              <w:spacing w:after="0" w:line="252" w:lineRule="auto"/>
            </w:pPr>
            <w:r>
              <w:rPr>
                <w:sz w:val="20"/>
              </w:rPr>
              <w:t>Mass surveillance, misidentification, autonomous weapons</w:t>
            </w:r>
          </w:p>
        </w:tc>
      </w:tr>
      <w:tr>
        <w:tc>
          <w:tcPr>
            <w:tcW w:type="dxa" w:w="1905"/>
            <w:tcMar>
              <w:top w:w="60" w:type="dxa"/>
              <w:bottom w:w="60" w:type="dxa"/>
              <w:start w:w="110" w:type="dxa"/>
              <w:end w:w="110" w:type="dxa"/>
            </w:tcMar>
          </w:tcPr>
          <w:p>
            <w:pPr>
              <w:spacing w:after="0" w:line="252" w:lineRule="auto"/>
            </w:pPr>
            <w:r>
              <w:rPr>
                <w:b/>
                <w:sz w:val="20"/>
              </w:rPr>
              <w:t>Media &amp; creative industries</w:t>
            </w:r>
          </w:p>
        </w:tc>
        <w:tc>
          <w:tcPr>
            <w:tcW w:type="dxa" w:w="1905"/>
            <w:tcMar>
              <w:top w:w="60" w:type="dxa"/>
              <w:bottom w:w="60" w:type="dxa"/>
              <w:start w:w="110" w:type="dxa"/>
              <w:end w:w="110" w:type="dxa"/>
            </w:tcMar>
          </w:tcPr>
          <w:p>
            <w:pPr>
              <w:spacing w:after="0" w:line="252" w:lineRule="auto"/>
            </w:pPr>
            <w:r>
              <w:rPr>
                <w:sz w:val="20"/>
              </w:rPr>
              <w:t>Recommendation, content moderation, generative text/image/music/video, dubbing, journalism tools</w:t>
            </w:r>
          </w:p>
        </w:tc>
        <w:tc>
          <w:tcPr>
            <w:tcW w:type="dxa" w:w="1905"/>
            <w:tcMar>
              <w:top w:w="60" w:type="dxa"/>
              <w:bottom w:w="60" w:type="dxa"/>
              <w:start w:w="110" w:type="dxa"/>
              <w:end w:w="110" w:type="dxa"/>
            </w:tcMar>
          </w:tcPr>
          <w:p>
            <w:pPr>
              <w:spacing w:after="0" w:line="252" w:lineRule="auto"/>
            </w:pPr>
            <w:r>
              <w:rPr>
                <w:sz w:val="20"/>
              </w:rPr>
              <w:t>Generative models, ML</w:t>
            </w:r>
          </w:p>
        </w:tc>
        <w:tc>
          <w:tcPr>
            <w:tcW w:type="dxa" w:w="1905"/>
            <w:tcMar>
              <w:top w:w="60" w:type="dxa"/>
              <w:bottom w:w="60" w:type="dxa"/>
              <w:start w:w="110" w:type="dxa"/>
              <w:end w:w="110" w:type="dxa"/>
            </w:tcMar>
          </w:tcPr>
          <w:p>
            <w:pPr>
              <w:spacing w:after="0" w:line="252" w:lineRule="auto"/>
            </w:pPr>
            <w:r>
              <w:rPr>
                <w:sz w:val="20"/>
              </w:rPr>
              <w:t>Creativity, productivity, localisation</w:t>
            </w:r>
          </w:p>
        </w:tc>
        <w:tc>
          <w:tcPr>
            <w:tcW w:type="dxa" w:w="1905"/>
            <w:tcMar>
              <w:top w:w="60" w:type="dxa"/>
              <w:bottom w:w="60" w:type="dxa"/>
              <w:start w:w="110" w:type="dxa"/>
              <w:end w:w="110" w:type="dxa"/>
            </w:tcMar>
          </w:tcPr>
          <w:p>
            <w:pPr>
              <w:spacing w:after="0" w:line="252" w:lineRule="auto"/>
            </w:pPr>
            <w:r>
              <w:rPr>
                <w:sz w:val="20"/>
              </w:rPr>
              <w:t>Deepfakes, copyright, job displacement</w:t>
            </w:r>
          </w:p>
        </w:tc>
      </w:tr>
      <w:tr>
        <w:tc>
          <w:tcPr>
            <w:tcW w:type="dxa" w:w="1905"/>
            <w:tcMar>
              <w:top w:w="60" w:type="dxa"/>
              <w:bottom w:w="60" w:type="dxa"/>
              <w:start w:w="110" w:type="dxa"/>
              <w:end w:w="110" w:type="dxa"/>
            </w:tcMar>
            <w:shd w:val="clear" w:color="auto" w:fill="F4F6F9"/>
          </w:tcPr>
          <w:p>
            <w:pPr>
              <w:spacing w:after="0" w:line="252" w:lineRule="auto"/>
            </w:pPr>
            <w:r>
              <w:rPr>
                <w:b/>
                <w:sz w:val="20"/>
              </w:rPr>
              <w:t>Environment &amp; science</w:t>
            </w:r>
          </w:p>
        </w:tc>
        <w:tc>
          <w:tcPr>
            <w:tcW w:type="dxa" w:w="1905"/>
            <w:tcMar>
              <w:top w:w="60" w:type="dxa"/>
              <w:bottom w:w="60" w:type="dxa"/>
              <w:start w:w="110" w:type="dxa"/>
              <w:end w:w="110" w:type="dxa"/>
            </w:tcMar>
            <w:shd w:val="clear" w:color="auto" w:fill="F4F6F9"/>
          </w:tcPr>
          <w:p>
            <w:pPr>
              <w:spacing w:after="0" w:line="252" w:lineRule="auto"/>
            </w:pPr>
            <w:r>
              <w:rPr>
                <w:sz w:val="20"/>
              </w:rPr>
              <w:t>Climate/weather models, flood warnings, wildlife monitoring, energy optimisation, materials discovery</w:t>
            </w:r>
          </w:p>
        </w:tc>
        <w:tc>
          <w:tcPr>
            <w:tcW w:type="dxa" w:w="1905"/>
            <w:tcMar>
              <w:top w:w="60" w:type="dxa"/>
              <w:bottom w:w="60" w:type="dxa"/>
              <w:start w:w="110" w:type="dxa"/>
              <w:end w:w="110" w:type="dxa"/>
            </w:tcMar>
            <w:shd w:val="clear" w:color="auto" w:fill="F4F6F9"/>
          </w:tcPr>
          <w:p>
            <w:pPr>
              <w:spacing w:after="0" w:line="252" w:lineRule="auto"/>
            </w:pPr>
            <w:r>
              <w:rPr>
                <w:sz w:val="20"/>
              </w:rPr>
              <w:t>Deep learning, simulation</w:t>
            </w:r>
          </w:p>
        </w:tc>
        <w:tc>
          <w:tcPr>
            <w:tcW w:type="dxa" w:w="1905"/>
            <w:tcMar>
              <w:top w:w="60" w:type="dxa"/>
              <w:bottom w:w="60" w:type="dxa"/>
              <w:start w:w="110" w:type="dxa"/>
              <w:end w:w="110" w:type="dxa"/>
            </w:tcMar>
            <w:shd w:val="clear" w:color="auto" w:fill="F4F6F9"/>
          </w:tcPr>
          <w:p>
            <w:pPr>
              <w:spacing w:after="0" w:line="252" w:lineRule="auto"/>
            </w:pPr>
            <w:r>
              <w:rPr>
                <w:sz w:val="20"/>
              </w:rPr>
              <w:t>Discovery, resilience</w:t>
            </w:r>
          </w:p>
        </w:tc>
        <w:tc>
          <w:tcPr>
            <w:tcW w:type="dxa" w:w="1905"/>
            <w:tcMar>
              <w:top w:w="60" w:type="dxa"/>
              <w:bottom w:w="60" w:type="dxa"/>
              <w:start w:w="110" w:type="dxa"/>
              <w:end w:w="110" w:type="dxa"/>
            </w:tcMar>
            <w:shd w:val="clear" w:color="auto" w:fill="F4F6F9"/>
          </w:tcPr>
          <w:p>
            <w:pPr>
              <w:spacing w:after="0" w:line="252" w:lineRule="auto"/>
            </w:pPr>
            <w:r>
              <w:rPr>
                <w:sz w:val="20"/>
              </w:rPr>
              <w:t>Energy cost of models</w:t>
            </w:r>
          </w:p>
        </w:tc>
      </w:tr>
      <w:tr>
        <w:tc>
          <w:tcPr>
            <w:tcW w:type="dxa" w:w="1905"/>
            <w:tcMar>
              <w:top w:w="60" w:type="dxa"/>
              <w:bottom w:w="60" w:type="dxa"/>
              <w:start w:w="110" w:type="dxa"/>
              <w:end w:w="110" w:type="dxa"/>
            </w:tcMar>
          </w:tcPr>
          <w:p>
            <w:pPr>
              <w:spacing w:after="0" w:line="252" w:lineRule="auto"/>
            </w:pPr>
            <w:r>
              <w:rPr>
                <w:b/>
                <w:sz w:val="20"/>
              </w:rPr>
              <w:t>Manufacturing &amp; industry</w:t>
            </w:r>
          </w:p>
        </w:tc>
        <w:tc>
          <w:tcPr>
            <w:tcW w:type="dxa" w:w="1905"/>
            <w:tcMar>
              <w:top w:w="60" w:type="dxa"/>
              <w:bottom w:w="60" w:type="dxa"/>
              <w:start w:w="110" w:type="dxa"/>
              <w:end w:w="110" w:type="dxa"/>
            </w:tcMar>
          </w:tcPr>
          <w:p>
            <w:pPr>
              <w:spacing w:after="0" w:line="252" w:lineRule="auto"/>
            </w:pPr>
            <w:r>
              <w:rPr>
                <w:sz w:val="20"/>
              </w:rPr>
              <w:t>Quality inspection, robotics, predictive maintenance, digital twins</w:t>
            </w:r>
          </w:p>
        </w:tc>
        <w:tc>
          <w:tcPr>
            <w:tcW w:type="dxa" w:w="1905"/>
            <w:tcMar>
              <w:top w:w="60" w:type="dxa"/>
              <w:bottom w:w="60" w:type="dxa"/>
              <w:start w:w="110" w:type="dxa"/>
              <w:end w:w="110" w:type="dxa"/>
            </w:tcMar>
          </w:tcPr>
          <w:p>
            <w:pPr>
              <w:spacing w:after="0" w:line="252" w:lineRule="auto"/>
            </w:pPr>
            <w:r>
              <w:rPr>
                <w:sz w:val="20"/>
              </w:rPr>
              <w:t>Vision, ML</w:t>
            </w:r>
          </w:p>
        </w:tc>
        <w:tc>
          <w:tcPr>
            <w:tcW w:type="dxa" w:w="1905"/>
            <w:tcMar>
              <w:top w:w="60" w:type="dxa"/>
              <w:bottom w:w="60" w:type="dxa"/>
              <w:start w:w="110" w:type="dxa"/>
              <w:end w:w="110" w:type="dxa"/>
            </w:tcMar>
          </w:tcPr>
          <w:p>
            <w:pPr>
              <w:spacing w:after="0" w:line="252" w:lineRule="auto"/>
            </w:pPr>
            <w:r>
              <w:rPr>
                <w:sz w:val="20"/>
              </w:rPr>
              <w:t>Quality, uptime</w:t>
            </w:r>
          </w:p>
        </w:tc>
        <w:tc>
          <w:tcPr>
            <w:tcW w:type="dxa" w:w="1905"/>
            <w:tcMar>
              <w:top w:w="60" w:type="dxa"/>
              <w:bottom w:w="60" w:type="dxa"/>
              <w:start w:w="110" w:type="dxa"/>
              <w:end w:w="110" w:type="dxa"/>
            </w:tcMar>
          </w:tcPr>
          <w:p>
            <w:pPr>
              <w:spacing w:after="0" w:line="252" w:lineRule="auto"/>
            </w:pPr>
            <w:r>
              <w:rPr>
                <w:sz w:val="20"/>
              </w:rPr>
              <w:t>Job change, cost</w:t>
            </w:r>
          </w:p>
        </w:tc>
      </w:tr>
      <w:tr>
        <w:tc>
          <w:tcPr>
            <w:tcW w:type="dxa" w:w="1905"/>
            <w:tcMar>
              <w:top w:w="60" w:type="dxa"/>
              <w:bottom w:w="60" w:type="dxa"/>
              <w:start w:w="110" w:type="dxa"/>
              <w:end w:w="110" w:type="dxa"/>
            </w:tcMar>
            <w:shd w:val="clear" w:color="auto" w:fill="F4F6F9"/>
          </w:tcPr>
          <w:p>
            <w:pPr>
              <w:spacing w:after="0" w:line="252" w:lineRule="auto"/>
            </w:pPr>
            <w:r>
              <w:rPr>
                <w:b/>
                <w:sz w:val="20"/>
              </w:rPr>
              <w:t>Everyday life</w:t>
            </w:r>
          </w:p>
        </w:tc>
        <w:tc>
          <w:tcPr>
            <w:tcW w:type="dxa" w:w="1905"/>
            <w:tcMar>
              <w:top w:w="60" w:type="dxa"/>
              <w:bottom w:w="60" w:type="dxa"/>
              <w:start w:w="110" w:type="dxa"/>
              <w:end w:w="110" w:type="dxa"/>
            </w:tcMar>
            <w:shd w:val="clear" w:color="auto" w:fill="F4F6F9"/>
          </w:tcPr>
          <w:p>
            <w:pPr>
              <w:spacing w:after="0" w:line="252" w:lineRule="auto"/>
            </w:pPr>
            <w:r>
              <w:rPr>
                <w:sz w:val="20"/>
              </w:rPr>
              <w:t>Assistants, camera enhancement, autocorrect, smart homes, accessibility (captions, screen readers)</w:t>
            </w:r>
          </w:p>
        </w:tc>
        <w:tc>
          <w:tcPr>
            <w:tcW w:type="dxa" w:w="1905"/>
            <w:tcMar>
              <w:top w:w="60" w:type="dxa"/>
              <w:bottom w:w="60" w:type="dxa"/>
              <w:start w:w="110" w:type="dxa"/>
              <w:end w:w="110" w:type="dxa"/>
            </w:tcMar>
            <w:shd w:val="clear" w:color="auto" w:fill="F4F6F9"/>
          </w:tcPr>
          <w:p>
            <w:pPr>
              <w:spacing w:after="0" w:line="252" w:lineRule="auto"/>
            </w:pPr>
            <w:r>
              <w:rPr>
                <w:sz w:val="20"/>
              </w:rPr>
              <w:t>Speech/vision models</w:t>
            </w:r>
          </w:p>
        </w:tc>
        <w:tc>
          <w:tcPr>
            <w:tcW w:type="dxa" w:w="1905"/>
            <w:tcMar>
              <w:top w:w="60" w:type="dxa"/>
              <w:bottom w:w="60" w:type="dxa"/>
              <w:start w:w="110" w:type="dxa"/>
              <w:end w:w="110" w:type="dxa"/>
            </w:tcMar>
            <w:shd w:val="clear" w:color="auto" w:fill="F4F6F9"/>
          </w:tcPr>
          <w:p>
            <w:pPr>
              <w:spacing w:after="0" w:line="252" w:lineRule="auto"/>
            </w:pPr>
            <w:r>
              <w:rPr>
                <w:sz w:val="20"/>
              </w:rPr>
              <w:t>Convenience, inclusion</w:t>
            </w:r>
          </w:p>
        </w:tc>
        <w:tc>
          <w:tcPr>
            <w:tcW w:type="dxa" w:w="1905"/>
            <w:tcMar>
              <w:top w:w="60" w:type="dxa"/>
              <w:bottom w:w="60" w:type="dxa"/>
              <w:start w:w="110" w:type="dxa"/>
              <w:end w:w="110" w:type="dxa"/>
            </w:tcMar>
            <w:shd w:val="clear" w:color="auto" w:fill="F4F6F9"/>
          </w:tcPr>
          <w:p>
            <w:pPr>
              <w:spacing w:after="0" w:line="252" w:lineRule="auto"/>
            </w:pPr>
            <w:r>
              <w:rPr>
                <w:sz w:val="20"/>
              </w:rPr>
              <w:t>Dependence, privacy</w:t>
            </w:r>
          </w:p>
        </w:tc>
      </w:tr>
    </w:tbl>
    <w:p>
      <w:pPr>
        <w:spacing w:after="40"/>
      </w:pPr>
    </w:p>
    <w:p>
      <w:r>
        <w:rPr>
          <w:b/>
        </w:rPr>
        <w:t>Exam frame for "explain the use of AI in field X":</w:t>
      </w:r>
      <w:r>
        <w:t xml:space="preserve"> state the </w:t>
      </w:r>
      <w:r>
        <w:rPr>
          <w:i/>
        </w:rPr>
        <w:t>problem</w:t>
      </w:r>
      <w:r>
        <w:t xml:space="preserve">, the </w:t>
      </w:r>
      <w:r>
        <w:rPr>
          <w:i/>
        </w:rPr>
        <w:t>data</w:t>
      </w:r>
      <w:r>
        <w:t xml:space="preserve"> used, the </w:t>
      </w:r>
      <w:r>
        <w:rPr>
          <w:i/>
        </w:rPr>
        <w:t>technique</w:t>
      </w:r>
      <w:r>
        <w:t xml:space="preserve">, what the system </w:t>
      </w:r>
      <w:r>
        <w:rPr>
          <w:i/>
        </w:rPr>
        <w:t>does</w:t>
      </w:r>
      <w:r>
        <w:t xml:space="preserve">, the </w:t>
      </w:r>
      <w:r>
        <w:rPr>
          <w:i/>
        </w:rPr>
        <w:t>benefit</w:t>
      </w:r>
      <w:r>
        <w:t xml:space="preserve">, and a </w:t>
      </w:r>
      <w:r>
        <w:rPr>
          <w:i/>
        </w:rPr>
        <w:t>limitation</w:t>
      </w:r>
      <w:r>
        <w: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Use of AI in agriculture (model answer).</w:t>
            </w:r>
            <w:r>
              <w:rPr>
                <w:sz w:val="21"/>
              </w:rPr>
              <w:t xml:space="preserve"> </w:t>
            </w:r>
            <w:r>
              <w:rPr>
                <w:i/>
                <w:sz w:val="21"/>
              </w:rPr>
              <w:t>Problem:</w:t>
            </w:r>
            <w:r>
              <w:rPr>
                <w:sz w:val="21"/>
              </w:rPr>
              <w:t xml:space="preserve"> smallholder farmers lose up to 40 % of cassava to diseases they cannot identify early. </w:t>
            </w:r>
            <w:r>
              <w:rPr>
                <w:i/>
                <w:sz w:val="21"/>
              </w:rPr>
              <w:t>Data:</w:t>
            </w:r>
            <w:r>
              <w:rPr>
                <w:sz w:val="21"/>
              </w:rPr>
              <w:t xml:space="preserve"> thousands of labelled leaf photos. </w:t>
            </w:r>
            <w:r>
              <w:rPr>
                <w:i/>
                <w:sz w:val="21"/>
              </w:rPr>
              <w:t>Technique:</w:t>
            </w:r>
            <w:r>
              <w:rPr>
                <w:sz w:val="21"/>
              </w:rPr>
              <w:t xml:space="preserve"> a convolutional neural network (supervised deep learning) trained to classify diseases. </w:t>
            </w:r>
            <w:r>
              <w:rPr>
                <w:i/>
                <w:sz w:val="21"/>
              </w:rPr>
              <w:t>Function:</w:t>
            </w:r>
            <w:r>
              <w:rPr>
                <w:sz w:val="21"/>
              </w:rPr>
              <w:t xml:space="preserve"> the farmer photographs a leaf in an app (e.g. PlantVillage Nuru, offline-capable); the model returns the disease and treatment advice. </w:t>
            </w:r>
            <w:r>
              <w:rPr>
                <w:i/>
                <w:sz w:val="21"/>
              </w:rPr>
              <w:t>Benefit:</w:t>
            </w:r>
            <w:r>
              <w:rPr>
                <w:sz w:val="21"/>
              </w:rPr>
              <w:t xml:space="preserve"> early treatment, higher yield, no need to wait for an extension officer. </w:t>
            </w:r>
            <w:r>
              <w:rPr>
                <w:i/>
                <w:sz w:val="21"/>
              </w:rPr>
              <w:t>Limitation:</w:t>
            </w:r>
            <w:r>
              <w:rPr>
                <w:sz w:val="21"/>
              </w:rPr>
              <w:t xml:space="preserve"> accuracy drops on new varieties or poor photos; requires a smartphone; advice must be in local languages.</w:t>
            </w:r>
          </w:p>
        </w:tc>
      </w:tr>
    </w:tbl>
    <w:p>
      <w:pPr>
        <w:spacing w:after="20"/>
      </w:pPr>
    </w:p>
    <w:p>
      <w:pPr>
        <w:pStyle w:val="Heading3"/>
      </w:pPr>
      <w:r>
        <w:t>5.2 Ethical issues related to AI</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Issue</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Description</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Illustration</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Principle</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Mitigation</w:t>
            </w:r>
          </w:p>
        </w:tc>
      </w:tr>
      <w:tr>
        <w:tc>
          <w:tcPr>
            <w:tcW w:type="dxa" w:w="1905"/>
            <w:tcMar>
              <w:top w:w="60" w:type="dxa"/>
              <w:bottom w:w="60" w:type="dxa"/>
              <w:start w:w="110" w:type="dxa"/>
              <w:end w:w="110" w:type="dxa"/>
            </w:tcMar>
          </w:tcPr>
          <w:p>
            <w:pPr>
              <w:spacing w:after="0" w:line="252" w:lineRule="auto"/>
            </w:pPr>
            <w:r>
              <w:rPr>
                <w:sz w:val="20"/>
              </w:rPr>
              <w:t>Bias &amp; discrimination</w:t>
            </w:r>
          </w:p>
        </w:tc>
        <w:tc>
          <w:tcPr>
            <w:tcW w:type="dxa" w:w="1905"/>
            <w:tcMar>
              <w:top w:w="60" w:type="dxa"/>
              <w:bottom w:w="60" w:type="dxa"/>
              <w:start w:w="110" w:type="dxa"/>
              <w:end w:w="110" w:type="dxa"/>
            </w:tcMar>
          </w:tcPr>
          <w:p>
            <w:pPr>
              <w:spacing w:after="0" w:line="252" w:lineRule="auto"/>
            </w:pPr>
            <w:r>
              <w:rPr>
                <w:sz w:val="20"/>
              </w:rPr>
              <w:t>Unfair outcomes from skewed data or design</w:t>
            </w:r>
          </w:p>
        </w:tc>
        <w:tc>
          <w:tcPr>
            <w:tcW w:type="dxa" w:w="1905"/>
            <w:tcMar>
              <w:top w:w="60" w:type="dxa"/>
              <w:bottom w:w="60" w:type="dxa"/>
              <w:start w:w="110" w:type="dxa"/>
              <w:end w:w="110" w:type="dxa"/>
            </w:tcMar>
          </w:tcPr>
          <w:p>
            <w:pPr>
              <w:spacing w:after="0" w:line="252" w:lineRule="auto"/>
            </w:pPr>
            <w:r>
              <w:rPr>
                <w:sz w:val="20"/>
              </w:rPr>
              <w:t>Face recognition misidentifying darker faces; hiring tools penalising women</w:t>
            </w:r>
          </w:p>
        </w:tc>
        <w:tc>
          <w:tcPr>
            <w:tcW w:type="dxa" w:w="1905"/>
            <w:tcMar>
              <w:top w:w="60" w:type="dxa"/>
              <w:bottom w:w="60" w:type="dxa"/>
              <w:start w:w="110" w:type="dxa"/>
              <w:end w:w="110" w:type="dxa"/>
            </w:tcMar>
          </w:tcPr>
          <w:p>
            <w:pPr>
              <w:spacing w:after="0" w:line="252" w:lineRule="auto"/>
            </w:pPr>
            <w:r>
              <w:rPr>
                <w:sz w:val="20"/>
              </w:rPr>
              <w:t>Fairness, non-discrimination</w:t>
            </w:r>
          </w:p>
        </w:tc>
        <w:tc>
          <w:tcPr>
            <w:tcW w:type="dxa" w:w="1905"/>
            <w:tcMar>
              <w:top w:w="60" w:type="dxa"/>
              <w:bottom w:w="60" w:type="dxa"/>
              <w:start w:w="110" w:type="dxa"/>
              <w:end w:w="110" w:type="dxa"/>
            </w:tcMar>
          </w:tcPr>
          <w:p>
            <w:pPr>
              <w:spacing w:after="0" w:line="252" w:lineRule="auto"/>
            </w:pPr>
            <w:r>
              <w:rPr>
                <w:sz w:val="20"/>
              </w:rPr>
              <w:t>Representative data, audits, human review</w:t>
            </w:r>
          </w:p>
        </w:tc>
      </w:tr>
      <w:tr>
        <w:tc>
          <w:tcPr>
            <w:tcW w:type="dxa" w:w="1905"/>
            <w:tcMar>
              <w:top w:w="60" w:type="dxa"/>
              <w:bottom w:w="60" w:type="dxa"/>
              <w:start w:w="110" w:type="dxa"/>
              <w:end w:w="110" w:type="dxa"/>
            </w:tcMar>
            <w:shd w:val="clear" w:color="auto" w:fill="F4F6F9"/>
          </w:tcPr>
          <w:p>
            <w:pPr>
              <w:spacing w:after="0" w:line="252" w:lineRule="auto"/>
            </w:pPr>
            <w:r>
              <w:rPr>
                <w:sz w:val="20"/>
              </w:rPr>
              <w:t>Privacy &amp; surveillance</w:t>
            </w:r>
          </w:p>
        </w:tc>
        <w:tc>
          <w:tcPr>
            <w:tcW w:type="dxa" w:w="1905"/>
            <w:tcMar>
              <w:top w:w="60" w:type="dxa"/>
              <w:bottom w:w="60" w:type="dxa"/>
              <w:start w:w="110" w:type="dxa"/>
              <w:end w:w="110" w:type="dxa"/>
            </w:tcMar>
            <w:shd w:val="clear" w:color="auto" w:fill="F4F6F9"/>
          </w:tcPr>
          <w:p>
            <w:pPr>
              <w:spacing w:after="0" w:line="252" w:lineRule="auto"/>
            </w:pPr>
            <w:r>
              <w:rPr>
                <w:sz w:val="20"/>
              </w:rPr>
              <w:t>Massive personal-data collection; tracking</w:t>
            </w:r>
          </w:p>
        </w:tc>
        <w:tc>
          <w:tcPr>
            <w:tcW w:type="dxa" w:w="1905"/>
            <w:tcMar>
              <w:top w:w="60" w:type="dxa"/>
              <w:bottom w:w="60" w:type="dxa"/>
              <w:start w:w="110" w:type="dxa"/>
              <w:end w:w="110" w:type="dxa"/>
            </w:tcMar>
            <w:shd w:val="clear" w:color="auto" w:fill="F4F6F9"/>
          </w:tcPr>
          <w:p>
            <w:pPr>
              <w:spacing w:after="0" w:line="252" w:lineRule="auto"/>
            </w:pPr>
            <w:r>
              <w:rPr>
                <w:sz w:val="20"/>
              </w:rPr>
              <w:t>CCTV face recognition; apps harvesting contacts</w:t>
            </w:r>
          </w:p>
        </w:tc>
        <w:tc>
          <w:tcPr>
            <w:tcW w:type="dxa" w:w="1905"/>
            <w:tcMar>
              <w:top w:w="60" w:type="dxa"/>
              <w:bottom w:w="60" w:type="dxa"/>
              <w:start w:w="110" w:type="dxa"/>
              <w:end w:w="110" w:type="dxa"/>
            </w:tcMar>
            <w:shd w:val="clear" w:color="auto" w:fill="F4F6F9"/>
          </w:tcPr>
          <w:p>
            <w:pPr>
              <w:spacing w:after="0" w:line="252" w:lineRule="auto"/>
            </w:pPr>
            <w:r>
              <w:rPr>
                <w:sz w:val="20"/>
              </w:rPr>
              <w:t>Privacy, consent</w:t>
            </w:r>
          </w:p>
        </w:tc>
        <w:tc>
          <w:tcPr>
            <w:tcW w:type="dxa" w:w="1905"/>
            <w:tcMar>
              <w:top w:w="60" w:type="dxa"/>
              <w:bottom w:w="60" w:type="dxa"/>
              <w:start w:w="110" w:type="dxa"/>
              <w:end w:w="110" w:type="dxa"/>
            </w:tcMar>
            <w:shd w:val="clear" w:color="auto" w:fill="F4F6F9"/>
          </w:tcPr>
          <w:p>
            <w:pPr>
              <w:spacing w:after="0" w:line="252" w:lineRule="auto"/>
            </w:pPr>
            <w:r>
              <w:rPr>
                <w:sz w:val="20"/>
              </w:rPr>
              <w:t>Data-protection law, minimisation, encryption</w:t>
            </w:r>
          </w:p>
        </w:tc>
      </w:tr>
      <w:tr>
        <w:tc>
          <w:tcPr>
            <w:tcW w:type="dxa" w:w="1905"/>
            <w:tcMar>
              <w:top w:w="60" w:type="dxa"/>
              <w:bottom w:w="60" w:type="dxa"/>
              <w:start w:w="110" w:type="dxa"/>
              <w:end w:w="110" w:type="dxa"/>
            </w:tcMar>
          </w:tcPr>
          <w:p>
            <w:pPr>
              <w:spacing w:after="0" w:line="252" w:lineRule="auto"/>
            </w:pPr>
            <w:r>
              <w:rPr>
                <w:sz w:val="20"/>
              </w:rPr>
              <w:t>Transparency &amp; explainability</w:t>
            </w:r>
          </w:p>
        </w:tc>
        <w:tc>
          <w:tcPr>
            <w:tcW w:type="dxa" w:w="1905"/>
            <w:tcMar>
              <w:top w:w="60" w:type="dxa"/>
              <w:bottom w:w="60" w:type="dxa"/>
              <w:start w:w="110" w:type="dxa"/>
              <w:end w:w="110" w:type="dxa"/>
            </w:tcMar>
          </w:tcPr>
          <w:p>
            <w:pPr>
              <w:spacing w:after="0" w:line="252" w:lineRule="auto"/>
            </w:pPr>
            <w:r>
              <w:rPr>
                <w:sz w:val="20"/>
              </w:rPr>
              <w:t>Black-box decisions</w:t>
            </w:r>
          </w:p>
        </w:tc>
        <w:tc>
          <w:tcPr>
            <w:tcW w:type="dxa" w:w="1905"/>
            <w:tcMar>
              <w:top w:w="60" w:type="dxa"/>
              <w:bottom w:w="60" w:type="dxa"/>
              <w:start w:w="110" w:type="dxa"/>
              <w:end w:w="110" w:type="dxa"/>
            </w:tcMar>
          </w:tcPr>
          <w:p>
            <w:pPr>
              <w:spacing w:after="0" w:line="252" w:lineRule="auto"/>
            </w:pPr>
            <w:r>
              <w:rPr>
                <w:sz w:val="20"/>
              </w:rPr>
              <w:t>Loan or scholarship refused without reason</w:t>
            </w:r>
          </w:p>
        </w:tc>
        <w:tc>
          <w:tcPr>
            <w:tcW w:type="dxa" w:w="1905"/>
            <w:tcMar>
              <w:top w:w="60" w:type="dxa"/>
              <w:bottom w:w="60" w:type="dxa"/>
              <w:start w:w="110" w:type="dxa"/>
              <w:end w:w="110" w:type="dxa"/>
            </w:tcMar>
          </w:tcPr>
          <w:p>
            <w:pPr>
              <w:spacing w:after="0" w:line="252" w:lineRule="auto"/>
            </w:pPr>
            <w:r>
              <w:rPr>
                <w:sz w:val="20"/>
              </w:rPr>
              <w:t>Transparency</w:t>
            </w:r>
          </w:p>
        </w:tc>
        <w:tc>
          <w:tcPr>
            <w:tcW w:type="dxa" w:w="1905"/>
            <w:tcMar>
              <w:top w:w="60" w:type="dxa"/>
              <w:bottom w:w="60" w:type="dxa"/>
              <w:start w:w="110" w:type="dxa"/>
              <w:end w:w="110" w:type="dxa"/>
            </w:tcMar>
          </w:tcPr>
          <w:p>
            <w:pPr>
              <w:spacing w:after="0" w:line="252" w:lineRule="auto"/>
            </w:pPr>
            <w:r>
              <w:rPr>
                <w:sz w:val="20"/>
              </w:rPr>
              <w:t>Explainable AI, right to explanation</w:t>
            </w:r>
          </w:p>
        </w:tc>
      </w:tr>
      <w:tr>
        <w:tc>
          <w:tcPr>
            <w:tcW w:type="dxa" w:w="1905"/>
            <w:tcMar>
              <w:top w:w="60" w:type="dxa"/>
              <w:bottom w:w="60" w:type="dxa"/>
              <w:start w:w="110" w:type="dxa"/>
              <w:end w:w="110" w:type="dxa"/>
            </w:tcMar>
            <w:shd w:val="clear" w:color="auto" w:fill="F4F6F9"/>
          </w:tcPr>
          <w:p>
            <w:pPr>
              <w:spacing w:after="0" w:line="252" w:lineRule="auto"/>
            </w:pPr>
            <w:r>
              <w:rPr>
                <w:sz w:val="20"/>
              </w:rPr>
              <w:t>Accountability &amp; liability</w:t>
            </w:r>
          </w:p>
        </w:tc>
        <w:tc>
          <w:tcPr>
            <w:tcW w:type="dxa" w:w="1905"/>
            <w:tcMar>
              <w:top w:w="60" w:type="dxa"/>
              <w:bottom w:w="60" w:type="dxa"/>
              <w:start w:w="110" w:type="dxa"/>
              <w:end w:w="110" w:type="dxa"/>
            </w:tcMar>
            <w:shd w:val="clear" w:color="auto" w:fill="F4F6F9"/>
          </w:tcPr>
          <w:p>
            <w:pPr>
              <w:spacing w:after="0" w:line="252" w:lineRule="auto"/>
            </w:pPr>
            <w:r>
              <w:rPr>
                <w:sz w:val="20"/>
              </w:rPr>
              <w:t>Who answers for harm?</w:t>
            </w:r>
          </w:p>
        </w:tc>
        <w:tc>
          <w:tcPr>
            <w:tcW w:type="dxa" w:w="1905"/>
            <w:tcMar>
              <w:top w:w="60" w:type="dxa"/>
              <w:bottom w:w="60" w:type="dxa"/>
              <w:start w:w="110" w:type="dxa"/>
              <w:end w:w="110" w:type="dxa"/>
            </w:tcMar>
            <w:shd w:val="clear" w:color="auto" w:fill="F4F6F9"/>
          </w:tcPr>
          <w:p>
            <w:pPr>
              <w:spacing w:after="0" w:line="252" w:lineRule="auto"/>
            </w:pPr>
            <w:r>
              <w:rPr>
                <w:sz w:val="20"/>
              </w:rPr>
              <w:t>Self-driving crash; wrong medical AI advice</w:t>
            </w:r>
          </w:p>
        </w:tc>
        <w:tc>
          <w:tcPr>
            <w:tcW w:type="dxa" w:w="1905"/>
            <w:tcMar>
              <w:top w:w="60" w:type="dxa"/>
              <w:bottom w:w="60" w:type="dxa"/>
              <w:start w:w="110" w:type="dxa"/>
              <w:end w:w="110" w:type="dxa"/>
            </w:tcMar>
            <w:shd w:val="clear" w:color="auto" w:fill="F4F6F9"/>
          </w:tcPr>
          <w:p>
            <w:pPr>
              <w:spacing w:after="0" w:line="252" w:lineRule="auto"/>
            </w:pPr>
            <w:r>
              <w:rPr>
                <w:sz w:val="20"/>
              </w:rPr>
              <w:t>Accountability, human oversight</w:t>
            </w:r>
          </w:p>
        </w:tc>
        <w:tc>
          <w:tcPr>
            <w:tcW w:type="dxa" w:w="1905"/>
            <w:tcMar>
              <w:top w:w="60" w:type="dxa"/>
              <w:bottom w:w="60" w:type="dxa"/>
              <w:start w:w="110" w:type="dxa"/>
              <w:end w:w="110" w:type="dxa"/>
            </w:tcMar>
            <w:shd w:val="clear" w:color="auto" w:fill="F4F6F9"/>
          </w:tcPr>
          <w:p>
            <w:pPr>
              <w:spacing w:after="0" w:line="252" w:lineRule="auto"/>
            </w:pPr>
            <w:r>
              <w:rPr>
                <w:sz w:val="20"/>
              </w:rPr>
              <w:t>Clear liability, human-in-the-loop</w:t>
            </w:r>
          </w:p>
        </w:tc>
      </w:tr>
      <w:tr>
        <w:tc>
          <w:tcPr>
            <w:tcW w:type="dxa" w:w="1905"/>
            <w:tcMar>
              <w:top w:w="60" w:type="dxa"/>
              <w:bottom w:w="60" w:type="dxa"/>
              <w:start w:w="110" w:type="dxa"/>
              <w:end w:w="110" w:type="dxa"/>
            </w:tcMar>
          </w:tcPr>
          <w:p>
            <w:pPr>
              <w:spacing w:after="0" w:line="252" w:lineRule="auto"/>
            </w:pPr>
            <w:r>
              <w:rPr>
                <w:sz w:val="20"/>
              </w:rPr>
              <w:t>Misinformation &amp; deepfakes</w:t>
            </w:r>
          </w:p>
        </w:tc>
        <w:tc>
          <w:tcPr>
            <w:tcW w:type="dxa" w:w="1905"/>
            <w:tcMar>
              <w:top w:w="60" w:type="dxa"/>
              <w:bottom w:w="60" w:type="dxa"/>
              <w:start w:w="110" w:type="dxa"/>
              <w:end w:w="110" w:type="dxa"/>
            </w:tcMar>
          </w:tcPr>
          <w:p>
            <w:pPr>
              <w:spacing w:after="0" w:line="252" w:lineRule="auto"/>
            </w:pPr>
            <w:r>
              <w:rPr>
                <w:sz w:val="20"/>
              </w:rPr>
              <w:t>Synthetic media deceiving the public</w:t>
            </w:r>
          </w:p>
        </w:tc>
        <w:tc>
          <w:tcPr>
            <w:tcW w:type="dxa" w:w="1905"/>
            <w:tcMar>
              <w:top w:w="60" w:type="dxa"/>
              <w:bottom w:w="60" w:type="dxa"/>
              <w:start w:w="110" w:type="dxa"/>
              <w:end w:w="110" w:type="dxa"/>
            </w:tcMar>
          </w:tcPr>
          <w:p>
            <w:pPr>
              <w:spacing w:after="0" w:line="252" w:lineRule="auto"/>
            </w:pPr>
            <w:r>
              <w:rPr>
                <w:sz w:val="20"/>
              </w:rPr>
              <w:t>Fake election videos; voice-clone scams</w:t>
            </w:r>
          </w:p>
        </w:tc>
        <w:tc>
          <w:tcPr>
            <w:tcW w:type="dxa" w:w="1905"/>
            <w:tcMar>
              <w:top w:w="60" w:type="dxa"/>
              <w:bottom w:w="60" w:type="dxa"/>
              <w:start w:w="110" w:type="dxa"/>
              <w:end w:w="110" w:type="dxa"/>
            </w:tcMar>
          </w:tcPr>
          <w:p>
            <w:pPr>
              <w:spacing w:after="0" w:line="252" w:lineRule="auto"/>
            </w:pPr>
            <w:r>
              <w:rPr>
                <w:sz w:val="20"/>
              </w:rPr>
              <w:t>Truth, democracy</w:t>
            </w:r>
          </w:p>
        </w:tc>
        <w:tc>
          <w:tcPr>
            <w:tcW w:type="dxa" w:w="1905"/>
            <w:tcMar>
              <w:top w:w="60" w:type="dxa"/>
              <w:bottom w:w="60" w:type="dxa"/>
              <w:start w:w="110" w:type="dxa"/>
              <w:end w:w="110" w:type="dxa"/>
            </w:tcMar>
          </w:tcPr>
          <w:p>
            <w:pPr>
              <w:spacing w:after="0" w:line="252" w:lineRule="auto"/>
            </w:pPr>
            <w:r>
              <w:rPr>
                <w:sz w:val="20"/>
              </w:rPr>
              <w:t>Watermarking, provenance, media literacy</w:t>
            </w:r>
          </w:p>
        </w:tc>
      </w:tr>
      <w:tr>
        <w:tc>
          <w:tcPr>
            <w:tcW w:type="dxa" w:w="1905"/>
            <w:tcMar>
              <w:top w:w="60" w:type="dxa"/>
              <w:bottom w:w="60" w:type="dxa"/>
              <w:start w:w="110" w:type="dxa"/>
              <w:end w:w="110" w:type="dxa"/>
            </w:tcMar>
            <w:shd w:val="clear" w:color="auto" w:fill="F4F6F9"/>
          </w:tcPr>
          <w:p>
            <w:pPr>
              <w:spacing w:after="0" w:line="252" w:lineRule="auto"/>
            </w:pPr>
            <w:r>
              <w:rPr>
                <w:sz w:val="20"/>
              </w:rPr>
              <w:t>Academic &amp; professional integrity</w:t>
            </w:r>
          </w:p>
        </w:tc>
        <w:tc>
          <w:tcPr>
            <w:tcW w:type="dxa" w:w="1905"/>
            <w:tcMar>
              <w:top w:w="60" w:type="dxa"/>
              <w:bottom w:w="60" w:type="dxa"/>
              <w:start w:w="110" w:type="dxa"/>
              <w:end w:w="110" w:type="dxa"/>
            </w:tcMar>
            <w:shd w:val="clear" w:color="auto" w:fill="F4F6F9"/>
          </w:tcPr>
          <w:p>
            <w:pPr>
              <w:spacing w:after="0" w:line="252" w:lineRule="auto"/>
            </w:pPr>
            <w:r>
              <w:rPr>
                <w:sz w:val="20"/>
              </w:rPr>
              <w:t>Presenting AI output as own work</w:t>
            </w:r>
          </w:p>
        </w:tc>
        <w:tc>
          <w:tcPr>
            <w:tcW w:type="dxa" w:w="1905"/>
            <w:tcMar>
              <w:top w:w="60" w:type="dxa"/>
              <w:bottom w:w="60" w:type="dxa"/>
              <w:start w:w="110" w:type="dxa"/>
              <w:end w:w="110" w:type="dxa"/>
            </w:tcMar>
            <w:shd w:val="clear" w:color="auto" w:fill="F4F6F9"/>
          </w:tcPr>
          <w:p>
            <w:pPr>
              <w:spacing w:after="0" w:line="252" w:lineRule="auto"/>
            </w:pPr>
            <w:r>
              <w:rPr>
                <w:sz w:val="20"/>
              </w:rPr>
              <w:t>AI-written coursework</w:t>
            </w:r>
          </w:p>
        </w:tc>
        <w:tc>
          <w:tcPr>
            <w:tcW w:type="dxa" w:w="1905"/>
            <w:tcMar>
              <w:top w:w="60" w:type="dxa"/>
              <w:bottom w:w="60" w:type="dxa"/>
              <w:start w:w="110" w:type="dxa"/>
              <w:end w:w="110" w:type="dxa"/>
            </w:tcMar>
            <w:shd w:val="clear" w:color="auto" w:fill="F4F6F9"/>
          </w:tcPr>
          <w:p>
            <w:pPr>
              <w:spacing w:after="0" w:line="252" w:lineRule="auto"/>
            </w:pPr>
            <w:r>
              <w:rPr>
                <w:sz w:val="20"/>
              </w:rPr>
              <w:t>Honesty</w:t>
            </w:r>
          </w:p>
        </w:tc>
        <w:tc>
          <w:tcPr>
            <w:tcW w:type="dxa" w:w="1905"/>
            <w:tcMar>
              <w:top w:w="60" w:type="dxa"/>
              <w:bottom w:w="60" w:type="dxa"/>
              <w:start w:w="110" w:type="dxa"/>
              <w:end w:w="110" w:type="dxa"/>
            </w:tcMar>
            <w:shd w:val="clear" w:color="auto" w:fill="F4F6F9"/>
          </w:tcPr>
          <w:p>
            <w:pPr>
              <w:spacing w:after="0" w:line="252" w:lineRule="auto"/>
            </w:pPr>
            <w:r>
              <w:rPr>
                <w:sz w:val="20"/>
              </w:rPr>
              <w:t>Disclosure policies, assessment redesign</w:t>
            </w:r>
          </w:p>
        </w:tc>
      </w:tr>
      <w:tr>
        <w:tc>
          <w:tcPr>
            <w:tcW w:type="dxa" w:w="1905"/>
            <w:tcMar>
              <w:top w:w="60" w:type="dxa"/>
              <w:bottom w:w="60" w:type="dxa"/>
              <w:start w:w="110" w:type="dxa"/>
              <w:end w:w="110" w:type="dxa"/>
            </w:tcMar>
          </w:tcPr>
          <w:p>
            <w:pPr>
              <w:spacing w:after="0" w:line="252" w:lineRule="auto"/>
            </w:pPr>
            <w:r>
              <w:rPr>
                <w:sz w:val="20"/>
              </w:rPr>
              <w:t>Intellectual property</w:t>
            </w:r>
          </w:p>
        </w:tc>
        <w:tc>
          <w:tcPr>
            <w:tcW w:type="dxa" w:w="1905"/>
            <w:tcMar>
              <w:top w:w="60" w:type="dxa"/>
              <w:bottom w:w="60" w:type="dxa"/>
              <w:start w:w="110" w:type="dxa"/>
              <w:end w:w="110" w:type="dxa"/>
            </w:tcMar>
          </w:tcPr>
          <w:p>
            <w:pPr>
              <w:spacing w:after="0" w:line="252" w:lineRule="auto"/>
            </w:pPr>
            <w:r>
              <w:rPr>
                <w:sz w:val="20"/>
              </w:rPr>
              <w:t>Training on copyrighted works; ownership of outputs</w:t>
            </w:r>
          </w:p>
        </w:tc>
        <w:tc>
          <w:tcPr>
            <w:tcW w:type="dxa" w:w="1905"/>
            <w:tcMar>
              <w:top w:w="60" w:type="dxa"/>
              <w:bottom w:w="60" w:type="dxa"/>
              <w:start w:w="110" w:type="dxa"/>
              <w:end w:w="110" w:type="dxa"/>
            </w:tcMar>
          </w:tcPr>
          <w:p>
            <w:pPr>
              <w:spacing w:after="0" w:line="252" w:lineRule="auto"/>
            </w:pPr>
            <w:r>
              <w:rPr>
                <w:sz w:val="20"/>
              </w:rPr>
              <w:t>Artists' styles copied; lawsuits</w:t>
            </w:r>
          </w:p>
        </w:tc>
        <w:tc>
          <w:tcPr>
            <w:tcW w:type="dxa" w:w="1905"/>
            <w:tcMar>
              <w:top w:w="60" w:type="dxa"/>
              <w:bottom w:w="60" w:type="dxa"/>
              <w:start w:w="110" w:type="dxa"/>
              <w:end w:w="110" w:type="dxa"/>
            </w:tcMar>
          </w:tcPr>
          <w:p>
            <w:pPr>
              <w:spacing w:after="0" w:line="252" w:lineRule="auto"/>
            </w:pPr>
            <w:r>
              <w:rPr>
                <w:sz w:val="20"/>
              </w:rPr>
              <w:t>Respect for creators</w:t>
            </w:r>
          </w:p>
        </w:tc>
        <w:tc>
          <w:tcPr>
            <w:tcW w:type="dxa" w:w="1905"/>
            <w:tcMar>
              <w:top w:w="60" w:type="dxa"/>
              <w:bottom w:w="60" w:type="dxa"/>
              <w:start w:w="110" w:type="dxa"/>
              <w:end w:w="110" w:type="dxa"/>
            </w:tcMar>
          </w:tcPr>
          <w:p>
            <w:pPr>
              <w:spacing w:after="0" w:line="252" w:lineRule="auto"/>
            </w:pPr>
            <w:r>
              <w:rPr>
                <w:sz w:val="20"/>
              </w:rPr>
              <w:t>Licensing, opt-out, attribution</w:t>
            </w:r>
          </w:p>
        </w:tc>
      </w:tr>
      <w:tr>
        <w:tc>
          <w:tcPr>
            <w:tcW w:type="dxa" w:w="1905"/>
            <w:tcMar>
              <w:top w:w="60" w:type="dxa"/>
              <w:bottom w:w="60" w:type="dxa"/>
              <w:start w:w="110" w:type="dxa"/>
              <w:end w:w="110" w:type="dxa"/>
            </w:tcMar>
            <w:shd w:val="clear" w:color="auto" w:fill="F4F6F9"/>
          </w:tcPr>
          <w:p>
            <w:pPr>
              <w:spacing w:after="0" w:line="252" w:lineRule="auto"/>
            </w:pPr>
            <w:r>
              <w:rPr>
                <w:sz w:val="20"/>
              </w:rPr>
              <w:t>Employment &amp; inequality</w:t>
            </w:r>
          </w:p>
        </w:tc>
        <w:tc>
          <w:tcPr>
            <w:tcW w:type="dxa" w:w="1905"/>
            <w:tcMar>
              <w:top w:w="60" w:type="dxa"/>
              <w:bottom w:w="60" w:type="dxa"/>
              <w:start w:w="110" w:type="dxa"/>
              <w:end w:w="110" w:type="dxa"/>
            </w:tcMar>
            <w:shd w:val="clear" w:color="auto" w:fill="F4F6F9"/>
          </w:tcPr>
          <w:p>
            <w:pPr>
              <w:spacing w:after="0" w:line="252" w:lineRule="auto"/>
            </w:pPr>
            <w:r>
              <w:rPr>
                <w:sz w:val="20"/>
              </w:rPr>
              <w:t>Task automation; concentration of gains</w:t>
            </w:r>
          </w:p>
        </w:tc>
        <w:tc>
          <w:tcPr>
            <w:tcW w:type="dxa" w:w="1905"/>
            <w:tcMar>
              <w:top w:w="60" w:type="dxa"/>
              <w:bottom w:w="60" w:type="dxa"/>
              <w:start w:w="110" w:type="dxa"/>
              <w:end w:w="110" w:type="dxa"/>
            </w:tcMar>
            <w:shd w:val="clear" w:color="auto" w:fill="F4F6F9"/>
          </w:tcPr>
          <w:p>
            <w:pPr>
              <w:spacing w:after="0" w:line="252" w:lineRule="auto"/>
            </w:pPr>
            <w:r>
              <w:rPr>
                <w:sz w:val="20"/>
              </w:rPr>
              <w:t>Call-centre, translation, design jobs</w:t>
            </w:r>
          </w:p>
        </w:tc>
        <w:tc>
          <w:tcPr>
            <w:tcW w:type="dxa" w:w="1905"/>
            <w:tcMar>
              <w:top w:w="60" w:type="dxa"/>
              <w:bottom w:w="60" w:type="dxa"/>
              <w:start w:w="110" w:type="dxa"/>
              <w:end w:w="110" w:type="dxa"/>
            </w:tcMar>
            <w:shd w:val="clear" w:color="auto" w:fill="F4F6F9"/>
          </w:tcPr>
          <w:p>
            <w:pPr>
              <w:spacing w:after="0" w:line="252" w:lineRule="auto"/>
            </w:pPr>
            <w:r>
              <w:rPr>
                <w:sz w:val="20"/>
              </w:rPr>
              <w:t>Justice, solidarity</w:t>
            </w:r>
          </w:p>
        </w:tc>
        <w:tc>
          <w:tcPr>
            <w:tcW w:type="dxa" w:w="1905"/>
            <w:tcMar>
              <w:top w:w="60" w:type="dxa"/>
              <w:bottom w:w="60" w:type="dxa"/>
              <w:start w:w="110" w:type="dxa"/>
              <w:end w:w="110" w:type="dxa"/>
            </w:tcMar>
            <w:shd w:val="clear" w:color="auto" w:fill="F4F6F9"/>
          </w:tcPr>
          <w:p>
            <w:pPr>
              <w:spacing w:after="0" w:line="252" w:lineRule="auto"/>
            </w:pPr>
            <w:r>
              <w:rPr>
                <w:sz w:val="20"/>
              </w:rPr>
              <w:t>Reskilling, social policy, inclusive growth</w:t>
            </w:r>
          </w:p>
        </w:tc>
      </w:tr>
      <w:tr>
        <w:tc>
          <w:tcPr>
            <w:tcW w:type="dxa" w:w="1905"/>
            <w:tcMar>
              <w:top w:w="60" w:type="dxa"/>
              <w:bottom w:w="60" w:type="dxa"/>
              <w:start w:w="110" w:type="dxa"/>
              <w:end w:w="110" w:type="dxa"/>
            </w:tcMar>
          </w:tcPr>
          <w:p>
            <w:pPr>
              <w:spacing w:after="0" w:line="252" w:lineRule="auto"/>
            </w:pPr>
            <w:r>
              <w:rPr>
                <w:sz w:val="20"/>
              </w:rPr>
              <w:t>Safety &amp; misuse</w:t>
            </w:r>
          </w:p>
        </w:tc>
        <w:tc>
          <w:tcPr>
            <w:tcW w:type="dxa" w:w="1905"/>
            <w:tcMar>
              <w:top w:w="60" w:type="dxa"/>
              <w:bottom w:w="60" w:type="dxa"/>
              <w:start w:w="110" w:type="dxa"/>
              <w:end w:w="110" w:type="dxa"/>
            </w:tcMar>
          </w:tcPr>
          <w:p>
            <w:pPr>
              <w:spacing w:after="0" w:line="252" w:lineRule="auto"/>
            </w:pPr>
            <w:r>
              <w:rPr>
                <w:sz w:val="20"/>
              </w:rPr>
              <w:t>Harmful capabilities; autonomous weapons; cyberattacks</w:t>
            </w:r>
          </w:p>
        </w:tc>
        <w:tc>
          <w:tcPr>
            <w:tcW w:type="dxa" w:w="1905"/>
            <w:tcMar>
              <w:top w:w="60" w:type="dxa"/>
              <w:bottom w:w="60" w:type="dxa"/>
              <w:start w:w="110" w:type="dxa"/>
              <w:end w:w="110" w:type="dxa"/>
            </w:tcMar>
          </w:tcPr>
          <w:p>
            <w:pPr>
              <w:spacing w:after="0" w:line="252" w:lineRule="auto"/>
            </w:pPr>
            <w:r>
              <w:rPr>
                <w:sz w:val="20"/>
              </w:rPr>
              <w:t>AI-generated malware and phishing</w:t>
            </w:r>
          </w:p>
        </w:tc>
        <w:tc>
          <w:tcPr>
            <w:tcW w:type="dxa" w:w="1905"/>
            <w:tcMar>
              <w:top w:w="60" w:type="dxa"/>
              <w:bottom w:w="60" w:type="dxa"/>
              <w:start w:w="110" w:type="dxa"/>
              <w:end w:w="110" w:type="dxa"/>
            </w:tcMar>
          </w:tcPr>
          <w:p>
            <w:pPr>
              <w:spacing w:after="0" w:line="252" w:lineRule="auto"/>
            </w:pPr>
            <w:r>
              <w:rPr>
                <w:sz w:val="20"/>
              </w:rPr>
              <w:t>Safety, non-maleficence</w:t>
            </w:r>
          </w:p>
        </w:tc>
        <w:tc>
          <w:tcPr>
            <w:tcW w:type="dxa" w:w="1905"/>
            <w:tcMar>
              <w:top w:w="60" w:type="dxa"/>
              <w:bottom w:w="60" w:type="dxa"/>
              <w:start w:w="110" w:type="dxa"/>
              <w:end w:w="110" w:type="dxa"/>
            </w:tcMar>
          </w:tcPr>
          <w:p>
            <w:pPr>
              <w:spacing w:after="0" w:line="252" w:lineRule="auto"/>
            </w:pPr>
            <w:r>
              <w:rPr>
                <w:sz w:val="20"/>
              </w:rPr>
              <w:t>Red-teaming, regulation, refusal training</w:t>
            </w:r>
          </w:p>
        </w:tc>
      </w:tr>
      <w:tr>
        <w:tc>
          <w:tcPr>
            <w:tcW w:type="dxa" w:w="1905"/>
            <w:tcMar>
              <w:top w:w="60" w:type="dxa"/>
              <w:bottom w:w="60" w:type="dxa"/>
              <w:start w:w="110" w:type="dxa"/>
              <w:end w:w="110" w:type="dxa"/>
            </w:tcMar>
            <w:shd w:val="clear" w:color="auto" w:fill="F4F6F9"/>
          </w:tcPr>
          <w:p>
            <w:pPr>
              <w:spacing w:after="0" w:line="252" w:lineRule="auto"/>
            </w:pPr>
            <w:r>
              <w:rPr>
                <w:sz w:val="20"/>
              </w:rPr>
              <w:t>Environmental cost</w:t>
            </w:r>
          </w:p>
        </w:tc>
        <w:tc>
          <w:tcPr>
            <w:tcW w:type="dxa" w:w="1905"/>
            <w:tcMar>
              <w:top w:w="60" w:type="dxa"/>
              <w:bottom w:w="60" w:type="dxa"/>
              <w:start w:w="110" w:type="dxa"/>
              <w:end w:w="110" w:type="dxa"/>
            </w:tcMar>
            <w:shd w:val="clear" w:color="auto" w:fill="F4F6F9"/>
          </w:tcPr>
          <w:p>
            <w:pPr>
              <w:spacing w:after="0" w:line="252" w:lineRule="auto"/>
            </w:pPr>
            <w:r>
              <w:rPr>
                <w:sz w:val="20"/>
              </w:rPr>
              <w:t>Energy, water, e-waste</w:t>
            </w:r>
          </w:p>
        </w:tc>
        <w:tc>
          <w:tcPr>
            <w:tcW w:type="dxa" w:w="1905"/>
            <w:tcMar>
              <w:top w:w="60" w:type="dxa"/>
              <w:bottom w:w="60" w:type="dxa"/>
              <w:start w:w="110" w:type="dxa"/>
              <w:end w:w="110" w:type="dxa"/>
            </w:tcMar>
            <w:shd w:val="clear" w:color="auto" w:fill="F4F6F9"/>
          </w:tcPr>
          <w:p>
            <w:pPr>
              <w:spacing w:after="0" w:line="252" w:lineRule="auto"/>
            </w:pPr>
            <w:r>
              <w:rPr>
                <w:sz w:val="20"/>
              </w:rPr>
              <w:t>Data-centre consumption</w:t>
            </w:r>
          </w:p>
        </w:tc>
        <w:tc>
          <w:tcPr>
            <w:tcW w:type="dxa" w:w="1905"/>
            <w:tcMar>
              <w:top w:w="60" w:type="dxa"/>
              <w:bottom w:w="60" w:type="dxa"/>
              <w:start w:w="110" w:type="dxa"/>
              <w:end w:w="110" w:type="dxa"/>
            </w:tcMar>
            <w:shd w:val="clear" w:color="auto" w:fill="F4F6F9"/>
          </w:tcPr>
          <w:p>
            <w:pPr>
              <w:spacing w:after="0" w:line="252" w:lineRule="auto"/>
            </w:pPr>
            <w:r>
              <w:rPr>
                <w:sz w:val="20"/>
              </w:rPr>
              <w:t>Sustainability</w:t>
            </w:r>
          </w:p>
        </w:tc>
        <w:tc>
          <w:tcPr>
            <w:tcW w:type="dxa" w:w="1905"/>
            <w:tcMar>
              <w:top w:w="60" w:type="dxa"/>
              <w:bottom w:w="60" w:type="dxa"/>
              <w:start w:w="110" w:type="dxa"/>
              <w:end w:w="110" w:type="dxa"/>
            </w:tcMar>
            <w:shd w:val="clear" w:color="auto" w:fill="F4F6F9"/>
          </w:tcPr>
          <w:p>
            <w:pPr>
              <w:spacing w:after="0" w:line="252" w:lineRule="auto"/>
            </w:pPr>
            <w:r>
              <w:rPr>
                <w:sz w:val="20"/>
              </w:rPr>
              <w:t>Efficient models, green energy</w:t>
            </w:r>
          </w:p>
        </w:tc>
      </w:tr>
      <w:tr>
        <w:tc>
          <w:tcPr>
            <w:tcW w:type="dxa" w:w="1905"/>
            <w:tcMar>
              <w:top w:w="60" w:type="dxa"/>
              <w:bottom w:w="60" w:type="dxa"/>
              <w:start w:w="110" w:type="dxa"/>
              <w:end w:w="110" w:type="dxa"/>
            </w:tcMar>
          </w:tcPr>
          <w:p>
            <w:pPr>
              <w:spacing w:after="0" w:line="252" w:lineRule="auto"/>
            </w:pPr>
            <w:r>
              <w:rPr>
                <w:sz w:val="20"/>
              </w:rPr>
              <w:t>Digital divide &amp; cultural bias</w:t>
            </w:r>
          </w:p>
        </w:tc>
        <w:tc>
          <w:tcPr>
            <w:tcW w:type="dxa" w:w="1905"/>
            <w:tcMar>
              <w:top w:w="60" w:type="dxa"/>
              <w:bottom w:w="60" w:type="dxa"/>
              <w:start w:w="110" w:type="dxa"/>
              <w:end w:w="110" w:type="dxa"/>
            </w:tcMar>
          </w:tcPr>
          <w:p>
            <w:pPr>
              <w:spacing w:after="0" w:line="252" w:lineRule="auto"/>
            </w:pPr>
            <w:r>
              <w:rPr>
                <w:sz w:val="20"/>
              </w:rPr>
              <w:t>Benefits and languages concentrated in the Global North</w:t>
            </w:r>
          </w:p>
        </w:tc>
        <w:tc>
          <w:tcPr>
            <w:tcW w:type="dxa" w:w="1905"/>
            <w:tcMar>
              <w:top w:w="60" w:type="dxa"/>
              <w:bottom w:w="60" w:type="dxa"/>
              <w:start w:w="110" w:type="dxa"/>
              <w:end w:w="110" w:type="dxa"/>
            </w:tcMar>
          </w:tcPr>
          <w:p>
            <w:pPr>
              <w:spacing w:after="0" w:line="252" w:lineRule="auto"/>
            </w:pPr>
            <w:r>
              <w:rPr>
                <w:sz w:val="20"/>
              </w:rPr>
              <w:t>Poor support for Cameroonian languages</w:t>
            </w:r>
          </w:p>
        </w:tc>
        <w:tc>
          <w:tcPr>
            <w:tcW w:type="dxa" w:w="1905"/>
            <w:tcMar>
              <w:top w:w="60" w:type="dxa"/>
              <w:bottom w:w="60" w:type="dxa"/>
              <w:start w:w="110" w:type="dxa"/>
              <w:end w:w="110" w:type="dxa"/>
            </w:tcMar>
          </w:tcPr>
          <w:p>
            <w:pPr>
              <w:spacing w:after="0" w:line="252" w:lineRule="auto"/>
            </w:pPr>
            <w:r>
              <w:rPr>
                <w:sz w:val="20"/>
              </w:rPr>
              <w:t>Equity, inclusion</w:t>
            </w:r>
          </w:p>
        </w:tc>
        <w:tc>
          <w:tcPr>
            <w:tcW w:type="dxa" w:w="1905"/>
            <w:tcMar>
              <w:top w:w="60" w:type="dxa"/>
              <w:bottom w:w="60" w:type="dxa"/>
              <w:start w:w="110" w:type="dxa"/>
              <w:end w:w="110" w:type="dxa"/>
            </w:tcMar>
          </w:tcPr>
          <w:p>
            <w:pPr>
              <w:spacing w:after="0" w:line="252" w:lineRule="auto"/>
            </w:pPr>
            <w:r>
              <w:rPr>
                <w:sz w:val="20"/>
              </w:rPr>
              <w:t>Local datasets/models (Masakhane), open models, connectivity</w:t>
            </w:r>
          </w:p>
        </w:tc>
      </w:tr>
      <w:tr>
        <w:tc>
          <w:tcPr>
            <w:tcW w:type="dxa" w:w="1905"/>
            <w:tcMar>
              <w:top w:w="60" w:type="dxa"/>
              <w:bottom w:w="60" w:type="dxa"/>
              <w:start w:w="110" w:type="dxa"/>
              <w:end w:w="110" w:type="dxa"/>
            </w:tcMar>
            <w:shd w:val="clear" w:color="auto" w:fill="F4F6F9"/>
          </w:tcPr>
          <w:p>
            <w:pPr>
              <w:spacing w:after="0" w:line="252" w:lineRule="auto"/>
            </w:pPr>
            <w:r>
              <w:rPr>
                <w:sz w:val="20"/>
              </w:rPr>
              <w:t>Autonomy &amp; manipulation</w:t>
            </w:r>
          </w:p>
        </w:tc>
        <w:tc>
          <w:tcPr>
            <w:tcW w:type="dxa" w:w="1905"/>
            <w:tcMar>
              <w:top w:w="60" w:type="dxa"/>
              <w:bottom w:w="60" w:type="dxa"/>
              <w:start w:w="110" w:type="dxa"/>
              <w:end w:w="110" w:type="dxa"/>
            </w:tcMar>
            <w:shd w:val="clear" w:color="auto" w:fill="F4F6F9"/>
          </w:tcPr>
          <w:p>
            <w:pPr>
              <w:spacing w:after="0" w:line="252" w:lineRule="auto"/>
            </w:pPr>
            <w:r>
              <w:rPr>
                <w:sz w:val="20"/>
              </w:rPr>
              <w:t>Attention-hacking, persuasive agents, AI companions</w:t>
            </w:r>
          </w:p>
        </w:tc>
        <w:tc>
          <w:tcPr>
            <w:tcW w:type="dxa" w:w="1905"/>
            <w:tcMar>
              <w:top w:w="60" w:type="dxa"/>
              <w:bottom w:w="60" w:type="dxa"/>
              <w:start w:w="110" w:type="dxa"/>
              <w:end w:w="110" w:type="dxa"/>
            </w:tcMar>
            <w:shd w:val="clear" w:color="auto" w:fill="F4F6F9"/>
          </w:tcPr>
          <w:p>
            <w:pPr>
              <w:spacing w:after="0" w:line="252" w:lineRule="auto"/>
            </w:pPr>
            <w:r>
              <w:rPr>
                <w:sz w:val="20"/>
              </w:rPr>
              <w:t>Doom-scrolling; children forming dependence on chatbots</w:t>
            </w:r>
          </w:p>
        </w:tc>
        <w:tc>
          <w:tcPr>
            <w:tcW w:type="dxa" w:w="1905"/>
            <w:tcMar>
              <w:top w:w="60" w:type="dxa"/>
              <w:bottom w:w="60" w:type="dxa"/>
              <w:start w:w="110" w:type="dxa"/>
              <w:end w:w="110" w:type="dxa"/>
            </w:tcMar>
            <w:shd w:val="clear" w:color="auto" w:fill="F4F6F9"/>
          </w:tcPr>
          <w:p>
            <w:pPr>
              <w:spacing w:after="0" w:line="252" w:lineRule="auto"/>
            </w:pPr>
            <w:r>
              <w:rPr>
                <w:sz w:val="20"/>
              </w:rPr>
              <w:t>Human dignity, autonomy</w:t>
            </w:r>
          </w:p>
        </w:tc>
        <w:tc>
          <w:tcPr>
            <w:tcW w:type="dxa" w:w="1905"/>
            <w:tcMar>
              <w:top w:w="60" w:type="dxa"/>
              <w:bottom w:w="60" w:type="dxa"/>
              <w:start w:w="110" w:type="dxa"/>
              <w:end w:w="110" w:type="dxa"/>
            </w:tcMar>
            <w:shd w:val="clear" w:color="auto" w:fill="F4F6F9"/>
          </w:tcPr>
          <w:p>
            <w:pPr>
              <w:spacing w:after="0" w:line="252" w:lineRule="auto"/>
            </w:pPr>
            <w:r>
              <w:rPr>
                <w:sz w:val="20"/>
              </w:rPr>
              <w:t>Ethical design, age limits, user control</w:t>
            </w:r>
          </w:p>
        </w:tc>
      </w:tr>
    </w:tbl>
    <w:p>
      <w:pPr>
        <w:spacing w:after="40"/>
      </w:pPr>
    </w:p>
    <w:p>
      <w:r>
        <w:rPr>
          <w:b/>
        </w:rPr>
        <w:t>Governance landscape:</w:t>
      </w:r>
      <w:r>
        <w:t xml:space="preserve"> UNESCO Recommendation on the Ethics of AI (2021, 193 states); OECD AI Principles (2019, updated 2024); </w:t>
      </w:r>
      <w:r>
        <w:rPr>
          <w:b/>
        </w:rPr>
        <w:t>EU AI Act</w:t>
      </w:r>
      <w:r>
        <w:t xml:space="preserve"> (2024 – bans unacceptable-risk uses such as social scoring, strict rules for high-risk systems, transparency for chatbots/deepfakes); African Union Continental AI Strategy (2024); Cameroon: Law 2010/012 (cybersecurity), personal-data provisions, ongoing national AI strategy; school-level: academic-integrity and AI-use policies.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Structured ethical analysis – "AI marking of GCE essays".</w:t>
            </w:r>
            <w:r>
              <w:rPr>
                <w:sz w:val="21"/>
              </w:rPr>
              <w:t xml:space="preserve"> </w:t>
            </w:r>
            <w:r>
              <w:rPr>
                <w:i/>
                <w:sz w:val="21"/>
              </w:rPr>
              <w:t>Stakeholders:</w:t>
            </w:r>
            <w:r>
              <w:rPr>
                <w:sz w:val="21"/>
              </w:rPr>
              <w:t xml:space="preserve"> candidates, examiners, GCE Board, public. </w:t>
            </w:r>
            <w:r>
              <w:rPr>
                <w:i/>
                <w:sz w:val="21"/>
              </w:rPr>
              <w:t>Issues:</w:t>
            </w:r>
            <w:r>
              <w:rPr>
                <w:sz w:val="21"/>
              </w:rPr>
              <w:t xml:space="preserve"> bias (models favouring certain writing styles/dialects), transparency (why this mark?), accountability (appeals), integrity of data (leaks), employment (examiners). </w:t>
            </w:r>
            <w:r>
              <w:rPr>
                <w:i/>
                <w:sz w:val="21"/>
              </w:rPr>
              <w:t>Harms:</w:t>
            </w:r>
            <w:r>
              <w:rPr>
                <w:sz w:val="21"/>
              </w:rPr>
              <w:t xml:space="preserve"> unfair grades affecting futures; loss of trust. </w:t>
            </w:r>
            <w:r>
              <w:rPr>
                <w:i/>
                <w:sz w:val="21"/>
              </w:rPr>
              <w:t>Principles:</w:t>
            </w:r>
            <w:r>
              <w:rPr>
                <w:sz w:val="21"/>
              </w:rPr>
              <w:t xml:space="preserve"> fairness, transparency, accountability. </w:t>
            </w:r>
            <w:r>
              <w:rPr>
                <w:i/>
                <w:sz w:val="21"/>
              </w:rPr>
              <w:t>Mitigations:</w:t>
            </w:r>
            <w:r>
              <w:rPr>
                <w:sz w:val="21"/>
              </w:rPr>
              <w:t xml:space="preserve"> AI as </w:t>
            </w:r>
            <w:r>
              <w:rPr>
                <w:b/>
                <w:sz w:val="21"/>
              </w:rPr>
              <w:t>assistant</w:t>
            </w:r>
            <w:r>
              <w:rPr>
                <w:sz w:val="21"/>
              </w:rPr>
              <w:t xml:space="preserve"> (flagging, consistency checks) with human final marking; audits by region/gender/school type; published appeal process; secure data handling; pilot with parallel marking before any deployment.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5.1 – Application–ethics matrix.</w:t>
            </w:r>
            <w:r>
              <w:rPr>
                <w:sz w:val="21"/>
              </w:rPr>
              <w:t xml:space="preserve"> A grid: rows = ten fields; columns = twelve ethical issues; coloured dots mark the strongest concerns per field (e.g. Health × privacy/bias/accountability; Media × deepfakes/IP; Security × surveillance). Beneath: the six governance principles as a legend bar.</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"Regulating AI kills innovation" vs "AI cannot be regulated". Risk-based regulation (like drug or aviation safety) is the norm for powerful technologies; the EU AI Act and African strategies show both innovation support and guard-rails.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Ethics board (15 min, groups).</w:t>
            </w:r>
            <w:r>
              <w:rPr>
                <w:sz w:val="21"/>
              </w:rPr>
              <w:t xml:space="preserve"> Each group receives a proposal (AI CCTV in the school; AI triage chatbot at the district hospital; AI credit scoring for market women; AI-generated news for a local radio; an AI companion app for teens). Produce the structured analysis (stakeholders → issues → harms → principles → mitigations), a risk tier under the EU AI Act logic (unacceptable/high/limited/minimal), and a decision with conditions.</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Identify eight common applications of AI in Cameroon today.</w:t>
            </w:r>
          </w:p>
          <w:p>
            <w:pPr>
              <w:pStyle w:val="ListNumber"/>
              <w:spacing w:after="60" w:line="264" w:lineRule="auto"/>
            </w:pPr>
            <w:r>
              <w:rPr>
                <w:sz w:val="21"/>
              </w:rPr>
              <w:t>Explain the use of AI in health and in transport using the six-part exam frame.</w:t>
            </w:r>
          </w:p>
          <w:p>
            <w:pPr>
              <w:pStyle w:val="ListNumber"/>
              <w:spacing w:after="60" w:line="264" w:lineRule="auto"/>
            </w:pPr>
            <w:r>
              <w:rPr>
                <w:sz w:val="21"/>
              </w:rPr>
              <w:t>State eight ethical issues related to AI and illustrate four.</w:t>
            </w:r>
          </w:p>
          <w:p>
            <w:pPr>
              <w:pStyle w:val="ListNumber"/>
              <w:spacing w:after="60" w:line="264" w:lineRule="auto"/>
            </w:pPr>
            <w:r>
              <w:rPr>
                <w:sz w:val="21"/>
              </w:rPr>
              <w:t>Perform a structured ethical analysis of AI proctoring in online exams.</w:t>
            </w:r>
          </w:p>
          <w:p>
            <w:pPr>
              <w:pStyle w:val="ListNumber"/>
              <w:spacing w:after="60" w:line="264" w:lineRule="auto"/>
            </w:pPr>
            <w:r>
              <w:rPr>
                <w:sz w:val="21"/>
              </w:rPr>
              <w:t>Name three governance frameworks for AI and one key rule of the EU AI Act.</w:t>
            </w:r>
          </w:p>
          <w:p>
            <w:pPr>
              <w:pStyle w:val="ListNumber"/>
              <w:spacing w:after="60" w:line="264" w:lineRule="auto"/>
            </w:pPr>
            <w:r>
              <w:rPr>
                <w:sz w:val="21"/>
              </w:rPr>
              <w:t>Explain how the digital divide affects who benefits from AI, with an African example.</w:t>
            </w:r>
          </w:p>
          <w:p>
            <w:pPr>
              <w:spacing w:after="60" w:line="264" w:lineRule="auto"/>
            </w:pPr>
            <w:r>
              <w:rPr>
                <w:b/>
                <w:sz w:val="21"/>
              </w:rPr>
              <w:t>Homework:</w:t>
            </w:r>
            <w:r>
              <w:rPr>
                <w:sz w:val="21"/>
              </w:rPr>
              <w:t xml:space="preserve"> Write a 200-word policy proposal for "Responsible AI use by students at our school", covering permitted uses, disclosure, integrity and privacy.</w:t>
            </w:r>
          </w:p>
        </w:tc>
      </w:tr>
    </w:tbl>
    <w:p>
      <w:pPr>
        <w:spacing w:after="20"/>
      </w:pPr>
    </w:p>
    <w:p>
      <w:r>
        <w:br w:type="page"/>
      </w:r>
    </w:p>
    <w:p>
      <w:pPr>
        <w:pStyle w:val="Heading1"/>
        <w:pBdr>
          <w:bottom w:val="single" w:sz="8" w:space="1" w:color="0F9D8A"/>
        </w:pBdr>
      </w:pPr>
      <w:r>
        <w:t>Lesson 6: The Use of Appropriate Prompts to Generate AI Responses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Examine prompt results.</w:t>
            </w:r>
          </w:p>
          <w:p>
            <w:pPr>
              <w:pStyle w:val="ListBullet"/>
              <w:spacing w:after="60" w:line="264" w:lineRule="auto"/>
            </w:pPr>
            <w:r>
              <w:rPr>
                <w:sz w:val="21"/>
              </w:rPr>
              <w:t>Discuss prompt results.</w:t>
            </w:r>
          </w:p>
          <w:p>
            <w:pPr>
              <w:pStyle w:val="ListBullet"/>
              <w:spacing w:after="60" w:line="264" w:lineRule="auto"/>
            </w:pPr>
            <w:r>
              <w:rPr>
                <w:sz w:val="21"/>
              </w:rPr>
              <w:t>Write appropriate prompts to solve problems within a given context.</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4 min</w:t>
            </w:r>
          </w:p>
        </w:tc>
        <w:tc>
          <w:tcPr>
            <w:tcW w:type="dxa" w:w="2381"/>
            <w:tcMar>
              <w:top w:w="60" w:type="dxa"/>
              <w:bottom w:w="60" w:type="dxa"/>
              <w:start w:w="110" w:type="dxa"/>
              <w:end w:w="110" w:type="dxa"/>
            </w:tcMar>
          </w:tcPr>
          <w:p>
            <w:pPr>
              <w:spacing w:after="0" w:line="252" w:lineRule="auto"/>
            </w:pPr>
            <w:r>
              <w:rPr>
                <w:sz w:val="20"/>
              </w:rPr>
              <w:t>Show a poor and a strong prompt for "help me revise databases" and their outputs.</w:t>
            </w:r>
          </w:p>
        </w:tc>
        <w:tc>
          <w:tcPr>
            <w:tcW w:type="dxa" w:w="2381"/>
            <w:tcMar>
              <w:top w:w="60" w:type="dxa"/>
              <w:bottom w:w="60" w:type="dxa"/>
              <w:start w:w="110" w:type="dxa"/>
              <w:end w:w="110" w:type="dxa"/>
            </w:tcMar>
          </w:tcPr>
          <w:p>
            <w:pPr>
              <w:spacing w:after="0" w:line="252" w:lineRule="auto"/>
            </w:pPr>
            <w:r>
              <w:rPr>
                <w:sz w:val="20"/>
              </w:rPr>
              <w:t>Identify differences.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Recap of how LLMs respond; prompt anatomy (</w:t>
            </w:r>
            <w:r>
              <w:rPr>
                <w:b/>
                <w:sz w:val="20"/>
              </w:rPr>
              <w:t>CREATE</w:t>
            </w:r>
            <w:r>
              <w:rPr>
                <w:sz w:val="20"/>
              </w:rPr>
              <w:t xml:space="preserve"> from Form 4) upgraded with </w:t>
            </w:r>
            <w:r>
              <w:rPr>
                <w:b/>
                <w:sz w:val="20"/>
              </w:rPr>
              <w:t>advanced techniques</w:t>
            </w:r>
            <w:r>
              <w:rPr>
                <w:sz w:val="20"/>
              </w:rPr>
              <w:t>: role + persona, few-shot examples, chain-of-thought ("think step by step"), output schemas (JSON/table), constraints and negative instructions, decomposition (multi-step prompts), self-critique ("list weaknesses of your answer"), retrieval (paste source text and restrict to it), multimodal inputs (image → description), agentic tasks (tool use).</w:t>
            </w:r>
          </w:p>
        </w:tc>
        <w:tc>
          <w:tcPr>
            <w:tcW w:type="dxa" w:w="2381"/>
            <w:tcMar>
              <w:top w:w="60" w:type="dxa"/>
              <w:bottom w:w="60" w:type="dxa"/>
              <w:start w:w="110" w:type="dxa"/>
              <w:end w:w="110" w:type="dxa"/>
            </w:tcMar>
            <w:shd w:val="clear" w:color="auto" w:fill="F4F6F9"/>
          </w:tcPr>
          <w:p>
            <w:pPr>
              <w:spacing w:after="0" w:line="252" w:lineRule="auto"/>
            </w:pPr>
            <w:r>
              <w:rPr>
                <w:sz w:val="20"/>
              </w:rPr>
              <w:t>Annotate prompts with techniques.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16 min</w:t>
            </w:r>
          </w:p>
        </w:tc>
        <w:tc>
          <w:tcPr>
            <w:tcW w:type="dxa" w:w="2381"/>
            <w:tcMar>
              <w:top w:w="60" w:type="dxa"/>
              <w:bottom w:w="60" w:type="dxa"/>
              <w:start w:w="110" w:type="dxa"/>
              <w:end w:w="110" w:type="dxa"/>
            </w:tcMar>
          </w:tcPr>
          <w:p>
            <w:pPr>
              <w:spacing w:after="0" w:line="252" w:lineRule="auto"/>
            </w:pPr>
            <w:r>
              <w:rPr>
                <w:sz w:val="20"/>
              </w:rPr>
              <w:t xml:space="preserve">Examining and discussing results: </w:t>
            </w:r>
            <w:r>
              <w:rPr>
                <w:b/>
                <w:sz w:val="20"/>
              </w:rPr>
              <w:t>RACE-BS</w:t>
            </w:r>
            <w:r>
              <w:rPr>
                <w:sz w:val="20"/>
              </w:rPr>
              <w:t xml:space="preserve"> rubric (Relevance, Accuracy, Completeness, Ethics/Bias, Style/format, Safety); systematic verification (sources, calculations, code execution/dry-run); documenting a prompt–response–evaluation log; comparing two models' outputs.</w:t>
            </w:r>
          </w:p>
        </w:tc>
        <w:tc>
          <w:tcPr>
            <w:tcW w:type="dxa" w:w="2381"/>
            <w:tcMar>
              <w:top w:w="60" w:type="dxa"/>
              <w:bottom w:w="60" w:type="dxa"/>
              <w:start w:w="110" w:type="dxa"/>
              <w:end w:w="110" w:type="dxa"/>
            </w:tcMar>
          </w:tcPr>
          <w:p>
            <w:pPr>
              <w:spacing w:after="0" w:line="252" w:lineRule="auto"/>
            </w:pPr>
            <w:r>
              <w:rPr>
                <w:sz w:val="20"/>
              </w:rPr>
              <w:t>Evaluate three outputs; complete a log.</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15 min</w:t>
            </w:r>
          </w:p>
        </w:tc>
        <w:tc>
          <w:tcPr>
            <w:tcW w:type="dxa" w:w="2381"/>
            <w:tcMar>
              <w:top w:w="60" w:type="dxa"/>
              <w:bottom w:w="60" w:type="dxa"/>
              <w:start w:w="110" w:type="dxa"/>
              <w:end w:w="110" w:type="dxa"/>
            </w:tcMar>
            <w:shd w:val="clear" w:color="auto" w:fill="F4F6F9"/>
          </w:tcPr>
          <w:p>
            <w:pPr>
              <w:spacing w:after="0" w:line="252" w:lineRule="auto"/>
            </w:pPr>
            <w:r>
              <w:rPr>
                <w:sz w:val="20"/>
              </w:rPr>
              <w:t>Writing prompts for given contexts (exam-style): school administration, small business, health awareness, coding (pseudocode/Python, dry run), databases (design a 3-table schema), project planning (Gantt tasks), data validation rules; iterate once.</w:t>
            </w:r>
          </w:p>
        </w:tc>
        <w:tc>
          <w:tcPr>
            <w:tcW w:type="dxa" w:w="2381"/>
            <w:tcMar>
              <w:top w:w="60" w:type="dxa"/>
              <w:bottom w:w="60" w:type="dxa"/>
              <w:start w:w="110" w:type="dxa"/>
              <w:end w:w="110" w:type="dxa"/>
            </w:tcMar>
            <w:shd w:val="clear" w:color="auto" w:fill="F4F6F9"/>
          </w:tcPr>
          <w:p>
            <w:pPr>
              <w:spacing w:after="0" w:line="252" w:lineRule="auto"/>
            </w:pPr>
            <w:r>
              <w:rPr>
                <w:sz w:val="20"/>
              </w:rPr>
              <w:t>Write, test/simulate, refine.</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6.1 Prompt engineering – from CREATE to advanced techniques</w:t>
      </w:r>
    </w:p>
    <w:p>
      <w:r>
        <w:t xml:space="preserve">The </w:t>
      </w:r>
      <w:r>
        <w:rPr>
          <w:b/>
        </w:rPr>
        <w:t>CREATE</w:t>
      </w:r>
      <w:r>
        <w:t xml:space="preserve"> frame (Context, Role, Explicit task, Audience/format, Tone/constraints, Examples/evaluation) remains the backbone. Form 5 adds: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Technique</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What it does</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Example fragment</w:t>
            </w:r>
          </w:p>
        </w:tc>
      </w:tr>
      <w:tr>
        <w:tc>
          <w:tcPr>
            <w:tcW w:type="dxa" w:w="3175"/>
            <w:tcMar>
              <w:top w:w="60" w:type="dxa"/>
              <w:bottom w:w="60" w:type="dxa"/>
              <w:start w:w="110" w:type="dxa"/>
              <w:end w:w="110" w:type="dxa"/>
            </w:tcMar>
          </w:tcPr>
          <w:p>
            <w:pPr>
              <w:spacing w:after="0" w:line="252" w:lineRule="auto"/>
            </w:pPr>
            <w:r>
              <w:rPr>
                <w:b/>
                <w:sz w:val="20"/>
              </w:rPr>
              <w:t>Role/persona</w:t>
            </w:r>
          </w:p>
        </w:tc>
        <w:tc>
          <w:tcPr>
            <w:tcW w:type="dxa" w:w="3175"/>
            <w:tcMar>
              <w:top w:w="60" w:type="dxa"/>
              <w:bottom w:w="60" w:type="dxa"/>
              <w:start w:w="110" w:type="dxa"/>
              <w:end w:w="110" w:type="dxa"/>
            </w:tcMar>
          </w:tcPr>
          <w:p>
            <w:pPr>
              <w:spacing w:after="0" w:line="252" w:lineRule="auto"/>
            </w:pPr>
            <w:r>
              <w:rPr>
                <w:sz w:val="20"/>
              </w:rPr>
              <w:t>Sets expertise and viewpoint</w:t>
            </w:r>
          </w:p>
        </w:tc>
        <w:tc>
          <w:tcPr>
            <w:tcW w:type="dxa" w:w="3175"/>
            <w:tcMar>
              <w:top w:w="60" w:type="dxa"/>
              <w:bottom w:w="60" w:type="dxa"/>
              <w:start w:w="110" w:type="dxa"/>
              <w:end w:w="110" w:type="dxa"/>
            </w:tcMar>
          </w:tcPr>
          <w:p>
            <w:pPr>
              <w:spacing w:after="0" w:line="252" w:lineRule="auto"/>
            </w:pPr>
            <w:r>
              <w:rPr>
                <w:sz w:val="20"/>
              </w:rPr>
              <w:t>"Act as a database designer preparing a Form 5 class…"</w:t>
            </w:r>
          </w:p>
        </w:tc>
      </w:tr>
      <w:tr>
        <w:tc>
          <w:tcPr>
            <w:tcW w:type="dxa" w:w="3175"/>
            <w:tcMar>
              <w:top w:w="60" w:type="dxa"/>
              <w:bottom w:w="60" w:type="dxa"/>
              <w:start w:w="110" w:type="dxa"/>
              <w:end w:w="110" w:type="dxa"/>
            </w:tcMar>
            <w:shd w:val="clear" w:color="auto" w:fill="F4F6F9"/>
          </w:tcPr>
          <w:p>
            <w:pPr>
              <w:spacing w:after="0" w:line="252" w:lineRule="auto"/>
            </w:pPr>
            <w:r>
              <w:rPr>
                <w:b/>
                <w:sz w:val="20"/>
              </w:rPr>
              <w:t>Few-shot examples</w:t>
            </w:r>
          </w:p>
        </w:tc>
        <w:tc>
          <w:tcPr>
            <w:tcW w:type="dxa" w:w="3175"/>
            <w:tcMar>
              <w:top w:w="60" w:type="dxa"/>
              <w:bottom w:w="60" w:type="dxa"/>
              <w:start w:w="110" w:type="dxa"/>
              <w:end w:w="110" w:type="dxa"/>
            </w:tcMar>
            <w:shd w:val="clear" w:color="auto" w:fill="F4F6F9"/>
          </w:tcPr>
          <w:p>
            <w:pPr>
              <w:spacing w:after="0" w:line="252" w:lineRule="auto"/>
            </w:pPr>
            <w:r>
              <w:rPr>
                <w:sz w:val="20"/>
              </w:rPr>
              <w:t>Shows the pattern wanted</w:t>
            </w:r>
          </w:p>
        </w:tc>
        <w:tc>
          <w:tcPr>
            <w:tcW w:type="dxa" w:w="3175"/>
            <w:tcMar>
              <w:top w:w="60" w:type="dxa"/>
              <w:bottom w:w="60" w:type="dxa"/>
              <w:start w:w="110" w:type="dxa"/>
              <w:end w:w="110" w:type="dxa"/>
            </w:tcMar>
            <w:shd w:val="clear" w:color="auto" w:fill="F4F6F9"/>
          </w:tcPr>
          <w:p>
            <w:pPr>
              <w:spacing w:after="0" w:line="252" w:lineRule="auto"/>
            </w:pPr>
            <w:r>
              <w:rPr>
                <w:sz w:val="20"/>
              </w:rPr>
              <w:t>"Here are two sample MCQs in the format I need: … Produce eight more."</w:t>
            </w:r>
          </w:p>
        </w:tc>
      </w:tr>
      <w:tr>
        <w:tc>
          <w:tcPr>
            <w:tcW w:type="dxa" w:w="3175"/>
            <w:tcMar>
              <w:top w:w="60" w:type="dxa"/>
              <w:bottom w:w="60" w:type="dxa"/>
              <w:start w:w="110" w:type="dxa"/>
              <w:end w:w="110" w:type="dxa"/>
            </w:tcMar>
          </w:tcPr>
          <w:p>
            <w:pPr>
              <w:spacing w:after="0" w:line="252" w:lineRule="auto"/>
            </w:pPr>
            <w:r>
              <w:rPr>
                <w:b/>
                <w:sz w:val="20"/>
              </w:rPr>
              <w:t>Chain-of-thought</w:t>
            </w:r>
          </w:p>
        </w:tc>
        <w:tc>
          <w:tcPr>
            <w:tcW w:type="dxa" w:w="3175"/>
            <w:tcMar>
              <w:top w:w="60" w:type="dxa"/>
              <w:bottom w:w="60" w:type="dxa"/>
              <w:start w:w="110" w:type="dxa"/>
              <w:end w:w="110" w:type="dxa"/>
            </w:tcMar>
          </w:tcPr>
          <w:p>
            <w:pPr>
              <w:spacing w:after="0" w:line="252" w:lineRule="auto"/>
            </w:pPr>
            <w:r>
              <w:rPr>
                <w:sz w:val="20"/>
              </w:rPr>
              <w:t>Asks for reasoning steps before the answer, improving accuracy on logic/maths</w:t>
            </w:r>
          </w:p>
        </w:tc>
        <w:tc>
          <w:tcPr>
            <w:tcW w:type="dxa" w:w="3175"/>
            <w:tcMar>
              <w:top w:w="60" w:type="dxa"/>
              <w:bottom w:w="60" w:type="dxa"/>
              <w:start w:w="110" w:type="dxa"/>
              <w:end w:w="110" w:type="dxa"/>
            </w:tcMar>
          </w:tcPr>
          <w:p>
            <w:pPr>
              <w:spacing w:after="0" w:line="252" w:lineRule="auto"/>
            </w:pPr>
            <w:r>
              <w:rPr>
                <w:sz w:val="20"/>
              </w:rPr>
              <w:t>"Convert 2026 to hexadecimal, showing each division step, then give the answer."</w:t>
            </w:r>
          </w:p>
        </w:tc>
      </w:tr>
      <w:tr>
        <w:tc>
          <w:tcPr>
            <w:tcW w:type="dxa" w:w="3175"/>
            <w:tcMar>
              <w:top w:w="60" w:type="dxa"/>
              <w:bottom w:w="60" w:type="dxa"/>
              <w:start w:w="110" w:type="dxa"/>
              <w:end w:w="110" w:type="dxa"/>
            </w:tcMar>
            <w:shd w:val="clear" w:color="auto" w:fill="F4F6F9"/>
          </w:tcPr>
          <w:p>
            <w:pPr>
              <w:spacing w:after="0" w:line="252" w:lineRule="auto"/>
            </w:pPr>
            <w:r>
              <w:rPr>
                <w:b/>
                <w:sz w:val="20"/>
              </w:rPr>
              <w:t>Output schema</w:t>
            </w:r>
          </w:p>
        </w:tc>
        <w:tc>
          <w:tcPr>
            <w:tcW w:type="dxa" w:w="3175"/>
            <w:tcMar>
              <w:top w:w="60" w:type="dxa"/>
              <w:bottom w:w="60" w:type="dxa"/>
              <w:start w:w="110" w:type="dxa"/>
              <w:end w:w="110" w:type="dxa"/>
            </w:tcMar>
            <w:shd w:val="clear" w:color="auto" w:fill="F4F6F9"/>
          </w:tcPr>
          <w:p>
            <w:pPr>
              <w:spacing w:after="0" w:line="252" w:lineRule="auto"/>
            </w:pPr>
            <w:r>
              <w:rPr>
                <w:sz w:val="20"/>
              </w:rPr>
              <w:t>Forces a structure that is easy to check or reuse</w:t>
            </w:r>
          </w:p>
        </w:tc>
        <w:tc>
          <w:tcPr>
            <w:tcW w:type="dxa" w:w="3175"/>
            <w:tcMar>
              <w:top w:w="60" w:type="dxa"/>
              <w:bottom w:w="60" w:type="dxa"/>
              <w:start w:w="110" w:type="dxa"/>
              <w:end w:w="110" w:type="dxa"/>
            </w:tcMar>
            <w:shd w:val="clear" w:color="auto" w:fill="F4F6F9"/>
          </w:tcPr>
          <w:p>
            <w:pPr>
              <w:spacing w:after="0" w:line="252" w:lineRule="auto"/>
            </w:pPr>
            <w:r>
              <w:rPr>
                <w:sz w:val="20"/>
              </w:rPr>
              <w:t>"Return a table with columns Task, Duration (days), Predecessors."</w:t>
            </w:r>
          </w:p>
        </w:tc>
      </w:tr>
      <w:tr>
        <w:tc>
          <w:tcPr>
            <w:tcW w:type="dxa" w:w="3175"/>
            <w:tcMar>
              <w:top w:w="60" w:type="dxa"/>
              <w:bottom w:w="60" w:type="dxa"/>
              <w:start w:w="110" w:type="dxa"/>
              <w:end w:w="110" w:type="dxa"/>
            </w:tcMar>
          </w:tcPr>
          <w:p>
            <w:pPr>
              <w:spacing w:after="0" w:line="252" w:lineRule="auto"/>
            </w:pPr>
            <w:r>
              <w:rPr>
                <w:b/>
                <w:sz w:val="20"/>
              </w:rPr>
              <w:t>Constraints &amp; negatives</w:t>
            </w:r>
          </w:p>
        </w:tc>
        <w:tc>
          <w:tcPr>
            <w:tcW w:type="dxa" w:w="3175"/>
            <w:tcMar>
              <w:top w:w="60" w:type="dxa"/>
              <w:bottom w:w="60" w:type="dxa"/>
              <w:start w:w="110" w:type="dxa"/>
              <w:end w:w="110" w:type="dxa"/>
            </w:tcMar>
          </w:tcPr>
          <w:p>
            <w:pPr>
              <w:spacing w:after="0" w:line="252" w:lineRule="auto"/>
            </w:pPr>
            <w:r>
              <w:rPr>
                <w:sz w:val="20"/>
              </w:rPr>
              <w:t>Limits length, level, tools, content</w:t>
            </w:r>
          </w:p>
        </w:tc>
        <w:tc>
          <w:tcPr>
            <w:tcW w:type="dxa" w:w="3175"/>
            <w:tcMar>
              <w:top w:w="60" w:type="dxa"/>
              <w:bottom w:w="60" w:type="dxa"/>
              <w:start w:w="110" w:type="dxa"/>
              <w:end w:w="110" w:type="dxa"/>
            </w:tcMar>
          </w:tcPr>
          <w:p>
            <w:pPr>
              <w:spacing w:after="0" w:line="252" w:lineRule="auto"/>
            </w:pPr>
            <w:r>
              <w:rPr>
                <w:sz w:val="20"/>
              </w:rPr>
              <w:t>"Max 12 lines; no nested IF; do not invent statistics; British English."</w:t>
            </w:r>
          </w:p>
        </w:tc>
      </w:tr>
      <w:tr>
        <w:tc>
          <w:tcPr>
            <w:tcW w:type="dxa" w:w="3175"/>
            <w:tcMar>
              <w:top w:w="60" w:type="dxa"/>
              <w:bottom w:w="60" w:type="dxa"/>
              <w:start w:w="110" w:type="dxa"/>
              <w:end w:w="110" w:type="dxa"/>
            </w:tcMar>
            <w:shd w:val="clear" w:color="auto" w:fill="F4F6F9"/>
          </w:tcPr>
          <w:p>
            <w:pPr>
              <w:spacing w:after="0" w:line="252" w:lineRule="auto"/>
            </w:pPr>
            <w:r>
              <w:rPr>
                <w:b/>
                <w:sz w:val="20"/>
              </w:rPr>
              <w:t>Decomposition</w:t>
            </w:r>
          </w:p>
        </w:tc>
        <w:tc>
          <w:tcPr>
            <w:tcW w:type="dxa" w:w="3175"/>
            <w:tcMar>
              <w:top w:w="60" w:type="dxa"/>
              <w:bottom w:w="60" w:type="dxa"/>
              <w:start w:w="110" w:type="dxa"/>
              <w:end w:w="110" w:type="dxa"/>
            </w:tcMar>
            <w:shd w:val="clear" w:color="auto" w:fill="F4F6F9"/>
          </w:tcPr>
          <w:p>
            <w:pPr>
              <w:spacing w:after="0" w:line="252" w:lineRule="auto"/>
            </w:pPr>
            <w:r>
              <w:rPr>
                <w:sz w:val="20"/>
              </w:rPr>
              <w:t>Splits a big task into steps across prompts</w:t>
            </w:r>
          </w:p>
        </w:tc>
        <w:tc>
          <w:tcPr>
            <w:tcW w:type="dxa" w:w="3175"/>
            <w:tcMar>
              <w:top w:w="60" w:type="dxa"/>
              <w:bottom w:w="60" w:type="dxa"/>
              <w:start w:w="110" w:type="dxa"/>
              <w:end w:w="110" w:type="dxa"/>
            </w:tcMar>
            <w:shd w:val="clear" w:color="auto" w:fill="F4F6F9"/>
          </w:tcPr>
          <w:p>
            <w:pPr>
              <w:spacing w:after="0" w:line="252" w:lineRule="auto"/>
            </w:pPr>
            <w:r>
              <w:rPr>
                <w:sz w:val="20"/>
              </w:rPr>
              <w:t>1) list requirements; 2) design tables; 3) write validation rules; 4) produce test data.</w:t>
            </w:r>
          </w:p>
        </w:tc>
      </w:tr>
      <w:tr>
        <w:tc>
          <w:tcPr>
            <w:tcW w:type="dxa" w:w="3175"/>
            <w:tcMar>
              <w:top w:w="60" w:type="dxa"/>
              <w:bottom w:w="60" w:type="dxa"/>
              <w:start w:w="110" w:type="dxa"/>
              <w:end w:w="110" w:type="dxa"/>
            </w:tcMar>
          </w:tcPr>
          <w:p>
            <w:pPr>
              <w:spacing w:after="0" w:line="252" w:lineRule="auto"/>
            </w:pPr>
            <w:r>
              <w:rPr>
                <w:b/>
                <w:sz w:val="20"/>
              </w:rPr>
              <w:t>Self-critique / verification</w:t>
            </w:r>
          </w:p>
        </w:tc>
        <w:tc>
          <w:tcPr>
            <w:tcW w:type="dxa" w:w="3175"/>
            <w:tcMar>
              <w:top w:w="60" w:type="dxa"/>
              <w:bottom w:w="60" w:type="dxa"/>
              <w:start w:w="110" w:type="dxa"/>
              <w:end w:w="110" w:type="dxa"/>
            </w:tcMar>
          </w:tcPr>
          <w:p>
            <w:pPr>
              <w:spacing w:after="0" w:line="252" w:lineRule="auto"/>
            </w:pPr>
            <w:r>
              <w:rPr>
                <w:sz w:val="20"/>
              </w:rPr>
              <w:t>Model checks its own output</w:t>
            </w:r>
          </w:p>
        </w:tc>
        <w:tc>
          <w:tcPr>
            <w:tcW w:type="dxa" w:w="3175"/>
            <w:tcMar>
              <w:top w:w="60" w:type="dxa"/>
              <w:bottom w:w="60" w:type="dxa"/>
              <w:start w:w="110" w:type="dxa"/>
              <w:end w:w="110" w:type="dxa"/>
            </w:tcMar>
          </w:tcPr>
          <w:p>
            <w:pPr>
              <w:spacing w:after="0" w:line="252" w:lineRule="auto"/>
            </w:pPr>
            <w:r>
              <w:rPr>
                <w:sz w:val="20"/>
              </w:rPr>
              <w:t>"Now list three possible errors in your answer and correct them."</w:t>
            </w:r>
          </w:p>
        </w:tc>
      </w:tr>
      <w:tr>
        <w:tc>
          <w:tcPr>
            <w:tcW w:type="dxa" w:w="3175"/>
            <w:tcMar>
              <w:top w:w="60" w:type="dxa"/>
              <w:bottom w:w="60" w:type="dxa"/>
              <w:start w:w="110" w:type="dxa"/>
              <w:end w:w="110" w:type="dxa"/>
            </w:tcMar>
            <w:shd w:val="clear" w:color="auto" w:fill="F4F6F9"/>
          </w:tcPr>
          <w:p>
            <w:pPr>
              <w:spacing w:after="0" w:line="252" w:lineRule="auto"/>
            </w:pPr>
            <w:r>
              <w:rPr>
                <w:b/>
                <w:sz w:val="20"/>
              </w:rPr>
              <w:t>Grounding / retrieval</w:t>
            </w:r>
          </w:p>
        </w:tc>
        <w:tc>
          <w:tcPr>
            <w:tcW w:type="dxa" w:w="3175"/>
            <w:tcMar>
              <w:top w:w="60" w:type="dxa"/>
              <w:bottom w:w="60" w:type="dxa"/>
              <w:start w:w="110" w:type="dxa"/>
              <w:end w:w="110" w:type="dxa"/>
            </w:tcMar>
            <w:shd w:val="clear" w:color="auto" w:fill="F4F6F9"/>
          </w:tcPr>
          <w:p>
            <w:pPr>
              <w:spacing w:after="0" w:line="252" w:lineRule="auto"/>
            </w:pPr>
            <w:r>
              <w:rPr>
                <w:sz w:val="20"/>
              </w:rPr>
              <w:t>Restricts the model to supplied text</w:t>
            </w:r>
          </w:p>
        </w:tc>
        <w:tc>
          <w:tcPr>
            <w:tcW w:type="dxa" w:w="3175"/>
            <w:tcMar>
              <w:top w:w="60" w:type="dxa"/>
              <w:bottom w:w="60" w:type="dxa"/>
              <w:start w:w="110" w:type="dxa"/>
              <w:end w:w="110" w:type="dxa"/>
            </w:tcMar>
            <w:shd w:val="clear" w:color="auto" w:fill="F4F6F9"/>
          </w:tcPr>
          <w:p>
            <w:pPr>
              <w:spacing w:after="0" w:line="252" w:lineRule="auto"/>
            </w:pPr>
            <w:r>
              <w:rPr>
                <w:sz w:val="20"/>
              </w:rPr>
              <w:t>"Using only the syllabus extract below, …; if the information is absent say so."</w:t>
            </w:r>
          </w:p>
        </w:tc>
      </w:tr>
      <w:tr>
        <w:tc>
          <w:tcPr>
            <w:tcW w:type="dxa" w:w="3175"/>
            <w:tcMar>
              <w:top w:w="60" w:type="dxa"/>
              <w:bottom w:w="60" w:type="dxa"/>
              <w:start w:w="110" w:type="dxa"/>
              <w:end w:w="110" w:type="dxa"/>
            </w:tcMar>
          </w:tcPr>
          <w:p>
            <w:pPr>
              <w:spacing w:after="0" w:line="252" w:lineRule="auto"/>
            </w:pPr>
            <w:r>
              <w:rPr>
                <w:b/>
                <w:sz w:val="20"/>
              </w:rPr>
              <w:t>Multimodal</w:t>
            </w:r>
          </w:p>
        </w:tc>
        <w:tc>
          <w:tcPr>
            <w:tcW w:type="dxa" w:w="3175"/>
            <w:tcMar>
              <w:top w:w="60" w:type="dxa"/>
              <w:bottom w:w="60" w:type="dxa"/>
              <w:start w:w="110" w:type="dxa"/>
              <w:end w:w="110" w:type="dxa"/>
            </w:tcMar>
          </w:tcPr>
          <w:p>
            <w:pPr>
              <w:spacing w:after="0" w:line="252" w:lineRule="auto"/>
            </w:pPr>
            <w:r>
              <w:rPr>
                <w:sz w:val="20"/>
              </w:rPr>
              <w:t>Uses images, audio, files as input</w:t>
            </w:r>
          </w:p>
        </w:tc>
        <w:tc>
          <w:tcPr>
            <w:tcW w:type="dxa" w:w="3175"/>
            <w:tcMar>
              <w:top w:w="60" w:type="dxa"/>
              <w:bottom w:w="60" w:type="dxa"/>
              <w:start w:w="110" w:type="dxa"/>
              <w:end w:w="110" w:type="dxa"/>
            </w:tcMar>
          </w:tcPr>
          <w:p>
            <w:pPr>
              <w:spacing w:after="0" w:line="252" w:lineRule="auto"/>
            </w:pPr>
            <w:r>
              <w:rPr>
                <w:sz w:val="20"/>
              </w:rPr>
              <w:t>"Here is a photo of my flowchart; convert it to pseudocode."</w:t>
            </w:r>
          </w:p>
        </w:tc>
      </w:tr>
      <w:tr>
        <w:tc>
          <w:tcPr>
            <w:tcW w:type="dxa" w:w="3175"/>
            <w:tcMar>
              <w:top w:w="60" w:type="dxa"/>
              <w:bottom w:w="60" w:type="dxa"/>
              <w:start w:w="110" w:type="dxa"/>
              <w:end w:w="110" w:type="dxa"/>
            </w:tcMar>
            <w:shd w:val="clear" w:color="auto" w:fill="F4F6F9"/>
          </w:tcPr>
          <w:p>
            <w:pPr>
              <w:spacing w:after="0" w:line="252" w:lineRule="auto"/>
            </w:pPr>
            <w:r>
              <w:rPr>
                <w:b/>
                <w:sz w:val="20"/>
              </w:rPr>
              <w:t>Iteration</w:t>
            </w:r>
          </w:p>
        </w:tc>
        <w:tc>
          <w:tcPr>
            <w:tcW w:type="dxa" w:w="3175"/>
            <w:tcMar>
              <w:top w:w="60" w:type="dxa"/>
              <w:bottom w:w="60" w:type="dxa"/>
              <w:start w:w="110" w:type="dxa"/>
              <w:end w:w="110" w:type="dxa"/>
            </w:tcMar>
            <w:shd w:val="clear" w:color="auto" w:fill="F4F6F9"/>
          </w:tcPr>
          <w:p>
            <w:pPr>
              <w:spacing w:after="0" w:line="252" w:lineRule="auto"/>
            </w:pPr>
            <w:r>
              <w:rPr>
                <w:sz w:val="20"/>
              </w:rPr>
              <w:t>Refines based on evaluation</w:t>
            </w:r>
          </w:p>
        </w:tc>
        <w:tc>
          <w:tcPr>
            <w:tcW w:type="dxa" w:w="3175"/>
            <w:tcMar>
              <w:top w:w="60" w:type="dxa"/>
              <w:bottom w:w="60" w:type="dxa"/>
              <w:start w:w="110" w:type="dxa"/>
              <w:end w:w="110" w:type="dxa"/>
            </w:tcMar>
            <w:shd w:val="clear" w:color="auto" w:fill="F4F6F9"/>
          </w:tcPr>
          <w:p>
            <w:pPr>
              <w:spacing w:after="0" w:line="252" w:lineRule="auto"/>
            </w:pPr>
            <w:r>
              <w:rPr>
                <w:sz w:val="20"/>
              </w:rPr>
              <w:t>"Shorter, add a Cameroonian example, cite the law's number."</w:t>
            </w:r>
          </w:p>
        </w:tc>
      </w:tr>
    </w:tbl>
    <w:p>
      <w:pPr>
        <w:spacing w:after="40"/>
      </w:pPr>
    </w:p>
    <w:p>
      <w:pPr>
        <w:pStyle w:val="Heading3"/>
      </w:pPr>
      <w:r>
        <w:t>6.2 Examining and discussing prompt results</w:t>
      </w:r>
    </w:p>
    <w:p>
      <w:r>
        <w:rPr>
          <w:b/>
        </w:rPr>
        <w:t>RACE-BS rubric</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Criterion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Guiding questions</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Evidence to collect</w:t>
            </w:r>
          </w:p>
        </w:tc>
      </w:tr>
      <w:tr>
        <w:tc>
          <w:tcPr>
            <w:tcW w:type="dxa" w:w="3175"/>
            <w:tcMar>
              <w:top w:w="60" w:type="dxa"/>
              <w:bottom w:w="60" w:type="dxa"/>
              <w:start w:w="110" w:type="dxa"/>
              <w:end w:w="110" w:type="dxa"/>
            </w:tcMar>
          </w:tcPr>
          <w:p>
            <w:pPr>
              <w:spacing w:after="0" w:line="252" w:lineRule="auto"/>
            </w:pPr>
            <w:r>
              <w:rPr>
                <w:b/>
                <w:sz w:val="20"/>
              </w:rPr>
              <w:t>R</w:t>
            </w:r>
            <w:r>
              <w:rPr>
                <w:sz w:val="20"/>
              </w:rPr>
              <w:t>elevance</w:t>
            </w:r>
          </w:p>
        </w:tc>
        <w:tc>
          <w:tcPr>
            <w:tcW w:type="dxa" w:w="3175"/>
            <w:tcMar>
              <w:top w:w="60" w:type="dxa"/>
              <w:bottom w:w="60" w:type="dxa"/>
              <w:start w:w="110" w:type="dxa"/>
              <w:end w:w="110" w:type="dxa"/>
            </w:tcMar>
          </w:tcPr>
          <w:p>
            <w:pPr>
              <w:spacing w:after="0" w:line="252" w:lineRule="auto"/>
            </w:pPr>
            <w:r>
              <w:rPr>
                <w:sz w:val="20"/>
              </w:rPr>
              <w:t>Does it address the task, context and audience?</w:t>
            </w:r>
          </w:p>
        </w:tc>
        <w:tc>
          <w:tcPr>
            <w:tcW w:type="dxa" w:w="3175"/>
            <w:tcMar>
              <w:top w:w="60" w:type="dxa"/>
              <w:bottom w:w="60" w:type="dxa"/>
              <w:start w:w="110" w:type="dxa"/>
              <w:end w:w="110" w:type="dxa"/>
            </w:tcMar>
          </w:tcPr>
          <w:p>
            <w:pPr>
              <w:spacing w:after="0" w:line="252" w:lineRule="auto"/>
            </w:pPr>
            <w:r>
              <w:rPr>
                <w:sz w:val="20"/>
              </w:rPr>
              <w:t>Off-topic parts, missing constraints</w:t>
            </w:r>
          </w:p>
        </w:tc>
      </w:tr>
      <w:tr>
        <w:tc>
          <w:tcPr>
            <w:tcW w:type="dxa" w:w="3175"/>
            <w:tcMar>
              <w:top w:w="60" w:type="dxa"/>
              <w:bottom w:w="60" w:type="dxa"/>
              <w:start w:w="110" w:type="dxa"/>
              <w:end w:w="110" w:type="dxa"/>
            </w:tcMar>
            <w:shd w:val="clear" w:color="auto" w:fill="F4F6F9"/>
          </w:tcPr>
          <w:p>
            <w:pPr>
              <w:spacing w:after="0" w:line="252" w:lineRule="auto"/>
            </w:pPr>
            <w:r>
              <w:rPr>
                <w:b/>
                <w:sz w:val="20"/>
              </w:rPr>
              <w:t>A</w:t>
            </w:r>
            <w:r>
              <w:rPr>
                <w:sz w:val="20"/>
              </w:rPr>
              <w:t>ccuracy</w:t>
            </w:r>
          </w:p>
        </w:tc>
        <w:tc>
          <w:tcPr>
            <w:tcW w:type="dxa" w:w="3175"/>
            <w:tcMar>
              <w:top w:w="60" w:type="dxa"/>
              <w:bottom w:w="60" w:type="dxa"/>
              <w:start w:w="110" w:type="dxa"/>
              <w:end w:w="110" w:type="dxa"/>
            </w:tcMar>
            <w:shd w:val="clear" w:color="auto" w:fill="F4F6F9"/>
          </w:tcPr>
          <w:p>
            <w:pPr>
              <w:spacing w:after="0" w:line="252" w:lineRule="auto"/>
            </w:pPr>
            <w:r>
              <w:rPr>
                <w:sz w:val="20"/>
              </w:rPr>
              <w:t>Facts, figures, code, laws, dates correct?</w:t>
            </w:r>
          </w:p>
        </w:tc>
        <w:tc>
          <w:tcPr>
            <w:tcW w:type="dxa" w:w="3175"/>
            <w:tcMar>
              <w:top w:w="60" w:type="dxa"/>
              <w:bottom w:w="60" w:type="dxa"/>
              <w:start w:w="110" w:type="dxa"/>
              <w:end w:w="110" w:type="dxa"/>
            </w:tcMar>
            <w:shd w:val="clear" w:color="auto" w:fill="F4F6F9"/>
          </w:tcPr>
          <w:p>
            <w:pPr>
              <w:spacing w:after="0" w:line="252" w:lineRule="auto"/>
            </w:pPr>
            <w:r>
              <w:rPr>
                <w:sz w:val="20"/>
              </w:rPr>
              <w:t>Verification against two sources; dry-run of code; recalculation</w:t>
            </w:r>
          </w:p>
        </w:tc>
      </w:tr>
      <w:tr>
        <w:tc>
          <w:tcPr>
            <w:tcW w:type="dxa" w:w="3175"/>
            <w:tcMar>
              <w:top w:w="60" w:type="dxa"/>
              <w:bottom w:w="60" w:type="dxa"/>
              <w:start w:w="110" w:type="dxa"/>
              <w:end w:w="110" w:type="dxa"/>
            </w:tcMar>
          </w:tcPr>
          <w:p>
            <w:pPr>
              <w:spacing w:after="0" w:line="252" w:lineRule="auto"/>
            </w:pPr>
            <w:r>
              <w:rPr>
                <w:b/>
                <w:sz w:val="20"/>
              </w:rPr>
              <w:t>C</w:t>
            </w:r>
            <w:r>
              <w:rPr>
                <w:sz w:val="20"/>
              </w:rPr>
              <w:t>ompleteness</w:t>
            </w:r>
          </w:p>
        </w:tc>
        <w:tc>
          <w:tcPr>
            <w:tcW w:type="dxa" w:w="3175"/>
            <w:tcMar>
              <w:top w:w="60" w:type="dxa"/>
              <w:bottom w:w="60" w:type="dxa"/>
              <w:start w:w="110" w:type="dxa"/>
              <w:end w:w="110" w:type="dxa"/>
            </w:tcMar>
          </w:tcPr>
          <w:p>
            <w:pPr>
              <w:spacing w:after="0" w:line="252" w:lineRule="auto"/>
            </w:pPr>
            <w:r>
              <w:rPr>
                <w:sz w:val="20"/>
              </w:rPr>
              <w:t>All parts delivered? Depth adequate?</w:t>
            </w:r>
          </w:p>
        </w:tc>
        <w:tc>
          <w:tcPr>
            <w:tcW w:type="dxa" w:w="3175"/>
            <w:tcMar>
              <w:top w:w="60" w:type="dxa"/>
              <w:bottom w:w="60" w:type="dxa"/>
              <w:start w:w="110" w:type="dxa"/>
              <w:end w:w="110" w:type="dxa"/>
            </w:tcMar>
          </w:tcPr>
          <w:p>
            <w:pPr>
              <w:spacing w:after="0" w:line="252" w:lineRule="auto"/>
            </w:pPr>
            <w:r>
              <w:rPr>
                <w:sz w:val="20"/>
              </w:rPr>
              <w:t>Checklist against the prompt</w:t>
            </w:r>
          </w:p>
        </w:tc>
      </w:tr>
      <w:tr>
        <w:tc>
          <w:tcPr>
            <w:tcW w:type="dxa" w:w="3175"/>
            <w:tcMar>
              <w:top w:w="60" w:type="dxa"/>
              <w:bottom w:w="60" w:type="dxa"/>
              <w:start w:w="110" w:type="dxa"/>
              <w:end w:w="110" w:type="dxa"/>
            </w:tcMar>
            <w:shd w:val="clear" w:color="auto" w:fill="F4F6F9"/>
          </w:tcPr>
          <w:p>
            <w:pPr>
              <w:spacing w:after="0" w:line="252" w:lineRule="auto"/>
            </w:pPr>
            <w:r>
              <w:rPr>
                <w:b/>
                <w:sz w:val="20"/>
              </w:rPr>
              <w:t>E</w:t>
            </w:r>
            <w:r>
              <w:rPr>
                <w:sz w:val="20"/>
              </w:rPr>
              <w:t>thics &amp; bias</w:t>
            </w:r>
          </w:p>
        </w:tc>
        <w:tc>
          <w:tcPr>
            <w:tcW w:type="dxa" w:w="3175"/>
            <w:tcMar>
              <w:top w:w="60" w:type="dxa"/>
              <w:bottom w:w="60" w:type="dxa"/>
              <w:start w:w="110" w:type="dxa"/>
              <w:end w:w="110" w:type="dxa"/>
            </w:tcMar>
            <w:shd w:val="clear" w:color="auto" w:fill="F4F6F9"/>
          </w:tcPr>
          <w:p>
            <w:pPr>
              <w:spacing w:after="0" w:line="252" w:lineRule="auto"/>
            </w:pPr>
            <w:r>
              <w:rPr>
                <w:sz w:val="20"/>
              </w:rPr>
              <w:t>Stereotypes, one-sidedness, plagiarism, privacy issues?</w:t>
            </w:r>
          </w:p>
        </w:tc>
        <w:tc>
          <w:tcPr>
            <w:tcW w:type="dxa" w:w="3175"/>
            <w:tcMar>
              <w:top w:w="60" w:type="dxa"/>
              <w:bottom w:w="60" w:type="dxa"/>
              <w:start w:w="110" w:type="dxa"/>
              <w:end w:w="110" w:type="dxa"/>
            </w:tcMar>
            <w:shd w:val="clear" w:color="auto" w:fill="F4F6F9"/>
          </w:tcPr>
          <w:p>
            <w:pPr>
              <w:spacing w:after="0" w:line="252" w:lineRule="auto"/>
            </w:pPr>
            <w:r>
              <w:rPr>
                <w:sz w:val="20"/>
              </w:rPr>
              <w:t>Flagged sentences</w:t>
            </w:r>
          </w:p>
        </w:tc>
      </w:tr>
      <w:tr>
        <w:tc>
          <w:tcPr>
            <w:tcW w:type="dxa" w:w="3175"/>
            <w:tcMar>
              <w:top w:w="60" w:type="dxa"/>
              <w:bottom w:w="60" w:type="dxa"/>
              <w:start w:w="110" w:type="dxa"/>
              <w:end w:w="110" w:type="dxa"/>
            </w:tcMar>
          </w:tcPr>
          <w:p>
            <w:pPr>
              <w:spacing w:after="0" w:line="252" w:lineRule="auto"/>
            </w:pPr>
            <w:r>
              <w:rPr>
                <w:b/>
                <w:sz w:val="20"/>
              </w:rPr>
              <w:t>B</w:t>
            </w:r>
            <w:r>
              <w:rPr>
                <w:sz w:val="20"/>
              </w:rPr>
              <w:t>rand/Style/format</w:t>
            </w:r>
          </w:p>
        </w:tc>
        <w:tc>
          <w:tcPr>
            <w:tcW w:type="dxa" w:w="3175"/>
            <w:tcMar>
              <w:top w:w="60" w:type="dxa"/>
              <w:bottom w:w="60" w:type="dxa"/>
              <w:start w:w="110" w:type="dxa"/>
              <w:end w:w="110" w:type="dxa"/>
            </w:tcMar>
          </w:tcPr>
          <w:p>
            <w:pPr>
              <w:spacing w:after="0" w:line="252" w:lineRule="auto"/>
            </w:pPr>
            <w:r>
              <w:rPr>
                <w:sz w:val="20"/>
              </w:rPr>
              <w:t>Requested structure, tone, length, language?</w:t>
            </w:r>
          </w:p>
        </w:tc>
        <w:tc>
          <w:tcPr>
            <w:tcW w:type="dxa" w:w="3175"/>
            <w:tcMar>
              <w:top w:w="60" w:type="dxa"/>
              <w:bottom w:w="60" w:type="dxa"/>
              <w:start w:w="110" w:type="dxa"/>
              <w:end w:w="110" w:type="dxa"/>
            </w:tcMar>
          </w:tcPr>
          <w:p>
            <w:pPr>
              <w:spacing w:after="0" w:line="252" w:lineRule="auto"/>
            </w:pPr>
            <w:r>
              <w:rPr>
                <w:sz w:val="20"/>
              </w:rPr>
              <w:t>Format compliance</w:t>
            </w:r>
          </w:p>
        </w:tc>
      </w:tr>
      <w:tr>
        <w:tc>
          <w:tcPr>
            <w:tcW w:type="dxa" w:w="3175"/>
            <w:tcMar>
              <w:top w:w="60" w:type="dxa"/>
              <w:bottom w:w="60" w:type="dxa"/>
              <w:start w:w="110" w:type="dxa"/>
              <w:end w:w="110" w:type="dxa"/>
            </w:tcMar>
            <w:shd w:val="clear" w:color="auto" w:fill="F4F6F9"/>
          </w:tcPr>
          <w:p>
            <w:pPr>
              <w:spacing w:after="0" w:line="252" w:lineRule="auto"/>
            </w:pPr>
            <w:r>
              <w:rPr>
                <w:b/>
                <w:sz w:val="20"/>
              </w:rPr>
              <w:t>S</w:t>
            </w:r>
            <w:r>
              <w:rPr>
                <w:sz w:val="20"/>
              </w:rPr>
              <w:t>afety</w:t>
            </w:r>
          </w:p>
        </w:tc>
        <w:tc>
          <w:tcPr>
            <w:tcW w:type="dxa" w:w="3175"/>
            <w:tcMar>
              <w:top w:w="60" w:type="dxa"/>
              <w:bottom w:w="60" w:type="dxa"/>
              <w:start w:w="110" w:type="dxa"/>
              <w:end w:w="110" w:type="dxa"/>
            </w:tcMar>
            <w:shd w:val="clear" w:color="auto" w:fill="F4F6F9"/>
          </w:tcPr>
          <w:p>
            <w:pPr>
              <w:spacing w:after="0" w:line="252" w:lineRule="auto"/>
            </w:pPr>
            <w:r>
              <w:rPr>
                <w:sz w:val="20"/>
              </w:rPr>
              <w:t>Harmful/inappropriate/medical-legal overreach?</w:t>
            </w:r>
          </w:p>
        </w:tc>
        <w:tc>
          <w:tcPr>
            <w:tcW w:type="dxa" w:w="3175"/>
            <w:tcMar>
              <w:top w:w="60" w:type="dxa"/>
              <w:bottom w:w="60" w:type="dxa"/>
              <w:start w:w="110" w:type="dxa"/>
              <w:end w:w="110" w:type="dxa"/>
            </w:tcMar>
            <w:shd w:val="clear" w:color="auto" w:fill="F4F6F9"/>
          </w:tcPr>
          <w:p>
            <w:pPr>
              <w:spacing w:after="0" w:line="252" w:lineRule="auto"/>
            </w:pPr>
            <w:r>
              <w:rPr>
                <w:sz w:val="20"/>
              </w:rPr>
              <w:t>Flagged content</w:t>
            </w:r>
          </w:p>
        </w:tc>
      </w:tr>
    </w:tbl>
    <w:p>
      <w:pPr>
        <w:spacing w:after="40"/>
      </w:pPr>
    </w:p>
    <w:p>
      <w:r>
        <w:rPr>
          <w:b/>
        </w:rPr>
        <w:t>Discussing results</w:t>
      </w:r>
      <w:r>
        <w:t xml:space="preserve"> means going beyond "good/bad": compare with the specification, identify the </w:t>
      </w:r>
      <w:r>
        <w:rPr>
          <w:i/>
        </w:rPr>
        <w:t>cause</w:t>
      </w:r>
      <w:r>
        <w:t xml:space="preserve"> of weaknesses (vague prompt? model limitation? hallucination?), decide whether to </w:t>
      </w:r>
      <w:r>
        <w:rPr>
          <w:b/>
        </w:rPr>
        <w:t>re-prompt, edit manually or reject</w:t>
      </w:r>
      <w:r>
        <w:t xml:space="preserve">, and record the decision in a </w:t>
      </w:r>
      <w:r>
        <w:rPr>
          <w:b/>
        </w:rPr>
        <w:t>prompt log</w:t>
      </w:r>
      <w:r>
        <w:t xml:space="preserve"> (prompt → output summary → RACE-BS scores → action → next prompt). Comparing two tools' answers to the same prompt exposes model differences and reduces blind trust.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Examining a database prompt result.</w:t>
            </w:r>
            <w:r>
              <w:rPr>
                <w:sz w:val="21"/>
              </w:rPr>
              <w:t xml:space="preserve"> Prompt: "Act as a database designer. Context: a school library in Kumba with 3,000 books, 800 members, loans of 14 days. Task: design a relational database with at most 3 tables in 3NF; list tables, attributes, primary and foreign keys; then give 5 sample rows per table and 3 useful queries in plain English. Format: tables. Constraint: no SQL." Output examined: </w:t>
            </w:r>
            <w:r>
              <w:rPr>
                <w:i/>
                <w:sz w:val="21"/>
              </w:rPr>
              <w:t>Relevance</w:t>
            </w:r>
            <w:r>
              <w:rPr>
                <w:sz w:val="21"/>
              </w:rPr>
              <w:t xml:space="preserve"> ✔; </w:t>
            </w:r>
            <w:r>
              <w:rPr>
                <w:i/>
                <w:sz w:val="21"/>
              </w:rPr>
              <w:t>Accuracy</w:t>
            </w:r>
            <w:r>
              <w:rPr>
                <w:sz w:val="21"/>
              </w:rPr>
              <w:t xml:space="preserve"> – a Loan table lacked a return-date attribute and used MemberName as a key (not unique) → error; </w:t>
            </w:r>
            <w:r>
              <w:rPr>
                <w:i/>
                <w:sz w:val="21"/>
              </w:rPr>
              <w:t>Completeness</w:t>
            </w:r>
            <w:r>
              <w:rPr>
                <w:sz w:val="21"/>
              </w:rPr>
              <w:t xml:space="preserve"> – only two queries; </w:t>
            </w:r>
            <w:r>
              <w:rPr>
                <w:i/>
                <w:sz w:val="21"/>
              </w:rPr>
              <w:t>Ethics</w:t>
            </w:r>
            <w:r>
              <w:rPr>
                <w:sz w:val="21"/>
              </w:rPr>
              <w:t xml:space="preserve"> – sample data used real-sounding Cameroonian names – acceptable, no sensitive data; </w:t>
            </w:r>
            <w:r>
              <w:rPr>
                <w:i/>
                <w:sz w:val="21"/>
              </w:rPr>
              <w:t>Style</w:t>
            </w:r>
            <w:r>
              <w:rPr>
                <w:sz w:val="21"/>
              </w:rPr>
              <w:t xml:space="preserve"> ✔; </w:t>
            </w:r>
            <w:r>
              <w:rPr>
                <w:i/>
                <w:sz w:val="21"/>
              </w:rPr>
              <w:t>Safety</w:t>
            </w:r>
            <w:r>
              <w:rPr>
                <w:sz w:val="21"/>
              </w:rPr>
              <w:t xml:space="preserve"> ✔. Action: re-prompt – "Use MemberID as primary key, add ReturnDate and a status, and provide the third query about overdue books."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Examining a code prompt result.</w:t>
            </w:r>
            <w:r>
              <w:rPr>
                <w:sz w:val="21"/>
              </w:rPr>
              <w:t xml:space="preserve"> Prompt asked for pseudocode (≤ 12 lines, WHILE loop) to compute the average of marks until −1. Output used a FOR loop and included the sentinel in the total. Dry run (Form 4) with 10, 14, −1 gives 7.67 instead of 12 → </w:t>
            </w:r>
            <w:r>
              <w:rPr>
                <w:i/>
                <w:sz w:val="21"/>
              </w:rPr>
              <w:t>Accuracy</w:t>
            </w:r>
            <w:r>
              <w:rPr>
                <w:sz w:val="21"/>
              </w:rPr>
              <w:t xml:space="preserve"> fail; cause: prompt did not state "do not include the sentinel" – a specification gap </w:t>
            </w:r>
            <w:r>
              <w:rPr>
                <w:b/>
                <w:sz w:val="21"/>
              </w:rPr>
              <w:t>and</w:t>
            </w:r>
            <w:r>
              <w:rPr>
                <w:sz w:val="21"/>
              </w:rPr>
              <w:t xml:space="preserve"> a model logic error. Fix: state it explicitly and ask for a dry-run table with the answer.</w:t>
            </w:r>
          </w:p>
        </w:tc>
      </w:tr>
    </w:tbl>
    <w:p>
      <w:pPr>
        <w:spacing w:after="20"/>
      </w:pPr>
    </w:p>
    <w:p>
      <w:pPr>
        <w:pStyle w:val="Heading3"/>
      </w:pPr>
      <w:r>
        <w:t>6.3 Writing appropriate prompts for a context (exam practice)</w:t>
      </w:r>
    </w:p>
    <w:p>
      <w:r>
        <w:t xml:space="preserve">Method: read the situation → identify the </w:t>
      </w:r>
      <w:r>
        <w:rPr>
          <w:b/>
        </w:rPr>
        <w:t>goal, audience, format, constraints and success criteria</w:t>
      </w:r>
      <w:r>
        <w:t xml:space="preserve"> → write the prompt using CREATE + one or two advanced techniques → predict what could go wrong → plan verification.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Context (typical exam situation)</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Appropriate prompt (abridged)</w:t>
            </w:r>
          </w:p>
        </w:tc>
      </w:tr>
      <w:tr>
        <w:tc>
          <w:tcPr>
            <w:tcW w:type="dxa" w:w="4762"/>
            <w:tcMar>
              <w:top w:w="60" w:type="dxa"/>
              <w:bottom w:w="60" w:type="dxa"/>
              <w:start w:w="110" w:type="dxa"/>
              <w:end w:w="110" w:type="dxa"/>
            </w:tcMar>
          </w:tcPr>
          <w:p>
            <w:pPr>
              <w:spacing w:after="0" w:line="252" w:lineRule="auto"/>
            </w:pPr>
            <w:r>
              <w:rPr>
                <w:sz w:val="20"/>
              </w:rPr>
              <w:t>A bursar wants a fee-reminder SMS in English and French, polite, ≤ 160 characters each</w:t>
            </w:r>
          </w:p>
        </w:tc>
        <w:tc>
          <w:tcPr>
            <w:tcW w:type="dxa" w:w="4762"/>
            <w:tcMar>
              <w:top w:w="60" w:type="dxa"/>
              <w:bottom w:w="60" w:type="dxa"/>
              <w:start w:w="110" w:type="dxa"/>
              <w:end w:w="110" w:type="dxa"/>
            </w:tcMar>
          </w:tcPr>
          <w:p>
            <w:pPr>
              <w:spacing w:after="0" w:line="252" w:lineRule="auto"/>
            </w:pPr>
            <w:r>
              <w:rPr>
                <w:sz w:val="20"/>
              </w:rPr>
              <w:t>"Act as a school communications officer. Write two SMS (English, French), each ≤ 160 characters, politely reminding parents that the second instalment of 25,000 FCFA is due by 15 Oct 2026, with the MoMo number 6XX XXX XXX. Formal, warm tone; no exclamation marks."</w:t>
            </w:r>
          </w:p>
        </w:tc>
      </w:tr>
      <w:tr>
        <w:tc>
          <w:tcPr>
            <w:tcW w:type="dxa" w:w="4762"/>
            <w:tcMar>
              <w:top w:w="60" w:type="dxa"/>
              <w:bottom w:w="60" w:type="dxa"/>
              <w:start w:w="110" w:type="dxa"/>
              <w:end w:w="110" w:type="dxa"/>
            </w:tcMar>
            <w:shd w:val="clear" w:color="auto" w:fill="F4F6F9"/>
          </w:tcPr>
          <w:p>
            <w:pPr>
              <w:spacing w:after="0" w:line="252" w:lineRule="auto"/>
            </w:pPr>
            <w:r>
              <w:rPr>
                <w:sz w:val="20"/>
              </w:rPr>
              <w:t>A market trader wants to know which of 20 products (list pasted) sold best last month</w:t>
            </w:r>
          </w:p>
        </w:tc>
        <w:tc>
          <w:tcPr>
            <w:tcW w:type="dxa" w:w="4762"/>
            <w:tcMar>
              <w:top w:w="60" w:type="dxa"/>
              <w:bottom w:w="60" w:type="dxa"/>
              <w:start w:w="110" w:type="dxa"/>
              <w:end w:w="110" w:type="dxa"/>
            </w:tcMar>
            <w:shd w:val="clear" w:color="auto" w:fill="F4F6F9"/>
          </w:tcPr>
          <w:p>
            <w:pPr>
              <w:spacing w:after="0" w:line="252" w:lineRule="auto"/>
            </w:pPr>
            <w:r>
              <w:rPr>
                <w:sz w:val="20"/>
              </w:rPr>
              <w:t>"Using only the sales table below, rank products by revenue, show a table (Product, Units, Revenue), identify the top 3 and one product to discontinue, and explain the method in two sentences. Do not assume data not present."</w:t>
            </w:r>
          </w:p>
        </w:tc>
      </w:tr>
      <w:tr>
        <w:tc>
          <w:tcPr>
            <w:tcW w:type="dxa" w:w="4762"/>
            <w:tcMar>
              <w:top w:w="60" w:type="dxa"/>
              <w:bottom w:w="60" w:type="dxa"/>
              <w:start w:w="110" w:type="dxa"/>
              <w:end w:w="110" w:type="dxa"/>
            </w:tcMar>
          </w:tcPr>
          <w:p>
            <w:pPr>
              <w:spacing w:after="0" w:line="252" w:lineRule="auto"/>
            </w:pPr>
            <w:r>
              <w:rPr>
                <w:sz w:val="20"/>
              </w:rPr>
              <w:t>A nurse needs an awareness poster text on malaria prevention for Form 1 pupils</w:t>
            </w:r>
          </w:p>
        </w:tc>
        <w:tc>
          <w:tcPr>
            <w:tcW w:type="dxa" w:w="4762"/>
            <w:tcMar>
              <w:top w:w="60" w:type="dxa"/>
              <w:bottom w:w="60" w:type="dxa"/>
              <w:start w:w="110" w:type="dxa"/>
              <w:end w:w="110" w:type="dxa"/>
            </w:tcMar>
          </w:tcPr>
          <w:p>
            <w:pPr>
              <w:spacing w:after="0" w:line="252" w:lineRule="auto"/>
            </w:pPr>
            <w:r>
              <w:rPr>
                <w:sz w:val="20"/>
              </w:rPr>
              <w:t>"Act as a health educator. Write a headline (≤ 8 words), four prevention tips (≤ 15 words each) for 11-year-olds in Cameroon, and a call to action; simple English; include 'sleep under a treated net'; do not give dosages or medical claims you cannot support; add 'Source: MINSANTE/WHO' placeholders for me to verify."</w:t>
            </w:r>
          </w:p>
        </w:tc>
      </w:tr>
      <w:tr>
        <w:tc>
          <w:tcPr>
            <w:tcW w:type="dxa" w:w="4762"/>
            <w:tcMar>
              <w:top w:w="60" w:type="dxa"/>
              <w:bottom w:w="60" w:type="dxa"/>
              <w:start w:w="110" w:type="dxa"/>
              <w:end w:w="110" w:type="dxa"/>
            </w:tcMar>
            <w:shd w:val="clear" w:color="auto" w:fill="F4F6F9"/>
          </w:tcPr>
          <w:p>
            <w:pPr>
              <w:spacing w:after="0" w:line="252" w:lineRule="auto"/>
            </w:pPr>
            <w:r>
              <w:rPr>
                <w:sz w:val="20"/>
              </w:rPr>
              <w:t>A student wants to check a bubble-sort pseudocode</w:t>
            </w:r>
          </w:p>
        </w:tc>
        <w:tc>
          <w:tcPr>
            <w:tcW w:type="dxa" w:w="4762"/>
            <w:tcMar>
              <w:top w:w="60" w:type="dxa"/>
              <w:bottom w:w="60" w:type="dxa"/>
              <w:start w:w="110" w:type="dxa"/>
              <w:end w:w="110" w:type="dxa"/>
            </w:tcMar>
            <w:shd w:val="clear" w:color="auto" w:fill="F4F6F9"/>
          </w:tcPr>
          <w:p>
            <w:pPr>
              <w:spacing w:after="0" w:line="252" w:lineRule="auto"/>
            </w:pPr>
            <w:r>
              <w:rPr>
                <w:sz w:val="20"/>
              </w:rPr>
              <w:t>"Here is my pseudocode: […]. Dry-run it with the list 5, 3, 8, 1 showing each pass in a table; identify any logic errors; do not rewrite the whole algorithm, only propose minimal corrections."</w:t>
            </w:r>
          </w:p>
        </w:tc>
      </w:tr>
      <w:tr>
        <w:tc>
          <w:tcPr>
            <w:tcW w:type="dxa" w:w="4762"/>
            <w:tcMar>
              <w:top w:w="60" w:type="dxa"/>
              <w:bottom w:w="60" w:type="dxa"/>
              <w:start w:w="110" w:type="dxa"/>
              <w:end w:w="110" w:type="dxa"/>
            </w:tcMar>
          </w:tcPr>
          <w:p>
            <w:pPr>
              <w:spacing w:after="0" w:line="252" w:lineRule="auto"/>
            </w:pPr>
            <w:r>
              <w:rPr>
                <w:sz w:val="20"/>
              </w:rPr>
              <w:t>A club needs a project schedule</w:t>
            </w:r>
          </w:p>
        </w:tc>
        <w:tc>
          <w:tcPr>
            <w:tcW w:type="dxa" w:w="4762"/>
            <w:tcMar>
              <w:top w:w="60" w:type="dxa"/>
              <w:bottom w:w="60" w:type="dxa"/>
              <w:start w:w="110" w:type="dxa"/>
              <w:end w:w="110" w:type="dxa"/>
            </w:tcMar>
          </w:tcPr>
          <w:p>
            <w:pPr>
              <w:spacing w:after="0" w:line="252" w:lineRule="auto"/>
            </w:pPr>
            <w:r>
              <w:rPr>
                <w:sz w:val="20"/>
              </w:rPr>
              <w:t>"List the tasks to organise a school science fair in 6 weeks as a table: Task, Duration (days), Predecessor task(s), so I can draw a Gantt chart. Max 10 tasks; realistic durations; identify which tasks could run in parallel."</w:t>
            </w:r>
          </w:p>
        </w:tc>
      </w:tr>
      <w:tr>
        <w:tc>
          <w:tcPr>
            <w:tcW w:type="dxa" w:w="4762"/>
            <w:tcMar>
              <w:top w:w="60" w:type="dxa"/>
              <w:bottom w:w="60" w:type="dxa"/>
              <w:start w:w="110" w:type="dxa"/>
              <w:end w:w="110" w:type="dxa"/>
            </w:tcMar>
            <w:shd w:val="clear" w:color="auto" w:fill="F4F6F9"/>
          </w:tcPr>
          <w:p>
            <w:pPr>
              <w:spacing w:after="0" w:line="252" w:lineRule="auto"/>
            </w:pPr>
            <w:r>
              <w:rPr>
                <w:sz w:val="20"/>
              </w:rPr>
              <w:t>Data validation rules for a registration form</w:t>
            </w:r>
          </w:p>
        </w:tc>
        <w:tc>
          <w:tcPr>
            <w:tcW w:type="dxa" w:w="4762"/>
            <w:tcMar>
              <w:top w:w="60" w:type="dxa"/>
              <w:bottom w:w="60" w:type="dxa"/>
              <w:start w:w="110" w:type="dxa"/>
              <w:end w:w="110" w:type="dxa"/>
            </w:tcMar>
            <w:shd w:val="clear" w:color="auto" w:fill="F4F6F9"/>
          </w:tcPr>
          <w:p>
            <w:pPr>
              <w:spacing w:after="0" w:line="252" w:lineRule="auto"/>
            </w:pPr>
            <w:r>
              <w:rPr>
                <w:sz w:val="20"/>
              </w:rPr>
              <w:t>"Propose validation checks (type, range, length, format, presence, check digit) for these fields: matricule (e.g. GSS-2026-0451), date of birth, phone (Cameroon), email, class (F1–U6). Give a table Field – Check – Rule – Error message."</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6.1 – Prompt engineering canvas.</w:t>
            </w:r>
            <w:r>
              <w:rPr>
                <w:sz w:val="21"/>
              </w:rPr>
              <w:t xml:space="preserve"> A one-page canvas: top row CREATE boxes; middle row "Advanced technique(s) used" chips (few-shot, chain-of-thought, schema, grounding, self-critique); bottom row RACE-BS evaluation dials and an "Action: re-prompt / edit / reject / use with disclosure" switch; a margin "Prompt log" table.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"Longer prompts are always better." Precision beats length; irrelevant detail dilutes the instruction. "The AI's confident tone means it is right" – tone is not evidence; verify.</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2E86DE"/>
            <w:tcBorders>
              <w:top w:val="nil"/>
              <w:left w:val="nil"/>
              <w:bottom w:val="nil"/>
              <w:right w:val="nil"/>
            </w:tcBorders>
            <w:tcMar>
              <w:top w:w="0" w:type="dxa"/>
              <w:bottom w:w="0" w:type="dxa"/>
              <w:start w:w="0" w:type="dxa"/>
              <w:end w:w="0" w:type="dxa"/>
            </w:tcMar>
          </w:tcPr>
          <w:p/>
        </w:tc>
        <w:tc>
          <w:tcPr>
            <w:tcW w:type="dxa" w:w="9241"/>
            <w:shd w:val="clear" w:color="auto" w:fill="E9F2FC"/>
            <w:tcBorders>
              <w:top w:val="nil"/>
              <w:left w:val="nil"/>
              <w:bottom w:val="nil"/>
              <w:right w:val="nil"/>
            </w:tcBorders>
            <w:tcMar>
              <w:top w:w="100" w:type="dxa"/>
              <w:bottom w:w="110" w:type="dxa"/>
              <w:start w:w="180" w:type="dxa"/>
              <w:end w:w="180" w:type="dxa"/>
            </w:tcMar>
          </w:tcPr>
          <w:p>
            <w:pPr>
              <w:spacing w:after="40"/>
            </w:pPr>
            <w:r>
              <w:rPr>
                <w:b/>
                <w:color w:val="2E86DE"/>
                <w:sz w:val="17"/>
              </w:rPr>
              <w:t>TEACHER TIP</w:t>
            </w:r>
          </w:p>
          <w:p>
            <w:pPr>
              <w:spacing w:after="60" w:line="264" w:lineRule="auto"/>
            </w:pPr>
            <w:r>
              <w:rPr>
                <w:sz w:val="21"/>
              </w:rPr>
              <w:t xml:space="preserve">For examinations, learners must be able to </w:t>
            </w:r>
            <w:r>
              <w:rPr>
                <w:i/>
                <w:sz w:val="21"/>
              </w:rPr>
              <w:t>write</w:t>
            </w:r>
            <w:r>
              <w:rPr>
                <w:sz w:val="21"/>
              </w:rPr>
              <w:t xml:space="preserve"> a prompt on paper and </w:t>
            </w:r>
            <w:r>
              <w:rPr>
                <w:i/>
                <w:sz w:val="21"/>
              </w:rPr>
              <w:t>justify</w:t>
            </w:r>
            <w:r>
              <w:rPr>
                <w:sz w:val="21"/>
              </w:rPr>
              <w:t xml:space="preserve"> its elements. Practise "prompt dissection": given a prompt, label its CREATE elements and techniques, then predict two weaknesses of the likely output.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Prompt studio (20 min, pairs; devices where available).</w:t>
            </w:r>
            <w:r>
              <w:rPr>
                <w:sz w:val="21"/>
              </w:rPr>
              <w:t xml:space="preserve"> Each pair draws two contexts from the table above (or new ones: cybercafé pricing sheet; church programme; farm-input budget). (1) Write the prompt with at least two advanced techniques. (2) Obtain the output (or a simulated one from another pair acting as the model). (3) Examine with RACE-BS; verify one fact/calculation; discuss causes of weaknesses. (4) Refine once and record the log. (5) Class gallery: best prompt wins on justification, not on output length.</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Explain five advanced prompting techniques and when each is useful.</w:t>
            </w:r>
          </w:p>
          <w:p>
            <w:pPr>
              <w:pStyle w:val="ListNumber"/>
              <w:spacing w:after="60" w:line="264" w:lineRule="auto"/>
            </w:pPr>
            <w:r>
              <w:rPr>
                <w:sz w:val="21"/>
              </w:rPr>
              <w:t>Write an appropriate prompt for: "a cooperative treasurer wants a template to record members' monthly contributions and automatically flag defaulters"; label its CREATE elements.</w:t>
            </w:r>
          </w:p>
          <w:p>
            <w:pPr>
              <w:pStyle w:val="ListNumber"/>
              <w:spacing w:after="60" w:line="264" w:lineRule="auto"/>
            </w:pPr>
            <w:r>
              <w:rPr>
                <w:sz w:val="21"/>
              </w:rPr>
              <w:t>Given an AI response (teacher-supplied) to a request for the history of AI, examine it using RACE-BS and identify at least two issues with evidence.</w:t>
            </w:r>
          </w:p>
          <w:p>
            <w:pPr>
              <w:pStyle w:val="ListNumber"/>
              <w:spacing w:after="60" w:line="264" w:lineRule="auto"/>
            </w:pPr>
            <w:r>
              <w:rPr>
                <w:sz w:val="21"/>
              </w:rPr>
              <w:t>Discuss why an AI produced an algorithm with a logic error and how the prompt and the verification process should change.</w:t>
            </w:r>
          </w:p>
          <w:p>
            <w:pPr>
              <w:pStyle w:val="ListNumber"/>
              <w:spacing w:after="60" w:line="264" w:lineRule="auto"/>
            </w:pPr>
            <w:r>
              <w:rPr>
                <w:sz w:val="21"/>
              </w:rPr>
              <w:t>Explain what a prompt log is and why professionals keep one.</w:t>
            </w:r>
          </w:p>
          <w:p>
            <w:pPr>
              <w:pStyle w:val="ListNumber"/>
              <w:spacing w:after="60" w:line="264" w:lineRule="auto"/>
            </w:pPr>
            <w:r>
              <w:rPr>
                <w:sz w:val="21"/>
              </w:rPr>
              <w:t>Write a grounded prompt that restricts an AI to a supplied syllabus extract, and explain the purpose of grounding.</w:t>
            </w:r>
          </w:p>
          <w:p>
            <w:pPr>
              <w:spacing w:after="60" w:line="264" w:lineRule="auto"/>
            </w:pPr>
            <w:r>
              <w:rPr>
                <w:b/>
                <w:sz w:val="21"/>
              </w:rPr>
              <w:t>Homework:</w:t>
            </w:r>
            <w:r>
              <w:rPr>
                <w:sz w:val="21"/>
              </w:rPr>
              <w:t xml:space="preserve"> Produce a two-entry prompt log for a real task (e.g. summarising a chapter), including RACE-BS scores, verification performed and the refined prompt.</w:t>
            </w:r>
          </w:p>
        </w:tc>
      </w:tr>
    </w:tbl>
    <w:p>
      <w:pPr>
        <w:spacing w:after="20"/>
      </w:pPr>
    </w:p>
    <w:p>
      <w:r>
        <w:br w:type="page"/>
      </w:r>
    </w:p>
    <w:p>
      <w:pPr>
        <w:pStyle w:val="Heading1"/>
        <w:pBdr>
          <w:bottom w:val="single" w:sz="8" w:space="1" w:color="0F9D8A"/>
        </w:pBdr>
      </w:pPr>
      <w:r>
        <w:t>Lesson 7: Integration Activity — Exploring Application Areas of Computers with AI</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Context.</w:t>
            </w:r>
            <w:r>
              <w:rPr>
                <w:sz w:val="21"/>
              </w:rPr>
              <w:t xml:space="preserve"> The </w:t>
            </w:r>
            <w:r>
              <w:rPr>
                <w:b/>
                <w:sz w:val="21"/>
              </w:rPr>
              <w:t>Divisional Delegation of Agriculture</w:t>
            </w:r>
            <w:r>
              <w:rPr>
                <w:sz w:val="21"/>
              </w:rPr>
              <w:t xml:space="preserve"> wants to pilot an "AI advisory desk" for 500 cocoa and plantain farmers in your Division. It has a tablet with an AI assistant, an image-capable model, and intermittent internet. The Delegate asks your class to (a) explain what AI is and is not, and how it evolved to make such a desk possible; (b) identify which types of AI would power each service (disease identification from photos, price forecasting, voice Q&amp;A in local languages, farm-record summaries); (c) map applications and benefits in agriculture and adjacent fields (finance – micro-credit; logistics – transport to market); (d) assess ethical issues (data ownership of farmers, bias against small farms, misinformation risk, language exclusion, dependence) with mitigations; and (e) design and test the </w:t>
            </w:r>
            <w:r>
              <w:rPr>
                <w:b/>
                <w:sz w:val="21"/>
              </w:rPr>
              <w:t>prompt library</w:t>
            </w:r>
            <w:r>
              <w:rPr>
                <w:sz w:val="21"/>
              </w:rPr>
              <w:t xml:space="preserve"> the desk officer will use.</w:t>
            </w:r>
          </w:p>
          <w:p>
            <w:pPr>
              <w:spacing w:after="60" w:line="264" w:lineRule="auto"/>
            </w:pPr>
            <w:r>
              <w:rPr>
                <w:b/>
                <w:sz w:val="21"/>
              </w:rPr>
              <w:t>Task (groups of 4, 2 periods).</w:t>
            </w:r>
          </w:p>
          <w:p>
            <w:pPr>
              <w:pStyle w:val="ListNumber"/>
              <w:spacing w:after="60" w:line="264" w:lineRule="auto"/>
            </w:pPr>
            <w:r>
              <w:rPr>
                <w:b/>
                <w:sz w:val="21"/>
              </w:rPr>
              <w:t>Briefing note</w:t>
            </w:r>
            <w:r>
              <w:rPr>
                <w:sz w:val="21"/>
              </w:rPr>
              <w:t xml:space="preserve"> (one page): definitions, a five-period evolution summary, and categorisation of the four services on capability/functionality/technique (Lesson 4).</w:t>
            </w:r>
          </w:p>
          <w:p>
            <w:pPr>
              <w:pStyle w:val="ListNumber"/>
              <w:spacing w:after="60" w:line="264" w:lineRule="auto"/>
            </w:pPr>
            <w:r>
              <w:rPr>
                <w:b/>
                <w:sz w:val="21"/>
              </w:rPr>
              <w:t>Application map</w:t>
            </w:r>
            <w:r>
              <w:rPr>
                <w:sz w:val="21"/>
              </w:rPr>
              <w:t>: table of at least six AI uses across agriculture, finance and logistics using the six-part frame (Lesson 5).</w:t>
            </w:r>
          </w:p>
          <w:p>
            <w:pPr>
              <w:pStyle w:val="ListNumber"/>
              <w:spacing w:after="60" w:line="264" w:lineRule="auto"/>
            </w:pPr>
            <w:r>
              <w:rPr>
                <w:b/>
                <w:sz w:val="21"/>
              </w:rPr>
              <w:t>Ethical assessment</w:t>
            </w:r>
            <w:r>
              <w:rPr>
                <w:sz w:val="21"/>
              </w:rPr>
              <w:t>: structured analysis with at least six issues, principles, mitigations and a risk tier (Lesson 5).</w:t>
            </w:r>
          </w:p>
          <w:p>
            <w:pPr>
              <w:pStyle w:val="ListNumber"/>
              <w:spacing w:after="60" w:line="264" w:lineRule="auto"/>
            </w:pPr>
            <w:r>
              <w:rPr>
                <w:b/>
                <w:sz w:val="21"/>
              </w:rPr>
              <w:t>Prompt library</w:t>
            </w:r>
            <w:r>
              <w:rPr>
                <w:sz w:val="21"/>
              </w:rPr>
              <w:t>: eight prompts covering the four services and admin tasks (weekly report, SMS to farmers in two languages, validation rules for farm records, a Gantt task list for the pilot), each using CREATE + at least one advanced technique; test four of them (or simulate), examine with RACE-BS, verify facts, and refine; keep the prompt log (Lesson 6).</w:t>
            </w:r>
          </w:p>
          <w:p>
            <w:pPr>
              <w:pStyle w:val="ListNumber"/>
              <w:spacing w:after="60" w:line="264" w:lineRule="auto"/>
            </w:pPr>
            <w:r>
              <w:rPr>
                <w:b/>
                <w:sz w:val="21"/>
              </w:rPr>
              <w:t>Presentation</w:t>
            </w:r>
            <w:r>
              <w:rPr>
                <w:sz w:val="21"/>
              </w:rPr>
              <w:t xml:space="preserve"> (5 min) to the "Delegate", including a live or logged demonstration of one refined prompt and a statement of AI-use disclosure.</w:t>
            </w:r>
          </w:p>
          <w:p>
            <w:pPr>
              <w:spacing w:after="60" w:line="264" w:lineRule="auto"/>
            </w:pPr>
            <w:r>
              <w:rPr>
                <w:b/>
                <w:sz w:val="21"/>
              </w:rPr>
              <w:t>Criteria.</w:t>
            </w:r>
            <w:r>
              <w:rPr>
                <w:sz w:val="21"/>
              </w:rPr>
              <w:t xml:space="preserve"> Conceptual accuracy; correct categorisation; quality of application analysis; depth of ethical assessment; prompt quality, examination and iteration evidence; presentation.</w:t>
            </w:r>
          </w:p>
        </w:tc>
      </w:tr>
    </w:tbl>
    <w:p>
      <w:pPr>
        <w:spacing w:after="20"/>
      </w:pPr>
    </w:p>
    <w:p>
      <w:pPr>
        <w:pStyle w:val="Heading2"/>
      </w:pPr>
      <w:r>
        <w:t>Rubric</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Criterion</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4</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3</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2</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1</w:t>
            </w:r>
          </w:p>
        </w:tc>
      </w:tr>
      <w:tr>
        <w:tc>
          <w:tcPr>
            <w:tcW w:type="dxa" w:w="1905"/>
            <w:tcMar>
              <w:top w:w="60" w:type="dxa"/>
              <w:bottom w:w="60" w:type="dxa"/>
              <w:start w:w="110" w:type="dxa"/>
              <w:end w:w="110" w:type="dxa"/>
            </w:tcMar>
          </w:tcPr>
          <w:p>
            <w:pPr>
              <w:spacing w:after="0" w:line="252" w:lineRule="auto"/>
            </w:pPr>
            <w:r>
              <w:rPr>
                <w:sz w:val="20"/>
              </w:rPr>
              <w:t>Briefing note (definitions, evolution, types)</w:t>
            </w:r>
          </w:p>
        </w:tc>
        <w:tc>
          <w:tcPr>
            <w:tcW w:type="dxa" w:w="1905"/>
            <w:tcMar>
              <w:top w:w="60" w:type="dxa"/>
              <w:bottom w:w="60" w:type="dxa"/>
              <w:start w:w="110" w:type="dxa"/>
              <w:end w:w="110" w:type="dxa"/>
            </w:tcMar>
          </w:tcPr>
          <w:p>
            <w:pPr>
              <w:spacing w:after="0" w:line="252" w:lineRule="auto"/>
            </w:pPr>
            <w:r>
              <w:rPr>
                <w:sz w:val="20"/>
              </w:rPr>
              <w:t>Precise, dated, correctly categorised</w:t>
            </w:r>
          </w:p>
        </w:tc>
        <w:tc>
          <w:tcPr>
            <w:tcW w:type="dxa" w:w="1905"/>
            <w:tcMar>
              <w:top w:w="60" w:type="dxa"/>
              <w:bottom w:w="60" w:type="dxa"/>
              <w:start w:w="110" w:type="dxa"/>
              <w:end w:w="110" w:type="dxa"/>
            </w:tcMar>
          </w:tcPr>
          <w:p>
            <w:pPr>
              <w:spacing w:after="0" w:line="252" w:lineRule="auto"/>
            </w:pPr>
            <w:r>
              <w:rPr>
                <w:sz w:val="20"/>
              </w:rPr>
              <w:t>Minor slips</w:t>
            </w:r>
          </w:p>
        </w:tc>
        <w:tc>
          <w:tcPr>
            <w:tcW w:type="dxa" w:w="1905"/>
            <w:tcMar>
              <w:top w:w="60" w:type="dxa"/>
              <w:bottom w:w="60" w:type="dxa"/>
              <w:start w:w="110" w:type="dxa"/>
              <w:end w:w="110" w:type="dxa"/>
            </w:tcMar>
          </w:tcPr>
          <w:p>
            <w:pPr>
              <w:spacing w:after="0" w:line="252" w:lineRule="auto"/>
            </w:pPr>
            <w:r>
              <w:rPr>
                <w:sz w:val="20"/>
              </w:rPr>
              <w:t>Several errors</w:t>
            </w:r>
          </w:p>
        </w:tc>
        <w:tc>
          <w:tcPr>
            <w:tcW w:type="dxa" w:w="1905"/>
            <w:tcMar>
              <w:top w:w="60" w:type="dxa"/>
              <w:bottom w:w="60" w:type="dxa"/>
              <w:start w:w="110" w:type="dxa"/>
              <w:end w:w="110" w:type="dxa"/>
            </w:tcMar>
          </w:tcPr>
          <w:p>
            <w:pPr>
              <w:spacing w:after="0" w:line="252" w:lineRule="auto"/>
            </w:pPr>
            <w:r>
              <w:rPr>
                <w:sz w:val="20"/>
              </w:rPr>
              <w:t>Vague</w:t>
            </w:r>
          </w:p>
        </w:tc>
      </w:tr>
      <w:tr>
        <w:tc>
          <w:tcPr>
            <w:tcW w:type="dxa" w:w="1905"/>
            <w:tcMar>
              <w:top w:w="60" w:type="dxa"/>
              <w:bottom w:w="60" w:type="dxa"/>
              <w:start w:w="110" w:type="dxa"/>
              <w:end w:w="110" w:type="dxa"/>
            </w:tcMar>
            <w:shd w:val="clear" w:color="auto" w:fill="F4F6F9"/>
          </w:tcPr>
          <w:p>
            <w:pPr>
              <w:spacing w:after="0" w:line="252" w:lineRule="auto"/>
            </w:pPr>
            <w:r>
              <w:rPr>
                <w:sz w:val="20"/>
              </w:rPr>
              <w:t>Application map</w:t>
            </w:r>
          </w:p>
        </w:tc>
        <w:tc>
          <w:tcPr>
            <w:tcW w:type="dxa" w:w="1905"/>
            <w:tcMar>
              <w:top w:w="60" w:type="dxa"/>
              <w:bottom w:w="60" w:type="dxa"/>
              <w:start w:w="110" w:type="dxa"/>
              <w:end w:w="110" w:type="dxa"/>
            </w:tcMar>
            <w:shd w:val="clear" w:color="auto" w:fill="F4F6F9"/>
          </w:tcPr>
          <w:p>
            <w:pPr>
              <w:spacing w:after="0" w:line="252" w:lineRule="auto"/>
            </w:pPr>
            <w:r>
              <w:rPr>
                <w:sz w:val="20"/>
              </w:rPr>
              <w:t>≥ 6 uses, six-part frame complete</w:t>
            </w:r>
          </w:p>
        </w:tc>
        <w:tc>
          <w:tcPr>
            <w:tcW w:type="dxa" w:w="1905"/>
            <w:tcMar>
              <w:top w:w="60" w:type="dxa"/>
              <w:bottom w:w="60" w:type="dxa"/>
              <w:start w:w="110" w:type="dxa"/>
              <w:end w:w="110" w:type="dxa"/>
            </w:tcMar>
            <w:shd w:val="clear" w:color="auto" w:fill="F4F6F9"/>
          </w:tcPr>
          <w:p>
            <w:pPr>
              <w:spacing w:after="0" w:line="252" w:lineRule="auto"/>
            </w:pPr>
            <w:r>
              <w:rPr>
                <w:sz w:val="20"/>
              </w:rPr>
              <w:t>One incomplete</w:t>
            </w:r>
          </w:p>
        </w:tc>
        <w:tc>
          <w:tcPr>
            <w:tcW w:type="dxa" w:w="1905"/>
            <w:tcMar>
              <w:top w:w="60" w:type="dxa"/>
              <w:bottom w:w="60" w:type="dxa"/>
              <w:start w:w="110" w:type="dxa"/>
              <w:end w:w="110" w:type="dxa"/>
            </w:tcMar>
            <w:shd w:val="clear" w:color="auto" w:fill="F4F6F9"/>
          </w:tcPr>
          <w:p>
            <w:pPr>
              <w:spacing w:after="0" w:line="252" w:lineRule="auto"/>
            </w:pPr>
            <w:r>
              <w:rPr>
                <w:sz w:val="20"/>
              </w:rPr>
              <w:t>Superficial</w:t>
            </w:r>
          </w:p>
        </w:tc>
        <w:tc>
          <w:tcPr>
            <w:tcW w:type="dxa" w:w="1905"/>
            <w:tcMar>
              <w:top w:w="60" w:type="dxa"/>
              <w:bottom w:w="60" w:type="dxa"/>
              <w:start w:w="110" w:type="dxa"/>
              <w:end w:w="110" w:type="dxa"/>
            </w:tcMar>
            <w:shd w:val="clear" w:color="auto" w:fill="F4F6F9"/>
          </w:tcPr>
          <w:p>
            <w:pPr>
              <w:spacing w:after="0" w:line="252" w:lineRule="auto"/>
            </w:pPr>
            <w:r>
              <w:rPr>
                <w:sz w:val="20"/>
              </w:rPr>
              <w:t>Missing</w:t>
            </w:r>
          </w:p>
        </w:tc>
      </w:tr>
      <w:tr>
        <w:tc>
          <w:tcPr>
            <w:tcW w:type="dxa" w:w="1905"/>
            <w:tcMar>
              <w:top w:w="60" w:type="dxa"/>
              <w:bottom w:w="60" w:type="dxa"/>
              <w:start w:w="110" w:type="dxa"/>
              <w:end w:w="110" w:type="dxa"/>
            </w:tcMar>
          </w:tcPr>
          <w:p>
            <w:pPr>
              <w:spacing w:after="0" w:line="252" w:lineRule="auto"/>
            </w:pPr>
            <w:r>
              <w:rPr>
                <w:sz w:val="20"/>
              </w:rPr>
              <w:t>Ethical assessment</w:t>
            </w:r>
          </w:p>
        </w:tc>
        <w:tc>
          <w:tcPr>
            <w:tcW w:type="dxa" w:w="1905"/>
            <w:tcMar>
              <w:top w:w="60" w:type="dxa"/>
              <w:bottom w:w="60" w:type="dxa"/>
              <w:start w:w="110" w:type="dxa"/>
              <w:end w:w="110" w:type="dxa"/>
            </w:tcMar>
          </w:tcPr>
          <w:p>
            <w:pPr>
              <w:spacing w:after="0" w:line="252" w:lineRule="auto"/>
            </w:pPr>
            <w:r>
              <w:rPr>
                <w:sz w:val="20"/>
              </w:rPr>
              <w:t>≥ 6 issues, principles, mitigations, risk tier</w:t>
            </w:r>
          </w:p>
        </w:tc>
        <w:tc>
          <w:tcPr>
            <w:tcW w:type="dxa" w:w="1905"/>
            <w:tcMar>
              <w:top w:w="60" w:type="dxa"/>
              <w:bottom w:w="60" w:type="dxa"/>
              <w:start w:w="110" w:type="dxa"/>
              <w:end w:w="110" w:type="dxa"/>
            </w:tcMar>
          </w:tcPr>
          <w:p>
            <w:pPr>
              <w:spacing w:after="0" w:line="252" w:lineRule="auto"/>
            </w:pPr>
            <w:r>
              <w:rPr>
                <w:sz w:val="20"/>
              </w:rPr>
              <w:t>Fewer issues</w:t>
            </w:r>
          </w:p>
        </w:tc>
        <w:tc>
          <w:tcPr>
            <w:tcW w:type="dxa" w:w="1905"/>
            <w:tcMar>
              <w:top w:w="60" w:type="dxa"/>
              <w:bottom w:w="60" w:type="dxa"/>
              <w:start w:w="110" w:type="dxa"/>
              <w:end w:w="110" w:type="dxa"/>
            </w:tcMar>
          </w:tcPr>
          <w:p>
            <w:pPr>
              <w:spacing w:after="0" w:line="252" w:lineRule="auto"/>
            </w:pPr>
            <w:r>
              <w:rPr>
                <w:sz w:val="20"/>
              </w:rPr>
              <w:t>Generic</w:t>
            </w:r>
          </w:p>
        </w:tc>
        <w:tc>
          <w:tcPr>
            <w:tcW w:type="dxa" w:w="1905"/>
            <w:tcMar>
              <w:top w:w="60" w:type="dxa"/>
              <w:bottom w:w="60" w:type="dxa"/>
              <w:start w:w="110" w:type="dxa"/>
              <w:end w:w="110" w:type="dxa"/>
            </w:tcMar>
          </w:tcPr>
          <w:p>
            <w:pPr>
              <w:spacing w:after="0" w:line="252" w:lineRule="auto"/>
            </w:pPr>
            <w:r>
              <w:rPr>
                <w:sz w:val="20"/>
              </w:rPr>
              <w:t>Missing</w:t>
            </w:r>
          </w:p>
        </w:tc>
      </w:tr>
      <w:tr>
        <w:tc>
          <w:tcPr>
            <w:tcW w:type="dxa" w:w="1905"/>
            <w:tcMar>
              <w:top w:w="60" w:type="dxa"/>
              <w:bottom w:w="60" w:type="dxa"/>
              <w:start w:w="110" w:type="dxa"/>
              <w:end w:w="110" w:type="dxa"/>
            </w:tcMar>
            <w:shd w:val="clear" w:color="auto" w:fill="F4F6F9"/>
          </w:tcPr>
          <w:p>
            <w:pPr>
              <w:spacing w:after="0" w:line="252" w:lineRule="auto"/>
            </w:pPr>
            <w:r>
              <w:rPr>
                <w:sz w:val="20"/>
              </w:rPr>
              <w:t>Prompt library &amp; log</w:t>
            </w:r>
          </w:p>
        </w:tc>
        <w:tc>
          <w:tcPr>
            <w:tcW w:type="dxa" w:w="1905"/>
            <w:tcMar>
              <w:top w:w="60" w:type="dxa"/>
              <w:bottom w:w="60" w:type="dxa"/>
              <w:start w:w="110" w:type="dxa"/>
              <w:end w:w="110" w:type="dxa"/>
            </w:tcMar>
            <w:shd w:val="clear" w:color="auto" w:fill="F4F6F9"/>
          </w:tcPr>
          <w:p>
            <w:pPr>
              <w:spacing w:after="0" w:line="252" w:lineRule="auto"/>
            </w:pPr>
            <w:r>
              <w:rPr>
                <w:sz w:val="20"/>
              </w:rPr>
              <w:t>8 prompts, techniques labelled, 4 tested, RACE-BS, verification, refinement</w:t>
            </w:r>
          </w:p>
        </w:tc>
        <w:tc>
          <w:tcPr>
            <w:tcW w:type="dxa" w:w="1905"/>
            <w:tcMar>
              <w:top w:w="60" w:type="dxa"/>
              <w:bottom w:w="60" w:type="dxa"/>
              <w:start w:w="110" w:type="dxa"/>
              <w:end w:w="110" w:type="dxa"/>
            </w:tcMar>
            <w:shd w:val="clear" w:color="auto" w:fill="F4F6F9"/>
          </w:tcPr>
          <w:p>
            <w:pPr>
              <w:spacing w:after="0" w:line="252" w:lineRule="auto"/>
            </w:pPr>
            <w:r>
              <w:rPr>
                <w:sz w:val="20"/>
              </w:rPr>
              <w:t>Minor gaps</w:t>
            </w:r>
          </w:p>
        </w:tc>
        <w:tc>
          <w:tcPr>
            <w:tcW w:type="dxa" w:w="1905"/>
            <w:tcMar>
              <w:top w:w="60" w:type="dxa"/>
              <w:bottom w:w="60" w:type="dxa"/>
              <w:start w:w="110" w:type="dxa"/>
              <w:end w:w="110" w:type="dxa"/>
            </w:tcMar>
            <w:shd w:val="clear" w:color="auto" w:fill="F4F6F9"/>
          </w:tcPr>
          <w:p>
            <w:pPr>
              <w:spacing w:after="0" w:line="252" w:lineRule="auto"/>
            </w:pPr>
            <w:r>
              <w:rPr>
                <w:sz w:val="20"/>
              </w:rPr>
              <w:t>Few tested/no verification</w:t>
            </w:r>
          </w:p>
        </w:tc>
        <w:tc>
          <w:tcPr>
            <w:tcW w:type="dxa" w:w="1905"/>
            <w:tcMar>
              <w:top w:w="60" w:type="dxa"/>
              <w:bottom w:w="60" w:type="dxa"/>
              <w:start w:w="110" w:type="dxa"/>
              <w:end w:w="110" w:type="dxa"/>
            </w:tcMar>
            <w:shd w:val="clear" w:color="auto" w:fill="F4F6F9"/>
          </w:tcPr>
          <w:p>
            <w:pPr>
              <w:spacing w:after="0" w:line="252" w:lineRule="auto"/>
            </w:pPr>
            <w:r>
              <w:rPr>
                <w:sz w:val="20"/>
              </w:rPr>
              <w:t>Poor prompts</w:t>
            </w:r>
          </w:p>
        </w:tc>
      </w:tr>
      <w:tr>
        <w:tc>
          <w:tcPr>
            <w:tcW w:type="dxa" w:w="1905"/>
            <w:tcMar>
              <w:top w:w="60" w:type="dxa"/>
              <w:bottom w:w="60" w:type="dxa"/>
              <w:start w:w="110" w:type="dxa"/>
              <w:end w:w="110" w:type="dxa"/>
            </w:tcMar>
          </w:tcPr>
          <w:p>
            <w:pPr>
              <w:spacing w:after="0" w:line="252" w:lineRule="auto"/>
            </w:pPr>
            <w:r>
              <w:rPr>
                <w:sz w:val="20"/>
              </w:rPr>
              <w:t>Presentation</w:t>
            </w:r>
          </w:p>
        </w:tc>
        <w:tc>
          <w:tcPr>
            <w:tcW w:type="dxa" w:w="1905"/>
            <w:tcMar>
              <w:top w:w="60" w:type="dxa"/>
              <w:bottom w:w="60" w:type="dxa"/>
              <w:start w:w="110" w:type="dxa"/>
              <w:end w:w="110" w:type="dxa"/>
            </w:tcMar>
          </w:tcPr>
          <w:p>
            <w:pPr>
              <w:spacing w:after="0" w:line="252" w:lineRule="auto"/>
            </w:pPr>
            <w:r>
              <w:rPr>
                <w:sz w:val="20"/>
              </w:rPr>
              <w:t>Convincing, demonstrates prompt, discloses AI use</w:t>
            </w:r>
          </w:p>
        </w:tc>
        <w:tc>
          <w:tcPr>
            <w:tcW w:type="dxa" w:w="1905"/>
            <w:tcMar>
              <w:top w:w="60" w:type="dxa"/>
              <w:bottom w:w="60" w:type="dxa"/>
              <w:start w:w="110" w:type="dxa"/>
              <w:end w:w="110" w:type="dxa"/>
            </w:tcMar>
          </w:tcPr>
          <w:p>
            <w:pPr>
              <w:spacing w:after="0" w:line="252" w:lineRule="auto"/>
            </w:pPr>
            <w:r>
              <w:rPr>
                <w:sz w:val="20"/>
              </w:rPr>
              <w:t>Clear</w:t>
            </w:r>
          </w:p>
        </w:tc>
        <w:tc>
          <w:tcPr>
            <w:tcW w:type="dxa" w:w="1905"/>
            <w:tcMar>
              <w:top w:w="60" w:type="dxa"/>
              <w:bottom w:w="60" w:type="dxa"/>
              <w:start w:w="110" w:type="dxa"/>
              <w:end w:w="110" w:type="dxa"/>
            </w:tcMar>
          </w:tcPr>
          <w:p>
            <w:pPr>
              <w:spacing w:after="0" w:line="252" w:lineRule="auto"/>
            </w:pPr>
            <w:r>
              <w:rPr>
                <w:sz w:val="20"/>
              </w:rPr>
              <w:t>Uneven</w:t>
            </w:r>
          </w:p>
        </w:tc>
        <w:tc>
          <w:tcPr>
            <w:tcW w:type="dxa" w:w="1905"/>
            <w:tcMar>
              <w:top w:w="60" w:type="dxa"/>
              <w:bottom w:w="60" w:type="dxa"/>
              <w:start w:w="110" w:type="dxa"/>
              <w:end w:w="110" w:type="dxa"/>
            </w:tcMar>
          </w:tcPr>
          <w:p>
            <w:pPr>
              <w:spacing w:after="0" w:line="252" w:lineRule="auto"/>
            </w:pPr>
            <w:r>
              <w:rPr>
                <w:sz w:val="20"/>
              </w:rPr>
              <w:t>Unclear</w:t>
            </w:r>
          </w:p>
        </w:tc>
      </w:tr>
    </w:tbl>
    <w:p>
      <w:pPr>
        <w:spacing w:after="40"/>
      </w:pPr>
    </w:p>
    <w:p/>
    <w:p/>
    <w:p/>
    <w:p/>
    <w:tbl>
      <w:tblPr>
        <w:tblW w:type="auto" w:w="0"/>
        <w:jc w:val="center"/>
        <w:tblLook w:firstColumn="1" w:firstRow="1" w:lastColumn="0" w:lastRow="0" w:noHBand="0" w:noVBand="1" w:val="04A0"/>
      </w:tblPr>
      <w:tblGrid>
        <w:gridCol w:w="9525"/>
      </w:tblGrid>
      <w:tr>
        <w:tc>
          <w:tcPr>
            <w:tcW w:type="dxa" w:w="9525"/>
            <w:shd w:val="clear" w:color="auto" w:fill="F2A900"/>
            <w:tcMar>
              <w:top w:w="120" w:type="dxa"/>
              <w:bottom w:w="120" w:type="dxa"/>
              <w:start w:w="200" w:type="dxa"/>
              <w:end w:w="200" w:type="dxa"/>
            </w:tcMar>
          </w:tcPr>
          <w:p>
            <w:r>
              <w:rPr>
                <w:b/>
                <w:i w:val="0"/>
                <w:color w:val="1B2A49"/>
                <w:sz w:val="20"/>
              </w:rPr>
              <w:t>MODULE 3</w:t>
            </w:r>
          </w:p>
        </w:tc>
      </w:tr>
    </w:tbl>
    <w:p>
      <w:pPr>
        <w:spacing w:after="40"/>
      </w:pPr>
    </w:p>
    <w:p>
      <w:r>
        <w:rPr>
          <w:rFonts w:ascii="Calibri Light" w:hAnsi="Calibri Light"/>
          <w:b/>
          <w:color w:val="1B2A49"/>
          <w:sz w:val="52"/>
        </w:rPr>
        <w:t>Problem Solving and Coding 3 — Evaluating an Information System</w:t>
      </w:r>
    </w:p>
    <w:p>
      <w:r>
        <w:rPr>
          <w:b/>
        </w:rPr>
        <w:t>Weeks 3–6 · Lessons 8–14</w:t>
      </w:r>
    </w:p>
    <w:p>
      <w:r>
        <w:rPr>
          <w:b/>
        </w:rPr>
        <w:t>Competency statement:</w:t>
      </w:r>
      <w:r>
        <w:t xml:space="preserve"> Given the description of an information system, learners evaluate its </w:t>
      </w:r>
      <w:r>
        <w:rPr>
          <w:b/>
        </w:rPr>
        <w:t>effectiveness, efficiency, security, ease of use and reliability</w:t>
      </w:r>
      <w:r>
        <w:t>, justifying their answer in each case.</w:t>
      </w:r>
    </w:p>
    <w:p>
      <w:r>
        <w:rPr>
          <w:b/>
        </w:rPr>
        <w:t>Category of action:</w:t>
      </w:r>
      <w:r>
        <w:t xml:space="preserve"> Evaluating an information system.</w:t>
      </w:r>
    </w:p>
    <w:p>
      <w:r>
        <w:rPr>
          <w:b/>
        </w:rPr>
        <w:t>Evaluation lens used in every lesson (the "5 criteria"):</w:t>
      </w:r>
      <w:r>
        <w:t xml:space="preserve"> </w:t>
      </w:r>
      <w:r>
        <w:rPr>
          <w:b/>
        </w:rPr>
        <w:t>Effectiveness</w:t>
      </w:r>
      <w:r>
        <w:t xml:space="preserve"> – does the system achieve its purpose and produce the right outputs? </w:t>
      </w:r>
      <w:r>
        <w:rPr>
          <w:b/>
        </w:rPr>
        <w:t>Efficiency</w:t>
      </w:r>
      <w:r>
        <w:t xml:space="preserve"> – with how little time, cost and resources? </w:t>
      </w:r>
      <w:r>
        <w:rPr>
          <w:b/>
        </w:rPr>
        <w:t>Security</w:t>
      </w:r>
      <w:r>
        <w:t xml:space="preserve"> – is data protected from unauthorised access, loss and corruption? </w:t>
      </w:r>
      <w:r>
        <w:rPr>
          <w:b/>
        </w:rPr>
        <w:t>Ease of use</w:t>
      </w:r>
      <w:r>
        <w:t xml:space="preserve"> – can intended users operate it with little training and few errors? </w:t>
      </w:r>
      <w:r>
        <w:rPr>
          <w:b/>
        </w:rPr>
        <w:t>Reliability</w:t>
      </w:r>
      <w:r>
        <w:t xml:space="preserve"> – does it work correctly and consistently, with accurate data, over time? Recommended contexts: school, home, party, library, cybercafé, transport company, small business, bank.</w:t>
      </w:r>
    </w:p>
    <w:p>
      <w:r>
        <w:br w:type="page"/>
      </w:r>
    </w:p>
    <w:p>
      <w:pPr>
        <w:pStyle w:val="Heading1"/>
        <w:pBdr>
          <w:bottom w:val="single" w:sz="8" w:space="1" w:color="0F9D8A"/>
        </w:pBdr>
      </w:pPr>
      <w:r>
        <w:t>Lesson 8: Notions on Organisations and Information</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Explain the concepts of information and organisation.</w:t>
            </w:r>
          </w:p>
          <w:p>
            <w:pPr>
              <w:pStyle w:val="ListBullet"/>
              <w:spacing w:after="60" w:line="264" w:lineRule="auto"/>
            </w:pPr>
            <w:r>
              <w:rPr>
                <w:sz w:val="21"/>
              </w:rPr>
              <w:t>Explain the characteristics of good information.</w:t>
            </w:r>
          </w:p>
          <w:p>
            <w:pPr>
              <w:pStyle w:val="ListBullet"/>
              <w:spacing w:after="60" w:line="264" w:lineRule="auto"/>
            </w:pPr>
            <w:r>
              <w:rPr>
                <w:sz w:val="21"/>
              </w:rPr>
              <w:t>Explain the flow of information within an organisation.</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"The bursar's ledger says 143 learners paid. The principal needs to decide whether to buy 50 more benches. Is '143' data or information? What else does he need?"</w:t>
            </w:r>
          </w:p>
        </w:tc>
        <w:tc>
          <w:tcPr>
            <w:tcW w:type="dxa" w:w="2381"/>
            <w:tcMar>
              <w:top w:w="60" w:type="dxa"/>
              <w:bottom w:w="60" w:type="dxa"/>
              <w:start w:w="110" w:type="dxa"/>
              <w:end w:w="110" w:type="dxa"/>
            </w:tcMar>
          </w:tcPr>
          <w:p>
            <w:pPr>
              <w:spacing w:after="0" w:line="252" w:lineRule="auto"/>
            </w:pPr>
            <w:r>
              <w:rPr>
                <w:sz w:val="20"/>
              </w:rPr>
              <w:t>Discuss.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12 min</w:t>
            </w:r>
          </w:p>
        </w:tc>
        <w:tc>
          <w:tcPr>
            <w:tcW w:type="dxa" w:w="2381"/>
            <w:tcMar>
              <w:top w:w="60" w:type="dxa"/>
              <w:bottom w:w="60" w:type="dxa"/>
              <w:start w:w="110" w:type="dxa"/>
              <w:end w:w="110" w:type="dxa"/>
            </w:tcMar>
            <w:shd w:val="clear" w:color="auto" w:fill="F4F6F9"/>
          </w:tcPr>
          <w:p>
            <w:pPr>
              <w:spacing w:after="0" w:line="252" w:lineRule="auto"/>
            </w:pPr>
            <w:r>
              <w:rPr>
                <w:sz w:val="20"/>
              </w:rPr>
              <w:t>Data → information → knowledge → decision (the DIKW pyramid); organisation as a system with sub-systems, goals, structure and levels (strategic, tactical, operational).</w:t>
            </w:r>
          </w:p>
        </w:tc>
        <w:tc>
          <w:tcPr>
            <w:tcW w:type="dxa" w:w="2381"/>
            <w:tcMar>
              <w:top w:w="60" w:type="dxa"/>
              <w:bottom w:w="60" w:type="dxa"/>
              <w:start w:w="110" w:type="dxa"/>
              <w:end w:w="110" w:type="dxa"/>
            </w:tcMar>
            <w:shd w:val="clear" w:color="auto" w:fill="F4F6F9"/>
          </w:tcPr>
          <w:p>
            <w:pPr>
              <w:spacing w:after="0" w:line="252" w:lineRule="auto"/>
            </w:pPr>
            <w:r>
              <w:rPr>
                <w:sz w:val="20"/>
              </w:rPr>
              <w:t>Notes; draw the school as a system.</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15 min</w:t>
            </w:r>
          </w:p>
        </w:tc>
        <w:tc>
          <w:tcPr>
            <w:tcW w:type="dxa" w:w="2381"/>
            <w:tcMar>
              <w:top w:w="60" w:type="dxa"/>
              <w:bottom w:w="60" w:type="dxa"/>
              <w:start w:w="110" w:type="dxa"/>
              <w:end w:w="110" w:type="dxa"/>
            </w:tcMar>
          </w:tcPr>
          <w:p>
            <w:pPr>
              <w:spacing w:after="0" w:line="252" w:lineRule="auto"/>
            </w:pPr>
            <w:r>
              <w:rPr>
                <w:sz w:val="20"/>
              </w:rPr>
              <w:t>Characteristics of good information (accurate, complete, relevant, timely, up-to-date, reliable/from a trustworthy source, accessible/available, understandable/clear, concise, consistent, cost-effective, appropriate level of detail, secure). Value of information.</w:t>
            </w:r>
          </w:p>
        </w:tc>
        <w:tc>
          <w:tcPr>
            <w:tcW w:type="dxa" w:w="2381"/>
            <w:tcMar>
              <w:top w:w="60" w:type="dxa"/>
              <w:bottom w:w="60" w:type="dxa"/>
              <w:start w:w="110" w:type="dxa"/>
              <w:end w:w="110" w:type="dxa"/>
            </w:tcMar>
          </w:tcPr>
          <w:p>
            <w:pPr>
              <w:spacing w:after="0" w:line="252" w:lineRule="auto"/>
            </w:pPr>
            <w:r>
              <w:rPr>
                <w:sz w:val="20"/>
              </w:rPr>
              <w:t>Evaluate five information samples.</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13 min</w:t>
            </w:r>
          </w:p>
        </w:tc>
        <w:tc>
          <w:tcPr>
            <w:tcW w:type="dxa" w:w="2381"/>
            <w:tcMar>
              <w:top w:w="60" w:type="dxa"/>
              <w:bottom w:w="60" w:type="dxa"/>
              <w:start w:w="110" w:type="dxa"/>
              <w:end w:w="110" w:type="dxa"/>
            </w:tcMar>
            <w:shd w:val="clear" w:color="auto" w:fill="F4F6F9"/>
          </w:tcPr>
          <w:p>
            <w:pPr>
              <w:spacing w:after="0" w:line="252" w:lineRule="auto"/>
            </w:pPr>
            <w:r>
              <w:rPr>
                <w:sz w:val="20"/>
              </w:rPr>
              <w:t>Flow of information: vertical (downward instructions, upward reports), horizontal (between departments), diagonal; formal vs informal; internal vs external; channels; information flow diagrams for a school and a shop.</w:t>
            </w:r>
          </w:p>
        </w:tc>
        <w:tc>
          <w:tcPr>
            <w:tcW w:type="dxa" w:w="2381"/>
            <w:tcMar>
              <w:top w:w="60" w:type="dxa"/>
              <w:bottom w:w="60" w:type="dxa"/>
              <w:start w:w="110" w:type="dxa"/>
              <w:end w:w="110" w:type="dxa"/>
            </w:tcMar>
            <w:shd w:val="clear" w:color="auto" w:fill="F4F6F9"/>
          </w:tcPr>
          <w:p>
            <w:pPr>
              <w:spacing w:after="0" w:line="252" w:lineRule="auto"/>
            </w:pPr>
            <w:r>
              <w:rPr>
                <w:sz w:val="20"/>
              </w:rPr>
              <w:t>Draw a flow diagram.</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8.1 Information and organisations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Data</w:t>
            </w:r>
            <w:r>
              <w:rPr>
                <w:sz w:val="21"/>
              </w:rPr>
              <w:t xml:space="preserve"> are raw facts and figures without context (143; "Ngono"; 12/09/2026). </w:t>
            </w:r>
            <w:r>
              <w:rPr>
                <w:b/>
                <w:sz w:val="21"/>
              </w:rPr>
              <w:t>Information</w:t>
            </w:r>
            <w:r>
              <w:rPr>
                <w:sz w:val="21"/>
              </w:rPr>
              <w:t xml:space="preserve"> is data that has been </w:t>
            </w:r>
            <w:r>
              <w:rPr>
                <w:b/>
                <w:sz w:val="21"/>
              </w:rPr>
              <w:t>processed, organised and given context</w:t>
            </w:r>
            <w:r>
              <w:rPr>
                <w:sz w:val="21"/>
              </w:rPr>
              <w:t xml:space="preserve"> so that it is </w:t>
            </w:r>
            <w:r>
              <w:rPr>
                <w:b/>
                <w:sz w:val="21"/>
              </w:rPr>
              <w:t>meaningful and useful for decision-making</w:t>
            </w:r>
            <w:r>
              <w:rPr>
                <w:sz w:val="21"/>
              </w:rPr>
              <w:t xml:space="preserve"> ("143 of 420 learners – 34 % – had paid fees by 12 September 2026"). </w:t>
            </w:r>
            <w:r>
              <w:rPr>
                <w:b/>
                <w:sz w:val="21"/>
              </w:rPr>
              <w:t>Knowledge</w:t>
            </w:r>
            <w:r>
              <w:rPr>
                <w:sz w:val="21"/>
              </w:rPr>
              <w:t xml:space="preserve"> is information combined with experience and understanding that enables action ("34 % at this date is lower than last year's 52 %; send reminders and delay the bench purchase").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An </w:t>
            </w:r>
            <w:r>
              <w:rPr>
                <w:b/>
                <w:sz w:val="21"/>
              </w:rPr>
              <w:t>organisation</w:t>
            </w:r>
            <w:r>
              <w:rPr>
                <w:sz w:val="21"/>
              </w:rPr>
              <w:t xml:space="preserve"> is a </w:t>
            </w:r>
            <w:r>
              <w:rPr>
                <w:b/>
                <w:sz w:val="21"/>
              </w:rPr>
              <w:t>group of people working together in a structured way to achieve common goals</w:t>
            </w:r>
            <w:r>
              <w:rPr>
                <w:sz w:val="21"/>
              </w:rPr>
              <w:t xml:space="preserve"> – a school, a hospital, a bank, a transport company, a church, a political party, a cooperative. It is a </w:t>
            </w:r>
            <w:r>
              <w:rPr>
                <w:b/>
                <w:sz w:val="21"/>
              </w:rPr>
              <w:t>system</w:t>
            </w:r>
            <w:r>
              <w:rPr>
                <w:sz w:val="21"/>
              </w:rPr>
              <w:t xml:space="preserve"> composed of interacting </w:t>
            </w:r>
            <w:r>
              <w:rPr>
                <w:b/>
                <w:sz w:val="21"/>
              </w:rPr>
              <w:t>sub-systems</w:t>
            </w:r>
            <w:r>
              <w:rPr>
                <w:sz w:val="21"/>
              </w:rPr>
              <w:t xml:space="preserve"> (departments/functions: administration, finance, academics, HR, stores, marketing) that exchange information to coordinate their work.</w:t>
            </w:r>
          </w:p>
        </w:tc>
      </w:tr>
    </w:tbl>
    <w:p>
      <w:pPr>
        <w:spacing w:after="20"/>
      </w:pPr>
    </w:p>
    <w:p>
      <w:r>
        <w:rPr>
          <w:b/>
        </w:rPr>
        <w:t>Organisational levels and information needs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Level</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Who</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Decisions</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Information needed</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Example (school)</w:t>
            </w:r>
          </w:p>
        </w:tc>
      </w:tr>
      <w:tr>
        <w:tc>
          <w:tcPr>
            <w:tcW w:type="dxa" w:w="1905"/>
            <w:tcMar>
              <w:top w:w="60" w:type="dxa"/>
              <w:bottom w:w="60" w:type="dxa"/>
              <w:start w:w="110" w:type="dxa"/>
              <w:end w:w="110" w:type="dxa"/>
            </w:tcMar>
          </w:tcPr>
          <w:p>
            <w:pPr>
              <w:spacing w:after="0" w:line="252" w:lineRule="auto"/>
            </w:pPr>
            <w:r>
              <w:rPr>
                <w:b/>
                <w:sz w:val="20"/>
              </w:rPr>
              <w:t>Strategic</w:t>
            </w:r>
            <w:r>
              <w:rPr>
                <w:sz w:val="20"/>
              </w:rPr>
              <w:t xml:space="preserve"> (top)</w:t>
            </w:r>
          </w:p>
        </w:tc>
        <w:tc>
          <w:tcPr>
            <w:tcW w:type="dxa" w:w="1905"/>
            <w:tcMar>
              <w:top w:w="60" w:type="dxa"/>
              <w:bottom w:w="60" w:type="dxa"/>
              <w:start w:w="110" w:type="dxa"/>
              <w:end w:w="110" w:type="dxa"/>
            </w:tcMar>
          </w:tcPr>
          <w:p>
            <w:pPr>
              <w:spacing w:after="0" w:line="252" w:lineRule="auto"/>
            </w:pPr>
            <w:r>
              <w:rPr>
                <w:sz w:val="20"/>
              </w:rPr>
              <w:t>Principal, board</w:t>
            </w:r>
          </w:p>
        </w:tc>
        <w:tc>
          <w:tcPr>
            <w:tcW w:type="dxa" w:w="1905"/>
            <w:tcMar>
              <w:top w:w="60" w:type="dxa"/>
              <w:bottom w:w="60" w:type="dxa"/>
              <w:start w:w="110" w:type="dxa"/>
              <w:end w:w="110" w:type="dxa"/>
            </w:tcMar>
          </w:tcPr>
          <w:p>
            <w:pPr>
              <w:spacing w:after="0" w:line="252" w:lineRule="auto"/>
            </w:pPr>
            <w:r>
              <w:rPr>
                <w:sz w:val="20"/>
              </w:rPr>
              <w:t>Long-term, unstructured</w:t>
            </w:r>
          </w:p>
        </w:tc>
        <w:tc>
          <w:tcPr>
            <w:tcW w:type="dxa" w:w="1905"/>
            <w:tcMar>
              <w:top w:w="60" w:type="dxa"/>
              <w:bottom w:w="60" w:type="dxa"/>
              <w:start w:w="110" w:type="dxa"/>
              <w:end w:w="110" w:type="dxa"/>
            </w:tcMar>
          </w:tcPr>
          <w:p>
            <w:pPr>
              <w:spacing w:after="0" w:line="252" w:lineRule="auto"/>
            </w:pPr>
            <w:r>
              <w:rPr>
                <w:sz w:val="20"/>
              </w:rPr>
              <w:t>Summarised, external + internal, forecasts</w:t>
            </w:r>
          </w:p>
        </w:tc>
        <w:tc>
          <w:tcPr>
            <w:tcW w:type="dxa" w:w="1905"/>
            <w:tcMar>
              <w:top w:w="60" w:type="dxa"/>
              <w:bottom w:w="60" w:type="dxa"/>
              <w:start w:w="110" w:type="dxa"/>
              <w:end w:w="110" w:type="dxa"/>
            </w:tcMar>
          </w:tcPr>
          <w:p>
            <w:pPr>
              <w:spacing w:after="0" w:line="252" w:lineRule="auto"/>
            </w:pPr>
            <w:r>
              <w:rPr>
                <w:sz w:val="20"/>
              </w:rPr>
              <w:t>Open a science stream? Build a new block?</w:t>
            </w:r>
          </w:p>
        </w:tc>
      </w:tr>
      <w:tr>
        <w:tc>
          <w:tcPr>
            <w:tcW w:type="dxa" w:w="1905"/>
            <w:tcMar>
              <w:top w:w="60" w:type="dxa"/>
              <w:bottom w:w="60" w:type="dxa"/>
              <w:start w:w="110" w:type="dxa"/>
              <w:end w:w="110" w:type="dxa"/>
            </w:tcMar>
            <w:shd w:val="clear" w:color="auto" w:fill="F4F6F9"/>
          </w:tcPr>
          <w:p>
            <w:pPr>
              <w:spacing w:after="0" w:line="252" w:lineRule="auto"/>
            </w:pPr>
            <w:r>
              <w:rPr>
                <w:b/>
                <w:sz w:val="20"/>
              </w:rPr>
              <w:t>Tactical</w:t>
            </w:r>
            <w:r>
              <w:rPr>
                <w:sz w:val="20"/>
              </w:rPr>
              <w:t xml:space="preserve"> (middle)</w:t>
            </w:r>
          </w:p>
        </w:tc>
        <w:tc>
          <w:tcPr>
            <w:tcW w:type="dxa" w:w="1905"/>
            <w:tcMar>
              <w:top w:w="60" w:type="dxa"/>
              <w:bottom w:w="60" w:type="dxa"/>
              <w:start w:w="110" w:type="dxa"/>
              <w:end w:w="110" w:type="dxa"/>
            </w:tcMar>
            <w:shd w:val="clear" w:color="auto" w:fill="F4F6F9"/>
          </w:tcPr>
          <w:p>
            <w:pPr>
              <w:spacing w:after="0" w:line="252" w:lineRule="auto"/>
            </w:pPr>
            <w:r>
              <w:rPr>
                <w:sz w:val="20"/>
              </w:rPr>
              <w:t>Vice-principals, bursar, HODs</w:t>
            </w:r>
          </w:p>
        </w:tc>
        <w:tc>
          <w:tcPr>
            <w:tcW w:type="dxa" w:w="1905"/>
            <w:tcMar>
              <w:top w:w="60" w:type="dxa"/>
              <w:bottom w:w="60" w:type="dxa"/>
              <w:start w:w="110" w:type="dxa"/>
              <w:end w:w="110" w:type="dxa"/>
            </w:tcMar>
            <w:shd w:val="clear" w:color="auto" w:fill="F4F6F9"/>
          </w:tcPr>
          <w:p>
            <w:pPr>
              <w:spacing w:after="0" w:line="252" w:lineRule="auto"/>
            </w:pPr>
            <w:r>
              <w:rPr>
                <w:sz w:val="20"/>
              </w:rPr>
              <w:t>Medium-term, semi-structured</w:t>
            </w:r>
          </w:p>
        </w:tc>
        <w:tc>
          <w:tcPr>
            <w:tcW w:type="dxa" w:w="1905"/>
            <w:tcMar>
              <w:top w:w="60" w:type="dxa"/>
              <w:bottom w:w="60" w:type="dxa"/>
              <w:start w:w="110" w:type="dxa"/>
              <w:end w:w="110" w:type="dxa"/>
            </w:tcMar>
            <w:shd w:val="clear" w:color="auto" w:fill="F4F6F9"/>
          </w:tcPr>
          <w:p>
            <w:pPr>
              <w:spacing w:after="0" w:line="252" w:lineRule="auto"/>
            </w:pPr>
            <w:r>
              <w:rPr>
                <w:sz w:val="20"/>
              </w:rPr>
              <w:t>Departmental summaries, budgets, exceptions</w:t>
            </w:r>
          </w:p>
        </w:tc>
        <w:tc>
          <w:tcPr>
            <w:tcW w:type="dxa" w:w="1905"/>
            <w:tcMar>
              <w:top w:w="60" w:type="dxa"/>
              <w:bottom w:w="60" w:type="dxa"/>
              <w:start w:w="110" w:type="dxa"/>
              <w:end w:w="110" w:type="dxa"/>
            </w:tcMar>
            <w:shd w:val="clear" w:color="auto" w:fill="F4F6F9"/>
          </w:tcPr>
          <w:p>
            <w:pPr>
              <w:spacing w:after="0" w:line="252" w:lineRule="auto"/>
            </w:pPr>
            <w:r>
              <w:rPr>
                <w:sz w:val="20"/>
              </w:rPr>
              <w:t>Allocate teachers; set fee-payment deadlines</w:t>
            </w:r>
          </w:p>
        </w:tc>
      </w:tr>
      <w:tr>
        <w:tc>
          <w:tcPr>
            <w:tcW w:type="dxa" w:w="1905"/>
            <w:tcMar>
              <w:top w:w="60" w:type="dxa"/>
              <w:bottom w:w="60" w:type="dxa"/>
              <w:start w:w="110" w:type="dxa"/>
              <w:end w:w="110" w:type="dxa"/>
            </w:tcMar>
          </w:tcPr>
          <w:p>
            <w:pPr>
              <w:spacing w:after="0" w:line="252" w:lineRule="auto"/>
            </w:pPr>
            <w:r>
              <w:rPr>
                <w:b/>
                <w:sz w:val="20"/>
              </w:rPr>
              <w:t>Operational</w:t>
            </w:r>
            <w:r>
              <w:rPr>
                <w:sz w:val="20"/>
              </w:rPr>
              <w:t xml:space="preserve"> (bottom)</w:t>
            </w:r>
          </w:p>
        </w:tc>
        <w:tc>
          <w:tcPr>
            <w:tcW w:type="dxa" w:w="1905"/>
            <w:tcMar>
              <w:top w:w="60" w:type="dxa"/>
              <w:bottom w:w="60" w:type="dxa"/>
              <w:start w:w="110" w:type="dxa"/>
              <w:end w:w="110" w:type="dxa"/>
            </w:tcMar>
          </w:tcPr>
          <w:p>
            <w:pPr>
              <w:spacing w:after="0" w:line="252" w:lineRule="auto"/>
            </w:pPr>
            <w:r>
              <w:rPr>
                <w:sz w:val="20"/>
              </w:rPr>
              <w:t>Teachers, clerks, cashiers</w:t>
            </w:r>
          </w:p>
        </w:tc>
        <w:tc>
          <w:tcPr>
            <w:tcW w:type="dxa" w:w="1905"/>
            <w:tcMar>
              <w:top w:w="60" w:type="dxa"/>
              <w:bottom w:w="60" w:type="dxa"/>
              <w:start w:w="110" w:type="dxa"/>
              <w:end w:w="110" w:type="dxa"/>
            </w:tcMar>
          </w:tcPr>
          <w:p>
            <w:pPr>
              <w:spacing w:after="0" w:line="252" w:lineRule="auto"/>
            </w:pPr>
            <w:r>
              <w:rPr>
                <w:sz w:val="20"/>
              </w:rPr>
              <w:t>Day-to-day, structured</w:t>
            </w:r>
          </w:p>
        </w:tc>
        <w:tc>
          <w:tcPr>
            <w:tcW w:type="dxa" w:w="1905"/>
            <w:tcMar>
              <w:top w:w="60" w:type="dxa"/>
              <w:bottom w:w="60" w:type="dxa"/>
              <w:start w:w="110" w:type="dxa"/>
              <w:end w:w="110" w:type="dxa"/>
            </w:tcMar>
          </w:tcPr>
          <w:p>
            <w:pPr>
              <w:spacing w:after="0" w:line="252" w:lineRule="auto"/>
            </w:pPr>
            <w:r>
              <w:rPr>
                <w:sz w:val="20"/>
              </w:rPr>
              <w:t>Detailed, transaction-level, real-time</w:t>
            </w:r>
          </w:p>
        </w:tc>
        <w:tc>
          <w:tcPr>
            <w:tcW w:type="dxa" w:w="1905"/>
            <w:tcMar>
              <w:top w:w="60" w:type="dxa"/>
              <w:bottom w:w="60" w:type="dxa"/>
              <w:start w:w="110" w:type="dxa"/>
              <w:end w:w="110" w:type="dxa"/>
            </w:tcMar>
          </w:tcPr>
          <w:p>
            <w:pPr>
              <w:spacing w:after="0" w:line="252" w:lineRule="auto"/>
            </w:pPr>
            <w:r>
              <w:rPr>
                <w:sz w:val="20"/>
              </w:rPr>
              <w:t>Record today's fees; mark the register</w:t>
            </w:r>
          </w:p>
        </w:tc>
      </w:tr>
    </w:tbl>
    <w:p>
      <w:pPr>
        <w:spacing w:after="40"/>
      </w:pPr>
    </w:p>
    <w:p>
      <w:pPr>
        <w:pStyle w:val="Heading3"/>
      </w:pPr>
      <w:r>
        <w:t>8.2 Characteristics of good information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Characteristic</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Meaning</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Example of poor information</w:t>
            </w:r>
          </w:p>
        </w:tc>
      </w:tr>
      <w:tr>
        <w:tc>
          <w:tcPr>
            <w:tcW w:type="dxa" w:w="3175"/>
            <w:tcMar>
              <w:top w:w="60" w:type="dxa"/>
              <w:bottom w:w="60" w:type="dxa"/>
              <w:start w:w="110" w:type="dxa"/>
              <w:end w:w="110" w:type="dxa"/>
            </w:tcMar>
          </w:tcPr>
          <w:p>
            <w:pPr>
              <w:spacing w:after="0" w:line="252" w:lineRule="auto"/>
            </w:pPr>
            <w:r>
              <w:rPr>
                <w:b/>
                <w:sz w:val="20"/>
              </w:rPr>
              <w:t>Accurate</w:t>
            </w:r>
          </w:p>
        </w:tc>
        <w:tc>
          <w:tcPr>
            <w:tcW w:type="dxa" w:w="3175"/>
            <w:tcMar>
              <w:top w:w="60" w:type="dxa"/>
              <w:bottom w:w="60" w:type="dxa"/>
              <w:start w:w="110" w:type="dxa"/>
              <w:end w:w="110" w:type="dxa"/>
            </w:tcMar>
          </w:tcPr>
          <w:p>
            <w:pPr>
              <w:spacing w:after="0" w:line="252" w:lineRule="auto"/>
            </w:pPr>
            <w:r>
              <w:rPr>
                <w:sz w:val="20"/>
              </w:rPr>
              <w:t>Correct, free from errors</w:t>
            </w:r>
          </w:p>
        </w:tc>
        <w:tc>
          <w:tcPr>
            <w:tcW w:type="dxa" w:w="3175"/>
            <w:tcMar>
              <w:top w:w="60" w:type="dxa"/>
              <w:bottom w:w="60" w:type="dxa"/>
              <w:start w:w="110" w:type="dxa"/>
              <w:end w:w="110" w:type="dxa"/>
            </w:tcMar>
          </w:tcPr>
          <w:p>
            <w:pPr>
              <w:spacing w:after="0" w:line="252" w:lineRule="auto"/>
            </w:pPr>
            <w:r>
              <w:rPr>
                <w:sz w:val="20"/>
              </w:rPr>
              <w:t>Average computed with a wrong formula</w:t>
            </w:r>
          </w:p>
        </w:tc>
      </w:tr>
      <w:tr>
        <w:tc>
          <w:tcPr>
            <w:tcW w:type="dxa" w:w="3175"/>
            <w:tcMar>
              <w:top w:w="60" w:type="dxa"/>
              <w:bottom w:w="60" w:type="dxa"/>
              <w:start w:w="110" w:type="dxa"/>
              <w:end w:w="110" w:type="dxa"/>
            </w:tcMar>
            <w:shd w:val="clear" w:color="auto" w:fill="F4F6F9"/>
          </w:tcPr>
          <w:p>
            <w:pPr>
              <w:spacing w:after="0" w:line="252" w:lineRule="auto"/>
            </w:pPr>
            <w:r>
              <w:rPr>
                <w:b/>
                <w:sz w:val="20"/>
              </w:rPr>
              <w:t>Complete</w:t>
            </w:r>
          </w:p>
        </w:tc>
        <w:tc>
          <w:tcPr>
            <w:tcW w:type="dxa" w:w="3175"/>
            <w:tcMar>
              <w:top w:w="60" w:type="dxa"/>
              <w:bottom w:w="60" w:type="dxa"/>
              <w:start w:w="110" w:type="dxa"/>
              <w:end w:w="110" w:type="dxa"/>
            </w:tcMar>
            <w:shd w:val="clear" w:color="auto" w:fill="F4F6F9"/>
          </w:tcPr>
          <w:p>
            <w:pPr>
              <w:spacing w:after="0" w:line="252" w:lineRule="auto"/>
            </w:pPr>
            <w:r>
              <w:rPr>
                <w:sz w:val="20"/>
              </w:rPr>
              <w:t>Contains all necessary details</w:t>
            </w:r>
          </w:p>
        </w:tc>
        <w:tc>
          <w:tcPr>
            <w:tcW w:type="dxa" w:w="3175"/>
            <w:tcMar>
              <w:top w:w="60" w:type="dxa"/>
              <w:bottom w:w="60" w:type="dxa"/>
              <w:start w:w="110" w:type="dxa"/>
              <w:end w:w="110" w:type="dxa"/>
            </w:tcMar>
            <w:shd w:val="clear" w:color="auto" w:fill="F4F6F9"/>
          </w:tcPr>
          <w:p>
            <w:pPr>
              <w:spacing w:after="0" w:line="252" w:lineRule="auto"/>
            </w:pPr>
            <w:r>
              <w:rPr>
                <w:sz w:val="20"/>
              </w:rPr>
              <w:t>Fee report missing two classes</w:t>
            </w:r>
          </w:p>
        </w:tc>
      </w:tr>
      <w:tr>
        <w:tc>
          <w:tcPr>
            <w:tcW w:type="dxa" w:w="3175"/>
            <w:tcMar>
              <w:top w:w="60" w:type="dxa"/>
              <w:bottom w:w="60" w:type="dxa"/>
              <w:start w:w="110" w:type="dxa"/>
              <w:end w:w="110" w:type="dxa"/>
            </w:tcMar>
          </w:tcPr>
          <w:p>
            <w:pPr>
              <w:spacing w:after="0" w:line="252" w:lineRule="auto"/>
            </w:pPr>
            <w:r>
              <w:rPr>
                <w:b/>
                <w:sz w:val="20"/>
              </w:rPr>
              <w:t>Relevant</w:t>
            </w:r>
          </w:p>
        </w:tc>
        <w:tc>
          <w:tcPr>
            <w:tcW w:type="dxa" w:w="3175"/>
            <w:tcMar>
              <w:top w:w="60" w:type="dxa"/>
              <w:bottom w:w="60" w:type="dxa"/>
              <w:start w:w="110" w:type="dxa"/>
              <w:end w:w="110" w:type="dxa"/>
            </w:tcMar>
          </w:tcPr>
          <w:p>
            <w:pPr>
              <w:spacing w:after="0" w:line="252" w:lineRule="auto"/>
            </w:pPr>
            <w:r>
              <w:rPr>
                <w:sz w:val="20"/>
              </w:rPr>
              <w:t>Related to the decision at hand</w:t>
            </w:r>
          </w:p>
        </w:tc>
        <w:tc>
          <w:tcPr>
            <w:tcW w:type="dxa" w:w="3175"/>
            <w:tcMar>
              <w:top w:w="60" w:type="dxa"/>
              <w:bottom w:w="60" w:type="dxa"/>
              <w:start w:w="110" w:type="dxa"/>
              <w:end w:w="110" w:type="dxa"/>
            </w:tcMar>
          </w:tcPr>
          <w:p>
            <w:pPr>
              <w:spacing w:after="0" w:line="252" w:lineRule="auto"/>
            </w:pPr>
            <w:r>
              <w:rPr>
                <w:sz w:val="20"/>
              </w:rPr>
              <w:t>Canteen sales data when deciding on bench purchases</w:t>
            </w:r>
          </w:p>
        </w:tc>
      </w:tr>
      <w:tr>
        <w:tc>
          <w:tcPr>
            <w:tcW w:type="dxa" w:w="3175"/>
            <w:tcMar>
              <w:top w:w="60" w:type="dxa"/>
              <w:bottom w:w="60" w:type="dxa"/>
              <w:start w:w="110" w:type="dxa"/>
              <w:end w:w="110" w:type="dxa"/>
            </w:tcMar>
            <w:shd w:val="clear" w:color="auto" w:fill="F4F6F9"/>
          </w:tcPr>
          <w:p>
            <w:pPr>
              <w:spacing w:after="0" w:line="252" w:lineRule="auto"/>
            </w:pPr>
            <w:r>
              <w:rPr>
                <w:b/>
                <w:sz w:val="20"/>
              </w:rPr>
              <w:t>Timely</w:t>
            </w:r>
          </w:p>
        </w:tc>
        <w:tc>
          <w:tcPr>
            <w:tcW w:type="dxa" w:w="3175"/>
            <w:tcMar>
              <w:top w:w="60" w:type="dxa"/>
              <w:bottom w:w="60" w:type="dxa"/>
              <w:start w:w="110" w:type="dxa"/>
              <w:end w:w="110" w:type="dxa"/>
            </w:tcMar>
            <w:shd w:val="clear" w:color="auto" w:fill="F4F6F9"/>
          </w:tcPr>
          <w:p>
            <w:pPr>
              <w:spacing w:after="0" w:line="252" w:lineRule="auto"/>
            </w:pPr>
            <w:r>
              <w:rPr>
                <w:sz w:val="20"/>
              </w:rPr>
              <w:t>Available when needed</w:t>
            </w:r>
          </w:p>
        </w:tc>
        <w:tc>
          <w:tcPr>
            <w:tcW w:type="dxa" w:w="3175"/>
            <w:tcMar>
              <w:top w:w="60" w:type="dxa"/>
              <w:bottom w:w="60" w:type="dxa"/>
              <w:start w:w="110" w:type="dxa"/>
              <w:end w:w="110" w:type="dxa"/>
            </w:tcMar>
            <w:shd w:val="clear" w:color="auto" w:fill="F4F6F9"/>
          </w:tcPr>
          <w:p>
            <w:pPr>
              <w:spacing w:after="0" w:line="252" w:lineRule="auto"/>
            </w:pPr>
            <w:r>
              <w:rPr>
                <w:sz w:val="20"/>
              </w:rPr>
              <w:t>Exam results released after admissions closed</w:t>
            </w:r>
          </w:p>
        </w:tc>
      </w:tr>
      <w:tr>
        <w:tc>
          <w:tcPr>
            <w:tcW w:type="dxa" w:w="3175"/>
            <w:tcMar>
              <w:top w:w="60" w:type="dxa"/>
              <w:bottom w:w="60" w:type="dxa"/>
              <w:start w:w="110" w:type="dxa"/>
              <w:end w:w="110" w:type="dxa"/>
            </w:tcMar>
          </w:tcPr>
          <w:p>
            <w:pPr>
              <w:spacing w:after="0" w:line="252" w:lineRule="auto"/>
            </w:pPr>
            <w:r>
              <w:rPr>
                <w:b/>
                <w:sz w:val="20"/>
              </w:rPr>
              <w:t>Up-to-date (current)</w:t>
            </w:r>
          </w:p>
        </w:tc>
        <w:tc>
          <w:tcPr>
            <w:tcW w:type="dxa" w:w="3175"/>
            <w:tcMar>
              <w:top w:w="60" w:type="dxa"/>
              <w:bottom w:w="60" w:type="dxa"/>
              <w:start w:w="110" w:type="dxa"/>
              <w:end w:w="110" w:type="dxa"/>
            </w:tcMar>
          </w:tcPr>
          <w:p>
            <w:pPr>
              <w:spacing w:after="0" w:line="252" w:lineRule="auto"/>
            </w:pPr>
            <w:r>
              <w:rPr>
                <w:sz w:val="20"/>
              </w:rPr>
              <w:t>Reflects the present situation</w:t>
            </w:r>
          </w:p>
        </w:tc>
        <w:tc>
          <w:tcPr>
            <w:tcW w:type="dxa" w:w="3175"/>
            <w:tcMar>
              <w:top w:w="60" w:type="dxa"/>
              <w:bottom w:w="60" w:type="dxa"/>
              <w:start w:w="110" w:type="dxa"/>
              <w:end w:w="110" w:type="dxa"/>
            </w:tcMar>
          </w:tcPr>
          <w:p>
            <w:pPr>
              <w:spacing w:after="0" w:line="252" w:lineRule="auto"/>
            </w:pPr>
            <w:r>
              <w:rPr>
                <w:sz w:val="20"/>
              </w:rPr>
              <w:t>Last year's price list</w:t>
            </w:r>
          </w:p>
        </w:tc>
      </w:tr>
      <w:tr>
        <w:tc>
          <w:tcPr>
            <w:tcW w:type="dxa" w:w="3175"/>
            <w:tcMar>
              <w:top w:w="60" w:type="dxa"/>
              <w:bottom w:w="60" w:type="dxa"/>
              <w:start w:w="110" w:type="dxa"/>
              <w:end w:w="110" w:type="dxa"/>
            </w:tcMar>
            <w:shd w:val="clear" w:color="auto" w:fill="F4F6F9"/>
          </w:tcPr>
          <w:p>
            <w:pPr>
              <w:spacing w:after="0" w:line="252" w:lineRule="auto"/>
            </w:pPr>
            <w:r>
              <w:rPr>
                <w:b/>
                <w:sz w:val="20"/>
              </w:rPr>
              <w:t>Reliable / from a trustworthy source</w:t>
            </w:r>
          </w:p>
        </w:tc>
        <w:tc>
          <w:tcPr>
            <w:tcW w:type="dxa" w:w="3175"/>
            <w:tcMar>
              <w:top w:w="60" w:type="dxa"/>
              <w:bottom w:w="60" w:type="dxa"/>
              <w:start w:w="110" w:type="dxa"/>
              <w:end w:w="110" w:type="dxa"/>
            </w:tcMar>
            <w:shd w:val="clear" w:color="auto" w:fill="F4F6F9"/>
          </w:tcPr>
          <w:p>
            <w:pPr>
              <w:spacing w:after="0" w:line="252" w:lineRule="auto"/>
            </w:pPr>
            <w:r>
              <w:rPr>
                <w:sz w:val="20"/>
              </w:rPr>
              <w:t>Verified origin, consistent method</w:t>
            </w:r>
          </w:p>
        </w:tc>
        <w:tc>
          <w:tcPr>
            <w:tcW w:type="dxa" w:w="3175"/>
            <w:tcMar>
              <w:top w:w="60" w:type="dxa"/>
              <w:bottom w:w="60" w:type="dxa"/>
              <w:start w:w="110" w:type="dxa"/>
              <w:end w:w="110" w:type="dxa"/>
            </w:tcMar>
            <w:shd w:val="clear" w:color="auto" w:fill="F4F6F9"/>
          </w:tcPr>
          <w:p>
            <w:pPr>
              <w:spacing w:after="0" w:line="252" w:lineRule="auto"/>
            </w:pPr>
            <w:r>
              <w:rPr>
                <w:sz w:val="20"/>
              </w:rPr>
              <w:t>A rumour on WhatsApp</w:t>
            </w:r>
          </w:p>
        </w:tc>
      </w:tr>
      <w:tr>
        <w:tc>
          <w:tcPr>
            <w:tcW w:type="dxa" w:w="3175"/>
            <w:tcMar>
              <w:top w:w="60" w:type="dxa"/>
              <w:bottom w:w="60" w:type="dxa"/>
              <w:start w:w="110" w:type="dxa"/>
              <w:end w:w="110" w:type="dxa"/>
            </w:tcMar>
          </w:tcPr>
          <w:p>
            <w:pPr>
              <w:spacing w:after="0" w:line="252" w:lineRule="auto"/>
            </w:pPr>
            <w:r>
              <w:rPr>
                <w:b/>
                <w:sz w:val="20"/>
              </w:rPr>
              <w:t>Accessible / available</w:t>
            </w:r>
          </w:p>
        </w:tc>
        <w:tc>
          <w:tcPr>
            <w:tcW w:type="dxa" w:w="3175"/>
            <w:tcMar>
              <w:top w:w="60" w:type="dxa"/>
              <w:bottom w:w="60" w:type="dxa"/>
              <w:start w:w="110" w:type="dxa"/>
              <w:end w:w="110" w:type="dxa"/>
            </w:tcMar>
          </w:tcPr>
          <w:p>
            <w:pPr>
              <w:spacing w:after="0" w:line="252" w:lineRule="auto"/>
            </w:pPr>
            <w:r>
              <w:rPr>
                <w:sz w:val="20"/>
              </w:rPr>
              <w:t>Easy to obtain by authorised users, in a usable form</w:t>
            </w:r>
          </w:p>
        </w:tc>
        <w:tc>
          <w:tcPr>
            <w:tcW w:type="dxa" w:w="3175"/>
            <w:tcMar>
              <w:top w:w="60" w:type="dxa"/>
              <w:bottom w:w="60" w:type="dxa"/>
              <w:start w:w="110" w:type="dxa"/>
              <w:end w:w="110" w:type="dxa"/>
            </w:tcMar>
          </w:tcPr>
          <w:p>
            <w:pPr>
              <w:spacing w:after="0" w:line="252" w:lineRule="auto"/>
            </w:pPr>
            <w:r>
              <w:rPr>
                <w:sz w:val="20"/>
              </w:rPr>
              <w:t>Records locked in one clerk's private notebook</w:t>
            </w:r>
          </w:p>
        </w:tc>
      </w:tr>
      <w:tr>
        <w:tc>
          <w:tcPr>
            <w:tcW w:type="dxa" w:w="3175"/>
            <w:tcMar>
              <w:top w:w="60" w:type="dxa"/>
              <w:bottom w:w="60" w:type="dxa"/>
              <w:start w:w="110" w:type="dxa"/>
              <w:end w:w="110" w:type="dxa"/>
            </w:tcMar>
            <w:shd w:val="clear" w:color="auto" w:fill="F4F6F9"/>
          </w:tcPr>
          <w:p>
            <w:pPr>
              <w:spacing w:after="0" w:line="252" w:lineRule="auto"/>
            </w:pPr>
            <w:r>
              <w:rPr>
                <w:b/>
                <w:sz w:val="20"/>
              </w:rPr>
              <w:t>Understandable / clear</w:t>
            </w:r>
          </w:p>
        </w:tc>
        <w:tc>
          <w:tcPr>
            <w:tcW w:type="dxa" w:w="3175"/>
            <w:tcMar>
              <w:top w:w="60" w:type="dxa"/>
              <w:bottom w:w="60" w:type="dxa"/>
              <w:start w:w="110" w:type="dxa"/>
              <w:end w:w="110" w:type="dxa"/>
            </w:tcMar>
            <w:shd w:val="clear" w:color="auto" w:fill="F4F6F9"/>
          </w:tcPr>
          <w:p>
            <w:pPr>
              <w:spacing w:after="0" w:line="252" w:lineRule="auto"/>
            </w:pPr>
            <w:r>
              <w:rPr>
                <w:sz w:val="20"/>
              </w:rPr>
              <w:t>Presented in a form the user can interpret (language, layout, charts)</w:t>
            </w:r>
          </w:p>
        </w:tc>
        <w:tc>
          <w:tcPr>
            <w:tcW w:type="dxa" w:w="3175"/>
            <w:tcMar>
              <w:top w:w="60" w:type="dxa"/>
              <w:bottom w:w="60" w:type="dxa"/>
              <w:start w:w="110" w:type="dxa"/>
              <w:end w:w="110" w:type="dxa"/>
            </w:tcMar>
            <w:shd w:val="clear" w:color="auto" w:fill="F4F6F9"/>
          </w:tcPr>
          <w:p>
            <w:pPr>
              <w:spacing w:after="0" w:line="252" w:lineRule="auto"/>
            </w:pPr>
            <w:r>
              <w:rPr>
                <w:sz w:val="20"/>
              </w:rPr>
              <w:t>A 40-page raw data dump for the principal</w:t>
            </w:r>
          </w:p>
        </w:tc>
      </w:tr>
      <w:tr>
        <w:tc>
          <w:tcPr>
            <w:tcW w:type="dxa" w:w="3175"/>
            <w:tcMar>
              <w:top w:w="60" w:type="dxa"/>
              <w:bottom w:w="60" w:type="dxa"/>
              <w:start w:w="110" w:type="dxa"/>
              <w:end w:w="110" w:type="dxa"/>
            </w:tcMar>
          </w:tcPr>
          <w:p>
            <w:pPr>
              <w:spacing w:after="0" w:line="252" w:lineRule="auto"/>
            </w:pPr>
            <w:r>
              <w:rPr>
                <w:b/>
                <w:sz w:val="20"/>
              </w:rPr>
              <w:t>Concise / appropriate detail</w:t>
            </w:r>
          </w:p>
        </w:tc>
        <w:tc>
          <w:tcPr>
            <w:tcW w:type="dxa" w:w="3175"/>
            <w:tcMar>
              <w:top w:w="60" w:type="dxa"/>
              <w:bottom w:w="60" w:type="dxa"/>
              <w:start w:w="110" w:type="dxa"/>
              <w:end w:w="110" w:type="dxa"/>
            </w:tcMar>
          </w:tcPr>
          <w:p>
            <w:pPr>
              <w:spacing w:after="0" w:line="252" w:lineRule="auto"/>
            </w:pPr>
            <w:r>
              <w:rPr>
                <w:sz w:val="20"/>
              </w:rPr>
              <w:t>Right level of summary for the level of the user</w:t>
            </w:r>
          </w:p>
        </w:tc>
        <w:tc>
          <w:tcPr>
            <w:tcW w:type="dxa" w:w="3175"/>
            <w:tcMar>
              <w:top w:w="60" w:type="dxa"/>
              <w:bottom w:w="60" w:type="dxa"/>
              <w:start w:w="110" w:type="dxa"/>
              <w:end w:w="110" w:type="dxa"/>
            </w:tcMar>
          </w:tcPr>
          <w:p>
            <w:pPr>
              <w:spacing w:after="0" w:line="252" w:lineRule="auto"/>
            </w:pPr>
            <w:r>
              <w:rPr>
                <w:sz w:val="20"/>
              </w:rPr>
              <w:t>Strategic user drowned in transaction lines</w:t>
            </w:r>
          </w:p>
        </w:tc>
      </w:tr>
      <w:tr>
        <w:tc>
          <w:tcPr>
            <w:tcW w:type="dxa" w:w="3175"/>
            <w:tcMar>
              <w:top w:w="60" w:type="dxa"/>
              <w:bottom w:w="60" w:type="dxa"/>
              <w:start w:w="110" w:type="dxa"/>
              <w:end w:w="110" w:type="dxa"/>
            </w:tcMar>
            <w:shd w:val="clear" w:color="auto" w:fill="F4F6F9"/>
          </w:tcPr>
          <w:p>
            <w:pPr>
              <w:spacing w:after="0" w:line="252" w:lineRule="auto"/>
            </w:pPr>
            <w:r>
              <w:rPr>
                <w:b/>
                <w:sz w:val="20"/>
              </w:rPr>
              <w:t>Consistent</w:t>
            </w:r>
          </w:p>
        </w:tc>
        <w:tc>
          <w:tcPr>
            <w:tcW w:type="dxa" w:w="3175"/>
            <w:tcMar>
              <w:top w:w="60" w:type="dxa"/>
              <w:bottom w:w="60" w:type="dxa"/>
              <w:start w:w="110" w:type="dxa"/>
              <w:end w:w="110" w:type="dxa"/>
            </w:tcMar>
            <w:shd w:val="clear" w:color="auto" w:fill="F4F6F9"/>
          </w:tcPr>
          <w:p>
            <w:pPr>
              <w:spacing w:after="0" w:line="252" w:lineRule="auto"/>
            </w:pPr>
            <w:r>
              <w:rPr>
                <w:sz w:val="20"/>
              </w:rPr>
              <w:t>Same definitions and units across reports</w:t>
            </w:r>
          </w:p>
        </w:tc>
        <w:tc>
          <w:tcPr>
            <w:tcW w:type="dxa" w:w="3175"/>
            <w:tcMar>
              <w:top w:w="60" w:type="dxa"/>
              <w:bottom w:w="60" w:type="dxa"/>
              <w:start w:w="110" w:type="dxa"/>
              <w:end w:w="110" w:type="dxa"/>
            </w:tcMar>
            <w:shd w:val="clear" w:color="auto" w:fill="F4F6F9"/>
          </w:tcPr>
          <w:p>
            <w:pPr>
              <w:spacing w:after="0" w:line="252" w:lineRule="auto"/>
            </w:pPr>
            <w:r>
              <w:rPr>
                <w:sz w:val="20"/>
              </w:rPr>
              <w:t>"Enrolment" counting differently in two reports</w:t>
            </w:r>
          </w:p>
        </w:tc>
      </w:tr>
      <w:tr>
        <w:tc>
          <w:tcPr>
            <w:tcW w:type="dxa" w:w="3175"/>
            <w:tcMar>
              <w:top w:w="60" w:type="dxa"/>
              <w:bottom w:w="60" w:type="dxa"/>
              <w:start w:w="110" w:type="dxa"/>
              <w:end w:w="110" w:type="dxa"/>
            </w:tcMar>
          </w:tcPr>
          <w:p>
            <w:pPr>
              <w:spacing w:after="0" w:line="252" w:lineRule="auto"/>
            </w:pPr>
            <w:r>
              <w:rPr>
                <w:b/>
                <w:sz w:val="20"/>
              </w:rPr>
              <w:t>Cost-effective</w:t>
            </w:r>
          </w:p>
        </w:tc>
        <w:tc>
          <w:tcPr>
            <w:tcW w:type="dxa" w:w="3175"/>
            <w:tcMar>
              <w:top w:w="60" w:type="dxa"/>
              <w:bottom w:w="60" w:type="dxa"/>
              <w:start w:w="110" w:type="dxa"/>
              <w:end w:w="110" w:type="dxa"/>
            </w:tcMar>
          </w:tcPr>
          <w:p>
            <w:pPr>
              <w:spacing w:after="0" w:line="252" w:lineRule="auto"/>
            </w:pPr>
            <w:r>
              <w:rPr>
                <w:sz w:val="20"/>
              </w:rPr>
              <w:t>Value of information exceeds the cost of obtaining it</w:t>
            </w:r>
          </w:p>
        </w:tc>
        <w:tc>
          <w:tcPr>
            <w:tcW w:type="dxa" w:w="3175"/>
            <w:tcMar>
              <w:top w:w="60" w:type="dxa"/>
              <w:bottom w:w="60" w:type="dxa"/>
              <w:start w:w="110" w:type="dxa"/>
              <w:end w:w="110" w:type="dxa"/>
            </w:tcMar>
          </w:tcPr>
          <w:p>
            <w:pPr>
              <w:spacing w:after="0" w:line="252" w:lineRule="auto"/>
            </w:pPr>
            <w:r>
              <w:rPr>
                <w:sz w:val="20"/>
              </w:rPr>
              <w:t>Spending 200,000 FCFA to survey a 5,000 FCFA decision</w:t>
            </w:r>
          </w:p>
        </w:tc>
      </w:tr>
      <w:tr>
        <w:tc>
          <w:tcPr>
            <w:tcW w:type="dxa" w:w="3175"/>
            <w:tcMar>
              <w:top w:w="60" w:type="dxa"/>
              <w:bottom w:w="60" w:type="dxa"/>
              <w:start w:w="110" w:type="dxa"/>
              <w:end w:w="110" w:type="dxa"/>
            </w:tcMar>
            <w:shd w:val="clear" w:color="auto" w:fill="F4F6F9"/>
          </w:tcPr>
          <w:p>
            <w:pPr>
              <w:spacing w:after="0" w:line="252" w:lineRule="auto"/>
            </w:pPr>
            <w:r>
              <w:rPr>
                <w:b/>
                <w:sz w:val="20"/>
              </w:rPr>
              <w:t>Objective / unbiased</w:t>
            </w:r>
          </w:p>
        </w:tc>
        <w:tc>
          <w:tcPr>
            <w:tcW w:type="dxa" w:w="3175"/>
            <w:tcMar>
              <w:top w:w="60" w:type="dxa"/>
              <w:bottom w:w="60" w:type="dxa"/>
              <w:start w:w="110" w:type="dxa"/>
              <w:end w:w="110" w:type="dxa"/>
            </w:tcMar>
            <w:shd w:val="clear" w:color="auto" w:fill="F4F6F9"/>
          </w:tcPr>
          <w:p>
            <w:pPr>
              <w:spacing w:after="0" w:line="252" w:lineRule="auto"/>
            </w:pPr>
            <w:r>
              <w:rPr>
                <w:sz w:val="20"/>
              </w:rPr>
              <w:t>Not distorted by the presenter's interest</w:t>
            </w:r>
          </w:p>
        </w:tc>
        <w:tc>
          <w:tcPr>
            <w:tcW w:type="dxa" w:w="3175"/>
            <w:tcMar>
              <w:top w:w="60" w:type="dxa"/>
              <w:bottom w:w="60" w:type="dxa"/>
              <w:start w:w="110" w:type="dxa"/>
              <w:end w:w="110" w:type="dxa"/>
            </w:tcMar>
            <w:shd w:val="clear" w:color="auto" w:fill="F4F6F9"/>
          </w:tcPr>
          <w:p>
            <w:pPr>
              <w:spacing w:after="0" w:line="252" w:lineRule="auto"/>
            </w:pPr>
            <w:r>
              <w:rPr>
                <w:sz w:val="20"/>
              </w:rPr>
              <w:t>A vendor's own performance report</w:t>
            </w:r>
          </w:p>
        </w:tc>
      </w:tr>
      <w:tr>
        <w:tc>
          <w:tcPr>
            <w:tcW w:type="dxa" w:w="3175"/>
            <w:tcMar>
              <w:top w:w="60" w:type="dxa"/>
              <w:bottom w:w="60" w:type="dxa"/>
              <w:start w:w="110" w:type="dxa"/>
              <w:end w:w="110" w:type="dxa"/>
            </w:tcMar>
          </w:tcPr>
          <w:p>
            <w:pPr>
              <w:spacing w:after="0" w:line="252" w:lineRule="auto"/>
            </w:pPr>
            <w:r>
              <w:rPr>
                <w:b/>
                <w:sz w:val="20"/>
              </w:rPr>
              <w:t>Secure</w:t>
            </w:r>
          </w:p>
        </w:tc>
        <w:tc>
          <w:tcPr>
            <w:tcW w:type="dxa" w:w="3175"/>
            <w:tcMar>
              <w:top w:w="60" w:type="dxa"/>
              <w:bottom w:w="60" w:type="dxa"/>
              <w:start w:w="110" w:type="dxa"/>
              <w:end w:w="110" w:type="dxa"/>
            </w:tcMar>
          </w:tcPr>
          <w:p>
            <w:pPr>
              <w:spacing w:after="0" w:line="252" w:lineRule="auto"/>
            </w:pPr>
            <w:r>
              <w:rPr>
                <w:sz w:val="20"/>
              </w:rPr>
              <w:t>Protected from unauthorised access or alteration</w:t>
            </w:r>
          </w:p>
        </w:tc>
        <w:tc>
          <w:tcPr>
            <w:tcW w:type="dxa" w:w="3175"/>
            <w:tcMar>
              <w:top w:w="60" w:type="dxa"/>
              <w:bottom w:w="60" w:type="dxa"/>
              <w:start w:w="110" w:type="dxa"/>
              <w:end w:w="110" w:type="dxa"/>
            </w:tcMar>
          </w:tcPr>
          <w:p>
            <w:pPr>
              <w:spacing w:after="0" w:line="252" w:lineRule="auto"/>
            </w:pPr>
            <w:r>
              <w:rPr>
                <w:sz w:val="20"/>
              </w:rPr>
              <w:t>Results editable by anyone</w:t>
            </w:r>
          </w:p>
        </w:tc>
      </w:tr>
    </w:tbl>
    <w:p>
      <w:pPr>
        <w:spacing w:after="40"/>
      </w:pPr>
    </w:p>
    <w:p>
      <w:r>
        <w:t xml:space="preserve">Mnemonic: </w:t>
      </w:r>
      <w:r>
        <w:rPr>
          <w:b/>
        </w:rPr>
        <w:t>ACCURATE</w:t>
      </w:r>
      <w:r>
        <w:t xml:space="preserve"> – </w:t>
      </w:r>
      <w:r>
        <w:rPr>
          <w:b/>
        </w:rPr>
        <w:t>A</w:t>
      </w:r>
      <w:r>
        <w:t xml:space="preserve">ccurate, </w:t>
      </w:r>
      <w:r>
        <w:rPr>
          <w:b/>
        </w:rPr>
        <w:t>C</w:t>
      </w:r>
      <w:r>
        <w:t xml:space="preserve">omplete, </w:t>
      </w:r>
      <w:r>
        <w:rPr>
          <w:b/>
        </w:rPr>
        <w:t>C</w:t>
      </w:r>
      <w:r>
        <w:t xml:space="preserve">ost-effective, </w:t>
      </w:r>
      <w:r>
        <w:rPr>
          <w:b/>
        </w:rPr>
        <w:t>U</w:t>
      </w:r>
      <w:r>
        <w:t xml:space="preserve">nderstandable, </w:t>
      </w:r>
      <w:r>
        <w:rPr>
          <w:b/>
        </w:rPr>
        <w:t>R</w:t>
      </w:r>
      <w:r>
        <w:t xml:space="preserve">elevant, </w:t>
      </w:r>
      <w:r>
        <w:rPr>
          <w:b/>
        </w:rPr>
        <w:t>A</w:t>
      </w:r>
      <w:r>
        <w:t xml:space="preserve">ccessible, </w:t>
      </w:r>
      <w:r>
        <w:rPr>
          <w:b/>
        </w:rPr>
        <w:t>T</w:t>
      </w:r>
      <w:r>
        <w:t xml:space="preserve">imely, </w:t>
      </w:r>
      <w:r>
        <w:rPr>
          <w:b/>
        </w:rPr>
        <w:t>E</w:t>
      </w:r>
      <w:r>
        <w:t xml:space="preserve">asy to use/… Good information has </w:t>
      </w:r>
      <w:r>
        <w:rPr>
          <w:b/>
        </w:rPr>
        <w:t>value</w:t>
      </w:r>
      <w:r>
        <w:t xml:space="preserve">: it reduces uncertainty and improves decisions; poor information leads to wrong decisions, waste and risk – and links directly to the evaluation criteria </w:t>
      </w:r>
      <w:r>
        <w:rPr>
          <w:i/>
        </w:rPr>
        <w:t>effectiveness</w:t>
      </w:r>
      <w:r>
        <w:t xml:space="preserve"> and </w:t>
      </w:r>
      <w:r>
        <w:rPr>
          <w:i/>
        </w:rPr>
        <w:t>reliability</w:t>
      </w:r>
      <w:r>
        <w:t xml:space="preserve"> of an information system.</w:t>
      </w:r>
    </w:p>
    <w:p>
      <w:pPr>
        <w:pStyle w:val="Heading3"/>
      </w:pPr>
      <w:r>
        <w:t>8.3 Flow of information within an organisation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Direction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Content</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Example</w:t>
            </w:r>
          </w:p>
        </w:tc>
      </w:tr>
      <w:tr>
        <w:tc>
          <w:tcPr>
            <w:tcW w:type="dxa" w:w="3175"/>
            <w:tcMar>
              <w:top w:w="60" w:type="dxa"/>
              <w:bottom w:w="60" w:type="dxa"/>
              <w:start w:w="110" w:type="dxa"/>
              <w:end w:w="110" w:type="dxa"/>
            </w:tcMar>
          </w:tcPr>
          <w:p>
            <w:pPr>
              <w:spacing w:after="0" w:line="252" w:lineRule="auto"/>
            </w:pPr>
            <w:r>
              <w:rPr>
                <w:b/>
                <w:sz w:val="20"/>
              </w:rPr>
              <w:t>Downward (vertical)</w:t>
            </w:r>
          </w:p>
        </w:tc>
        <w:tc>
          <w:tcPr>
            <w:tcW w:type="dxa" w:w="3175"/>
            <w:tcMar>
              <w:top w:w="60" w:type="dxa"/>
              <w:bottom w:w="60" w:type="dxa"/>
              <w:start w:w="110" w:type="dxa"/>
              <w:end w:w="110" w:type="dxa"/>
            </w:tcMar>
          </w:tcPr>
          <w:p>
            <w:pPr>
              <w:spacing w:after="0" w:line="252" w:lineRule="auto"/>
            </w:pPr>
            <w:r>
              <w:rPr>
                <w:sz w:val="20"/>
              </w:rPr>
              <w:t>Instructions, policies, goals, feedback</w:t>
            </w:r>
          </w:p>
        </w:tc>
        <w:tc>
          <w:tcPr>
            <w:tcW w:type="dxa" w:w="3175"/>
            <w:tcMar>
              <w:top w:w="60" w:type="dxa"/>
              <w:bottom w:w="60" w:type="dxa"/>
              <w:start w:w="110" w:type="dxa"/>
              <w:end w:w="110" w:type="dxa"/>
            </w:tcMar>
          </w:tcPr>
          <w:p>
            <w:pPr>
              <w:spacing w:after="0" w:line="252" w:lineRule="auto"/>
            </w:pPr>
            <w:r>
              <w:rPr>
                <w:sz w:val="20"/>
              </w:rPr>
              <w:t>Principal's circular on exam dates to teachers</w:t>
            </w:r>
          </w:p>
        </w:tc>
      </w:tr>
      <w:tr>
        <w:tc>
          <w:tcPr>
            <w:tcW w:type="dxa" w:w="3175"/>
            <w:tcMar>
              <w:top w:w="60" w:type="dxa"/>
              <w:bottom w:w="60" w:type="dxa"/>
              <w:start w:w="110" w:type="dxa"/>
              <w:end w:w="110" w:type="dxa"/>
            </w:tcMar>
            <w:shd w:val="clear" w:color="auto" w:fill="F4F6F9"/>
          </w:tcPr>
          <w:p>
            <w:pPr>
              <w:spacing w:after="0" w:line="252" w:lineRule="auto"/>
            </w:pPr>
            <w:r>
              <w:rPr>
                <w:b/>
                <w:sz w:val="20"/>
              </w:rPr>
              <w:t>Upward (vertical)</w:t>
            </w:r>
          </w:p>
        </w:tc>
        <w:tc>
          <w:tcPr>
            <w:tcW w:type="dxa" w:w="3175"/>
            <w:tcMar>
              <w:top w:w="60" w:type="dxa"/>
              <w:bottom w:w="60" w:type="dxa"/>
              <w:start w:w="110" w:type="dxa"/>
              <w:end w:w="110" w:type="dxa"/>
            </w:tcMar>
            <w:shd w:val="clear" w:color="auto" w:fill="F4F6F9"/>
          </w:tcPr>
          <w:p>
            <w:pPr>
              <w:spacing w:after="0" w:line="252" w:lineRule="auto"/>
            </w:pPr>
            <w:r>
              <w:rPr>
                <w:sz w:val="20"/>
              </w:rPr>
              <w:t>Reports, requests, results, problems, suggestions</w:t>
            </w:r>
          </w:p>
        </w:tc>
        <w:tc>
          <w:tcPr>
            <w:tcW w:type="dxa" w:w="3175"/>
            <w:tcMar>
              <w:top w:w="60" w:type="dxa"/>
              <w:bottom w:w="60" w:type="dxa"/>
              <w:start w:w="110" w:type="dxa"/>
              <w:end w:w="110" w:type="dxa"/>
            </w:tcMar>
            <w:shd w:val="clear" w:color="auto" w:fill="F4F6F9"/>
          </w:tcPr>
          <w:p>
            <w:pPr>
              <w:spacing w:after="0" w:line="252" w:lineRule="auto"/>
            </w:pPr>
            <w:r>
              <w:rPr>
                <w:sz w:val="20"/>
              </w:rPr>
              <w:t>Class masters' attendance summaries to the VP</w:t>
            </w:r>
          </w:p>
        </w:tc>
      </w:tr>
      <w:tr>
        <w:tc>
          <w:tcPr>
            <w:tcW w:type="dxa" w:w="3175"/>
            <w:tcMar>
              <w:top w:w="60" w:type="dxa"/>
              <w:bottom w:w="60" w:type="dxa"/>
              <w:start w:w="110" w:type="dxa"/>
              <w:end w:w="110" w:type="dxa"/>
            </w:tcMar>
          </w:tcPr>
          <w:p>
            <w:pPr>
              <w:spacing w:after="0" w:line="252" w:lineRule="auto"/>
            </w:pPr>
            <w:r>
              <w:rPr>
                <w:b/>
                <w:sz w:val="20"/>
              </w:rPr>
              <w:t>Horizontal (lateral)</w:t>
            </w:r>
          </w:p>
        </w:tc>
        <w:tc>
          <w:tcPr>
            <w:tcW w:type="dxa" w:w="3175"/>
            <w:tcMar>
              <w:top w:w="60" w:type="dxa"/>
              <w:bottom w:w="60" w:type="dxa"/>
              <w:start w:w="110" w:type="dxa"/>
              <w:end w:w="110" w:type="dxa"/>
            </w:tcMar>
          </w:tcPr>
          <w:p>
            <w:pPr>
              <w:spacing w:after="0" w:line="252" w:lineRule="auto"/>
            </w:pPr>
            <w:r>
              <w:rPr>
                <w:sz w:val="20"/>
              </w:rPr>
              <w:t>Coordination between departments/peers at the same level</w:t>
            </w:r>
          </w:p>
        </w:tc>
        <w:tc>
          <w:tcPr>
            <w:tcW w:type="dxa" w:w="3175"/>
            <w:tcMar>
              <w:top w:w="60" w:type="dxa"/>
              <w:bottom w:w="60" w:type="dxa"/>
              <w:start w:w="110" w:type="dxa"/>
              <w:end w:w="110" w:type="dxa"/>
            </w:tcMar>
          </w:tcPr>
          <w:p>
            <w:pPr>
              <w:spacing w:after="0" w:line="252" w:lineRule="auto"/>
            </w:pPr>
            <w:r>
              <w:rPr>
                <w:sz w:val="20"/>
              </w:rPr>
              <w:t>Bursar and stores agree on purchase of chalk</w:t>
            </w:r>
          </w:p>
        </w:tc>
      </w:tr>
      <w:tr>
        <w:tc>
          <w:tcPr>
            <w:tcW w:type="dxa" w:w="3175"/>
            <w:tcMar>
              <w:top w:w="60" w:type="dxa"/>
              <w:bottom w:w="60" w:type="dxa"/>
              <w:start w:w="110" w:type="dxa"/>
              <w:end w:w="110" w:type="dxa"/>
            </w:tcMar>
            <w:shd w:val="clear" w:color="auto" w:fill="F4F6F9"/>
          </w:tcPr>
          <w:p>
            <w:pPr>
              <w:spacing w:after="0" w:line="252" w:lineRule="auto"/>
            </w:pPr>
            <w:r>
              <w:rPr>
                <w:b/>
                <w:sz w:val="20"/>
              </w:rPr>
              <w:t>Diagonal</w:t>
            </w:r>
          </w:p>
        </w:tc>
        <w:tc>
          <w:tcPr>
            <w:tcW w:type="dxa" w:w="3175"/>
            <w:tcMar>
              <w:top w:w="60" w:type="dxa"/>
              <w:bottom w:w="60" w:type="dxa"/>
              <w:start w:w="110" w:type="dxa"/>
              <w:end w:w="110" w:type="dxa"/>
            </w:tcMar>
            <w:shd w:val="clear" w:color="auto" w:fill="F4F6F9"/>
          </w:tcPr>
          <w:p>
            <w:pPr>
              <w:spacing w:after="0" w:line="252" w:lineRule="auto"/>
            </w:pPr>
            <w:r>
              <w:rPr>
                <w:sz w:val="20"/>
              </w:rPr>
              <w:t>Across levels and departments</w:t>
            </w:r>
          </w:p>
        </w:tc>
        <w:tc>
          <w:tcPr>
            <w:tcW w:type="dxa" w:w="3175"/>
            <w:tcMar>
              <w:top w:w="60" w:type="dxa"/>
              <w:bottom w:w="60" w:type="dxa"/>
              <w:start w:w="110" w:type="dxa"/>
              <w:end w:w="110" w:type="dxa"/>
            </w:tcMar>
            <w:shd w:val="clear" w:color="auto" w:fill="F4F6F9"/>
          </w:tcPr>
          <w:p>
            <w:pPr>
              <w:spacing w:after="0" w:line="252" w:lineRule="auto"/>
            </w:pPr>
            <w:r>
              <w:rPr>
                <w:sz w:val="20"/>
              </w:rPr>
              <w:t>A teacher requests IT support from the lab technician</w:t>
            </w:r>
          </w:p>
        </w:tc>
      </w:tr>
      <w:tr>
        <w:tc>
          <w:tcPr>
            <w:tcW w:type="dxa" w:w="3175"/>
            <w:tcMar>
              <w:top w:w="60" w:type="dxa"/>
              <w:bottom w:w="60" w:type="dxa"/>
              <w:start w:w="110" w:type="dxa"/>
              <w:end w:w="110" w:type="dxa"/>
            </w:tcMar>
          </w:tcPr>
          <w:p>
            <w:pPr>
              <w:spacing w:after="0" w:line="252" w:lineRule="auto"/>
            </w:pPr>
            <w:r>
              <w:rPr>
                <w:b/>
                <w:sz w:val="20"/>
              </w:rPr>
              <w:t>External (inbound/outbound)</w:t>
            </w:r>
          </w:p>
        </w:tc>
        <w:tc>
          <w:tcPr>
            <w:tcW w:type="dxa" w:w="3175"/>
            <w:tcMar>
              <w:top w:w="60" w:type="dxa"/>
              <w:bottom w:w="60" w:type="dxa"/>
              <w:start w:w="110" w:type="dxa"/>
              <w:end w:w="110" w:type="dxa"/>
            </w:tcMar>
          </w:tcPr>
          <w:p>
            <w:pPr>
              <w:spacing w:after="0" w:line="252" w:lineRule="auto"/>
            </w:pPr>
            <w:r>
              <w:rPr>
                <w:sz w:val="20"/>
              </w:rPr>
              <w:t>With parents, ministry, suppliers, banks, public</w:t>
            </w:r>
          </w:p>
        </w:tc>
        <w:tc>
          <w:tcPr>
            <w:tcW w:type="dxa" w:w="3175"/>
            <w:tcMar>
              <w:top w:w="60" w:type="dxa"/>
              <w:bottom w:w="60" w:type="dxa"/>
              <w:start w:w="110" w:type="dxa"/>
              <w:end w:w="110" w:type="dxa"/>
            </w:tcMar>
          </w:tcPr>
          <w:p>
            <w:pPr>
              <w:spacing w:after="0" w:line="252" w:lineRule="auto"/>
            </w:pPr>
            <w:r>
              <w:rPr>
                <w:sz w:val="20"/>
              </w:rPr>
              <w:t>Fee reminders to parents; statistics returns to MINESEC</w:t>
            </w:r>
          </w:p>
        </w:tc>
      </w:tr>
    </w:tbl>
    <w:p>
      <w:pPr>
        <w:spacing w:after="40"/>
      </w:pPr>
    </w:p>
    <w:p>
      <w:r>
        <w:rPr>
          <w:b/>
        </w:rPr>
        <w:t>Formal</w:t>
      </w:r>
      <w:r>
        <w:t xml:space="preserve"> flows follow official channels and documents (memos, forms, reports, databases, emails); </w:t>
      </w:r>
      <w:r>
        <w:rPr>
          <w:b/>
        </w:rPr>
        <w:t>informal</w:t>
      </w:r>
      <w:r>
        <w:t xml:space="preserve"> flows (conversations, WhatsApp) are fast but unreliable. Information flows are supported by </w:t>
      </w:r>
      <w:r>
        <w:rPr>
          <w:b/>
        </w:rPr>
        <w:t>documents and data stores</w:t>
      </w:r>
      <w:r>
        <w:t xml:space="preserve"> at each step (forms → files → reports); understanding them is the first step of system analysis (Lesson 15) and lets us judge </w:t>
      </w:r>
      <w:r>
        <w:rPr>
          <w:b/>
        </w:rPr>
        <w:t>efficiency</w:t>
      </w:r>
      <w:r>
        <w:t xml:space="preserve"> (delays, duplication) and </w:t>
      </w:r>
      <w:r>
        <w:rPr>
          <w:b/>
        </w:rPr>
        <w:t>reliability</w:t>
      </w:r>
      <w:r>
        <w:t xml:space="preserve"> (loss, errors) of the existing system.</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8.1 – Information flow in a school.</w:t>
            </w:r>
            <w:r>
              <w:rPr>
                <w:sz w:val="21"/>
              </w:rPr>
              <w:t xml:space="preserve"> Boxes for Principal, Vice-Principals, Bursar, Teachers, Stores, Parents, MINESEC; arrows labelled with typical documents (circulars ↓, attendance reports ↑, fee receipts ↔, statistics return → MINESEC). A side panel shows the DIKW pyramid (Data → Information → Knowledge → Wisdom/decision) and the three organisational levels as a triangle with "detail" widening towards the base.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Transport company (Yaoundé–Bafoussam buses).</w:t>
            </w:r>
            <w:r>
              <w:rPr>
                <w:sz w:val="21"/>
              </w:rPr>
              <w:t xml:space="preserve"> Operational information: today's bookings per departure (ticket clerks). Tactical: weekly load factor per route (operations manager) to add or cancel buses. Strategic: annual profitability per route and competitor prices (director) to buy new buses. Downward flow: fare changes; upward: daily sales; horizontal: garage informs dispatch of bus availability; external: bookings by customers via WhatsApp and a website. Poor information example: a paper booking sheet at one agency not synchronised with another → double-booked seats (not timely, not consistent).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"More information is always better." Beyond a point, extra detail reduces clarity and timeliness (information overload). Good information is </w:t>
            </w:r>
            <w:r>
              <w:rPr>
                <w:i/>
                <w:sz w:val="21"/>
              </w:rPr>
              <w:t>fit for the decision and the user level</w:t>
            </w:r>
            <w:r>
              <w:rPr>
                <w:sz w:val="21"/>
              </w:rPr>
              <w: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Information audit (15 min, groups).</w:t>
            </w:r>
            <w:r>
              <w:rPr>
                <w:sz w:val="21"/>
              </w:rPr>
              <w:t xml:space="preserve"> For an organisation (school, cybercafé, clinic, church, party organiser), (1) list five decisions at the three levels and the information each needs; (2) evaluate three real or supplied information items against eight characteristics (tick/cross with a reason); (3) draw the information flow diagram with at least six arrows labelled by document/channel and mark one bottleneck where information is late or unreliable.</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Distinguish data, information and knowledge with a school example.</w:t>
            </w:r>
          </w:p>
          <w:p>
            <w:pPr>
              <w:pStyle w:val="ListNumber"/>
              <w:spacing w:after="60" w:line="264" w:lineRule="auto"/>
            </w:pPr>
            <w:r>
              <w:rPr>
                <w:sz w:val="21"/>
              </w:rPr>
              <w:t>Define organisation and describe its three decision levels and their information needs.</w:t>
            </w:r>
          </w:p>
          <w:p>
            <w:pPr>
              <w:pStyle w:val="ListNumber"/>
              <w:spacing w:after="60" w:line="264" w:lineRule="auto"/>
            </w:pPr>
            <w:r>
              <w:rPr>
                <w:sz w:val="21"/>
              </w:rPr>
              <w:t>State and explain eight characteristics of good information.</w:t>
            </w:r>
          </w:p>
          <w:p>
            <w:pPr>
              <w:pStyle w:val="ListNumber"/>
              <w:spacing w:after="60" w:line="264" w:lineRule="auto"/>
            </w:pPr>
            <w:r>
              <w:rPr>
                <w:sz w:val="21"/>
              </w:rPr>
              <w:t>A report reaches the principal three weeks after the deadline, with two classes missing, in a spreadsheet of 2,000 rows. Which characteristics are violated? How would you fix them?</w:t>
            </w:r>
          </w:p>
          <w:p>
            <w:pPr>
              <w:pStyle w:val="ListNumber"/>
              <w:spacing w:after="60" w:line="264" w:lineRule="auto"/>
            </w:pPr>
            <w:r>
              <w:rPr>
                <w:sz w:val="21"/>
              </w:rPr>
              <w:t>Describe the four directions of information flow with an example of each in a hospital.</w:t>
            </w:r>
          </w:p>
          <w:p>
            <w:pPr>
              <w:pStyle w:val="ListNumber"/>
              <w:spacing w:after="60" w:line="264" w:lineRule="auto"/>
            </w:pPr>
            <w:r>
              <w:rPr>
                <w:sz w:val="21"/>
              </w:rPr>
              <w:t>Explain why understanding information flow helps to evaluate the efficiency and reliability of a system.</w:t>
            </w:r>
          </w:p>
          <w:p>
            <w:pPr>
              <w:spacing w:after="60" w:line="264" w:lineRule="auto"/>
            </w:pPr>
            <w:r>
              <w:rPr>
                <w:b/>
                <w:sz w:val="21"/>
              </w:rPr>
              <w:t>Homework:</w:t>
            </w:r>
            <w:r>
              <w:rPr>
                <w:sz w:val="21"/>
              </w:rPr>
              <w:t xml:space="preserve"> Choose an organisation you know; draw its information-flow diagram and identify one flow that is informal and risky, proposing a formal alternative.</w:t>
            </w:r>
          </w:p>
        </w:tc>
      </w:tr>
    </w:tbl>
    <w:p>
      <w:pPr>
        <w:spacing w:after="20"/>
      </w:pPr>
    </w:p>
    <w:p>
      <w:r>
        <w:br w:type="page"/>
      </w:r>
    </w:p>
    <w:p>
      <w:pPr>
        <w:pStyle w:val="Heading1"/>
        <w:pBdr>
          <w:bottom w:val="single" w:sz="8" w:space="1" w:color="0F9D8A"/>
        </w:pBdr>
      </w:pPr>
      <w:r>
        <w:t>Lesson 9: Information Systems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Define an information system.</w:t>
            </w:r>
          </w:p>
          <w:p>
            <w:pPr>
              <w:pStyle w:val="ListBullet"/>
              <w:spacing w:after="60" w:line="264" w:lineRule="auto"/>
            </w:pPr>
            <w:r>
              <w:rPr>
                <w:sz w:val="21"/>
              </w:rPr>
              <w:t>Differentiate manual and automated information systems.</w:t>
            </w:r>
          </w:p>
          <w:p>
            <w:pPr>
              <w:pStyle w:val="ListBullet"/>
              <w:spacing w:after="60" w:line="264" w:lineRule="auto"/>
            </w:pPr>
            <w:r>
              <w:rPr>
                <w:sz w:val="21"/>
              </w:rPr>
              <w:t>Describe the elements of an information system.</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Photo of a school registry cabinet vs a screenshot of a school-management app. "Both are information systems – what do they have in common?"</w:t>
            </w:r>
          </w:p>
        </w:tc>
        <w:tc>
          <w:tcPr>
            <w:tcW w:type="dxa" w:w="2381"/>
            <w:tcMar>
              <w:top w:w="60" w:type="dxa"/>
              <w:bottom w:w="60" w:type="dxa"/>
              <w:start w:w="110" w:type="dxa"/>
              <w:end w:w="110" w:type="dxa"/>
            </w:tcMar>
          </w:tcPr>
          <w:p>
            <w:pPr>
              <w:spacing w:after="0" w:line="252" w:lineRule="auto"/>
            </w:pPr>
            <w:r>
              <w:rPr>
                <w:sz w:val="20"/>
              </w:rPr>
              <w:t>Compare.</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Definition of an information system (IS) as a socio-technical system; IS vs computer system; purpose (support operations, management, decisions).</w:t>
            </w:r>
          </w:p>
        </w:tc>
        <w:tc>
          <w:tcPr>
            <w:tcW w:type="dxa" w:w="2381"/>
            <w:tcMar>
              <w:top w:w="60" w:type="dxa"/>
              <w:bottom w:w="60" w:type="dxa"/>
              <w:start w:w="110" w:type="dxa"/>
              <w:end w:w="110" w:type="dxa"/>
            </w:tcMar>
            <w:shd w:val="clear" w:color="auto" w:fill="F4F6F9"/>
          </w:tcPr>
          <w:p>
            <w:pPr>
              <w:spacing w:after="0" w:line="252" w:lineRule="auto"/>
            </w:pPr>
            <w:r>
              <w:rPr>
                <w:sz w:val="20"/>
              </w:rPr>
              <w:t>Notes.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15 min</w:t>
            </w:r>
          </w:p>
        </w:tc>
        <w:tc>
          <w:tcPr>
            <w:tcW w:type="dxa" w:w="2381"/>
            <w:tcMar>
              <w:top w:w="60" w:type="dxa"/>
              <w:bottom w:w="60" w:type="dxa"/>
              <w:start w:w="110" w:type="dxa"/>
              <w:end w:w="110" w:type="dxa"/>
            </w:tcMar>
          </w:tcPr>
          <w:p>
            <w:pPr>
              <w:spacing w:after="0" w:line="252" w:lineRule="auto"/>
            </w:pPr>
            <w:r>
              <w:rPr>
                <w:sz w:val="20"/>
              </w:rPr>
              <w:t>Manual vs automated (computer-based) IS: definitions, comparison on the five evaluation criteria plus cost, speed, volume, accuracy, storage, retrieval, dependence on power/skills; hybrid systems.</w:t>
            </w:r>
          </w:p>
        </w:tc>
        <w:tc>
          <w:tcPr>
            <w:tcW w:type="dxa" w:w="2381"/>
            <w:tcMar>
              <w:top w:w="60" w:type="dxa"/>
              <w:bottom w:w="60" w:type="dxa"/>
              <w:start w:w="110" w:type="dxa"/>
              <w:end w:w="110" w:type="dxa"/>
            </w:tcMar>
          </w:tcPr>
          <w:p>
            <w:pPr>
              <w:spacing w:after="0" w:line="252" w:lineRule="auto"/>
            </w:pPr>
            <w:r>
              <w:rPr>
                <w:sz w:val="20"/>
              </w:rPr>
              <w:t>Comparison table; classify examples.</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15 min</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Elements/components of an IS: </w:t>
            </w:r>
            <w:r>
              <w:rPr>
                <w:b/>
                <w:sz w:val="20"/>
              </w:rPr>
              <w:t>people, hardware, software, data, procedures, network/communication</w:t>
            </w:r>
            <w:r>
              <w:rPr>
                <w:sz w:val="20"/>
              </w:rPr>
              <w:t xml:space="preserve"> (+ feedback/control); the IPOS cycle in an IS; roles of each element in a concrete system; how each element influences the five criteria.</w:t>
            </w:r>
          </w:p>
        </w:tc>
        <w:tc>
          <w:tcPr>
            <w:tcW w:type="dxa" w:w="2381"/>
            <w:tcMar>
              <w:top w:w="60" w:type="dxa"/>
              <w:bottom w:w="60" w:type="dxa"/>
              <w:start w:w="110" w:type="dxa"/>
              <w:end w:w="110" w:type="dxa"/>
            </w:tcMar>
            <w:shd w:val="clear" w:color="auto" w:fill="F4F6F9"/>
          </w:tcPr>
          <w:p>
            <w:pPr>
              <w:spacing w:after="0" w:line="252" w:lineRule="auto"/>
            </w:pPr>
            <w:r>
              <w:rPr>
                <w:sz w:val="20"/>
              </w:rPr>
              <w:t>Element mapping of a given IS.</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9.1 Definition</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An </w:t>
            </w:r>
            <w:r>
              <w:rPr>
                <w:b/>
                <w:sz w:val="21"/>
              </w:rPr>
              <w:t>information system (IS)</w:t>
            </w:r>
            <w:r>
              <w:rPr>
                <w:sz w:val="21"/>
              </w:rPr>
              <w:t xml:space="preserve"> is an </w:t>
            </w:r>
            <w:r>
              <w:rPr>
                <w:b/>
                <w:sz w:val="21"/>
              </w:rPr>
              <w:t>organised combination of people, hardware, software, data, procedures and communication networks</w:t>
            </w:r>
            <w:r>
              <w:rPr>
                <w:sz w:val="21"/>
              </w:rPr>
              <w:t xml:space="preserve"> that </w:t>
            </w:r>
            <w:r>
              <w:rPr>
                <w:b/>
                <w:sz w:val="21"/>
              </w:rPr>
              <w:t>collects (input), processes, stores and distributes (output) information</w:t>
            </w:r>
            <w:r>
              <w:rPr>
                <w:sz w:val="21"/>
              </w:rPr>
              <w:t xml:space="preserve"> to support the operations, management and decision-making of an organisation, with </w:t>
            </w:r>
            <w:r>
              <w:rPr>
                <w:b/>
                <w:sz w:val="21"/>
              </w:rPr>
              <w:t>feedback</w:t>
            </w:r>
            <w:r>
              <w:rPr>
                <w:sz w:val="21"/>
              </w:rPr>
              <w:t xml:space="preserve"> to control its performance.</w:t>
            </w:r>
          </w:p>
        </w:tc>
      </w:tr>
    </w:tbl>
    <w:p>
      <w:pPr>
        <w:spacing w:after="20"/>
      </w:pPr>
    </w:p>
    <w:p>
      <w:r>
        <w:t xml:space="preserve">An IS is </w:t>
      </w:r>
      <w:r>
        <w:rPr>
          <w:b/>
        </w:rPr>
        <w:t>socio-technical</w:t>
      </w:r>
      <w:r>
        <w:t xml:space="preserve">: technology alone is not a system – trained people following procedures are equally essential. A </w:t>
      </w:r>
      <w:r>
        <w:rPr>
          <w:b/>
        </w:rPr>
        <w:t>computer system</w:t>
      </w:r>
      <w:r>
        <w:t xml:space="preserve"> (hardware + software) is only the technical core of a computer-based IS. Examples: a school's admissions and results system; a bank's core banking system; a supermarket's point-of-sale and stock system; the GCE registration and results system; a hospital's patient records; a bus-booking system; even a market woman's notebook and pricing rules.</w:t>
      </w:r>
    </w:p>
    <w:p>
      <w:pPr>
        <w:pStyle w:val="Heading3"/>
      </w:pPr>
      <w:r>
        <w:t>9.2 Manual versus automated information systems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manual information system</w:t>
            </w:r>
            <w:r>
              <w:rPr>
                <w:sz w:val="21"/>
              </w:rPr>
              <w:t xml:space="preserve"> collects, processes, stores and retrieves information </w:t>
            </w:r>
            <w:r>
              <w:rPr>
                <w:b/>
                <w:sz w:val="21"/>
              </w:rPr>
              <w:t>using human effort and paper-based tools</w:t>
            </w:r>
            <w:r>
              <w:rPr>
                <w:sz w:val="21"/>
              </w:rPr>
              <w:t xml:space="preserve"> (registers, files, ledgers, index cards, forms, filing cabinets, calculators). An </w:t>
            </w:r>
            <w:r>
              <w:rPr>
                <w:b/>
                <w:sz w:val="21"/>
              </w:rPr>
              <w:t>automated (computer-based) information system</w:t>
            </w:r>
            <w:r>
              <w:rPr>
                <w:sz w:val="21"/>
              </w:rPr>
              <w:t xml:space="preserve"> uses </w:t>
            </w:r>
            <w:r>
              <w:rPr>
                <w:b/>
                <w:sz w:val="21"/>
              </w:rPr>
              <w:t>computers, software, databases and networks</w:t>
            </w:r>
            <w:r>
              <w:rPr>
                <w:sz w:val="21"/>
              </w:rPr>
              <w:t xml:space="preserve"> to perform these functions with limited human intervention.</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Aspect</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Manual IS</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Automated IS</w:t>
            </w:r>
          </w:p>
        </w:tc>
      </w:tr>
      <w:tr>
        <w:tc>
          <w:tcPr>
            <w:tcW w:type="dxa" w:w="3175"/>
            <w:tcMar>
              <w:top w:w="60" w:type="dxa"/>
              <w:bottom w:w="60" w:type="dxa"/>
              <w:start w:w="110" w:type="dxa"/>
              <w:end w:w="110" w:type="dxa"/>
            </w:tcMar>
          </w:tcPr>
          <w:p>
            <w:pPr>
              <w:spacing w:after="0" w:line="252" w:lineRule="auto"/>
            </w:pPr>
            <w:r>
              <w:rPr>
                <w:sz w:val="20"/>
              </w:rPr>
              <w:t>Processing speed</w:t>
            </w:r>
          </w:p>
        </w:tc>
        <w:tc>
          <w:tcPr>
            <w:tcW w:type="dxa" w:w="3175"/>
            <w:tcMar>
              <w:top w:w="60" w:type="dxa"/>
              <w:bottom w:w="60" w:type="dxa"/>
              <w:start w:w="110" w:type="dxa"/>
              <w:end w:w="110" w:type="dxa"/>
            </w:tcMar>
          </w:tcPr>
          <w:p>
            <w:pPr>
              <w:spacing w:after="0" w:line="252" w:lineRule="auto"/>
            </w:pPr>
            <w:r>
              <w:rPr>
                <w:sz w:val="20"/>
              </w:rPr>
              <w:t>Slow; proportional to staff</w:t>
            </w:r>
          </w:p>
        </w:tc>
        <w:tc>
          <w:tcPr>
            <w:tcW w:type="dxa" w:w="3175"/>
            <w:tcMar>
              <w:top w:w="60" w:type="dxa"/>
              <w:bottom w:w="60" w:type="dxa"/>
              <w:start w:w="110" w:type="dxa"/>
              <w:end w:w="110" w:type="dxa"/>
            </w:tcMar>
          </w:tcPr>
          <w:p>
            <w:pPr>
              <w:spacing w:after="0" w:line="252" w:lineRule="auto"/>
            </w:pPr>
            <w:r>
              <w:rPr>
                <w:sz w:val="20"/>
              </w:rPr>
              <w:t>Very fast; handles large volumes</w:t>
            </w:r>
          </w:p>
        </w:tc>
      </w:tr>
      <w:tr>
        <w:tc>
          <w:tcPr>
            <w:tcW w:type="dxa" w:w="3175"/>
            <w:tcMar>
              <w:top w:w="60" w:type="dxa"/>
              <w:bottom w:w="60" w:type="dxa"/>
              <w:start w:w="110" w:type="dxa"/>
              <w:end w:w="110" w:type="dxa"/>
            </w:tcMar>
            <w:shd w:val="clear" w:color="auto" w:fill="F4F6F9"/>
          </w:tcPr>
          <w:p>
            <w:pPr>
              <w:spacing w:after="0" w:line="252" w:lineRule="auto"/>
            </w:pPr>
            <w:r>
              <w:rPr>
                <w:sz w:val="20"/>
              </w:rPr>
              <w:t>Accuracy / reliability</w:t>
            </w:r>
          </w:p>
        </w:tc>
        <w:tc>
          <w:tcPr>
            <w:tcW w:type="dxa" w:w="3175"/>
            <w:tcMar>
              <w:top w:w="60" w:type="dxa"/>
              <w:bottom w:w="60" w:type="dxa"/>
              <w:start w:w="110" w:type="dxa"/>
              <w:end w:w="110" w:type="dxa"/>
            </w:tcMar>
            <w:shd w:val="clear" w:color="auto" w:fill="F4F6F9"/>
          </w:tcPr>
          <w:p>
            <w:pPr>
              <w:spacing w:after="0" w:line="252" w:lineRule="auto"/>
            </w:pPr>
            <w:r>
              <w:rPr>
                <w:sz w:val="20"/>
              </w:rPr>
              <w:t>Prone to human error (arithmetic, transcription), illegible handwriting</w:t>
            </w:r>
          </w:p>
        </w:tc>
        <w:tc>
          <w:tcPr>
            <w:tcW w:type="dxa" w:w="3175"/>
            <w:tcMar>
              <w:top w:w="60" w:type="dxa"/>
              <w:bottom w:w="60" w:type="dxa"/>
              <w:start w:w="110" w:type="dxa"/>
              <w:end w:w="110" w:type="dxa"/>
            </w:tcMar>
            <w:shd w:val="clear" w:color="auto" w:fill="F4F6F9"/>
          </w:tcPr>
          <w:p>
            <w:pPr>
              <w:spacing w:after="0" w:line="252" w:lineRule="auto"/>
            </w:pPr>
            <w:r>
              <w:rPr>
                <w:sz w:val="20"/>
              </w:rPr>
              <w:t>Consistent processing; errors mainly at input (validation helps) – but software bugs affect everything</w:t>
            </w:r>
          </w:p>
        </w:tc>
      </w:tr>
      <w:tr>
        <w:tc>
          <w:tcPr>
            <w:tcW w:type="dxa" w:w="3175"/>
            <w:tcMar>
              <w:top w:w="60" w:type="dxa"/>
              <w:bottom w:w="60" w:type="dxa"/>
              <w:start w:w="110" w:type="dxa"/>
              <w:end w:w="110" w:type="dxa"/>
            </w:tcMar>
          </w:tcPr>
          <w:p>
            <w:pPr>
              <w:spacing w:after="0" w:line="252" w:lineRule="auto"/>
            </w:pPr>
            <w:r>
              <w:rPr>
                <w:sz w:val="20"/>
              </w:rPr>
              <w:t>Storage</w:t>
            </w:r>
          </w:p>
        </w:tc>
        <w:tc>
          <w:tcPr>
            <w:tcW w:type="dxa" w:w="3175"/>
            <w:tcMar>
              <w:top w:w="60" w:type="dxa"/>
              <w:bottom w:w="60" w:type="dxa"/>
              <w:start w:w="110" w:type="dxa"/>
              <w:end w:w="110" w:type="dxa"/>
            </w:tcMar>
          </w:tcPr>
          <w:p>
            <w:pPr>
              <w:spacing w:after="0" w:line="252" w:lineRule="auto"/>
            </w:pPr>
            <w:r>
              <w:rPr>
                <w:sz w:val="20"/>
              </w:rPr>
              <w:t>Bulky paper; deteriorates; hard to duplicate</w:t>
            </w:r>
          </w:p>
        </w:tc>
        <w:tc>
          <w:tcPr>
            <w:tcW w:type="dxa" w:w="3175"/>
            <w:tcMar>
              <w:top w:w="60" w:type="dxa"/>
              <w:bottom w:w="60" w:type="dxa"/>
              <w:start w:w="110" w:type="dxa"/>
              <w:end w:w="110" w:type="dxa"/>
            </w:tcMar>
          </w:tcPr>
          <w:p>
            <w:pPr>
              <w:spacing w:after="0" w:line="252" w:lineRule="auto"/>
            </w:pPr>
            <w:r>
              <w:rPr>
                <w:sz w:val="20"/>
              </w:rPr>
              <w:t>Compact; easy backup and duplication; needs power and media care</w:t>
            </w:r>
          </w:p>
        </w:tc>
      </w:tr>
      <w:tr>
        <w:tc>
          <w:tcPr>
            <w:tcW w:type="dxa" w:w="3175"/>
            <w:tcMar>
              <w:top w:w="60" w:type="dxa"/>
              <w:bottom w:w="60" w:type="dxa"/>
              <w:start w:w="110" w:type="dxa"/>
              <w:end w:w="110" w:type="dxa"/>
            </w:tcMar>
            <w:shd w:val="clear" w:color="auto" w:fill="F4F6F9"/>
          </w:tcPr>
          <w:p>
            <w:pPr>
              <w:spacing w:after="0" w:line="252" w:lineRule="auto"/>
            </w:pPr>
            <w:r>
              <w:rPr>
                <w:sz w:val="20"/>
              </w:rPr>
              <w:t>Retrieval / search</w:t>
            </w:r>
          </w:p>
        </w:tc>
        <w:tc>
          <w:tcPr>
            <w:tcW w:type="dxa" w:w="3175"/>
            <w:tcMar>
              <w:top w:w="60" w:type="dxa"/>
              <w:bottom w:w="60" w:type="dxa"/>
              <w:start w:w="110" w:type="dxa"/>
              <w:end w:w="110" w:type="dxa"/>
            </w:tcMar>
            <w:shd w:val="clear" w:color="auto" w:fill="F4F6F9"/>
          </w:tcPr>
          <w:p>
            <w:pPr>
              <w:spacing w:after="0" w:line="252" w:lineRule="auto"/>
            </w:pPr>
            <w:r>
              <w:rPr>
                <w:sz w:val="20"/>
              </w:rPr>
              <w:t>Slow; one criterion (how files are sorted)</w:t>
            </w:r>
          </w:p>
        </w:tc>
        <w:tc>
          <w:tcPr>
            <w:tcW w:type="dxa" w:w="3175"/>
            <w:tcMar>
              <w:top w:w="60" w:type="dxa"/>
              <w:bottom w:w="60" w:type="dxa"/>
              <w:start w:w="110" w:type="dxa"/>
              <w:end w:w="110" w:type="dxa"/>
            </w:tcMar>
            <w:shd w:val="clear" w:color="auto" w:fill="F4F6F9"/>
          </w:tcPr>
          <w:p>
            <w:pPr>
              <w:spacing w:after="0" w:line="252" w:lineRule="auto"/>
            </w:pPr>
            <w:r>
              <w:rPr>
                <w:sz w:val="20"/>
              </w:rPr>
              <w:t>Instant; multiple criteria; reports on demand</w:t>
            </w:r>
          </w:p>
        </w:tc>
      </w:tr>
      <w:tr>
        <w:tc>
          <w:tcPr>
            <w:tcW w:type="dxa" w:w="3175"/>
            <w:tcMar>
              <w:top w:w="60" w:type="dxa"/>
              <w:bottom w:w="60" w:type="dxa"/>
              <w:start w:w="110" w:type="dxa"/>
              <w:end w:w="110" w:type="dxa"/>
            </w:tcMar>
          </w:tcPr>
          <w:p>
            <w:pPr>
              <w:spacing w:after="0" w:line="252" w:lineRule="auto"/>
            </w:pPr>
            <w:r>
              <w:rPr>
                <w:sz w:val="20"/>
              </w:rPr>
              <w:t>Security</w:t>
            </w:r>
          </w:p>
        </w:tc>
        <w:tc>
          <w:tcPr>
            <w:tcW w:type="dxa" w:w="3175"/>
            <w:tcMar>
              <w:top w:w="60" w:type="dxa"/>
              <w:bottom w:w="60" w:type="dxa"/>
              <w:start w:w="110" w:type="dxa"/>
              <w:end w:w="110" w:type="dxa"/>
            </w:tcMar>
          </w:tcPr>
          <w:p>
            <w:pPr>
              <w:spacing w:after="0" w:line="252" w:lineRule="auto"/>
            </w:pPr>
            <w:r>
              <w:rPr>
                <w:sz w:val="20"/>
              </w:rPr>
              <w:t>Physical locks; easy to photocopy or lose; fire/flood risk</w:t>
            </w:r>
          </w:p>
        </w:tc>
        <w:tc>
          <w:tcPr>
            <w:tcW w:type="dxa" w:w="3175"/>
            <w:tcMar>
              <w:top w:w="60" w:type="dxa"/>
              <w:bottom w:w="60" w:type="dxa"/>
              <w:start w:w="110" w:type="dxa"/>
              <w:end w:w="110" w:type="dxa"/>
            </w:tcMar>
          </w:tcPr>
          <w:p>
            <w:pPr>
              <w:spacing w:after="0" w:line="252" w:lineRule="auto"/>
            </w:pPr>
            <w:r>
              <w:rPr>
                <w:sz w:val="20"/>
              </w:rPr>
              <w:t>Passwords, encryption, audit trails, access rights; but vulnerable to hacking, malware, power failure</w:t>
            </w:r>
          </w:p>
        </w:tc>
      </w:tr>
      <w:tr>
        <w:tc>
          <w:tcPr>
            <w:tcW w:type="dxa" w:w="3175"/>
            <w:tcMar>
              <w:top w:w="60" w:type="dxa"/>
              <w:bottom w:w="60" w:type="dxa"/>
              <w:start w:w="110" w:type="dxa"/>
              <w:end w:w="110" w:type="dxa"/>
            </w:tcMar>
            <w:shd w:val="clear" w:color="auto" w:fill="F4F6F9"/>
          </w:tcPr>
          <w:p>
            <w:pPr>
              <w:spacing w:after="0" w:line="252" w:lineRule="auto"/>
            </w:pPr>
            <w:r>
              <w:rPr>
                <w:sz w:val="20"/>
              </w:rPr>
              <w:t>Ease of use</w:t>
            </w:r>
          </w:p>
        </w:tc>
        <w:tc>
          <w:tcPr>
            <w:tcW w:type="dxa" w:w="3175"/>
            <w:tcMar>
              <w:top w:w="60" w:type="dxa"/>
              <w:bottom w:w="60" w:type="dxa"/>
              <w:start w:w="110" w:type="dxa"/>
              <w:end w:w="110" w:type="dxa"/>
            </w:tcMar>
            <w:shd w:val="clear" w:color="auto" w:fill="F4F6F9"/>
          </w:tcPr>
          <w:p>
            <w:pPr>
              <w:spacing w:after="0" w:line="252" w:lineRule="auto"/>
            </w:pPr>
            <w:r>
              <w:rPr>
                <w:sz w:val="20"/>
              </w:rPr>
              <w:t>Familiar; low training; no power needed</w:t>
            </w:r>
          </w:p>
        </w:tc>
        <w:tc>
          <w:tcPr>
            <w:tcW w:type="dxa" w:w="3175"/>
            <w:tcMar>
              <w:top w:w="60" w:type="dxa"/>
              <w:bottom w:w="60" w:type="dxa"/>
              <w:start w:w="110" w:type="dxa"/>
              <w:end w:w="110" w:type="dxa"/>
            </w:tcMar>
            <w:shd w:val="clear" w:color="auto" w:fill="F4F6F9"/>
          </w:tcPr>
          <w:p>
            <w:pPr>
              <w:spacing w:after="0" w:line="252" w:lineRule="auto"/>
            </w:pPr>
            <w:r>
              <w:rPr>
                <w:sz w:val="20"/>
              </w:rPr>
              <w:t>Requires training and digital skills; good interfaces reduce this</w:t>
            </w:r>
          </w:p>
        </w:tc>
      </w:tr>
      <w:tr>
        <w:tc>
          <w:tcPr>
            <w:tcW w:type="dxa" w:w="3175"/>
            <w:tcMar>
              <w:top w:w="60" w:type="dxa"/>
              <w:bottom w:w="60" w:type="dxa"/>
              <w:start w:w="110" w:type="dxa"/>
              <w:end w:w="110" w:type="dxa"/>
            </w:tcMar>
          </w:tcPr>
          <w:p>
            <w:pPr>
              <w:spacing w:after="0" w:line="252" w:lineRule="auto"/>
            </w:pPr>
            <w:r>
              <w:rPr>
                <w:sz w:val="20"/>
              </w:rPr>
              <w:t>Cost</w:t>
            </w:r>
          </w:p>
        </w:tc>
        <w:tc>
          <w:tcPr>
            <w:tcW w:type="dxa" w:w="3175"/>
            <w:tcMar>
              <w:top w:w="60" w:type="dxa"/>
              <w:bottom w:w="60" w:type="dxa"/>
              <w:start w:w="110" w:type="dxa"/>
              <w:end w:w="110" w:type="dxa"/>
            </w:tcMar>
          </w:tcPr>
          <w:p>
            <w:pPr>
              <w:spacing w:after="0" w:line="252" w:lineRule="auto"/>
            </w:pPr>
            <w:r>
              <w:rPr>
                <w:sz w:val="20"/>
              </w:rPr>
              <w:t>Low initial cost; high ongoing labour cost</w:t>
            </w:r>
          </w:p>
        </w:tc>
        <w:tc>
          <w:tcPr>
            <w:tcW w:type="dxa" w:w="3175"/>
            <w:tcMar>
              <w:top w:w="60" w:type="dxa"/>
              <w:bottom w:w="60" w:type="dxa"/>
              <w:start w:w="110" w:type="dxa"/>
              <w:end w:w="110" w:type="dxa"/>
            </w:tcMar>
          </w:tcPr>
          <w:p>
            <w:pPr>
              <w:spacing w:after="0" w:line="252" w:lineRule="auto"/>
            </w:pPr>
            <w:r>
              <w:rPr>
                <w:sz w:val="20"/>
              </w:rPr>
              <w:t>High initial cost (hardware, software, training); lower running cost per transaction</w:t>
            </w:r>
          </w:p>
        </w:tc>
      </w:tr>
      <w:tr>
        <w:tc>
          <w:tcPr>
            <w:tcW w:type="dxa" w:w="3175"/>
            <w:tcMar>
              <w:top w:w="60" w:type="dxa"/>
              <w:bottom w:w="60" w:type="dxa"/>
              <w:start w:w="110" w:type="dxa"/>
              <w:end w:w="110" w:type="dxa"/>
            </w:tcMar>
            <w:shd w:val="clear" w:color="auto" w:fill="F4F6F9"/>
          </w:tcPr>
          <w:p>
            <w:pPr>
              <w:spacing w:after="0" w:line="252" w:lineRule="auto"/>
            </w:pPr>
            <w:r>
              <w:rPr>
                <w:sz w:val="20"/>
              </w:rPr>
              <w:t>Efficiency</w:t>
            </w:r>
          </w:p>
        </w:tc>
        <w:tc>
          <w:tcPr>
            <w:tcW w:type="dxa" w:w="3175"/>
            <w:tcMar>
              <w:top w:w="60" w:type="dxa"/>
              <w:bottom w:w="60" w:type="dxa"/>
              <w:start w:w="110" w:type="dxa"/>
              <w:end w:w="110" w:type="dxa"/>
            </w:tcMar>
            <w:shd w:val="clear" w:color="auto" w:fill="F4F6F9"/>
          </w:tcPr>
          <w:p>
            <w:pPr>
              <w:spacing w:after="0" w:line="252" w:lineRule="auto"/>
            </w:pPr>
            <w:r>
              <w:rPr>
                <w:sz w:val="20"/>
              </w:rPr>
              <w:t>Duplication of data across files; delays</w:t>
            </w:r>
          </w:p>
        </w:tc>
        <w:tc>
          <w:tcPr>
            <w:tcW w:type="dxa" w:w="3175"/>
            <w:tcMar>
              <w:top w:w="60" w:type="dxa"/>
              <w:bottom w:w="60" w:type="dxa"/>
              <w:start w:w="110" w:type="dxa"/>
              <w:end w:w="110" w:type="dxa"/>
            </w:tcMar>
            <w:shd w:val="clear" w:color="auto" w:fill="F4F6F9"/>
          </w:tcPr>
          <w:p>
            <w:pPr>
              <w:spacing w:after="0" w:line="252" w:lineRule="auto"/>
            </w:pPr>
            <w:r>
              <w:rPr>
                <w:sz w:val="20"/>
              </w:rPr>
              <w:t>Data entered once, shared; automatic calculations</w:t>
            </w:r>
          </w:p>
        </w:tc>
      </w:tr>
      <w:tr>
        <w:tc>
          <w:tcPr>
            <w:tcW w:type="dxa" w:w="3175"/>
            <w:tcMar>
              <w:top w:w="60" w:type="dxa"/>
              <w:bottom w:w="60" w:type="dxa"/>
              <w:start w:w="110" w:type="dxa"/>
              <w:end w:w="110" w:type="dxa"/>
            </w:tcMar>
          </w:tcPr>
          <w:p>
            <w:pPr>
              <w:spacing w:after="0" w:line="252" w:lineRule="auto"/>
            </w:pPr>
            <w:r>
              <w:rPr>
                <w:sz w:val="20"/>
              </w:rPr>
              <w:t>Effectiveness</w:t>
            </w:r>
          </w:p>
        </w:tc>
        <w:tc>
          <w:tcPr>
            <w:tcW w:type="dxa" w:w="3175"/>
            <w:tcMar>
              <w:top w:w="60" w:type="dxa"/>
              <w:bottom w:w="60" w:type="dxa"/>
              <w:start w:w="110" w:type="dxa"/>
              <w:end w:w="110" w:type="dxa"/>
            </w:tcMar>
          </w:tcPr>
          <w:p>
            <w:pPr>
              <w:spacing w:after="0" w:line="252" w:lineRule="auto"/>
            </w:pPr>
            <w:r>
              <w:rPr>
                <w:sz w:val="20"/>
              </w:rPr>
              <w:t>Adequate for small volumes</w:t>
            </w:r>
          </w:p>
        </w:tc>
        <w:tc>
          <w:tcPr>
            <w:tcW w:type="dxa" w:w="3175"/>
            <w:tcMar>
              <w:top w:w="60" w:type="dxa"/>
              <w:bottom w:w="60" w:type="dxa"/>
              <w:start w:w="110" w:type="dxa"/>
              <w:end w:w="110" w:type="dxa"/>
            </w:tcMar>
          </w:tcPr>
          <w:p>
            <w:pPr>
              <w:spacing w:after="0" w:line="252" w:lineRule="auto"/>
            </w:pPr>
            <w:r>
              <w:rPr>
                <w:sz w:val="20"/>
              </w:rPr>
              <w:t>Enables services impossible manually (SMS alerts, online results, analytics)</w:t>
            </w:r>
          </w:p>
        </w:tc>
      </w:tr>
      <w:tr>
        <w:tc>
          <w:tcPr>
            <w:tcW w:type="dxa" w:w="3175"/>
            <w:tcMar>
              <w:top w:w="60" w:type="dxa"/>
              <w:bottom w:w="60" w:type="dxa"/>
              <w:start w:w="110" w:type="dxa"/>
              <w:end w:w="110" w:type="dxa"/>
            </w:tcMar>
            <w:shd w:val="clear" w:color="auto" w:fill="F4F6F9"/>
          </w:tcPr>
          <w:p>
            <w:pPr>
              <w:spacing w:after="0" w:line="252" w:lineRule="auto"/>
            </w:pPr>
            <w:r>
              <w:rPr>
                <w:sz w:val="20"/>
              </w:rPr>
              <w:t>Dependence</w:t>
            </w:r>
          </w:p>
        </w:tc>
        <w:tc>
          <w:tcPr>
            <w:tcW w:type="dxa" w:w="3175"/>
            <w:tcMar>
              <w:top w:w="60" w:type="dxa"/>
              <w:bottom w:w="60" w:type="dxa"/>
              <w:start w:w="110" w:type="dxa"/>
              <w:end w:w="110" w:type="dxa"/>
            </w:tcMar>
            <w:shd w:val="clear" w:color="auto" w:fill="F4F6F9"/>
          </w:tcPr>
          <w:p>
            <w:pPr>
              <w:spacing w:after="0" w:line="252" w:lineRule="auto"/>
            </w:pPr>
            <w:r>
              <w:rPr>
                <w:sz w:val="20"/>
              </w:rPr>
              <w:t>On staff availability and honesty</w:t>
            </w:r>
          </w:p>
        </w:tc>
        <w:tc>
          <w:tcPr>
            <w:tcW w:type="dxa" w:w="3175"/>
            <w:tcMar>
              <w:top w:w="60" w:type="dxa"/>
              <w:bottom w:w="60" w:type="dxa"/>
              <w:start w:w="110" w:type="dxa"/>
              <w:end w:w="110" w:type="dxa"/>
            </w:tcMar>
            <w:shd w:val="clear" w:color="auto" w:fill="F4F6F9"/>
          </w:tcPr>
          <w:p>
            <w:pPr>
              <w:spacing w:after="0" w:line="252" w:lineRule="auto"/>
            </w:pPr>
            <w:r>
              <w:rPr>
                <w:sz w:val="20"/>
              </w:rPr>
              <w:t>On electricity, equipment, maintenance, vendor</w:t>
            </w:r>
          </w:p>
        </w:tc>
      </w:tr>
      <w:tr>
        <w:tc>
          <w:tcPr>
            <w:tcW w:type="dxa" w:w="3175"/>
            <w:tcMar>
              <w:top w:w="60" w:type="dxa"/>
              <w:bottom w:w="60" w:type="dxa"/>
              <w:start w:w="110" w:type="dxa"/>
              <w:end w:w="110" w:type="dxa"/>
            </w:tcMar>
          </w:tcPr>
          <w:p>
            <w:pPr>
              <w:spacing w:after="0" w:line="252" w:lineRule="auto"/>
            </w:pPr>
            <w:r>
              <w:rPr>
                <w:sz w:val="20"/>
              </w:rPr>
              <w:t>Scalability</w:t>
            </w:r>
          </w:p>
        </w:tc>
        <w:tc>
          <w:tcPr>
            <w:tcW w:type="dxa" w:w="3175"/>
            <w:tcMar>
              <w:top w:w="60" w:type="dxa"/>
              <w:bottom w:w="60" w:type="dxa"/>
              <w:start w:w="110" w:type="dxa"/>
              <w:end w:w="110" w:type="dxa"/>
            </w:tcMar>
          </w:tcPr>
          <w:p>
            <w:pPr>
              <w:spacing w:after="0" w:line="252" w:lineRule="auto"/>
            </w:pPr>
            <w:r>
              <w:rPr>
                <w:sz w:val="20"/>
              </w:rPr>
              <w:t>Poor</w:t>
            </w:r>
          </w:p>
        </w:tc>
        <w:tc>
          <w:tcPr>
            <w:tcW w:type="dxa" w:w="3175"/>
            <w:tcMar>
              <w:top w:w="60" w:type="dxa"/>
              <w:bottom w:w="60" w:type="dxa"/>
              <w:start w:w="110" w:type="dxa"/>
              <w:end w:w="110" w:type="dxa"/>
            </w:tcMar>
          </w:tcPr>
          <w:p>
            <w:pPr>
              <w:spacing w:after="0" w:line="252" w:lineRule="auto"/>
            </w:pPr>
            <w:r>
              <w:rPr>
                <w:sz w:val="20"/>
              </w:rPr>
              <w:t>Good</w:t>
            </w:r>
          </w:p>
        </w:tc>
      </w:tr>
      <w:tr>
        <w:tc>
          <w:tcPr>
            <w:tcW w:type="dxa" w:w="3175"/>
            <w:tcMar>
              <w:top w:w="60" w:type="dxa"/>
              <w:bottom w:w="60" w:type="dxa"/>
              <w:start w:w="110" w:type="dxa"/>
              <w:end w:w="110" w:type="dxa"/>
            </w:tcMar>
            <w:shd w:val="clear" w:color="auto" w:fill="F4F6F9"/>
          </w:tcPr>
          <w:p>
            <w:pPr>
              <w:spacing w:after="0" w:line="252" w:lineRule="auto"/>
            </w:pPr>
            <w:r>
              <w:rPr>
                <w:sz w:val="20"/>
              </w:rPr>
              <w:t>Examples</w:t>
            </w:r>
          </w:p>
        </w:tc>
        <w:tc>
          <w:tcPr>
            <w:tcW w:type="dxa" w:w="3175"/>
            <w:tcMar>
              <w:top w:w="60" w:type="dxa"/>
              <w:bottom w:w="60" w:type="dxa"/>
              <w:start w:w="110" w:type="dxa"/>
              <w:end w:w="110" w:type="dxa"/>
            </w:tcMar>
            <w:shd w:val="clear" w:color="auto" w:fill="F4F6F9"/>
          </w:tcPr>
          <w:p>
            <w:pPr>
              <w:spacing w:after="0" w:line="252" w:lineRule="auto"/>
            </w:pPr>
            <w:r>
              <w:rPr>
                <w:sz w:val="20"/>
              </w:rPr>
              <w:t>Paper class register; ledger; card index in a library</w:t>
            </w:r>
          </w:p>
        </w:tc>
        <w:tc>
          <w:tcPr>
            <w:tcW w:type="dxa" w:w="3175"/>
            <w:tcMar>
              <w:top w:w="60" w:type="dxa"/>
              <w:bottom w:w="60" w:type="dxa"/>
              <w:start w:w="110" w:type="dxa"/>
              <w:end w:w="110" w:type="dxa"/>
            </w:tcMar>
            <w:shd w:val="clear" w:color="auto" w:fill="F4F6F9"/>
          </w:tcPr>
          <w:p>
            <w:pPr>
              <w:spacing w:after="0" w:line="252" w:lineRule="auto"/>
            </w:pPr>
            <w:r>
              <w:rPr>
                <w:sz w:val="20"/>
              </w:rPr>
              <w:t>School-management software; core banking; e-ticketing; hospital EMR</w:t>
            </w:r>
          </w:p>
        </w:tc>
      </w:tr>
    </w:tbl>
    <w:p>
      <w:pPr>
        <w:spacing w:after="40"/>
      </w:pPr>
    </w:p>
    <w:p>
      <w:r>
        <w:t xml:space="preserve">Most organisations in Cameroon run </w:t>
      </w:r>
      <w:r>
        <w:rPr>
          <w:b/>
        </w:rPr>
        <w:t>hybrid</w:t>
      </w:r>
      <w:r>
        <w:t xml:space="preserve"> systems (paper forms captured later into a database); a good evaluation identifies where the manual parts limit the five criteria.</w:t>
      </w:r>
    </w:p>
    <w:p>
      <w:pPr>
        <w:pStyle w:val="Heading3"/>
      </w:pPr>
      <w:r>
        <w:t>9.3 Elements (components) of an information system</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Element</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Role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Example (school fee-management IS)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Influence on evaluation criteria</w:t>
            </w:r>
          </w:p>
        </w:tc>
      </w:tr>
      <w:tr>
        <w:tc>
          <w:tcPr>
            <w:tcW w:type="dxa" w:w="2381"/>
            <w:tcMar>
              <w:top w:w="60" w:type="dxa"/>
              <w:bottom w:w="60" w:type="dxa"/>
              <w:start w:w="110" w:type="dxa"/>
              <w:end w:w="110" w:type="dxa"/>
            </w:tcMar>
          </w:tcPr>
          <w:p>
            <w:pPr>
              <w:spacing w:after="0" w:line="252" w:lineRule="auto"/>
            </w:pPr>
            <w:r>
              <w:rPr>
                <w:b/>
                <w:sz w:val="20"/>
              </w:rPr>
              <w:t>People</w:t>
            </w:r>
          </w:p>
        </w:tc>
        <w:tc>
          <w:tcPr>
            <w:tcW w:type="dxa" w:w="2381"/>
            <w:tcMar>
              <w:top w:w="60" w:type="dxa"/>
              <w:bottom w:w="60" w:type="dxa"/>
              <w:start w:w="110" w:type="dxa"/>
              <w:end w:w="110" w:type="dxa"/>
            </w:tcMar>
          </w:tcPr>
          <w:p>
            <w:pPr>
              <w:spacing w:after="0" w:line="252" w:lineRule="auto"/>
            </w:pPr>
            <w:r>
              <w:rPr>
                <w:sz w:val="20"/>
              </w:rPr>
              <w:t>Users, operators, managers, IT staff, developers; they enter data, follow procedures, interpret outputs</w:t>
            </w:r>
          </w:p>
        </w:tc>
        <w:tc>
          <w:tcPr>
            <w:tcW w:type="dxa" w:w="2381"/>
            <w:tcMar>
              <w:top w:w="60" w:type="dxa"/>
              <w:bottom w:w="60" w:type="dxa"/>
              <w:start w:w="110" w:type="dxa"/>
              <w:end w:w="110" w:type="dxa"/>
            </w:tcMar>
          </w:tcPr>
          <w:p>
            <w:pPr>
              <w:spacing w:after="0" w:line="252" w:lineRule="auto"/>
            </w:pPr>
            <w:r>
              <w:rPr>
                <w:sz w:val="20"/>
              </w:rPr>
              <w:t>Bursar, cashiers, principal, parents (indirect), IT technician</w:t>
            </w:r>
          </w:p>
        </w:tc>
        <w:tc>
          <w:tcPr>
            <w:tcW w:type="dxa" w:w="2381"/>
            <w:tcMar>
              <w:top w:w="60" w:type="dxa"/>
              <w:bottom w:w="60" w:type="dxa"/>
              <w:start w:w="110" w:type="dxa"/>
              <w:end w:w="110" w:type="dxa"/>
            </w:tcMar>
          </w:tcPr>
          <w:p>
            <w:pPr>
              <w:spacing w:after="0" w:line="252" w:lineRule="auto"/>
            </w:pPr>
            <w:r>
              <w:rPr>
                <w:sz w:val="20"/>
              </w:rPr>
              <w:t>Training → ease of use, reliability; honesty → security</w:t>
            </w:r>
          </w:p>
        </w:tc>
      </w:tr>
      <w:tr>
        <w:tc>
          <w:tcPr>
            <w:tcW w:type="dxa" w:w="2381"/>
            <w:tcMar>
              <w:top w:w="60" w:type="dxa"/>
              <w:bottom w:w="60" w:type="dxa"/>
              <w:start w:w="110" w:type="dxa"/>
              <w:end w:w="110" w:type="dxa"/>
            </w:tcMar>
            <w:shd w:val="clear" w:color="auto" w:fill="F4F6F9"/>
          </w:tcPr>
          <w:p>
            <w:pPr>
              <w:spacing w:after="0" w:line="252" w:lineRule="auto"/>
            </w:pPr>
            <w:r>
              <w:rPr>
                <w:b/>
                <w:sz w:val="20"/>
              </w:rPr>
              <w:t>Hardware</w:t>
            </w:r>
          </w:p>
        </w:tc>
        <w:tc>
          <w:tcPr>
            <w:tcW w:type="dxa" w:w="2381"/>
            <w:tcMar>
              <w:top w:w="60" w:type="dxa"/>
              <w:bottom w:w="60" w:type="dxa"/>
              <w:start w:w="110" w:type="dxa"/>
              <w:end w:w="110" w:type="dxa"/>
            </w:tcMar>
            <w:shd w:val="clear" w:color="auto" w:fill="F4F6F9"/>
          </w:tcPr>
          <w:p>
            <w:pPr>
              <w:spacing w:after="0" w:line="252" w:lineRule="auto"/>
            </w:pPr>
            <w:r>
              <w:rPr>
                <w:sz w:val="20"/>
              </w:rPr>
              <w:t>Physical devices: computers, servers, input devices (scanners, card readers), output devices, storage, network equipment, power backup</w:t>
            </w:r>
          </w:p>
        </w:tc>
        <w:tc>
          <w:tcPr>
            <w:tcW w:type="dxa" w:w="2381"/>
            <w:tcMar>
              <w:top w:w="60" w:type="dxa"/>
              <w:bottom w:w="60" w:type="dxa"/>
              <w:start w:w="110" w:type="dxa"/>
              <w:end w:w="110" w:type="dxa"/>
            </w:tcMar>
            <w:shd w:val="clear" w:color="auto" w:fill="F4F6F9"/>
          </w:tcPr>
          <w:p>
            <w:pPr>
              <w:spacing w:after="0" w:line="252" w:lineRule="auto"/>
            </w:pPr>
            <w:r>
              <w:rPr>
                <w:sz w:val="20"/>
              </w:rPr>
              <w:t>Two PCs, receipt printer, UPS, router</w:t>
            </w:r>
          </w:p>
        </w:tc>
        <w:tc>
          <w:tcPr>
            <w:tcW w:type="dxa" w:w="2381"/>
            <w:tcMar>
              <w:top w:w="60" w:type="dxa"/>
              <w:bottom w:w="60" w:type="dxa"/>
              <w:start w:w="110" w:type="dxa"/>
              <w:end w:w="110" w:type="dxa"/>
            </w:tcMar>
            <w:shd w:val="clear" w:color="auto" w:fill="F4F6F9"/>
          </w:tcPr>
          <w:p>
            <w:pPr>
              <w:spacing w:after="0" w:line="252" w:lineRule="auto"/>
            </w:pPr>
            <w:r>
              <w:rPr>
                <w:sz w:val="20"/>
              </w:rPr>
              <w:t>Speed → efficiency; failures → reliability</w:t>
            </w:r>
          </w:p>
        </w:tc>
      </w:tr>
      <w:tr>
        <w:tc>
          <w:tcPr>
            <w:tcW w:type="dxa" w:w="2381"/>
            <w:tcMar>
              <w:top w:w="60" w:type="dxa"/>
              <w:bottom w:w="60" w:type="dxa"/>
              <w:start w:w="110" w:type="dxa"/>
              <w:end w:w="110" w:type="dxa"/>
            </w:tcMar>
          </w:tcPr>
          <w:p>
            <w:pPr>
              <w:spacing w:after="0" w:line="252" w:lineRule="auto"/>
            </w:pPr>
            <w:r>
              <w:rPr>
                <w:b/>
                <w:sz w:val="20"/>
              </w:rPr>
              <w:t>Software</w:t>
            </w:r>
          </w:p>
        </w:tc>
        <w:tc>
          <w:tcPr>
            <w:tcW w:type="dxa" w:w="2381"/>
            <w:tcMar>
              <w:top w:w="60" w:type="dxa"/>
              <w:bottom w:w="60" w:type="dxa"/>
              <w:start w:w="110" w:type="dxa"/>
              <w:end w:w="110" w:type="dxa"/>
            </w:tcMar>
          </w:tcPr>
          <w:p>
            <w:pPr>
              <w:spacing w:after="0" w:line="252" w:lineRule="auto"/>
            </w:pPr>
            <w:r>
              <w:rPr>
                <w:sz w:val="20"/>
              </w:rPr>
              <w:t>System software (OS) and application software (DBMS, accounting package, custom app) that process data</w:t>
            </w:r>
          </w:p>
        </w:tc>
        <w:tc>
          <w:tcPr>
            <w:tcW w:type="dxa" w:w="2381"/>
            <w:tcMar>
              <w:top w:w="60" w:type="dxa"/>
              <w:bottom w:w="60" w:type="dxa"/>
              <w:start w:w="110" w:type="dxa"/>
              <w:end w:w="110" w:type="dxa"/>
            </w:tcMar>
          </w:tcPr>
          <w:p>
            <w:pPr>
              <w:spacing w:after="0" w:line="252" w:lineRule="auto"/>
            </w:pPr>
            <w:r>
              <w:rPr>
                <w:sz w:val="20"/>
              </w:rPr>
              <w:t>Windows, school-management application, MySQL</w:t>
            </w:r>
          </w:p>
        </w:tc>
        <w:tc>
          <w:tcPr>
            <w:tcW w:type="dxa" w:w="2381"/>
            <w:tcMar>
              <w:top w:w="60" w:type="dxa"/>
              <w:bottom w:w="60" w:type="dxa"/>
              <w:start w:w="110" w:type="dxa"/>
              <w:end w:w="110" w:type="dxa"/>
            </w:tcMar>
          </w:tcPr>
          <w:p>
            <w:pPr>
              <w:spacing w:after="0" w:line="252" w:lineRule="auto"/>
            </w:pPr>
            <w:r>
              <w:rPr>
                <w:sz w:val="20"/>
              </w:rPr>
              <w:t>Bugs → reliability; interface → ease of use; features → effectiveness</w:t>
            </w:r>
          </w:p>
        </w:tc>
      </w:tr>
      <w:tr>
        <w:tc>
          <w:tcPr>
            <w:tcW w:type="dxa" w:w="2381"/>
            <w:tcMar>
              <w:top w:w="60" w:type="dxa"/>
              <w:bottom w:w="60" w:type="dxa"/>
              <w:start w:w="110" w:type="dxa"/>
              <w:end w:w="110" w:type="dxa"/>
            </w:tcMar>
            <w:shd w:val="clear" w:color="auto" w:fill="F4F6F9"/>
          </w:tcPr>
          <w:p>
            <w:pPr>
              <w:spacing w:after="0" w:line="252" w:lineRule="auto"/>
            </w:pPr>
            <w:r>
              <w:rPr>
                <w:b/>
                <w:sz w:val="20"/>
              </w:rPr>
              <w:t>Data</w:t>
            </w:r>
          </w:p>
        </w:tc>
        <w:tc>
          <w:tcPr>
            <w:tcW w:type="dxa" w:w="2381"/>
            <w:tcMar>
              <w:top w:w="60" w:type="dxa"/>
              <w:bottom w:w="60" w:type="dxa"/>
              <w:start w:w="110" w:type="dxa"/>
              <w:end w:w="110" w:type="dxa"/>
            </w:tcMar>
            <w:shd w:val="clear" w:color="auto" w:fill="F4F6F9"/>
          </w:tcPr>
          <w:p>
            <w:pPr>
              <w:spacing w:after="0" w:line="252" w:lineRule="auto"/>
            </w:pPr>
            <w:r>
              <w:rPr>
                <w:sz w:val="20"/>
              </w:rPr>
              <w:t>Facts captured, stored and processed; organised in files/databases</w:t>
            </w:r>
          </w:p>
        </w:tc>
        <w:tc>
          <w:tcPr>
            <w:tcW w:type="dxa" w:w="2381"/>
            <w:tcMar>
              <w:top w:w="60" w:type="dxa"/>
              <w:bottom w:w="60" w:type="dxa"/>
              <w:start w:w="110" w:type="dxa"/>
              <w:end w:w="110" w:type="dxa"/>
            </w:tcMar>
            <w:shd w:val="clear" w:color="auto" w:fill="F4F6F9"/>
          </w:tcPr>
          <w:p>
            <w:pPr>
              <w:spacing w:after="0" w:line="252" w:lineRule="auto"/>
            </w:pPr>
            <w:r>
              <w:rPr>
                <w:sz w:val="20"/>
              </w:rPr>
              <w:t>Learner records, payments, fee schedules</w:t>
            </w:r>
          </w:p>
        </w:tc>
        <w:tc>
          <w:tcPr>
            <w:tcW w:type="dxa" w:w="2381"/>
            <w:tcMar>
              <w:top w:w="60" w:type="dxa"/>
              <w:bottom w:w="60" w:type="dxa"/>
              <w:start w:w="110" w:type="dxa"/>
              <w:end w:w="110" w:type="dxa"/>
            </w:tcMar>
            <w:shd w:val="clear" w:color="auto" w:fill="F4F6F9"/>
          </w:tcPr>
          <w:p>
            <w:pPr>
              <w:spacing w:after="0" w:line="252" w:lineRule="auto"/>
            </w:pPr>
            <w:r>
              <w:rPr>
                <w:sz w:val="20"/>
              </w:rPr>
              <w:t>Quality → effectiveness/reliability; sensitivity → security</w:t>
            </w:r>
          </w:p>
        </w:tc>
      </w:tr>
      <w:tr>
        <w:tc>
          <w:tcPr>
            <w:tcW w:type="dxa" w:w="2381"/>
            <w:tcMar>
              <w:top w:w="60" w:type="dxa"/>
              <w:bottom w:w="60" w:type="dxa"/>
              <w:start w:w="110" w:type="dxa"/>
              <w:end w:w="110" w:type="dxa"/>
            </w:tcMar>
          </w:tcPr>
          <w:p>
            <w:pPr>
              <w:spacing w:after="0" w:line="252" w:lineRule="auto"/>
            </w:pPr>
            <w:r>
              <w:rPr>
                <w:b/>
                <w:sz w:val="20"/>
              </w:rPr>
              <w:t>Procedures</w:t>
            </w:r>
          </w:p>
        </w:tc>
        <w:tc>
          <w:tcPr>
            <w:tcW w:type="dxa" w:w="2381"/>
            <w:tcMar>
              <w:top w:w="60" w:type="dxa"/>
              <w:bottom w:w="60" w:type="dxa"/>
              <w:start w:w="110" w:type="dxa"/>
              <w:end w:w="110" w:type="dxa"/>
            </w:tcMar>
          </w:tcPr>
          <w:p>
            <w:pPr>
              <w:spacing w:after="0" w:line="252" w:lineRule="auto"/>
            </w:pPr>
            <w:r>
              <w:rPr>
                <w:sz w:val="20"/>
              </w:rPr>
              <w:t>Rules and instructions for operating the system: data entry, backup, error handling, authorisation, disaster recovery, documentation</w:t>
            </w:r>
          </w:p>
        </w:tc>
        <w:tc>
          <w:tcPr>
            <w:tcW w:type="dxa" w:w="2381"/>
            <w:tcMar>
              <w:top w:w="60" w:type="dxa"/>
              <w:bottom w:w="60" w:type="dxa"/>
              <w:start w:w="110" w:type="dxa"/>
              <w:end w:w="110" w:type="dxa"/>
            </w:tcMar>
          </w:tcPr>
          <w:p>
            <w:pPr>
              <w:spacing w:after="0" w:line="252" w:lineRule="auto"/>
            </w:pPr>
            <w:r>
              <w:rPr>
                <w:sz w:val="20"/>
              </w:rPr>
              <w:t>"Print receipt for each payment; back up daily at 16:00; only the bursar can edit fee schedules"</w:t>
            </w:r>
          </w:p>
        </w:tc>
        <w:tc>
          <w:tcPr>
            <w:tcW w:type="dxa" w:w="2381"/>
            <w:tcMar>
              <w:top w:w="60" w:type="dxa"/>
              <w:bottom w:w="60" w:type="dxa"/>
              <w:start w:w="110" w:type="dxa"/>
              <w:end w:w="110" w:type="dxa"/>
            </w:tcMar>
          </w:tcPr>
          <w:p>
            <w:pPr>
              <w:spacing w:after="0" w:line="252" w:lineRule="auto"/>
            </w:pPr>
            <w:r>
              <w:rPr>
                <w:sz w:val="20"/>
              </w:rPr>
              <w:t>Discipline → security, reliability; clarity → ease of use</w:t>
            </w:r>
          </w:p>
        </w:tc>
      </w:tr>
      <w:tr>
        <w:tc>
          <w:tcPr>
            <w:tcW w:type="dxa" w:w="2381"/>
            <w:tcMar>
              <w:top w:w="60" w:type="dxa"/>
              <w:bottom w:w="60" w:type="dxa"/>
              <w:start w:w="110" w:type="dxa"/>
              <w:end w:w="110" w:type="dxa"/>
            </w:tcMar>
            <w:shd w:val="clear" w:color="auto" w:fill="F4F6F9"/>
          </w:tcPr>
          <w:p>
            <w:pPr>
              <w:spacing w:after="0" w:line="252" w:lineRule="auto"/>
            </w:pPr>
            <w:r>
              <w:rPr>
                <w:b/>
                <w:sz w:val="20"/>
              </w:rPr>
              <w:t>Network / communication</w:t>
            </w:r>
          </w:p>
        </w:tc>
        <w:tc>
          <w:tcPr>
            <w:tcW w:type="dxa" w:w="2381"/>
            <w:tcMar>
              <w:top w:w="60" w:type="dxa"/>
              <w:bottom w:w="60" w:type="dxa"/>
              <w:start w:w="110" w:type="dxa"/>
              <w:end w:w="110" w:type="dxa"/>
            </w:tcMar>
            <w:shd w:val="clear" w:color="auto" w:fill="F4F6F9"/>
          </w:tcPr>
          <w:p>
            <w:pPr>
              <w:spacing w:after="0" w:line="252" w:lineRule="auto"/>
            </w:pPr>
            <w:r>
              <w:rPr>
                <w:sz w:val="20"/>
              </w:rPr>
              <w:t>Links components and users: LAN, internet, mobile networks; enables sharing and remote access</w:t>
            </w:r>
          </w:p>
        </w:tc>
        <w:tc>
          <w:tcPr>
            <w:tcW w:type="dxa" w:w="2381"/>
            <w:tcMar>
              <w:top w:w="60" w:type="dxa"/>
              <w:bottom w:w="60" w:type="dxa"/>
              <w:start w:w="110" w:type="dxa"/>
              <w:end w:w="110" w:type="dxa"/>
            </w:tcMar>
            <w:shd w:val="clear" w:color="auto" w:fill="F4F6F9"/>
          </w:tcPr>
          <w:p>
            <w:pPr>
              <w:spacing w:after="0" w:line="252" w:lineRule="auto"/>
            </w:pPr>
            <w:r>
              <w:rPr>
                <w:sz w:val="20"/>
              </w:rPr>
              <w:t>LAN between cashier PCs; SMS gateway to parents; MoMo API</w:t>
            </w:r>
          </w:p>
        </w:tc>
        <w:tc>
          <w:tcPr>
            <w:tcW w:type="dxa" w:w="2381"/>
            <w:tcMar>
              <w:top w:w="60" w:type="dxa"/>
              <w:bottom w:w="60" w:type="dxa"/>
              <w:start w:w="110" w:type="dxa"/>
              <w:end w:w="110" w:type="dxa"/>
            </w:tcMar>
            <w:shd w:val="clear" w:color="auto" w:fill="F4F6F9"/>
          </w:tcPr>
          <w:p>
            <w:pPr>
              <w:spacing w:after="0" w:line="252" w:lineRule="auto"/>
            </w:pPr>
            <w:r>
              <w:rPr>
                <w:sz w:val="20"/>
              </w:rPr>
              <w:t>Connectivity → efficiency, effectiveness; exposure → security</w:t>
            </w:r>
          </w:p>
        </w:tc>
      </w:tr>
      <w:tr>
        <w:tc>
          <w:tcPr>
            <w:tcW w:type="dxa" w:w="2381"/>
            <w:tcMar>
              <w:top w:w="60" w:type="dxa"/>
              <w:bottom w:w="60" w:type="dxa"/>
              <w:start w:w="110" w:type="dxa"/>
              <w:end w:w="110" w:type="dxa"/>
            </w:tcMar>
          </w:tcPr>
          <w:p>
            <w:pPr>
              <w:spacing w:after="0" w:line="252" w:lineRule="auto"/>
            </w:pPr>
            <w:r>
              <w:rPr>
                <w:b/>
                <w:sz w:val="20"/>
              </w:rPr>
              <w:t>Feedback &amp; control</w:t>
            </w:r>
          </w:p>
        </w:tc>
        <w:tc>
          <w:tcPr>
            <w:tcW w:type="dxa" w:w="2381"/>
            <w:tcMar>
              <w:top w:w="60" w:type="dxa"/>
              <w:bottom w:w="60" w:type="dxa"/>
              <w:start w:w="110" w:type="dxa"/>
              <w:end w:w="110" w:type="dxa"/>
            </w:tcMar>
          </w:tcPr>
          <w:p>
            <w:pPr>
              <w:spacing w:after="0" w:line="252" w:lineRule="auto"/>
            </w:pPr>
            <w:r>
              <w:rPr>
                <w:sz w:val="20"/>
              </w:rPr>
              <w:t>Monitoring outputs to correct inputs/processes (audits, error reports, KPIs)</w:t>
            </w:r>
          </w:p>
        </w:tc>
        <w:tc>
          <w:tcPr>
            <w:tcW w:type="dxa" w:w="2381"/>
            <w:tcMar>
              <w:top w:w="60" w:type="dxa"/>
              <w:bottom w:w="60" w:type="dxa"/>
              <w:start w:w="110" w:type="dxa"/>
              <w:end w:w="110" w:type="dxa"/>
            </w:tcMar>
          </w:tcPr>
          <w:p>
            <w:pPr>
              <w:spacing w:after="0" w:line="252" w:lineRule="auto"/>
            </w:pPr>
            <w:r>
              <w:rPr>
                <w:sz w:val="20"/>
              </w:rPr>
              <w:t>Monthly reconciliation of receipts vs bank statement</w:t>
            </w:r>
          </w:p>
        </w:tc>
        <w:tc>
          <w:tcPr>
            <w:tcW w:type="dxa" w:w="2381"/>
            <w:tcMar>
              <w:top w:w="60" w:type="dxa"/>
              <w:bottom w:w="60" w:type="dxa"/>
              <w:start w:w="110" w:type="dxa"/>
              <w:end w:w="110" w:type="dxa"/>
            </w:tcMar>
          </w:tcPr>
          <w:p>
            <w:pPr>
              <w:spacing w:after="0" w:line="252" w:lineRule="auto"/>
            </w:pPr>
            <w:r>
              <w:rPr>
                <w:sz w:val="20"/>
              </w:rPr>
              <w:t>Detects reliability and security problems</w:t>
            </w:r>
          </w:p>
        </w:tc>
      </w:tr>
    </w:tbl>
    <w:p>
      <w:pPr>
        <w:spacing w:after="40"/>
      </w:pPr>
    </w:p>
    <w:p>
      <w:r>
        <w:t xml:space="preserve">IPOS view: </w:t>
      </w:r>
      <w:r>
        <w:rPr>
          <w:b/>
        </w:rPr>
        <w:t>Input</w:t>
      </w:r>
      <w:r>
        <w:t xml:space="preserve"> (fee payment recorded) → </w:t>
      </w:r>
      <w:r>
        <w:rPr>
          <w:b/>
        </w:rPr>
        <w:t>Processing</w:t>
      </w:r>
      <w:r>
        <w:t xml:space="preserve"> (update balance, compute arrears) → </w:t>
      </w:r>
      <w:r>
        <w:rPr>
          <w:b/>
        </w:rPr>
        <w:t>Storage</w:t>
      </w:r>
      <w:r>
        <w:t xml:space="preserve"> (database) → </w:t>
      </w:r>
      <w:r>
        <w:rPr>
          <w:b/>
        </w:rPr>
        <w:t>Output</w:t>
      </w:r>
      <w:r>
        <w:t xml:space="preserve"> (receipt, arrears list, SMS) → </w:t>
      </w:r>
      <w:r>
        <w:rPr>
          <w:b/>
        </w:rPr>
        <w:t>Feedback</w:t>
      </w:r>
      <w:r>
        <w:t xml:space="preserve"> (reconciliation).</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9.1 – Six elements around an IPOS core.</w:t>
            </w:r>
            <w:r>
              <w:rPr>
                <w:sz w:val="21"/>
              </w:rPr>
              <w:t xml:space="preserve"> A central IPOS cycle (Input → Process → Output with Storage beneath and Feedback arrow) surrounded by six labelled petals: People, Hardware, Software, Data, Procedures, Network; each petal has an icon and one word linking it to a criterion (e.g. Procedures → Security; Hardware → Efficiency). Beside it a split image: filing cabinet vs server rack labelled Manual / Automated.</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Evaluating with the five criteria – cybercafé.</w:t>
            </w:r>
            <w:r>
              <w:rPr>
                <w:sz w:val="21"/>
              </w:rPr>
              <w:t xml:space="preserve"> A cybercafé tracks customer sessions manually in a notebook (manual IS). </w:t>
            </w:r>
            <w:r>
              <w:rPr>
                <w:i/>
                <w:sz w:val="21"/>
              </w:rPr>
              <w:t>Effectiveness:</w:t>
            </w:r>
            <w:r>
              <w:rPr>
                <w:sz w:val="21"/>
              </w:rPr>
              <w:t xml:space="preserve"> it records revenue but cannot prevent unpaid sessions – partial. </w:t>
            </w:r>
            <w:r>
              <w:rPr>
                <w:i/>
                <w:sz w:val="21"/>
              </w:rPr>
              <w:t>Efficiency:</w:t>
            </w:r>
            <w:r>
              <w:rPr>
                <w:sz w:val="21"/>
              </w:rPr>
              <w:t xml:space="preserve"> the attendant spends time timing sessions and computing bills – low. </w:t>
            </w:r>
            <w:r>
              <w:rPr>
                <w:i/>
                <w:sz w:val="21"/>
              </w:rPr>
              <w:t>Security:</w:t>
            </w:r>
            <w:r>
              <w:rPr>
                <w:sz w:val="21"/>
              </w:rPr>
              <w:t xml:space="preserve"> the notebook can be altered by staff – weak. </w:t>
            </w:r>
            <w:r>
              <w:rPr>
                <w:i/>
                <w:sz w:val="21"/>
              </w:rPr>
              <w:t>Ease of use:</w:t>
            </w:r>
            <w:r>
              <w:rPr>
                <w:sz w:val="21"/>
              </w:rPr>
              <w:t xml:space="preserve"> very easy – high. </w:t>
            </w:r>
            <w:r>
              <w:rPr>
                <w:i/>
                <w:sz w:val="21"/>
              </w:rPr>
              <w:t>Reliability:</w:t>
            </w:r>
            <w:r>
              <w:rPr>
                <w:sz w:val="21"/>
              </w:rPr>
              <w:t xml:space="preserve"> frequent arithmetic errors and forgotten entries – low. Moving to a session-management application (automated IS) raises effectiveness, efficiency, security and reliability, at the cost of training and equipment; ease of use depends on the interface.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"Buying computers automates the information system." Without data migration, procedures, training and maintenance, the computers become expensive typewriters; the </w:t>
            </w:r>
            <w:r>
              <w:rPr>
                <w:b/>
                <w:sz w:val="21"/>
              </w:rPr>
              <w:t>people and procedures</w:t>
            </w:r>
            <w:r>
              <w:rPr>
                <w:sz w:val="21"/>
              </w:rPr>
              <w:t xml:space="preserve"> elements make or break the system.</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Element hunt (15 min, groups).</w:t>
            </w:r>
            <w:r>
              <w:rPr>
                <w:sz w:val="21"/>
              </w:rPr>
              <w:t xml:space="preserve"> Given a description of a district hospital records system (or a bus-booking system), (1) classify it as manual, automated or hybrid with evidence; (2) list at least two items under each of the six elements; (3) for each element, state one way it currently limits one of the five criteria and one improvement; (4) present a one-minute verdict on the system.</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Define an information system and explain why it is described as socio-technical.</w:t>
            </w:r>
          </w:p>
          <w:p>
            <w:pPr>
              <w:pStyle w:val="ListNumber"/>
              <w:spacing w:after="60" w:line="264" w:lineRule="auto"/>
            </w:pPr>
            <w:r>
              <w:rPr>
                <w:sz w:val="21"/>
              </w:rPr>
              <w:t>Differentiate manual from automated information systems on six aspects.</w:t>
            </w:r>
          </w:p>
          <w:p>
            <w:pPr>
              <w:pStyle w:val="ListNumber"/>
              <w:spacing w:after="60" w:line="264" w:lineRule="auto"/>
            </w:pPr>
            <w:r>
              <w:rPr>
                <w:sz w:val="21"/>
              </w:rPr>
              <w:t>Describe the six elements of an information system with examples from a library.</w:t>
            </w:r>
          </w:p>
          <w:p>
            <w:pPr>
              <w:pStyle w:val="ListNumber"/>
              <w:spacing w:after="60" w:line="264" w:lineRule="auto"/>
            </w:pPr>
            <w:r>
              <w:rPr>
                <w:sz w:val="21"/>
              </w:rPr>
              <w:t>Explain the role of procedures in ensuring the security and reliability of an IS.</w:t>
            </w:r>
          </w:p>
          <w:p>
            <w:pPr>
              <w:pStyle w:val="ListNumber"/>
              <w:spacing w:after="60" w:line="264" w:lineRule="auto"/>
            </w:pPr>
            <w:r>
              <w:rPr>
                <w:sz w:val="21"/>
              </w:rPr>
              <w:t>A pharmacy records sales in a ledger and counts stock weekly. Evaluate the system on the five criteria with justification.</w:t>
            </w:r>
          </w:p>
          <w:p>
            <w:pPr>
              <w:pStyle w:val="ListNumber"/>
              <w:spacing w:after="60" w:line="264" w:lineRule="auto"/>
            </w:pPr>
            <w:r>
              <w:rPr>
                <w:sz w:val="21"/>
              </w:rPr>
              <w:t>Give two reasons why an organisation might keep some manual elements in a hybrid IS.</w:t>
            </w:r>
          </w:p>
          <w:p>
            <w:pPr>
              <w:spacing w:after="60" w:line="264" w:lineRule="auto"/>
            </w:pPr>
            <w:r>
              <w:rPr>
                <w:b/>
                <w:sz w:val="21"/>
              </w:rPr>
              <w:t>Homework:</w:t>
            </w:r>
            <w:r>
              <w:rPr>
                <w:sz w:val="21"/>
              </w:rPr>
              <w:t xml:space="preserve"> Describe an information system you use (school, bank, MoMo, transport) by its six elements and IPOS, and rate it on the five criteria with one justification each.</w:t>
            </w:r>
          </w:p>
        </w:tc>
      </w:tr>
    </w:tbl>
    <w:p>
      <w:pPr>
        <w:spacing w:after="20"/>
      </w:pPr>
    </w:p>
    <w:p>
      <w:r>
        <w:br w:type="page"/>
      </w:r>
    </w:p>
    <w:p>
      <w:pPr>
        <w:pStyle w:val="Heading1"/>
        <w:pBdr>
          <w:bottom w:val="single" w:sz="8" w:space="1" w:color="0F9D8A"/>
        </w:pBdr>
      </w:pPr>
      <w:r>
        <w:t>Lesson 10: Types of Information Systems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Describe common types of information systems.</w:t>
            </w:r>
          </w:p>
          <w:p>
            <w:pPr>
              <w:pStyle w:val="ListBullet"/>
              <w:spacing w:after="60" w:line="264" w:lineRule="auto"/>
            </w:pPr>
            <w:r>
              <w:rPr>
                <w:sz w:val="21"/>
              </w:rPr>
              <w:t>Differentiate between batch processing and real-time processing.</w:t>
            </w:r>
          </w:p>
          <w:p>
            <w:pPr>
              <w:pStyle w:val="ListBullet"/>
              <w:spacing w:after="60" w:line="264" w:lineRule="auto"/>
            </w:pPr>
            <w:r>
              <w:rPr>
                <w:sz w:val="21"/>
              </w:rPr>
              <w:t>Explain how choosing an appropriate process can help ensure the efficiency of an information system.</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"The cashier's terminal, the principal's dashboard, the bank's monthly statement run – same organisation, different systems?"</w:t>
            </w:r>
          </w:p>
        </w:tc>
        <w:tc>
          <w:tcPr>
            <w:tcW w:type="dxa" w:w="2381"/>
            <w:tcMar>
              <w:top w:w="60" w:type="dxa"/>
              <w:bottom w:w="60" w:type="dxa"/>
              <w:start w:w="110" w:type="dxa"/>
              <w:end w:w="110" w:type="dxa"/>
            </w:tcMar>
          </w:tcPr>
          <w:p>
            <w:pPr>
              <w:spacing w:after="0" w:line="252" w:lineRule="auto"/>
            </w:pPr>
            <w:r>
              <w:rPr>
                <w:sz w:val="20"/>
              </w:rPr>
              <w:t>Guess.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20 min</w:t>
            </w:r>
          </w:p>
        </w:tc>
        <w:tc>
          <w:tcPr>
            <w:tcW w:type="dxa" w:w="2381"/>
            <w:tcMar>
              <w:top w:w="60" w:type="dxa"/>
              <w:bottom w:w="60" w:type="dxa"/>
              <w:start w:w="110" w:type="dxa"/>
              <w:end w:w="110" w:type="dxa"/>
            </w:tcMar>
            <w:shd w:val="clear" w:color="auto" w:fill="F4F6F9"/>
          </w:tcPr>
          <w:p>
            <w:pPr>
              <w:spacing w:after="0" w:line="252" w:lineRule="auto"/>
            </w:pPr>
            <w:r>
              <w:rPr>
                <w:sz w:val="20"/>
              </w:rPr>
              <w:t>Types of IS by level/purpose: TPS, MIS, DSS, EIS/ESS, OAS, KMS/expert systems, ERP/CRM/SCM; purpose, users, inputs, outputs, examples; the pyramid.</w:t>
            </w:r>
          </w:p>
        </w:tc>
        <w:tc>
          <w:tcPr>
            <w:tcW w:type="dxa" w:w="2381"/>
            <w:tcMar>
              <w:top w:w="60" w:type="dxa"/>
              <w:bottom w:w="60" w:type="dxa"/>
              <w:start w:w="110" w:type="dxa"/>
              <w:end w:w="110" w:type="dxa"/>
            </w:tcMar>
            <w:shd w:val="clear" w:color="auto" w:fill="F4F6F9"/>
          </w:tcPr>
          <w:p>
            <w:pPr>
              <w:spacing w:after="0" w:line="252" w:lineRule="auto"/>
            </w:pPr>
            <w:r>
              <w:rPr>
                <w:sz w:val="20"/>
              </w:rPr>
              <w:t>Pyramid diagram; match examples.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15 min</w:t>
            </w:r>
          </w:p>
        </w:tc>
        <w:tc>
          <w:tcPr>
            <w:tcW w:type="dxa" w:w="2381"/>
            <w:tcMar>
              <w:top w:w="60" w:type="dxa"/>
              <w:bottom w:w="60" w:type="dxa"/>
              <w:start w:w="110" w:type="dxa"/>
              <w:end w:w="110" w:type="dxa"/>
            </w:tcMar>
          </w:tcPr>
          <w:p>
            <w:pPr>
              <w:spacing w:after="0" w:line="252" w:lineRule="auto"/>
            </w:pPr>
            <w:r>
              <w:rPr>
                <w:sz w:val="20"/>
              </w:rPr>
              <w:t>Processing modes: batch, real-time (online) – with sub-types transaction/interactive and real-time control; also online vs offline, time-sharing, distributed; comparison on delay, cost, hardware, suitability, examples.</w:t>
            </w:r>
          </w:p>
        </w:tc>
        <w:tc>
          <w:tcPr>
            <w:tcW w:type="dxa" w:w="2381"/>
            <w:tcMar>
              <w:top w:w="60" w:type="dxa"/>
              <w:bottom w:w="60" w:type="dxa"/>
              <w:start w:w="110" w:type="dxa"/>
              <w:end w:w="110" w:type="dxa"/>
            </w:tcMar>
          </w:tcPr>
          <w:p>
            <w:pPr>
              <w:spacing w:after="0" w:line="252" w:lineRule="auto"/>
            </w:pPr>
            <w:r>
              <w:rPr>
                <w:sz w:val="20"/>
              </w:rPr>
              <w:t>Comparison table; classify.</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5 min</w:t>
            </w:r>
          </w:p>
        </w:tc>
        <w:tc>
          <w:tcPr>
            <w:tcW w:type="dxa" w:w="2381"/>
            <w:tcMar>
              <w:top w:w="60" w:type="dxa"/>
              <w:bottom w:w="60" w:type="dxa"/>
              <w:start w:w="110" w:type="dxa"/>
              <w:end w:w="110" w:type="dxa"/>
            </w:tcMar>
            <w:shd w:val="clear" w:color="auto" w:fill="F4F6F9"/>
          </w:tcPr>
          <w:p>
            <w:pPr>
              <w:spacing w:after="0" w:line="252" w:lineRule="auto"/>
            </w:pPr>
            <w:r>
              <w:rPr>
                <w:sz w:val="20"/>
              </w:rPr>
              <w:t>Choosing the mode for efficiency (and effectiveness/reliability): decision criteria; mismatched examples.</w:t>
            </w:r>
          </w:p>
        </w:tc>
        <w:tc>
          <w:tcPr>
            <w:tcW w:type="dxa" w:w="2381"/>
            <w:tcMar>
              <w:top w:w="60" w:type="dxa"/>
              <w:bottom w:w="60" w:type="dxa"/>
              <w:start w:w="110" w:type="dxa"/>
              <w:end w:w="110" w:type="dxa"/>
            </w:tcMar>
            <w:shd w:val="clear" w:color="auto" w:fill="F4F6F9"/>
          </w:tcPr>
          <w:p>
            <w:pPr>
              <w:spacing w:after="0" w:line="252" w:lineRule="auto"/>
            </w:pPr>
            <w:r>
              <w:rPr>
                <w:sz w:val="20"/>
              </w:rPr>
              <w:t>Decide for six scenarios.</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10.1 Common types of information systems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Type</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Purpose</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Main users</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Inputs → Outputs</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Examples</w:t>
            </w:r>
          </w:p>
        </w:tc>
      </w:tr>
      <w:tr>
        <w:tc>
          <w:tcPr>
            <w:tcW w:type="dxa" w:w="1905"/>
            <w:tcMar>
              <w:top w:w="60" w:type="dxa"/>
              <w:bottom w:w="60" w:type="dxa"/>
              <w:start w:w="110" w:type="dxa"/>
              <w:end w:w="110" w:type="dxa"/>
            </w:tcMar>
          </w:tcPr>
          <w:p>
            <w:pPr>
              <w:spacing w:after="0" w:line="252" w:lineRule="auto"/>
            </w:pPr>
            <w:r>
              <w:rPr>
                <w:b/>
                <w:sz w:val="20"/>
              </w:rPr>
              <w:t>Transaction Processing System (TPS)</w:t>
            </w:r>
          </w:p>
        </w:tc>
        <w:tc>
          <w:tcPr>
            <w:tcW w:type="dxa" w:w="1905"/>
            <w:tcMar>
              <w:top w:w="60" w:type="dxa"/>
              <w:bottom w:w="60" w:type="dxa"/>
              <w:start w:w="110" w:type="dxa"/>
              <w:end w:w="110" w:type="dxa"/>
            </w:tcMar>
          </w:tcPr>
          <w:p>
            <w:pPr>
              <w:spacing w:after="0" w:line="252" w:lineRule="auto"/>
            </w:pPr>
            <w:r>
              <w:rPr>
                <w:sz w:val="20"/>
              </w:rPr>
              <w:t>Record and process the organisation's routine daily transactions accurately and reliably</w:t>
            </w:r>
          </w:p>
        </w:tc>
        <w:tc>
          <w:tcPr>
            <w:tcW w:type="dxa" w:w="1905"/>
            <w:tcMar>
              <w:top w:w="60" w:type="dxa"/>
              <w:bottom w:w="60" w:type="dxa"/>
              <w:start w:w="110" w:type="dxa"/>
              <w:end w:w="110" w:type="dxa"/>
            </w:tcMar>
          </w:tcPr>
          <w:p>
            <w:pPr>
              <w:spacing w:after="0" w:line="252" w:lineRule="auto"/>
            </w:pPr>
            <w:r>
              <w:rPr>
                <w:sz w:val="20"/>
              </w:rPr>
              <w:t>Operational staff</w:t>
            </w:r>
          </w:p>
        </w:tc>
        <w:tc>
          <w:tcPr>
            <w:tcW w:type="dxa" w:w="1905"/>
            <w:tcMar>
              <w:top w:w="60" w:type="dxa"/>
              <w:bottom w:w="60" w:type="dxa"/>
              <w:start w:w="110" w:type="dxa"/>
              <w:end w:w="110" w:type="dxa"/>
            </w:tcMar>
          </w:tcPr>
          <w:p>
            <w:pPr>
              <w:spacing w:after="0" w:line="252" w:lineRule="auto"/>
            </w:pPr>
            <w:r>
              <w:rPr>
                <w:sz w:val="20"/>
              </w:rPr>
              <w:t>Transactions (sales, payments, bookings, enrolments) → receipts, updated records, transaction logs</w:t>
            </w:r>
          </w:p>
        </w:tc>
        <w:tc>
          <w:tcPr>
            <w:tcW w:type="dxa" w:w="1905"/>
            <w:tcMar>
              <w:top w:w="60" w:type="dxa"/>
              <w:bottom w:w="60" w:type="dxa"/>
              <w:start w:w="110" w:type="dxa"/>
              <w:end w:w="110" w:type="dxa"/>
            </w:tcMar>
          </w:tcPr>
          <w:p>
            <w:pPr>
              <w:spacing w:after="0" w:line="252" w:lineRule="auto"/>
            </w:pPr>
            <w:r>
              <w:rPr>
                <w:sz w:val="20"/>
              </w:rPr>
              <w:t>Point-of-sale; fee-payment system; ATM/MoMo transactions; bus ticketing; payroll</w:t>
            </w:r>
          </w:p>
        </w:tc>
      </w:tr>
      <w:tr>
        <w:tc>
          <w:tcPr>
            <w:tcW w:type="dxa" w:w="1905"/>
            <w:tcMar>
              <w:top w:w="60" w:type="dxa"/>
              <w:bottom w:w="60" w:type="dxa"/>
              <w:start w:w="110" w:type="dxa"/>
              <w:end w:w="110" w:type="dxa"/>
            </w:tcMar>
            <w:shd w:val="clear" w:color="auto" w:fill="F4F6F9"/>
          </w:tcPr>
          <w:p>
            <w:pPr>
              <w:spacing w:after="0" w:line="252" w:lineRule="auto"/>
            </w:pPr>
            <w:r>
              <w:rPr>
                <w:b/>
                <w:sz w:val="20"/>
              </w:rPr>
              <w:t>Office Automation System (OAS)</w:t>
            </w:r>
          </w:p>
        </w:tc>
        <w:tc>
          <w:tcPr>
            <w:tcW w:type="dxa" w:w="1905"/>
            <w:tcMar>
              <w:top w:w="60" w:type="dxa"/>
              <w:bottom w:w="60" w:type="dxa"/>
              <w:start w:w="110" w:type="dxa"/>
              <w:end w:w="110" w:type="dxa"/>
            </w:tcMar>
            <w:shd w:val="clear" w:color="auto" w:fill="F4F6F9"/>
          </w:tcPr>
          <w:p>
            <w:pPr>
              <w:spacing w:after="0" w:line="252" w:lineRule="auto"/>
            </w:pPr>
            <w:r>
              <w:rPr>
                <w:sz w:val="20"/>
              </w:rPr>
              <w:t>Support everyday office tasks and communication</w:t>
            </w:r>
          </w:p>
        </w:tc>
        <w:tc>
          <w:tcPr>
            <w:tcW w:type="dxa" w:w="1905"/>
            <w:tcMar>
              <w:top w:w="60" w:type="dxa"/>
              <w:bottom w:w="60" w:type="dxa"/>
              <w:start w:w="110" w:type="dxa"/>
              <w:end w:w="110" w:type="dxa"/>
            </w:tcMar>
            <w:shd w:val="clear" w:color="auto" w:fill="F4F6F9"/>
          </w:tcPr>
          <w:p>
            <w:pPr>
              <w:spacing w:after="0" w:line="252" w:lineRule="auto"/>
            </w:pPr>
            <w:r>
              <w:rPr>
                <w:sz w:val="20"/>
              </w:rPr>
              <w:t>All staff</w:t>
            </w:r>
          </w:p>
        </w:tc>
        <w:tc>
          <w:tcPr>
            <w:tcW w:type="dxa" w:w="1905"/>
            <w:tcMar>
              <w:top w:w="60" w:type="dxa"/>
              <w:bottom w:w="60" w:type="dxa"/>
              <w:start w:w="110" w:type="dxa"/>
              <w:end w:w="110" w:type="dxa"/>
            </w:tcMar>
            <w:shd w:val="clear" w:color="auto" w:fill="F4F6F9"/>
          </w:tcPr>
          <w:p>
            <w:pPr>
              <w:spacing w:after="0" w:line="252" w:lineRule="auto"/>
            </w:pPr>
            <w:r>
              <w:rPr>
                <w:sz w:val="20"/>
              </w:rPr>
              <w:t>Documents, messages → letters, spreadsheets, emails, schedules</w:t>
            </w:r>
          </w:p>
        </w:tc>
        <w:tc>
          <w:tcPr>
            <w:tcW w:type="dxa" w:w="1905"/>
            <w:tcMar>
              <w:top w:w="60" w:type="dxa"/>
              <w:bottom w:w="60" w:type="dxa"/>
              <w:start w:w="110" w:type="dxa"/>
              <w:end w:w="110" w:type="dxa"/>
            </w:tcMar>
            <w:shd w:val="clear" w:color="auto" w:fill="F4F6F9"/>
          </w:tcPr>
          <w:p>
            <w:pPr>
              <w:spacing w:after="0" w:line="252" w:lineRule="auto"/>
            </w:pPr>
            <w:r>
              <w:rPr>
                <w:sz w:val="20"/>
              </w:rPr>
              <w:t>Word processing, email, calendars, video-conferencing</w:t>
            </w:r>
          </w:p>
        </w:tc>
      </w:tr>
      <w:tr>
        <w:tc>
          <w:tcPr>
            <w:tcW w:type="dxa" w:w="1905"/>
            <w:tcMar>
              <w:top w:w="60" w:type="dxa"/>
              <w:bottom w:w="60" w:type="dxa"/>
              <w:start w:w="110" w:type="dxa"/>
              <w:end w:w="110" w:type="dxa"/>
            </w:tcMar>
          </w:tcPr>
          <w:p>
            <w:pPr>
              <w:spacing w:after="0" w:line="252" w:lineRule="auto"/>
            </w:pPr>
            <w:r>
              <w:rPr>
                <w:b/>
                <w:sz w:val="20"/>
              </w:rPr>
              <w:t>Management Information System (MIS)</w:t>
            </w:r>
          </w:p>
        </w:tc>
        <w:tc>
          <w:tcPr>
            <w:tcW w:type="dxa" w:w="1905"/>
            <w:tcMar>
              <w:top w:w="60" w:type="dxa"/>
              <w:bottom w:w="60" w:type="dxa"/>
              <w:start w:w="110" w:type="dxa"/>
              <w:end w:w="110" w:type="dxa"/>
            </w:tcMar>
          </w:tcPr>
          <w:p>
            <w:pPr>
              <w:spacing w:after="0" w:line="252" w:lineRule="auto"/>
            </w:pPr>
            <w:r>
              <w:rPr>
                <w:sz w:val="20"/>
              </w:rPr>
              <w:t>Summarise TPS data into regular reports for monitoring and control</w:t>
            </w:r>
          </w:p>
        </w:tc>
        <w:tc>
          <w:tcPr>
            <w:tcW w:type="dxa" w:w="1905"/>
            <w:tcMar>
              <w:top w:w="60" w:type="dxa"/>
              <w:bottom w:w="60" w:type="dxa"/>
              <w:start w:w="110" w:type="dxa"/>
              <w:end w:w="110" w:type="dxa"/>
            </w:tcMar>
          </w:tcPr>
          <w:p>
            <w:pPr>
              <w:spacing w:after="0" w:line="252" w:lineRule="auto"/>
            </w:pPr>
            <w:r>
              <w:rPr>
                <w:sz w:val="20"/>
              </w:rPr>
              <w:t>Middle managers</w:t>
            </w:r>
          </w:p>
        </w:tc>
        <w:tc>
          <w:tcPr>
            <w:tcW w:type="dxa" w:w="1905"/>
            <w:tcMar>
              <w:top w:w="60" w:type="dxa"/>
              <w:bottom w:w="60" w:type="dxa"/>
              <w:start w:w="110" w:type="dxa"/>
              <w:end w:w="110" w:type="dxa"/>
            </w:tcMar>
          </w:tcPr>
          <w:p>
            <w:pPr>
              <w:spacing w:after="0" w:line="252" w:lineRule="auto"/>
            </w:pPr>
            <w:r>
              <w:rPr>
                <w:sz w:val="20"/>
              </w:rPr>
              <w:t>TPS data → periodic/exception/summary reports</w:t>
            </w:r>
          </w:p>
        </w:tc>
        <w:tc>
          <w:tcPr>
            <w:tcW w:type="dxa" w:w="1905"/>
            <w:tcMar>
              <w:top w:w="60" w:type="dxa"/>
              <w:bottom w:w="60" w:type="dxa"/>
              <w:start w:w="110" w:type="dxa"/>
              <w:end w:w="110" w:type="dxa"/>
            </w:tcMar>
          </w:tcPr>
          <w:p>
            <w:pPr>
              <w:spacing w:after="0" w:line="252" w:lineRule="auto"/>
            </w:pPr>
            <w:r>
              <w:rPr>
                <w:sz w:val="20"/>
              </w:rPr>
              <w:t>Monthly fee-collection report per class; sales by branch; attendance summaries</w:t>
            </w:r>
          </w:p>
        </w:tc>
      </w:tr>
      <w:tr>
        <w:tc>
          <w:tcPr>
            <w:tcW w:type="dxa" w:w="1905"/>
            <w:tcMar>
              <w:top w:w="60" w:type="dxa"/>
              <w:bottom w:w="60" w:type="dxa"/>
              <w:start w:w="110" w:type="dxa"/>
              <w:end w:w="110" w:type="dxa"/>
            </w:tcMar>
            <w:shd w:val="clear" w:color="auto" w:fill="F4F6F9"/>
          </w:tcPr>
          <w:p>
            <w:pPr>
              <w:spacing w:after="0" w:line="252" w:lineRule="auto"/>
            </w:pPr>
            <w:r>
              <w:rPr>
                <w:b/>
                <w:sz w:val="20"/>
              </w:rPr>
              <w:t>Decision Support System (DSS)</w:t>
            </w:r>
          </w:p>
        </w:tc>
        <w:tc>
          <w:tcPr>
            <w:tcW w:type="dxa" w:w="1905"/>
            <w:tcMar>
              <w:top w:w="60" w:type="dxa"/>
              <w:bottom w:w="60" w:type="dxa"/>
              <w:start w:w="110" w:type="dxa"/>
              <w:end w:w="110" w:type="dxa"/>
            </w:tcMar>
            <w:shd w:val="clear" w:color="auto" w:fill="F4F6F9"/>
          </w:tcPr>
          <w:p>
            <w:pPr>
              <w:spacing w:after="0" w:line="252" w:lineRule="auto"/>
            </w:pPr>
            <w:r>
              <w:rPr>
                <w:sz w:val="20"/>
              </w:rPr>
              <w:t>Help analyse semi-structured problems with models and "what-if" analysis</w:t>
            </w:r>
          </w:p>
        </w:tc>
        <w:tc>
          <w:tcPr>
            <w:tcW w:type="dxa" w:w="1905"/>
            <w:tcMar>
              <w:top w:w="60" w:type="dxa"/>
              <w:bottom w:w="60" w:type="dxa"/>
              <w:start w:w="110" w:type="dxa"/>
              <w:end w:w="110" w:type="dxa"/>
            </w:tcMar>
            <w:shd w:val="clear" w:color="auto" w:fill="F4F6F9"/>
          </w:tcPr>
          <w:p>
            <w:pPr>
              <w:spacing w:after="0" w:line="252" w:lineRule="auto"/>
            </w:pPr>
            <w:r>
              <w:rPr>
                <w:sz w:val="20"/>
              </w:rPr>
              <w:t>Managers, analysts</w:t>
            </w:r>
          </w:p>
        </w:tc>
        <w:tc>
          <w:tcPr>
            <w:tcW w:type="dxa" w:w="1905"/>
            <w:tcMar>
              <w:top w:w="60" w:type="dxa"/>
              <w:bottom w:w="60" w:type="dxa"/>
              <w:start w:w="110" w:type="dxa"/>
              <w:end w:w="110" w:type="dxa"/>
            </w:tcMar>
            <w:shd w:val="clear" w:color="auto" w:fill="F4F6F9"/>
          </w:tcPr>
          <w:p>
            <w:pPr>
              <w:spacing w:after="0" w:line="252" w:lineRule="auto"/>
            </w:pPr>
            <w:r>
              <w:rPr>
                <w:sz w:val="20"/>
              </w:rPr>
              <w:t>Internal + external data, models → scenarios, forecasts, charts</w:t>
            </w:r>
          </w:p>
        </w:tc>
        <w:tc>
          <w:tcPr>
            <w:tcW w:type="dxa" w:w="1905"/>
            <w:tcMar>
              <w:top w:w="60" w:type="dxa"/>
              <w:bottom w:w="60" w:type="dxa"/>
              <w:start w:w="110" w:type="dxa"/>
              <w:end w:w="110" w:type="dxa"/>
            </w:tcMar>
            <w:shd w:val="clear" w:color="auto" w:fill="F4F6F9"/>
          </w:tcPr>
          <w:p>
            <w:pPr>
              <w:spacing w:after="0" w:line="252" w:lineRule="auto"/>
            </w:pPr>
            <w:r>
              <w:rPr>
                <w:sz w:val="20"/>
              </w:rPr>
              <w:t>Fee-increase simulation; route-profitability model; loan-risk scoring tool</w:t>
            </w:r>
          </w:p>
        </w:tc>
      </w:tr>
      <w:tr>
        <w:tc>
          <w:tcPr>
            <w:tcW w:type="dxa" w:w="1905"/>
            <w:tcMar>
              <w:top w:w="60" w:type="dxa"/>
              <w:bottom w:w="60" w:type="dxa"/>
              <w:start w:w="110" w:type="dxa"/>
              <w:end w:w="110" w:type="dxa"/>
            </w:tcMar>
          </w:tcPr>
          <w:p>
            <w:pPr>
              <w:spacing w:after="0" w:line="252" w:lineRule="auto"/>
            </w:pPr>
            <w:r>
              <w:rPr>
                <w:b/>
                <w:sz w:val="20"/>
              </w:rPr>
              <w:t>Executive Information System (EIS/ESS)</w:t>
            </w:r>
          </w:p>
        </w:tc>
        <w:tc>
          <w:tcPr>
            <w:tcW w:type="dxa" w:w="1905"/>
            <w:tcMar>
              <w:top w:w="60" w:type="dxa"/>
              <w:bottom w:w="60" w:type="dxa"/>
              <w:start w:w="110" w:type="dxa"/>
              <w:end w:w="110" w:type="dxa"/>
            </w:tcMar>
          </w:tcPr>
          <w:p>
            <w:pPr>
              <w:spacing w:after="0" w:line="252" w:lineRule="auto"/>
            </w:pPr>
            <w:r>
              <w:rPr>
                <w:sz w:val="20"/>
              </w:rPr>
              <w:t>Give top management a summarised, graphical view of key indicators and trends</w:t>
            </w:r>
          </w:p>
        </w:tc>
        <w:tc>
          <w:tcPr>
            <w:tcW w:type="dxa" w:w="1905"/>
            <w:tcMar>
              <w:top w:w="60" w:type="dxa"/>
              <w:bottom w:w="60" w:type="dxa"/>
              <w:start w:w="110" w:type="dxa"/>
              <w:end w:w="110" w:type="dxa"/>
            </w:tcMar>
          </w:tcPr>
          <w:p>
            <w:pPr>
              <w:spacing w:after="0" w:line="252" w:lineRule="auto"/>
            </w:pPr>
            <w:r>
              <w:rPr>
                <w:sz w:val="20"/>
              </w:rPr>
              <w:t>Executives</w:t>
            </w:r>
          </w:p>
        </w:tc>
        <w:tc>
          <w:tcPr>
            <w:tcW w:type="dxa" w:w="1905"/>
            <w:tcMar>
              <w:top w:w="60" w:type="dxa"/>
              <w:bottom w:w="60" w:type="dxa"/>
              <w:start w:w="110" w:type="dxa"/>
              <w:end w:w="110" w:type="dxa"/>
            </w:tcMar>
          </w:tcPr>
          <w:p>
            <w:pPr>
              <w:spacing w:after="0" w:line="252" w:lineRule="auto"/>
            </w:pPr>
            <w:r>
              <w:rPr>
                <w:sz w:val="20"/>
              </w:rPr>
              <w:t>MIS/DSS summaries, external data → dashboards, drill-down</w:t>
            </w:r>
          </w:p>
        </w:tc>
        <w:tc>
          <w:tcPr>
            <w:tcW w:type="dxa" w:w="1905"/>
            <w:tcMar>
              <w:top w:w="60" w:type="dxa"/>
              <w:bottom w:w="60" w:type="dxa"/>
              <w:start w:w="110" w:type="dxa"/>
              <w:end w:w="110" w:type="dxa"/>
            </w:tcMar>
          </w:tcPr>
          <w:p>
            <w:pPr>
              <w:spacing w:after="0" w:line="252" w:lineRule="auto"/>
            </w:pPr>
            <w:r>
              <w:rPr>
                <w:sz w:val="20"/>
              </w:rPr>
              <w:t>Principal/board dashboard; bank CEO KPI screen</w:t>
            </w:r>
          </w:p>
        </w:tc>
      </w:tr>
      <w:tr>
        <w:tc>
          <w:tcPr>
            <w:tcW w:type="dxa" w:w="1905"/>
            <w:tcMar>
              <w:top w:w="60" w:type="dxa"/>
              <w:bottom w:w="60" w:type="dxa"/>
              <w:start w:w="110" w:type="dxa"/>
              <w:end w:w="110" w:type="dxa"/>
            </w:tcMar>
            <w:shd w:val="clear" w:color="auto" w:fill="F4F6F9"/>
          </w:tcPr>
          <w:p>
            <w:pPr>
              <w:spacing w:after="0" w:line="252" w:lineRule="auto"/>
            </w:pPr>
            <w:r>
              <w:rPr>
                <w:b/>
                <w:sz w:val="20"/>
              </w:rPr>
              <w:t>Knowledge Management / Expert Systems</w:t>
            </w:r>
          </w:p>
        </w:tc>
        <w:tc>
          <w:tcPr>
            <w:tcW w:type="dxa" w:w="1905"/>
            <w:tcMar>
              <w:top w:w="60" w:type="dxa"/>
              <w:bottom w:w="60" w:type="dxa"/>
              <w:start w:w="110" w:type="dxa"/>
              <w:end w:w="110" w:type="dxa"/>
            </w:tcMar>
            <w:shd w:val="clear" w:color="auto" w:fill="F4F6F9"/>
          </w:tcPr>
          <w:p>
            <w:pPr>
              <w:spacing w:after="0" w:line="252" w:lineRule="auto"/>
            </w:pPr>
            <w:r>
              <w:rPr>
                <w:sz w:val="20"/>
              </w:rPr>
              <w:t>Capture and apply expertise; support knowledge sharing</w:t>
            </w:r>
          </w:p>
        </w:tc>
        <w:tc>
          <w:tcPr>
            <w:tcW w:type="dxa" w:w="1905"/>
            <w:tcMar>
              <w:top w:w="60" w:type="dxa"/>
              <w:bottom w:w="60" w:type="dxa"/>
              <w:start w:w="110" w:type="dxa"/>
              <w:end w:w="110" w:type="dxa"/>
            </w:tcMar>
            <w:shd w:val="clear" w:color="auto" w:fill="F4F6F9"/>
          </w:tcPr>
          <w:p>
            <w:pPr>
              <w:spacing w:after="0" w:line="252" w:lineRule="auto"/>
            </w:pPr>
            <w:r>
              <w:rPr>
                <w:sz w:val="20"/>
              </w:rPr>
              <w:t>Professionals</w:t>
            </w:r>
          </w:p>
        </w:tc>
        <w:tc>
          <w:tcPr>
            <w:tcW w:type="dxa" w:w="1905"/>
            <w:tcMar>
              <w:top w:w="60" w:type="dxa"/>
              <w:bottom w:w="60" w:type="dxa"/>
              <w:start w:w="110" w:type="dxa"/>
              <w:end w:w="110" w:type="dxa"/>
            </w:tcMar>
            <w:shd w:val="clear" w:color="auto" w:fill="F4F6F9"/>
          </w:tcPr>
          <w:p>
            <w:pPr>
              <w:spacing w:after="0" w:line="252" w:lineRule="auto"/>
            </w:pPr>
            <w:r>
              <w:rPr>
                <w:sz w:val="20"/>
              </w:rPr>
              <w:t>Knowledge bases, rules → advice, diagnoses</w:t>
            </w:r>
          </w:p>
        </w:tc>
        <w:tc>
          <w:tcPr>
            <w:tcW w:type="dxa" w:w="1905"/>
            <w:tcMar>
              <w:top w:w="60" w:type="dxa"/>
              <w:bottom w:w="60" w:type="dxa"/>
              <w:start w:w="110" w:type="dxa"/>
              <w:end w:w="110" w:type="dxa"/>
            </w:tcMar>
            <w:shd w:val="clear" w:color="auto" w:fill="F4F6F9"/>
          </w:tcPr>
          <w:p>
            <w:pPr>
              <w:spacing w:after="0" w:line="252" w:lineRule="auto"/>
            </w:pPr>
            <w:r>
              <w:rPr>
                <w:sz w:val="20"/>
              </w:rPr>
              <w:t>Medical diagnosis support; legal knowledge base; school FAQ bot</w:t>
            </w:r>
          </w:p>
        </w:tc>
      </w:tr>
      <w:tr>
        <w:tc>
          <w:tcPr>
            <w:tcW w:type="dxa" w:w="1905"/>
            <w:tcMar>
              <w:top w:w="60" w:type="dxa"/>
              <w:bottom w:w="60" w:type="dxa"/>
              <w:start w:w="110" w:type="dxa"/>
              <w:end w:w="110" w:type="dxa"/>
            </w:tcMar>
          </w:tcPr>
          <w:p>
            <w:pPr>
              <w:spacing w:after="0" w:line="252" w:lineRule="auto"/>
            </w:pPr>
            <w:r>
              <w:rPr>
                <w:b/>
                <w:sz w:val="20"/>
              </w:rPr>
              <w:t>Enterprise systems (ERP, CRM, SCM)</w:t>
            </w:r>
          </w:p>
        </w:tc>
        <w:tc>
          <w:tcPr>
            <w:tcW w:type="dxa" w:w="1905"/>
            <w:tcMar>
              <w:top w:w="60" w:type="dxa"/>
              <w:bottom w:w="60" w:type="dxa"/>
              <w:start w:w="110" w:type="dxa"/>
              <w:end w:w="110" w:type="dxa"/>
            </w:tcMar>
          </w:tcPr>
          <w:p>
            <w:pPr>
              <w:spacing w:after="0" w:line="252" w:lineRule="auto"/>
            </w:pPr>
            <w:r>
              <w:rPr>
                <w:sz w:val="20"/>
              </w:rPr>
              <w:t>Integrate all functions in one database (ERP); manage customer relations (CRM); manage suppliers/logistics (SCM)</w:t>
            </w:r>
          </w:p>
        </w:tc>
        <w:tc>
          <w:tcPr>
            <w:tcW w:type="dxa" w:w="1905"/>
            <w:tcMar>
              <w:top w:w="60" w:type="dxa"/>
              <w:bottom w:w="60" w:type="dxa"/>
              <w:start w:w="110" w:type="dxa"/>
              <w:end w:w="110" w:type="dxa"/>
            </w:tcMar>
          </w:tcPr>
          <w:p>
            <w:pPr>
              <w:spacing w:after="0" w:line="252" w:lineRule="auto"/>
            </w:pPr>
            <w:r>
              <w:rPr>
                <w:sz w:val="20"/>
              </w:rPr>
              <w:t>Whole organisation</w:t>
            </w:r>
          </w:p>
        </w:tc>
        <w:tc>
          <w:tcPr>
            <w:tcW w:type="dxa" w:w="1905"/>
            <w:tcMar>
              <w:top w:w="60" w:type="dxa"/>
              <w:bottom w:w="60" w:type="dxa"/>
              <w:start w:w="110" w:type="dxa"/>
              <w:end w:w="110" w:type="dxa"/>
            </w:tcMar>
          </w:tcPr>
          <w:p>
            <w:pPr>
              <w:spacing w:after="0" w:line="252" w:lineRule="auto"/>
            </w:pPr>
            <w:r>
              <w:rPr>
                <w:sz w:val="20"/>
              </w:rPr>
              <w:t>Shared database → integrated processes</w:t>
            </w:r>
          </w:p>
        </w:tc>
        <w:tc>
          <w:tcPr>
            <w:tcW w:type="dxa" w:w="1905"/>
            <w:tcMar>
              <w:top w:w="60" w:type="dxa"/>
              <w:bottom w:w="60" w:type="dxa"/>
              <w:start w:w="110" w:type="dxa"/>
              <w:end w:w="110" w:type="dxa"/>
            </w:tcMar>
          </w:tcPr>
          <w:p>
            <w:pPr>
              <w:spacing w:after="0" w:line="252" w:lineRule="auto"/>
            </w:pPr>
            <w:r>
              <w:rPr>
                <w:sz w:val="20"/>
              </w:rPr>
              <w:t>Odoo/SAP in companies; a school ERP linking fees, marks, HR</w:t>
            </w:r>
          </w:p>
        </w:tc>
      </w:tr>
      <w:tr>
        <w:tc>
          <w:tcPr>
            <w:tcW w:type="dxa" w:w="1905"/>
            <w:tcMar>
              <w:top w:w="60" w:type="dxa"/>
              <w:bottom w:w="60" w:type="dxa"/>
              <w:start w:w="110" w:type="dxa"/>
              <w:end w:w="110" w:type="dxa"/>
            </w:tcMar>
            <w:shd w:val="clear" w:color="auto" w:fill="F4F6F9"/>
          </w:tcPr>
          <w:p>
            <w:pPr>
              <w:spacing w:after="0" w:line="252" w:lineRule="auto"/>
            </w:pPr>
            <w:r>
              <w:rPr>
                <w:b/>
                <w:sz w:val="20"/>
              </w:rPr>
              <w:t>Geographic Information System (GIS)</w:t>
            </w:r>
          </w:p>
        </w:tc>
        <w:tc>
          <w:tcPr>
            <w:tcW w:type="dxa" w:w="1905"/>
            <w:tcMar>
              <w:top w:w="60" w:type="dxa"/>
              <w:bottom w:w="60" w:type="dxa"/>
              <w:start w:w="110" w:type="dxa"/>
              <w:end w:w="110" w:type="dxa"/>
            </w:tcMar>
            <w:shd w:val="clear" w:color="auto" w:fill="F4F6F9"/>
          </w:tcPr>
          <w:p>
            <w:pPr>
              <w:spacing w:after="0" w:line="252" w:lineRule="auto"/>
            </w:pPr>
            <w:r>
              <w:rPr>
                <w:sz w:val="20"/>
              </w:rPr>
              <w:t>Capture and analyse location-based data</w:t>
            </w:r>
          </w:p>
        </w:tc>
        <w:tc>
          <w:tcPr>
            <w:tcW w:type="dxa" w:w="1905"/>
            <w:tcMar>
              <w:top w:w="60" w:type="dxa"/>
              <w:bottom w:w="60" w:type="dxa"/>
              <w:start w:w="110" w:type="dxa"/>
              <w:end w:w="110" w:type="dxa"/>
            </w:tcMar>
            <w:shd w:val="clear" w:color="auto" w:fill="F4F6F9"/>
          </w:tcPr>
          <w:p>
            <w:pPr>
              <w:spacing w:after="0" w:line="252" w:lineRule="auto"/>
            </w:pPr>
            <w:r>
              <w:rPr>
                <w:sz w:val="20"/>
              </w:rPr>
              <w:t>Planners</w:t>
            </w:r>
          </w:p>
        </w:tc>
        <w:tc>
          <w:tcPr>
            <w:tcW w:type="dxa" w:w="1905"/>
            <w:tcMar>
              <w:top w:w="60" w:type="dxa"/>
              <w:bottom w:w="60" w:type="dxa"/>
              <w:start w:w="110" w:type="dxa"/>
              <w:end w:w="110" w:type="dxa"/>
            </w:tcMar>
            <w:shd w:val="clear" w:color="auto" w:fill="F4F6F9"/>
          </w:tcPr>
          <w:p>
            <w:pPr>
              <w:spacing w:after="0" w:line="252" w:lineRule="auto"/>
            </w:pPr>
            <w:r>
              <w:rPr>
                <w:sz w:val="20"/>
              </w:rPr>
              <w:t>Maps + attributes → spatial analysis</w:t>
            </w:r>
          </w:p>
        </w:tc>
        <w:tc>
          <w:tcPr>
            <w:tcW w:type="dxa" w:w="1905"/>
            <w:tcMar>
              <w:top w:w="60" w:type="dxa"/>
              <w:bottom w:w="60" w:type="dxa"/>
              <w:start w:w="110" w:type="dxa"/>
              <w:end w:w="110" w:type="dxa"/>
            </w:tcMar>
            <w:shd w:val="clear" w:color="auto" w:fill="F4F6F9"/>
          </w:tcPr>
          <w:p>
            <w:pPr>
              <w:spacing w:after="0" w:line="252" w:lineRule="auto"/>
            </w:pPr>
            <w:r>
              <w:rPr>
                <w:sz w:val="20"/>
              </w:rPr>
              <w:t>Mapping school catchment areas; cholera outbreak maps</w:t>
            </w:r>
          </w:p>
        </w:tc>
      </w:tr>
    </w:tbl>
    <w:p>
      <w:pPr>
        <w:spacing w:after="40"/>
      </w:pPr>
    </w:p>
    <w:p>
      <w:r>
        <w:t xml:space="preserve">The types form a </w:t>
      </w:r>
      <w:r>
        <w:rPr>
          <w:b/>
        </w:rPr>
        <w:t>pyramid</w:t>
      </w:r>
      <w:r>
        <w:t>: TPS at the base (detail, volume), MIS and DSS in the middle, EIS at the top (summary) – mirroring organisational levels (Lesson 8). Data flows upward through summarisation.</w:t>
      </w:r>
    </w:p>
    <w:p>
      <w:pPr>
        <w:pStyle w:val="Heading3"/>
      </w:pPr>
      <w:r>
        <w:t>10.2 Batch processing versus real-time processing</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In </w:t>
            </w:r>
            <w:r>
              <w:rPr>
                <w:b/>
                <w:sz w:val="21"/>
              </w:rPr>
              <w:t>batch processing</w:t>
            </w:r>
            <w:r>
              <w:rPr>
                <w:sz w:val="21"/>
              </w:rPr>
              <w:t xml:space="preserve">, transactions are </w:t>
            </w:r>
            <w:r>
              <w:rPr>
                <w:b/>
                <w:sz w:val="21"/>
              </w:rPr>
              <w:t>collected over a period, grouped into a batch, and processed together later</w:t>
            </w:r>
            <w:r>
              <w:rPr>
                <w:sz w:val="21"/>
              </w:rPr>
              <w:t xml:space="preserve"> at a scheduled time, without user interaction during processing; results are not immediately available. In </w:t>
            </w:r>
            <w:r>
              <w:rPr>
                <w:b/>
                <w:sz w:val="21"/>
              </w:rPr>
              <w:t>real-time (online) processing</w:t>
            </w:r>
            <w:r>
              <w:rPr>
                <w:sz w:val="21"/>
              </w:rPr>
              <w:t xml:space="preserve">, each transaction is </w:t>
            </w:r>
            <w:r>
              <w:rPr>
                <w:b/>
                <w:sz w:val="21"/>
              </w:rPr>
              <w:t>processed immediately as it occurs</w:t>
            </w:r>
            <w:r>
              <w:rPr>
                <w:sz w:val="21"/>
              </w:rPr>
              <w:t>, and files/databases are updated at once so that the response is available within seconds – the system is always current.</w:t>
            </w:r>
          </w:p>
        </w:tc>
      </w:tr>
    </w:tbl>
    <w:p>
      <w:pPr>
        <w:spacing w:after="20"/>
      </w:pPr>
    </w:p>
    <w:p>
      <w:r>
        <w:t xml:space="preserve">Sub-types: </w:t>
      </w:r>
      <w:r>
        <w:rPr>
          <w:b/>
        </w:rPr>
        <w:t>real-time transaction processing</w:t>
      </w:r>
      <w:r>
        <w:t xml:space="preserve"> (bookings, banking – immediate update); </w:t>
      </w:r>
      <w:r>
        <w:rPr>
          <w:b/>
        </w:rPr>
        <w:t>interactive/online processing</w:t>
      </w:r>
      <w:r>
        <w:t xml:space="preserve"> (user dialogue – enquiries); </w:t>
      </w:r>
      <w:r>
        <w:rPr>
          <w:b/>
        </w:rPr>
        <w:t>real-time control/process control</w:t>
      </w:r>
      <w:r>
        <w:t xml:space="preserve"> (sensors → immediate action – traffic lights, aircraft, industrial plant); </w:t>
      </w:r>
      <w:r>
        <w:rPr>
          <w:b/>
        </w:rPr>
        <w:t>time-sharing</w:t>
      </w:r>
      <w:r>
        <w:t xml:space="preserve"> (many users share a processor in turns – appears simultaneous); </w:t>
      </w:r>
      <w:r>
        <w:rPr>
          <w:b/>
        </w:rPr>
        <w:t>distributed processing</w:t>
      </w:r>
      <w:r>
        <w:t xml:space="preserve"> (across networked computers).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Aspect</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Batch processing</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Real-time processing</w:t>
            </w:r>
          </w:p>
        </w:tc>
      </w:tr>
      <w:tr>
        <w:tc>
          <w:tcPr>
            <w:tcW w:type="dxa" w:w="3175"/>
            <w:tcMar>
              <w:top w:w="60" w:type="dxa"/>
              <w:bottom w:w="60" w:type="dxa"/>
              <w:start w:w="110" w:type="dxa"/>
              <w:end w:w="110" w:type="dxa"/>
            </w:tcMar>
          </w:tcPr>
          <w:p>
            <w:pPr>
              <w:spacing w:after="0" w:line="252" w:lineRule="auto"/>
            </w:pPr>
            <w:r>
              <w:rPr>
                <w:sz w:val="20"/>
              </w:rPr>
              <w:t>Timing</w:t>
            </w:r>
          </w:p>
        </w:tc>
        <w:tc>
          <w:tcPr>
            <w:tcW w:type="dxa" w:w="3175"/>
            <w:tcMar>
              <w:top w:w="60" w:type="dxa"/>
              <w:bottom w:w="60" w:type="dxa"/>
              <w:start w:w="110" w:type="dxa"/>
              <w:end w:w="110" w:type="dxa"/>
            </w:tcMar>
          </w:tcPr>
          <w:p>
            <w:pPr>
              <w:spacing w:after="0" w:line="252" w:lineRule="auto"/>
            </w:pPr>
            <w:r>
              <w:rPr>
                <w:sz w:val="20"/>
              </w:rPr>
              <w:t>Delayed; scheduled (nightly, weekly, monthly)</w:t>
            </w:r>
          </w:p>
        </w:tc>
        <w:tc>
          <w:tcPr>
            <w:tcW w:type="dxa" w:w="3175"/>
            <w:tcMar>
              <w:top w:w="60" w:type="dxa"/>
              <w:bottom w:w="60" w:type="dxa"/>
              <w:start w:w="110" w:type="dxa"/>
              <w:end w:w="110" w:type="dxa"/>
            </w:tcMar>
          </w:tcPr>
          <w:p>
            <w:pPr>
              <w:spacing w:after="0" w:line="252" w:lineRule="auto"/>
            </w:pPr>
            <w:r>
              <w:rPr>
                <w:sz w:val="20"/>
              </w:rPr>
              <w:t>Immediate; continuous</w:t>
            </w:r>
          </w:p>
        </w:tc>
      </w:tr>
      <w:tr>
        <w:tc>
          <w:tcPr>
            <w:tcW w:type="dxa" w:w="3175"/>
            <w:tcMar>
              <w:top w:w="60" w:type="dxa"/>
              <w:bottom w:w="60" w:type="dxa"/>
              <w:start w:w="110" w:type="dxa"/>
              <w:end w:w="110" w:type="dxa"/>
            </w:tcMar>
            <w:shd w:val="clear" w:color="auto" w:fill="F4F6F9"/>
          </w:tcPr>
          <w:p>
            <w:pPr>
              <w:spacing w:after="0" w:line="252" w:lineRule="auto"/>
            </w:pPr>
            <w:r>
              <w:rPr>
                <w:sz w:val="20"/>
              </w:rPr>
              <w:t>User interaction</w:t>
            </w:r>
          </w:p>
        </w:tc>
        <w:tc>
          <w:tcPr>
            <w:tcW w:type="dxa" w:w="3175"/>
            <w:tcMar>
              <w:top w:w="60" w:type="dxa"/>
              <w:bottom w:w="60" w:type="dxa"/>
              <w:start w:w="110" w:type="dxa"/>
              <w:end w:w="110" w:type="dxa"/>
            </w:tcMar>
            <w:shd w:val="clear" w:color="auto" w:fill="F4F6F9"/>
          </w:tcPr>
          <w:p>
            <w:pPr>
              <w:spacing w:after="0" w:line="252" w:lineRule="auto"/>
            </w:pPr>
            <w:r>
              <w:rPr>
                <w:sz w:val="20"/>
              </w:rPr>
              <w:t>None during processing</w:t>
            </w:r>
          </w:p>
        </w:tc>
        <w:tc>
          <w:tcPr>
            <w:tcW w:type="dxa" w:w="3175"/>
            <w:tcMar>
              <w:top w:w="60" w:type="dxa"/>
              <w:bottom w:w="60" w:type="dxa"/>
              <w:start w:w="110" w:type="dxa"/>
              <w:end w:w="110" w:type="dxa"/>
            </w:tcMar>
            <w:shd w:val="clear" w:color="auto" w:fill="F4F6F9"/>
          </w:tcPr>
          <w:p>
            <w:pPr>
              <w:spacing w:after="0" w:line="252" w:lineRule="auto"/>
            </w:pPr>
            <w:r>
              <w:rPr>
                <w:sz w:val="20"/>
              </w:rPr>
              <w:t>Interactive</w:t>
            </w:r>
          </w:p>
        </w:tc>
      </w:tr>
      <w:tr>
        <w:tc>
          <w:tcPr>
            <w:tcW w:type="dxa" w:w="3175"/>
            <w:tcMar>
              <w:top w:w="60" w:type="dxa"/>
              <w:bottom w:w="60" w:type="dxa"/>
              <w:start w:w="110" w:type="dxa"/>
              <w:end w:w="110" w:type="dxa"/>
            </w:tcMar>
          </w:tcPr>
          <w:p>
            <w:pPr>
              <w:spacing w:after="0" w:line="252" w:lineRule="auto"/>
            </w:pPr>
            <w:r>
              <w:rPr>
                <w:sz w:val="20"/>
              </w:rPr>
              <w:t>Data currency</w:t>
            </w:r>
          </w:p>
        </w:tc>
        <w:tc>
          <w:tcPr>
            <w:tcW w:type="dxa" w:w="3175"/>
            <w:tcMar>
              <w:top w:w="60" w:type="dxa"/>
              <w:bottom w:w="60" w:type="dxa"/>
              <w:start w:w="110" w:type="dxa"/>
              <w:end w:w="110" w:type="dxa"/>
            </w:tcMar>
          </w:tcPr>
          <w:p>
            <w:pPr>
              <w:spacing w:after="0" w:line="252" w:lineRule="auto"/>
            </w:pPr>
            <w:r>
              <w:rPr>
                <w:sz w:val="20"/>
              </w:rPr>
              <w:t>Master file out of date between runs</w:t>
            </w:r>
          </w:p>
        </w:tc>
        <w:tc>
          <w:tcPr>
            <w:tcW w:type="dxa" w:w="3175"/>
            <w:tcMar>
              <w:top w:w="60" w:type="dxa"/>
              <w:bottom w:w="60" w:type="dxa"/>
              <w:start w:w="110" w:type="dxa"/>
              <w:end w:w="110" w:type="dxa"/>
            </w:tcMar>
          </w:tcPr>
          <w:p>
            <w:pPr>
              <w:spacing w:after="0" w:line="252" w:lineRule="auto"/>
            </w:pPr>
            <w:r>
              <w:rPr>
                <w:sz w:val="20"/>
              </w:rPr>
              <w:t>Always up to date</w:t>
            </w:r>
          </w:p>
        </w:tc>
      </w:tr>
      <w:tr>
        <w:tc>
          <w:tcPr>
            <w:tcW w:type="dxa" w:w="3175"/>
            <w:tcMar>
              <w:top w:w="60" w:type="dxa"/>
              <w:bottom w:w="60" w:type="dxa"/>
              <w:start w:w="110" w:type="dxa"/>
              <w:end w:w="110" w:type="dxa"/>
            </w:tcMar>
            <w:shd w:val="clear" w:color="auto" w:fill="F4F6F9"/>
          </w:tcPr>
          <w:p>
            <w:pPr>
              <w:spacing w:after="0" w:line="252" w:lineRule="auto"/>
            </w:pPr>
            <w:r>
              <w:rPr>
                <w:sz w:val="20"/>
              </w:rPr>
              <w:t>Hardware</w:t>
            </w:r>
          </w:p>
        </w:tc>
        <w:tc>
          <w:tcPr>
            <w:tcW w:type="dxa" w:w="3175"/>
            <w:tcMar>
              <w:top w:w="60" w:type="dxa"/>
              <w:bottom w:w="60" w:type="dxa"/>
              <w:start w:w="110" w:type="dxa"/>
              <w:end w:w="110" w:type="dxa"/>
            </w:tcMar>
            <w:shd w:val="clear" w:color="auto" w:fill="F4F6F9"/>
          </w:tcPr>
          <w:p>
            <w:pPr>
              <w:spacing w:after="0" w:line="252" w:lineRule="auto"/>
            </w:pPr>
            <w:r>
              <w:rPr>
                <w:sz w:val="20"/>
              </w:rPr>
              <w:t>Cheaper; can use idle/off-peak time; no need for constant connectivity</w:t>
            </w:r>
          </w:p>
        </w:tc>
        <w:tc>
          <w:tcPr>
            <w:tcW w:type="dxa" w:w="3175"/>
            <w:tcMar>
              <w:top w:w="60" w:type="dxa"/>
              <w:bottom w:w="60" w:type="dxa"/>
              <w:start w:w="110" w:type="dxa"/>
              <w:end w:w="110" w:type="dxa"/>
            </w:tcMar>
            <w:shd w:val="clear" w:color="auto" w:fill="F4F6F9"/>
          </w:tcPr>
          <w:p>
            <w:pPr>
              <w:spacing w:after="0" w:line="252" w:lineRule="auto"/>
            </w:pPr>
            <w:r>
              <w:rPr>
                <w:sz w:val="20"/>
              </w:rPr>
              <w:t>More expensive; fast processors, reliable network, backup power, often redundancy</w:t>
            </w:r>
          </w:p>
        </w:tc>
      </w:tr>
      <w:tr>
        <w:tc>
          <w:tcPr>
            <w:tcW w:type="dxa" w:w="3175"/>
            <w:tcMar>
              <w:top w:w="60" w:type="dxa"/>
              <w:bottom w:w="60" w:type="dxa"/>
              <w:start w:w="110" w:type="dxa"/>
              <w:end w:w="110" w:type="dxa"/>
            </w:tcMar>
          </w:tcPr>
          <w:p>
            <w:pPr>
              <w:spacing w:after="0" w:line="252" w:lineRule="auto"/>
            </w:pPr>
            <w:r>
              <w:rPr>
                <w:sz w:val="20"/>
              </w:rPr>
              <w:t>Complexity / cost of software</w:t>
            </w:r>
          </w:p>
        </w:tc>
        <w:tc>
          <w:tcPr>
            <w:tcW w:type="dxa" w:w="3175"/>
            <w:tcMar>
              <w:top w:w="60" w:type="dxa"/>
              <w:bottom w:w="60" w:type="dxa"/>
              <w:start w:w="110" w:type="dxa"/>
              <w:end w:w="110" w:type="dxa"/>
            </w:tcMar>
          </w:tcPr>
          <w:p>
            <w:pPr>
              <w:spacing w:after="0" w:line="252" w:lineRule="auto"/>
            </w:pPr>
            <w:r>
              <w:rPr>
                <w:sz w:val="20"/>
              </w:rPr>
              <w:t>Simpler</w:t>
            </w:r>
          </w:p>
        </w:tc>
        <w:tc>
          <w:tcPr>
            <w:tcW w:type="dxa" w:w="3175"/>
            <w:tcMar>
              <w:top w:w="60" w:type="dxa"/>
              <w:bottom w:w="60" w:type="dxa"/>
              <w:start w:w="110" w:type="dxa"/>
              <w:end w:w="110" w:type="dxa"/>
            </w:tcMar>
          </w:tcPr>
          <w:p>
            <w:pPr>
              <w:spacing w:after="0" w:line="252" w:lineRule="auto"/>
            </w:pPr>
            <w:r>
              <w:rPr>
                <w:sz w:val="20"/>
              </w:rPr>
              <w:t>Complex (concurrency, locking, recovery)</w:t>
            </w:r>
          </w:p>
        </w:tc>
      </w:tr>
      <w:tr>
        <w:tc>
          <w:tcPr>
            <w:tcW w:type="dxa" w:w="3175"/>
            <w:tcMar>
              <w:top w:w="60" w:type="dxa"/>
              <w:bottom w:w="60" w:type="dxa"/>
              <w:start w:w="110" w:type="dxa"/>
              <w:end w:w="110" w:type="dxa"/>
            </w:tcMar>
            <w:shd w:val="clear" w:color="auto" w:fill="F4F6F9"/>
          </w:tcPr>
          <w:p>
            <w:pPr>
              <w:spacing w:after="0" w:line="252" w:lineRule="auto"/>
            </w:pPr>
            <w:r>
              <w:rPr>
                <w:sz w:val="20"/>
              </w:rPr>
              <w:t>Error handling</w:t>
            </w:r>
          </w:p>
        </w:tc>
        <w:tc>
          <w:tcPr>
            <w:tcW w:type="dxa" w:w="3175"/>
            <w:tcMar>
              <w:top w:w="60" w:type="dxa"/>
              <w:bottom w:w="60" w:type="dxa"/>
              <w:start w:w="110" w:type="dxa"/>
              <w:end w:w="110" w:type="dxa"/>
            </w:tcMar>
            <w:shd w:val="clear" w:color="auto" w:fill="F4F6F9"/>
          </w:tcPr>
          <w:p>
            <w:pPr>
              <w:spacing w:after="0" w:line="252" w:lineRule="auto"/>
            </w:pPr>
            <w:r>
              <w:rPr>
                <w:sz w:val="20"/>
              </w:rPr>
              <w:t>Errors found after the run; whole batch may be re-run; validation before run</w:t>
            </w:r>
          </w:p>
        </w:tc>
        <w:tc>
          <w:tcPr>
            <w:tcW w:type="dxa" w:w="3175"/>
            <w:tcMar>
              <w:top w:w="60" w:type="dxa"/>
              <w:bottom w:w="60" w:type="dxa"/>
              <w:start w:w="110" w:type="dxa"/>
              <w:end w:w="110" w:type="dxa"/>
            </w:tcMar>
            <w:shd w:val="clear" w:color="auto" w:fill="F4F6F9"/>
          </w:tcPr>
          <w:p>
            <w:pPr>
              <w:spacing w:after="0" w:line="252" w:lineRule="auto"/>
            </w:pPr>
            <w:r>
              <w:rPr>
                <w:sz w:val="20"/>
              </w:rPr>
              <w:t>Errors detected and corrected at once</w:t>
            </w:r>
          </w:p>
        </w:tc>
      </w:tr>
      <w:tr>
        <w:tc>
          <w:tcPr>
            <w:tcW w:type="dxa" w:w="3175"/>
            <w:tcMar>
              <w:top w:w="60" w:type="dxa"/>
              <w:bottom w:w="60" w:type="dxa"/>
              <w:start w:w="110" w:type="dxa"/>
              <w:end w:w="110" w:type="dxa"/>
            </w:tcMar>
          </w:tcPr>
          <w:p>
            <w:pPr>
              <w:spacing w:after="0" w:line="252" w:lineRule="auto"/>
            </w:pPr>
            <w:r>
              <w:rPr>
                <w:sz w:val="20"/>
              </w:rPr>
              <w:t>Efficiency</w:t>
            </w:r>
          </w:p>
        </w:tc>
        <w:tc>
          <w:tcPr>
            <w:tcW w:type="dxa" w:w="3175"/>
            <w:tcMar>
              <w:top w:w="60" w:type="dxa"/>
              <w:bottom w:w="60" w:type="dxa"/>
              <w:start w:w="110" w:type="dxa"/>
              <w:end w:w="110" w:type="dxa"/>
            </w:tcMar>
          </w:tcPr>
          <w:p>
            <w:pPr>
              <w:spacing w:after="0" w:line="252" w:lineRule="auto"/>
            </w:pPr>
            <w:r>
              <w:rPr>
                <w:sz w:val="20"/>
              </w:rPr>
              <w:t>Very efficient for large volumes of similar transactions (economies of scale)</w:t>
            </w:r>
          </w:p>
        </w:tc>
        <w:tc>
          <w:tcPr>
            <w:tcW w:type="dxa" w:w="3175"/>
            <w:tcMar>
              <w:top w:w="60" w:type="dxa"/>
              <w:bottom w:w="60" w:type="dxa"/>
              <w:start w:w="110" w:type="dxa"/>
              <w:end w:w="110" w:type="dxa"/>
            </w:tcMar>
          </w:tcPr>
          <w:p>
            <w:pPr>
              <w:spacing w:after="0" w:line="252" w:lineRule="auto"/>
            </w:pPr>
            <w:r>
              <w:rPr>
                <w:sz w:val="20"/>
              </w:rPr>
              <w:t>Efficient for tasks where delay is costly; overhead per transaction higher</w:t>
            </w:r>
          </w:p>
        </w:tc>
      </w:tr>
      <w:tr>
        <w:tc>
          <w:tcPr>
            <w:tcW w:type="dxa" w:w="3175"/>
            <w:tcMar>
              <w:top w:w="60" w:type="dxa"/>
              <w:bottom w:w="60" w:type="dxa"/>
              <w:start w:w="110" w:type="dxa"/>
              <w:end w:w="110" w:type="dxa"/>
            </w:tcMar>
            <w:shd w:val="clear" w:color="auto" w:fill="F4F6F9"/>
          </w:tcPr>
          <w:p>
            <w:pPr>
              <w:spacing w:after="0" w:line="252" w:lineRule="auto"/>
            </w:pPr>
            <w:r>
              <w:rPr>
                <w:sz w:val="20"/>
              </w:rPr>
              <w:t>Best when</w:t>
            </w:r>
          </w:p>
        </w:tc>
        <w:tc>
          <w:tcPr>
            <w:tcW w:type="dxa" w:w="3175"/>
            <w:tcMar>
              <w:top w:w="60" w:type="dxa"/>
              <w:bottom w:w="60" w:type="dxa"/>
              <w:start w:w="110" w:type="dxa"/>
              <w:end w:w="110" w:type="dxa"/>
            </w:tcMar>
            <w:shd w:val="clear" w:color="auto" w:fill="F4F6F9"/>
          </w:tcPr>
          <w:p>
            <w:pPr>
              <w:spacing w:after="0" w:line="252" w:lineRule="auto"/>
            </w:pPr>
            <w:r>
              <w:rPr>
                <w:sz w:val="20"/>
              </w:rPr>
              <w:t>Immediate results not needed; large periodic jobs</w:t>
            </w:r>
          </w:p>
        </w:tc>
        <w:tc>
          <w:tcPr>
            <w:tcW w:type="dxa" w:w="3175"/>
            <w:tcMar>
              <w:top w:w="60" w:type="dxa"/>
              <w:bottom w:w="60" w:type="dxa"/>
              <w:start w:w="110" w:type="dxa"/>
              <w:end w:w="110" w:type="dxa"/>
            </w:tcMar>
            <w:shd w:val="clear" w:color="auto" w:fill="F4F6F9"/>
          </w:tcPr>
          <w:p>
            <w:pPr>
              <w:spacing w:after="0" w:line="252" w:lineRule="auto"/>
            </w:pPr>
            <w:r>
              <w:rPr>
                <w:sz w:val="20"/>
              </w:rPr>
              <w:t>Immediate response essential; shared resources must not be double-allocated</w:t>
            </w:r>
          </w:p>
        </w:tc>
      </w:tr>
      <w:tr>
        <w:tc>
          <w:tcPr>
            <w:tcW w:type="dxa" w:w="3175"/>
            <w:tcMar>
              <w:top w:w="60" w:type="dxa"/>
              <w:bottom w:w="60" w:type="dxa"/>
              <w:start w:w="110" w:type="dxa"/>
              <w:end w:w="110" w:type="dxa"/>
            </w:tcMar>
          </w:tcPr>
          <w:p>
            <w:pPr>
              <w:spacing w:after="0" w:line="252" w:lineRule="auto"/>
            </w:pPr>
            <w:r>
              <w:rPr>
                <w:sz w:val="20"/>
              </w:rPr>
              <w:t>Examples</w:t>
            </w:r>
          </w:p>
        </w:tc>
        <w:tc>
          <w:tcPr>
            <w:tcW w:type="dxa" w:w="3175"/>
            <w:tcMar>
              <w:top w:w="60" w:type="dxa"/>
              <w:bottom w:w="60" w:type="dxa"/>
              <w:start w:w="110" w:type="dxa"/>
              <w:end w:w="110" w:type="dxa"/>
            </w:tcMar>
          </w:tcPr>
          <w:p>
            <w:pPr>
              <w:spacing w:after="0" w:line="252" w:lineRule="auto"/>
            </w:pPr>
            <w:r>
              <w:rPr>
                <w:sz w:val="20"/>
              </w:rPr>
              <w:t>Payroll; utility billing (ENEO, CAMWATER); GCE results processing; bank end-of-day interest; report cards; bulk SMS</w:t>
            </w:r>
          </w:p>
        </w:tc>
        <w:tc>
          <w:tcPr>
            <w:tcW w:type="dxa" w:w="3175"/>
            <w:tcMar>
              <w:top w:w="60" w:type="dxa"/>
              <w:bottom w:w="60" w:type="dxa"/>
              <w:start w:w="110" w:type="dxa"/>
              <w:end w:w="110" w:type="dxa"/>
            </w:tcMar>
          </w:tcPr>
          <w:p>
            <w:pPr>
              <w:spacing w:after="0" w:line="252" w:lineRule="auto"/>
            </w:pPr>
            <w:r>
              <w:rPr>
                <w:sz w:val="20"/>
              </w:rPr>
              <w:t>Seat booking; ATM/MoMo transfers; POS with stock update; online exam registration; air-traffic control; hospital monitors</w:t>
            </w:r>
          </w:p>
        </w:tc>
      </w:tr>
    </w:tbl>
    <w:p>
      <w:pPr>
        <w:spacing w:after="40"/>
      </w:pPr>
    </w:p>
    <w:p>
      <w:pPr>
        <w:pStyle w:val="Heading3"/>
      </w:pPr>
      <w:r>
        <w:t>10.3 Choosing the appropriate process to ensure efficiency</w:t>
      </w:r>
    </w:p>
    <w:p>
      <w:r>
        <w:rPr>
          <w:b/>
        </w:rPr>
        <w:t>Efficiency</w:t>
      </w:r>
      <w:r>
        <w:t xml:space="preserve"> = achieving the required output with minimum time, cost and resources. The processing mode should match the </w:t>
      </w:r>
      <w:r>
        <w:rPr>
          <w:b/>
        </w:rPr>
        <w:t>nature of the task</w:t>
      </w:r>
      <w:r>
        <w:t>:</w:t>
      </w:r>
    </w:p>
    <w:p>
      <w:pPr>
        <w:pStyle w:val="ListBullet"/>
      </w:pPr>
      <w:r>
        <w:t xml:space="preserve">Use </w:t>
      </w:r>
      <w:r>
        <w:rPr>
          <w:b/>
        </w:rPr>
        <w:t>batch</w:t>
      </w:r>
      <w:r>
        <w:t xml:space="preserve"> when transactions are numerous, similar and not time-critical – it minimises cost per transaction (off-peak runs, simpler systems) and staff attention; forcing real-time here wastes money on hardware and connectivity.</w:t>
      </w:r>
    </w:p>
    <w:p>
      <w:pPr>
        <w:pStyle w:val="ListBullet"/>
      </w:pPr>
      <w:r>
        <w:t xml:space="preserve">Use </w:t>
      </w:r>
      <w:r>
        <w:rPr>
          <w:b/>
        </w:rPr>
        <w:t>real-time</w:t>
      </w:r>
      <w:r>
        <w:t xml:space="preserve"> when a delay causes loss or error – double-booked seats, overdrawn accounts, stock-outs, safety failures; forcing batch here damages </w:t>
      </w:r>
      <w:r>
        <w:rPr>
          <w:b/>
        </w:rPr>
        <w:t>effectiveness</w:t>
      </w:r>
      <w:r>
        <w:t xml:space="preserve"> and </w:t>
      </w:r>
      <w:r>
        <w:rPr>
          <w:b/>
        </w:rPr>
        <w:t>reliability</w:t>
      </w:r>
      <w:r>
        <w:t xml:space="preserve"> (stale data) and creates rework.</w:t>
      </w:r>
    </w:p>
    <w:p>
      <w:pPr>
        <w:pStyle w:val="ListBullet"/>
      </w:pPr>
      <w:r>
        <w:rPr>
          <w:b/>
        </w:rPr>
        <w:t>Mixed designs</w:t>
      </w:r>
      <w:r>
        <w:t xml:space="preserve"> are common and efficient: real-time capture at the counter, batch generation of monthly statements; real-time fee payment, batch printing of report cards.</w:t>
      </w:r>
    </w:p>
    <w:p>
      <w:pPr>
        <w:pStyle w:val="ListBullet"/>
      </w:pPr>
      <w:r>
        <w:t xml:space="preserve">Consider also: volume, peak loads, connectivity and power reliability (in Cameroon, offline-capable capture with later synchronisation is often the most </w:t>
      </w:r>
      <w:r>
        <w:rPr>
          <w:i/>
        </w:rPr>
        <w:t>reliable</w:t>
      </w:r>
      <w:r>
        <w:t xml:space="preserve"> efficient design), cost of errors, security (batch validation catches errors before update; real-time needs strong access control).</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Bus company.</w:t>
            </w:r>
            <w:r>
              <w:rPr>
                <w:sz w:val="21"/>
              </w:rPr>
              <w:t xml:space="preserve"> Seat booking must be </w:t>
            </w:r>
            <w:r>
              <w:rPr>
                <w:b/>
                <w:sz w:val="21"/>
              </w:rPr>
              <w:t>real-time</w:t>
            </w:r>
            <w:r>
              <w:rPr>
                <w:sz w:val="21"/>
              </w:rPr>
              <w:t xml:space="preserve"> across all agencies (otherwise double bookings – ineffective, unreliable). Driver payroll and monthly route-profitability reports are </w:t>
            </w:r>
            <w:r>
              <w:rPr>
                <w:b/>
                <w:sz w:val="21"/>
              </w:rPr>
              <w:t>batch</w:t>
            </w:r>
            <w:r>
              <w:rPr>
                <w:sz w:val="21"/>
              </w:rPr>
              <w:t xml:space="preserve"> (nightly/monthly) – cheaper and perfectly adequate. Running the payroll in real time would waste resources; running bookings in batch would lose customers. Choosing correctly maximises efficiency while protecting effectiveness and reliability.</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10.1 – IS pyramid and processing modes.</w:t>
            </w:r>
            <w:r>
              <w:rPr>
                <w:sz w:val="21"/>
              </w:rPr>
              <w:t xml:space="preserve"> Left: pyramid with EIS (top), DSS/MIS (middle), TPS/OAS (base), arrows showing data summarised upward, and users per level. Right: two lanes – "Batch": transactions collected in a tray → clock icon "23:00" → processed together → reports; "Real-time": transaction → immediate processing → instant update/receipt; a decision box "Is delay costly?" pointing to each lane.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"Real-time is always better because it's faster." Speed for its own sake wastes resources; the efficient choice is the </w:t>
            </w:r>
            <w:r>
              <w:rPr>
                <w:i/>
                <w:sz w:val="21"/>
              </w:rPr>
              <w:t>cheapest mode that meets the timeliness requirement</w:t>
            </w:r>
            <w:r>
              <w:rPr>
                <w:sz w:val="21"/>
              </w:rPr>
              <w:t>. Also "batch is old-fashioned" – banks, utilities and exam boards still run huge, critical batch jobs nightly.</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Type &amp; mode clinic (15 min, pairs).</w:t>
            </w:r>
            <w:r>
              <w:rPr>
                <w:sz w:val="21"/>
              </w:rPr>
              <w:t xml:space="preserve"> (1) Match 10 systems to their type (TPS/MIS/DSS/EIS/OAS/ES/ERP/GIS) and to the user level. (2) For 8 tasks (payroll, ATM withdrawal, GCE results compilation, hospital patient monitoring, bulk SMS to parents, online admission, electricity billing, supermarket checkout) choose batch or real-time and justify with delay-cost, volume and infrastructure arguments; note where a mixed design is best. (3) Explain in two sentences how one wrong choice would reduce efficiency or reliability.</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Describe TPS, MIS, DSS and EIS: purpose, users and outputs.</w:t>
            </w:r>
          </w:p>
          <w:p>
            <w:pPr>
              <w:pStyle w:val="ListNumber"/>
              <w:spacing w:after="60" w:line="264" w:lineRule="auto"/>
            </w:pPr>
            <w:r>
              <w:rPr>
                <w:sz w:val="21"/>
              </w:rPr>
              <w:t>Explain the relationship between the types of IS and the levels of an organisation.</w:t>
            </w:r>
          </w:p>
          <w:p>
            <w:pPr>
              <w:pStyle w:val="ListNumber"/>
              <w:spacing w:after="60" w:line="264" w:lineRule="auto"/>
            </w:pPr>
            <w:r>
              <w:rPr>
                <w:sz w:val="21"/>
              </w:rPr>
              <w:t>Differentiate batch and real-time processing on five aspects with an example of each.</w:t>
            </w:r>
          </w:p>
          <w:p>
            <w:pPr>
              <w:pStyle w:val="ListNumber"/>
              <w:spacing w:after="60" w:line="264" w:lineRule="auto"/>
            </w:pPr>
            <w:r>
              <w:rPr>
                <w:sz w:val="21"/>
              </w:rPr>
              <w:t>Explain why utility billing is done in batch and seat reservation in real time.</w:t>
            </w:r>
          </w:p>
          <w:p>
            <w:pPr>
              <w:pStyle w:val="ListNumber"/>
              <w:spacing w:after="60" w:line="264" w:lineRule="auto"/>
            </w:pPr>
            <w:r>
              <w:rPr>
                <w:sz w:val="21"/>
              </w:rPr>
              <w:t>A school prints report cards in real time after each mark entry, while fee payments are only updated weekly in batch. Evaluate these choices for efficiency, effectiveness and reliability, and propose a better design.</w:t>
            </w:r>
          </w:p>
          <w:p>
            <w:pPr>
              <w:pStyle w:val="ListNumber"/>
              <w:spacing w:after="60" w:line="264" w:lineRule="auto"/>
            </w:pPr>
            <w:r>
              <w:rPr>
                <w:sz w:val="21"/>
              </w:rPr>
              <w:t>Define real-time control and give an example.</w:t>
            </w:r>
          </w:p>
          <w:p>
            <w:pPr>
              <w:spacing w:after="60" w:line="264" w:lineRule="auto"/>
            </w:pPr>
            <w:r>
              <w:rPr>
                <w:b/>
                <w:sz w:val="21"/>
              </w:rPr>
              <w:t>Homework:</w:t>
            </w:r>
            <w:r>
              <w:rPr>
                <w:sz w:val="21"/>
              </w:rPr>
              <w:t xml:space="preserve"> For a bank, list three TPS transactions, two MIS reports, one DSS question and one EIS indicator; state the processing mode for each TPS transaction with justification.</w:t>
            </w:r>
          </w:p>
        </w:tc>
      </w:tr>
    </w:tbl>
    <w:p>
      <w:pPr>
        <w:spacing w:after="20"/>
      </w:pPr>
    </w:p>
    <w:p>
      <w:r>
        <w:br w:type="page"/>
      </w:r>
    </w:p>
    <w:p>
      <w:pPr>
        <w:pStyle w:val="Heading1"/>
        <w:pBdr>
          <w:bottom w:val="single" w:sz="8" w:space="1" w:color="0F9D8A"/>
        </w:pBdr>
      </w:pPr>
      <w:r>
        <w:t>Lesson 11: Data Capture Methods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Explain the concept of data capture.</w:t>
            </w:r>
          </w:p>
          <w:p>
            <w:pPr>
              <w:pStyle w:val="ListBullet"/>
              <w:spacing w:after="60" w:line="264" w:lineRule="auto"/>
            </w:pPr>
            <w:r>
              <w:rPr>
                <w:sz w:val="21"/>
              </w:rPr>
              <w:t>Describe common manual and automated data capture methods.</w:t>
            </w:r>
          </w:p>
          <w:p>
            <w:pPr>
              <w:pStyle w:val="ListBullet"/>
              <w:spacing w:after="60" w:line="264" w:lineRule="auto"/>
            </w:pPr>
            <w:r>
              <w:rPr>
                <w:sz w:val="21"/>
              </w:rPr>
              <w:t>Explain how automated data capture helps improve the effectiveness and reliability of an information system.</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Pass round a paper form, a barcode, a QR code, a lottery-style OMR sheet and an RFID card. "How does each get data into a system?"</w:t>
            </w:r>
          </w:p>
        </w:tc>
        <w:tc>
          <w:tcPr>
            <w:tcW w:type="dxa" w:w="2381"/>
            <w:tcMar>
              <w:top w:w="60" w:type="dxa"/>
              <w:bottom w:w="60" w:type="dxa"/>
              <w:start w:w="110" w:type="dxa"/>
              <w:end w:w="110" w:type="dxa"/>
            </w:tcMar>
          </w:tcPr>
          <w:p>
            <w:pPr>
              <w:spacing w:after="0" w:line="252" w:lineRule="auto"/>
            </w:pPr>
            <w:r>
              <w:rPr>
                <w:sz w:val="20"/>
              </w:rPr>
              <w:t>Handle; guess.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8 min</w:t>
            </w:r>
          </w:p>
        </w:tc>
        <w:tc>
          <w:tcPr>
            <w:tcW w:type="dxa" w:w="2381"/>
            <w:tcMar>
              <w:top w:w="60" w:type="dxa"/>
              <w:bottom w:w="60" w:type="dxa"/>
              <w:start w:w="110" w:type="dxa"/>
              <w:end w:w="110" w:type="dxa"/>
            </w:tcMar>
            <w:shd w:val="clear" w:color="auto" w:fill="F4F6F9"/>
          </w:tcPr>
          <w:p>
            <w:pPr>
              <w:spacing w:after="0" w:line="252" w:lineRule="auto"/>
            </w:pPr>
            <w:r>
              <w:rPr>
                <w:sz w:val="20"/>
              </w:rPr>
              <w:t>Data capture concept; capture vs entry vs collection; the capture chain (source document → capture → validation → storage); costs of capture errors.</w:t>
            </w:r>
          </w:p>
        </w:tc>
        <w:tc>
          <w:tcPr>
            <w:tcW w:type="dxa" w:w="2381"/>
            <w:tcMar>
              <w:top w:w="60" w:type="dxa"/>
              <w:bottom w:w="60" w:type="dxa"/>
              <w:start w:w="110" w:type="dxa"/>
              <w:end w:w="110" w:type="dxa"/>
            </w:tcMar>
            <w:shd w:val="clear" w:color="auto" w:fill="F4F6F9"/>
          </w:tcPr>
          <w:p>
            <w:pPr>
              <w:spacing w:after="0" w:line="252" w:lineRule="auto"/>
            </w:pPr>
            <w:r>
              <w:rPr>
                <w:sz w:val="20"/>
              </w:rPr>
              <w:t>Notes.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22 min</w:t>
            </w:r>
          </w:p>
        </w:tc>
        <w:tc>
          <w:tcPr>
            <w:tcW w:type="dxa" w:w="2381"/>
            <w:tcMar>
              <w:top w:w="60" w:type="dxa"/>
              <w:bottom w:w="60" w:type="dxa"/>
              <w:start w:w="110" w:type="dxa"/>
              <w:end w:w="110" w:type="dxa"/>
            </w:tcMar>
          </w:tcPr>
          <w:p>
            <w:pPr>
              <w:spacing w:after="0" w:line="252" w:lineRule="auto"/>
            </w:pPr>
            <w:r>
              <w:rPr>
                <w:sz w:val="20"/>
              </w:rPr>
              <w:t>Manual methods (keyboard entry from forms, forms design, questionnaires, interviews, observation, touch screens, voice dictation) and automated methods (OMR, OCR/ICR, MICR, barcodes, QR, RFID/NFC, magnetic stripe, smart cards, biometrics, sensors/data logging, cameras/ANPR, voice recognition, web/mobile forms with auto-capture, GPS) – how each works, where used, advantages/limitations.</w:t>
            </w:r>
          </w:p>
        </w:tc>
        <w:tc>
          <w:tcPr>
            <w:tcW w:type="dxa" w:w="2381"/>
            <w:tcMar>
              <w:top w:w="60" w:type="dxa"/>
              <w:bottom w:w="60" w:type="dxa"/>
              <w:start w:w="110" w:type="dxa"/>
              <w:end w:w="110" w:type="dxa"/>
            </w:tcMar>
          </w:tcPr>
          <w:p>
            <w:pPr>
              <w:spacing w:after="0" w:line="252" w:lineRule="auto"/>
            </w:pPr>
            <w:r>
              <w:rPr>
                <w:sz w:val="20"/>
              </w:rPr>
              <w:t>Fill method cards.</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How automation improves effectiveness and reliability (and efficiency, security); limits; choosing a method (volume, accuracy, cost, speed, environment, skills).</w:t>
            </w:r>
          </w:p>
        </w:tc>
        <w:tc>
          <w:tcPr>
            <w:tcW w:type="dxa" w:w="2381"/>
            <w:tcMar>
              <w:top w:w="60" w:type="dxa"/>
              <w:bottom w:w="60" w:type="dxa"/>
              <w:start w:w="110" w:type="dxa"/>
              <w:end w:w="110" w:type="dxa"/>
            </w:tcMar>
            <w:shd w:val="clear" w:color="auto" w:fill="F4F6F9"/>
          </w:tcPr>
          <w:p>
            <w:pPr>
              <w:spacing w:after="0" w:line="252" w:lineRule="auto"/>
            </w:pPr>
            <w:r>
              <w:rPr>
                <w:sz w:val="20"/>
              </w:rPr>
              <w:t>Case selection.</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11.1 Concept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Data capture</w:t>
            </w:r>
            <w:r>
              <w:rPr>
                <w:sz w:val="21"/>
              </w:rPr>
              <w:t xml:space="preserve"> is the process of </w:t>
            </w:r>
            <w:r>
              <w:rPr>
                <w:b/>
                <w:sz w:val="21"/>
              </w:rPr>
              <w:t>obtaining data from its source and converting it into a form the information system can process</w:t>
            </w:r>
            <w:r>
              <w:rPr>
                <w:sz w:val="21"/>
              </w:rPr>
              <w:t xml:space="preserve"> (digital). It is the first stage of the IPOS cycle. </w:t>
            </w:r>
            <w:r>
              <w:rPr>
                <w:b/>
                <w:sz w:val="21"/>
              </w:rPr>
              <w:t>Data collection</w:t>
            </w:r>
            <w:r>
              <w:rPr>
                <w:sz w:val="21"/>
              </w:rPr>
              <w:t xml:space="preserve"> gathers the raw facts (e.g. on forms); </w:t>
            </w:r>
            <w:r>
              <w:rPr>
                <w:b/>
                <w:sz w:val="21"/>
              </w:rPr>
              <w:t>data capture/entry</w:t>
            </w:r>
            <w:r>
              <w:rPr>
                <w:sz w:val="21"/>
              </w:rPr>
              <w:t xml:space="preserve"> transfers them into the system; </w:t>
            </w:r>
            <w:r>
              <w:rPr>
                <w:b/>
                <w:sz w:val="21"/>
              </w:rPr>
              <w:t>direct data capture</w:t>
            </w:r>
            <w:r>
              <w:rPr>
                <w:sz w:val="21"/>
              </w:rPr>
              <w:t xml:space="preserve"> (automated) reads data from the source without human transcription.</w:t>
            </w:r>
          </w:p>
        </w:tc>
      </w:tr>
    </w:tbl>
    <w:p>
      <w:pPr>
        <w:spacing w:after="20"/>
      </w:pPr>
    </w:p>
    <w:p>
      <w:r>
        <w:t xml:space="preserve">Why it matters: errors at capture propagate through processing to outputs ("garbage in, garbage out"); capture is often the most </w:t>
      </w:r>
      <w:r>
        <w:rPr>
          <w:b/>
        </w:rPr>
        <w:t>labour-intensive and error-prone</w:t>
      </w:r>
      <w:r>
        <w:t xml:space="preserve"> stage, so its design strongly determines the system's </w:t>
      </w:r>
      <w:r>
        <w:rPr>
          <w:b/>
        </w:rPr>
        <w:t>effectiveness</w:t>
      </w:r>
      <w:r>
        <w:t xml:space="preserve"> (right data captured), </w:t>
      </w:r>
      <w:r>
        <w:rPr>
          <w:b/>
        </w:rPr>
        <w:t>reliability</w:t>
      </w:r>
      <w:r>
        <w:t xml:space="preserve"> (accurate data) and </w:t>
      </w:r>
      <w:r>
        <w:rPr>
          <w:b/>
        </w:rPr>
        <w:t>efficiency</w:t>
      </w:r>
      <w:r>
        <w:t xml:space="preserve"> (time and cost).</w:t>
      </w:r>
    </w:p>
    <w:p>
      <w:pPr>
        <w:pStyle w:val="Heading3"/>
      </w:pPr>
      <w:r>
        <w:t>11.2 Manual data capture methods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Method</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Description</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Where used</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Advantages</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Limitations</w:t>
            </w:r>
          </w:p>
        </w:tc>
      </w:tr>
      <w:tr>
        <w:tc>
          <w:tcPr>
            <w:tcW w:type="dxa" w:w="1905"/>
            <w:tcMar>
              <w:top w:w="60" w:type="dxa"/>
              <w:bottom w:w="60" w:type="dxa"/>
              <w:start w:w="110" w:type="dxa"/>
              <w:end w:w="110" w:type="dxa"/>
            </w:tcMar>
          </w:tcPr>
          <w:p>
            <w:pPr>
              <w:spacing w:after="0" w:line="252" w:lineRule="auto"/>
            </w:pPr>
            <w:r>
              <w:rPr>
                <w:b/>
                <w:sz w:val="20"/>
              </w:rPr>
              <w:t>Keyboard/keypad entry from source documents</w:t>
            </w:r>
          </w:p>
        </w:tc>
        <w:tc>
          <w:tcPr>
            <w:tcW w:type="dxa" w:w="1905"/>
            <w:tcMar>
              <w:top w:w="60" w:type="dxa"/>
              <w:bottom w:w="60" w:type="dxa"/>
              <w:start w:w="110" w:type="dxa"/>
              <w:end w:w="110" w:type="dxa"/>
            </w:tcMar>
          </w:tcPr>
          <w:p>
            <w:pPr>
              <w:spacing w:after="0" w:line="252" w:lineRule="auto"/>
            </w:pPr>
            <w:r>
              <w:rPr>
                <w:sz w:val="20"/>
              </w:rPr>
              <w:t>Clerk types data from paper forms (well-designed forms with boxes, codes, instructions reduce errors)</w:t>
            </w:r>
          </w:p>
        </w:tc>
        <w:tc>
          <w:tcPr>
            <w:tcW w:type="dxa" w:w="1905"/>
            <w:tcMar>
              <w:top w:w="60" w:type="dxa"/>
              <w:bottom w:w="60" w:type="dxa"/>
              <w:start w:w="110" w:type="dxa"/>
              <w:end w:w="110" w:type="dxa"/>
            </w:tcMar>
          </w:tcPr>
          <w:p>
            <w:pPr>
              <w:spacing w:after="0" w:line="252" w:lineRule="auto"/>
            </w:pPr>
            <w:r>
              <w:rPr>
                <w:sz w:val="20"/>
              </w:rPr>
              <w:t>Admissions, fee receipts, surveys</w:t>
            </w:r>
          </w:p>
        </w:tc>
        <w:tc>
          <w:tcPr>
            <w:tcW w:type="dxa" w:w="1905"/>
            <w:tcMar>
              <w:top w:w="60" w:type="dxa"/>
              <w:bottom w:w="60" w:type="dxa"/>
              <w:start w:w="110" w:type="dxa"/>
              <w:end w:w="110" w:type="dxa"/>
            </w:tcMar>
          </w:tcPr>
          <w:p>
            <w:pPr>
              <w:spacing w:after="0" w:line="252" w:lineRule="auto"/>
            </w:pPr>
            <w:r>
              <w:rPr>
                <w:sz w:val="20"/>
              </w:rPr>
              <w:t>Cheap equipment; flexible</w:t>
            </w:r>
          </w:p>
        </w:tc>
        <w:tc>
          <w:tcPr>
            <w:tcW w:type="dxa" w:w="1905"/>
            <w:tcMar>
              <w:top w:w="60" w:type="dxa"/>
              <w:bottom w:w="60" w:type="dxa"/>
              <w:start w:w="110" w:type="dxa"/>
              <w:end w:w="110" w:type="dxa"/>
            </w:tcMar>
          </w:tcPr>
          <w:p>
            <w:pPr>
              <w:spacing w:after="0" w:line="252" w:lineRule="auto"/>
            </w:pPr>
            <w:r>
              <w:rPr>
                <w:sz w:val="20"/>
              </w:rPr>
              <w:t>Slow; transcription errors; fatigue; needs verification</w:t>
            </w:r>
          </w:p>
        </w:tc>
      </w:tr>
      <w:tr>
        <w:tc>
          <w:tcPr>
            <w:tcW w:type="dxa" w:w="1905"/>
            <w:tcMar>
              <w:top w:w="60" w:type="dxa"/>
              <w:bottom w:w="60" w:type="dxa"/>
              <w:start w:w="110" w:type="dxa"/>
              <w:end w:w="110" w:type="dxa"/>
            </w:tcMar>
            <w:shd w:val="clear" w:color="auto" w:fill="F4F6F9"/>
          </w:tcPr>
          <w:p>
            <w:pPr>
              <w:spacing w:after="0" w:line="252" w:lineRule="auto"/>
            </w:pPr>
            <w:r>
              <w:rPr>
                <w:b/>
                <w:sz w:val="20"/>
              </w:rPr>
              <w:t>Data collection forms &amp; questionnaires</w:t>
            </w:r>
          </w:p>
        </w:tc>
        <w:tc>
          <w:tcPr>
            <w:tcW w:type="dxa" w:w="1905"/>
            <w:tcMar>
              <w:top w:w="60" w:type="dxa"/>
              <w:bottom w:w="60" w:type="dxa"/>
              <w:start w:w="110" w:type="dxa"/>
              <w:end w:w="110" w:type="dxa"/>
            </w:tcMar>
            <w:shd w:val="clear" w:color="auto" w:fill="F4F6F9"/>
          </w:tcPr>
          <w:p>
            <w:pPr>
              <w:spacing w:after="0" w:line="252" w:lineRule="auto"/>
            </w:pPr>
            <w:r>
              <w:rPr>
                <w:sz w:val="20"/>
              </w:rPr>
              <w:t>Structured paper/online forms filled by respondents</w:t>
            </w:r>
          </w:p>
        </w:tc>
        <w:tc>
          <w:tcPr>
            <w:tcW w:type="dxa" w:w="1905"/>
            <w:tcMar>
              <w:top w:w="60" w:type="dxa"/>
              <w:bottom w:w="60" w:type="dxa"/>
              <w:start w:w="110" w:type="dxa"/>
              <w:end w:w="110" w:type="dxa"/>
            </w:tcMar>
            <w:shd w:val="clear" w:color="auto" w:fill="F4F6F9"/>
          </w:tcPr>
          <w:p>
            <w:pPr>
              <w:spacing w:after="0" w:line="252" w:lineRule="auto"/>
            </w:pPr>
            <w:r>
              <w:rPr>
                <w:sz w:val="20"/>
              </w:rPr>
              <w:t>Census, enrolment, feedback</w:t>
            </w:r>
          </w:p>
        </w:tc>
        <w:tc>
          <w:tcPr>
            <w:tcW w:type="dxa" w:w="1905"/>
            <w:tcMar>
              <w:top w:w="60" w:type="dxa"/>
              <w:bottom w:w="60" w:type="dxa"/>
              <w:start w:w="110" w:type="dxa"/>
              <w:end w:w="110" w:type="dxa"/>
            </w:tcMar>
            <w:shd w:val="clear" w:color="auto" w:fill="F4F6F9"/>
          </w:tcPr>
          <w:p>
            <w:pPr>
              <w:spacing w:after="0" w:line="252" w:lineRule="auto"/>
            </w:pPr>
            <w:r>
              <w:rPr>
                <w:sz w:val="20"/>
              </w:rPr>
              <w:t>Standardised</w:t>
            </w:r>
          </w:p>
        </w:tc>
        <w:tc>
          <w:tcPr>
            <w:tcW w:type="dxa" w:w="1905"/>
            <w:tcMar>
              <w:top w:w="60" w:type="dxa"/>
              <w:bottom w:w="60" w:type="dxa"/>
              <w:start w:w="110" w:type="dxa"/>
              <w:end w:w="110" w:type="dxa"/>
            </w:tcMar>
            <w:shd w:val="clear" w:color="auto" w:fill="F4F6F9"/>
          </w:tcPr>
          <w:p>
            <w:pPr>
              <w:spacing w:after="0" w:line="252" w:lineRule="auto"/>
            </w:pPr>
            <w:r>
              <w:rPr>
                <w:sz w:val="20"/>
              </w:rPr>
              <w:t>Illegible handwriting; missing fields</w:t>
            </w:r>
          </w:p>
        </w:tc>
      </w:tr>
      <w:tr>
        <w:tc>
          <w:tcPr>
            <w:tcW w:type="dxa" w:w="1905"/>
            <w:tcMar>
              <w:top w:w="60" w:type="dxa"/>
              <w:bottom w:w="60" w:type="dxa"/>
              <w:start w:w="110" w:type="dxa"/>
              <w:end w:w="110" w:type="dxa"/>
            </w:tcMar>
          </w:tcPr>
          <w:p>
            <w:pPr>
              <w:spacing w:after="0" w:line="252" w:lineRule="auto"/>
            </w:pPr>
            <w:r>
              <w:rPr>
                <w:b/>
                <w:sz w:val="20"/>
              </w:rPr>
              <w:t>Interviews &amp; observation</w:t>
            </w:r>
          </w:p>
        </w:tc>
        <w:tc>
          <w:tcPr>
            <w:tcW w:type="dxa" w:w="1905"/>
            <w:tcMar>
              <w:top w:w="60" w:type="dxa"/>
              <w:bottom w:w="60" w:type="dxa"/>
              <w:start w:w="110" w:type="dxa"/>
              <w:end w:w="110" w:type="dxa"/>
            </w:tcMar>
          </w:tcPr>
          <w:p>
            <w:pPr>
              <w:spacing w:after="0" w:line="252" w:lineRule="auto"/>
            </w:pPr>
            <w:r>
              <w:rPr>
                <w:sz w:val="20"/>
              </w:rPr>
              <w:t>Human records responses/observations</w:t>
            </w:r>
          </w:p>
        </w:tc>
        <w:tc>
          <w:tcPr>
            <w:tcW w:type="dxa" w:w="1905"/>
            <w:tcMar>
              <w:top w:w="60" w:type="dxa"/>
              <w:bottom w:w="60" w:type="dxa"/>
              <w:start w:w="110" w:type="dxa"/>
              <w:end w:w="110" w:type="dxa"/>
            </w:tcMar>
          </w:tcPr>
          <w:p>
            <w:pPr>
              <w:spacing w:after="0" w:line="252" w:lineRule="auto"/>
            </w:pPr>
            <w:r>
              <w:rPr>
                <w:sz w:val="20"/>
              </w:rPr>
              <w:t>Research, needs analysis</w:t>
            </w:r>
          </w:p>
        </w:tc>
        <w:tc>
          <w:tcPr>
            <w:tcW w:type="dxa" w:w="1905"/>
            <w:tcMar>
              <w:top w:w="60" w:type="dxa"/>
              <w:bottom w:w="60" w:type="dxa"/>
              <w:start w:w="110" w:type="dxa"/>
              <w:end w:w="110" w:type="dxa"/>
            </w:tcMar>
          </w:tcPr>
          <w:p>
            <w:pPr>
              <w:spacing w:after="0" w:line="252" w:lineRule="auto"/>
            </w:pPr>
            <w:r>
              <w:rPr>
                <w:sz w:val="20"/>
              </w:rPr>
              <w:t>Rich data</w:t>
            </w:r>
          </w:p>
        </w:tc>
        <w:tc>
          <w:tcPr>
            <w:tcW w:type="dxa" w:w="1905"/>
            <w:tcMar>
              <w:top w:w="60" w:type="dxa"/>
              <w:bottom w:w="60" w:type="dxa"/>
              <w:start w:w="110" w:type="dxa"/>
              <w:end w:w="110" w:type="dxa"/>
            </w:tcMar>
          </w:tcPr>
          <w:p>
            <w:pPr>
              <w:spacing w:after="0" w:line="252" w:lineRule="auto"/>
            </w:pPr>
            <w:r>
              <w:rPr>
                <w:sz w:val="20"/>
              </w:rPr>
              <w:t>Subjective; slow; small volume</w:t>
            </w:r>
          </w:p>
        </w:tc>
      </w:tr>
      <w:tr>
        <w:tc>
          <w:tcPr>
            <w:tcW w:type="dxa" w:w="1905"/>
            <w:tcMar>
              <w:top w:w="60" w:type="dxa"/>
              <w:bottom w:w="60" w:type="dxa"/>
              <w:start w:w="110" w:type="dxa"/>
              <w:end w:w="110" w:type="dxa"/>
            </w:tcMar>
            <w:shd w:val="clear" w:color="auto" w:fill="F4F6F9"/>
          </w:tcPr>
          <w:p>
            <w:pPr>
              <w:spacing w:after="0" w:line="252" w:lineRule="auto"/>
            </w:pPr>
            <w:r>
              <w:rPr>
                <w:b/>
                <w:sz w:val="20"/>
              </w:rPr>
              <w:t>Touch screens / menus</w:t>
            </w:r>
          </w:p>
        </w:tc>
        <w:tc>
          <w:tcPr>
            <w:tcW w:type="dxa" w:w="1905"/>
            <w:tcMar>
              <w:top w:w="60" w:type="dxa"/>
              <w:bottom w:w="60" w:type="dxa"/>
              <w:start w:w="110" w:type="dxa"/>
              <w:end w:w="110" w:type="dxa"/>
            </w:tcMar>
            <w:shd w:val="clear" w:color="auto" w:fill="F4F6F9"/>
          </w:tcPr>
          <w:p>
            <w:pPr>
              <w:spacing w:after="0" w:line="252" w:lineRule="auto"/>
            </w:pPr>
            <w:r>
              <w:rPr>
                <w:sz w:val="20"/>
              </w:rPr>
              <w:t>Users select options directly (kiosks, POS, tablets)</w:t>
            </w:r>
          </w:p>
        </w:tc>
        <w:tc>
          <w:tcPr>
            <w:tcW w:type="dxa" w:w="1905"/>
            <w:tcMar>
              <w:top w:w="60" w:type="dxa"/>
              <w:bottom w:w="60" w:type="dxa"/>
              <w:start w:w="110" w:type="dxa"/>
              <w:end w:w="110" w:type="dxa"/>
            </w:tcMar>
            <w:shd w:val="clear" w:color="auto" w:fill="F4F6F9"/>
          </w:tcPr>
          <w:p>
            <w:pPr>
              <w:spacing w:after="0" w:line="252" w:lineRule="auto"/>
            </w:pPr>
            <w:r>
              <w:rPr>
                <w:sz w:val="20"/>
              </w:rPr>
              <w:t>Restaurants, banks, MoMo agents</w:t>
            </w:r>
          </w:p>
        </w:tc>
        <w:tc>
          <w:tcPr>
            <w:tcW w:type="dxa" w:w="1905"/>
            <w:tcMar>
              <w:top w:w="60" w:type="dxa"/>
              <w:bottom w:w="60" w:type="dxa"/>
              <w:start w:w="110" w:type="dxa"/>
              <w:end w:w="110" w:type="dxa"/>
            </w:tcMar>
            <w:shd w:val="clear" w:color="auto" w:fill="F4F6F9"/>
          </w:tcPr>
          <w:p>
            <w:pPr>
              <w:spacing w:after="0" w:line="252" w:lineRule="auto"/>
            </w:pPr>
            <w:r>
              <w:rPr>
                <w:sz w:val="20"/>
              </w:rPr>
              <w:t>Fast, few typing errors, minimal training</w:t>
            </w:r>
          </w:p>
        </w:tc>
        <w:tc>
          <w:tcPr>
            <w:tcW w:type="dxa" w:w="1905"/>
            <w:tcMar>
              <w:top w:w="60" w:type="dxa"/>
              <w:bottom w:w="60" w:type="dxa"/>
              <w:start w:w="110" w:type="dxa"/>
              <w:end w:w="110" w:type="dxa"/>
            </w:tcMar>
            <w:shd w:val="clear" w:color="auto" w:fill="F4F6F9"/>
          </w:tcPr>
          <w:p>
            <w:pPr>
              <w:spacing w:after="0" w:line="252" w:lineRule="auto"/>
            </w:pPr>
            <w:r>
              <w:rPr>
                <w:sz w:val="20"/>
              </w:rPr>
              <w:t>Limited to predefined choices</w:t>
            </w:r>
          </w:p>
        </w:tc>
      </w:tr>
      <w:tr>
        <w:tc>
          <w:tcPr>
            <w:tcW w:type="dxa" w:w="1905"/>
            <w:tcMar>
              <w:top w:w="60" w:type="dxa"/>
              <w:bottom w:w="60" w:type="dxa"/>
              <w:start w:w="110" w:type="dxa"/>
              <w:end w:w="110" w:type="dxa"/>
            </w:tcMar>
          </w:tcPr>
          <w:p>
            <w:pPr>
              <w:spacing w:after="0" w:line="252" w:lineRule="auto"/>
            </w:pPr>
            <w:r>
              <w:rPr>
                <w:b/>
                <w:sz w:val="20"/>
              </w:rPr>
              <w:t>Voice dictation (manual-assisted)</w:t>
            </w:r>
          </w:p>
        </w:tc>
        <w:tc>
          <w:tcPr>
            <w:tcW w:type="dxa" w:w="1905"/>
            <w:tcMar>
              <w:top w:w="60" w:type="dxa"/>
              <w:bottom w:w="60" w:type="dxa"/>
              <w:start w:w="110" w:type="dxa"/>
              <w:end w:w="110" w:type="dxa"/>
            </w:tcMar>
          </w:tcPr>
          <w:p>
            <w:pPr>
              <w:spacing w:after="0" w:line="252" w:lineRule="auto"/>
            </w:pPr>
            <w:r>
              <w:rPr>
                <w:sz w:val="20"/>
              </w:rPr>
              <w:t>Spoken input transcribed by a person (or reviewed)</w:t>
            </w:r>
          </w:p>
        </w:tc>
        <w:tc>
          <w:tcPr>
            <w:tcW w:type="dxa" w:w="1905"/>
            <w:tcMar>
              <w:top w:w="60" w:type="dxa"/>
              <w:bottom w:w="60" w:type="dxa"/>
              <w:start w:w="110" w:type="dxa"/>
              <w:end w:w="110" w:type="dxa"/>
            </w:tcMar>
          </w:tcPr>
          <w:p>
            <w:pPr>
              <w:spacing w:after="0" w:line="252" w:lineRule="auto"/>
            </w:pPr>
            <w:r>
              <w:rPr>
                <w:sz w:val="20"/>
              </w:rPr>
              <w:t>Medical notes</w:t>
            </w:r>
          </w:p>
        </w:tc>
        <w:tc>
          <w:tcPr>
            <w:tcW w:type="dxa" w:w="1905"/>
            <w:tcMar>
              <w:top w:w="60" w:type="dxa"/>
              <w:bottom w:w="60" w:type="dxa"/>
              <w:start w:w="110" w:type="dxa"/>
              <w:end w:w="110" w:type="dxa"/>
            </w:tcMar>
          </w:tcPr>
          <w:p>
            <w:pPr>
              <w:spacing w:after="0" w:line="252" w:lineRule="auto"/>
            </w:pPr>
            <w:r>
              <w:rPr>
                <w:sz w:val="20"/>
              </w:rPr>
              <w:t>Hands-free</w:t>
            </w:r>
          </w:p>
        </w:tc>
        <w:tc>
          <w:tcPr>
            <w:tcW w:type="dxa" w:w="1905"/>
            <w:tcMar>
              <w:top w:w="60" w:type="dxa"/>
              <w:bottom w:w="60" w:type="dxa"/>
              <w:start w:w="110" w:type="dxa"/>
              <w:end w:w="110" w:type="dxa"/>
            </w:tcMar>
          </w:tcPr>
          <w:p>
            <w:pPr>
              <w:spacing w:after="0" w:line="252" w:lineRule="auto"/>
            </w:pPr>
            <w:r>
              <w:rPr>
                <w:sz w:val="20"/>
              </w:rPr>
              <w:t>Accuracy, noise</w:t>
            </w:r>
          </w:p>
        </w:tc>
      </w:tr>
      <w:tr>
        <w:tc>
          <w:tcPr>
            <w:tcW w:type="dxa" w:w="1905"/>
            <w:tcMar>
              <w:top w:w="60" w:type="dxa"/>
              <w:bottom w:w="60" w:type="dxa"/>
              <w:start w:w="110" w:type="dxa"/>
              <w:end w:w="110" w:type="dxa"/>
            </w:tcMar>
            <w:shd w:val="clear" w:color="auto" w:fill="F4F6F9"/>
          </w:tcPr>
          <w:p>
            <w:pPr>
              <w:spacing w:after="0" w:line="252" w:lineRule="auto"/>
            </w:pPr>
            <w:r>
              <w:rPr>
                <w:b/>
                <w:sz w:val="20"/>
              </w:rPr>
              <w:t>Mouse/stylus input, digital pens</w:t>
            </w:r>
          </w:p>
        </w:tc>
        <w:tc>
          <w:tcPr>
            <w:tcW w:type="dxa" w:w="1905"/>
            <w:tcMar>
              <w:top w:w="60" w:type="dxa"/>
              <w:bottom w:w="60" w:type="dxa"/>
              <w:start w:w="110" w:type="dxa"/>
              <w:end w:w="110" w:type="dxa"/>
            </w:tcMar>
            <w:shd w:val="clear" w:color="auto" w:fill="F4F6F9"/>
          </w:tcPr>
          <w:p>
            <w:pPr>
              <w:spacing w:after="0" w:line="252" w:lineRule="auto"/>
            </w:pPr>
            <w:r>
              <w:rPr>
                <w:sz w:val="20"/>
              </w:rPr>
              <w:t>Handwriting/selection on devices</w:t>
            </w:r>
          </w:p>
        </w:tc>
        <w:tc>
          <w:tcPr>
            <w:tcW w:type="dxa" w:w="1905"/>
            <w:tcMar>
              <w:top w:w="60" w:type="dxa"/>
              <w:bottom w:w="60" w:type="dxa"/>
              <w:start w:w="110" w:type="dxa"/>
              <w:end w:w="110" w:type="dxa"/>
            </w:tcMar>
            <w:shd w:val="clear" w:color="auto" w:fill="F4F6F9"/>
          </w:tcPr>
          <w:p>
            <w:pPr>
              <w:spacing w:after="0" w:line="252" w:lineRule="auto"/>
            </w:pPr>
            <w:r>
              <w:rPr>
                <w:sz w:val="20"/>
              </w:rPr>
              <w:t>Signatures, sketches</w:t>
            </w:r>
          </w:p>
        </w:tc>
        <w:tc>
          <w:tcPr>
            <w:tcW w:type="dxa" w:w="1905"/>
            <w:tcMar>
              <w:top w:w="60" w:type="dxa"/>
              <w:bottom w:w="60" w:type="dxa"/>
              <w:start w:w="110" w:type="dxa"/>
              <w:end w:w="110" w:type="dxa"/>
            </w:tcMar>
            <w:shd w:val="clear" w:color="auto" w:fill="F4F6F9"/>
          </w:tcPr>
          <w:p>
            <w:pPr>
              <w:spacing w:after="0" w:line="252" w:lineRule="auto"/>
            </w:pPr>
            <w:r>
              <w:rPr>
                <w:sz w:val="20"/>
              </w:rPr>
              <w:t>Natural</w:t>
            </w:r>
          </w:p>
        </w:tc>
        <w:tc>
          <w:tcPr>
            <w:tcW w:type="dxa" w:w="1905"/>
            <w:tcMar>
              <w:top w:w="60" w:type="dxa"/>
              <w:bottom w:w="60" w:type="dxa"/>
              <w:start w:w="110" w:type="dxa"/>
              <w:end w:w="110" w:type="dxa"/>
            </w:tcMar>
            <w:shd w:val="clear" w:color="auto" w:fill="F4F6F9"/>
          </w:tcPr>
          <w:p>
            <w:pPr>
              <w:spacing w:after="0" w:line="252" w:lineRule="auto"/>
            </w:pPr>
            <w:r>
              <w:rPr>
                <w:sz w:val="20"/>
              </w:rPr>
              <w:t>Recognition errors</w:t>
            </w:r>
          </w:p>
        </w:tc>
      </w:tr>
    </w:tbl>
    <w:p>
      <w:pPr>
        <w:spacing w:after="40"/>
      </w:pPr>
    </w:p>
    <w:p>
      <w:pPr>
        <w:pStyle w:val="Heading3"/>
      </w:pPr>
      <w:r>
        <w:t>11.3 Automated data capture methods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Method</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How it works</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Typical uses</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Advantages</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Limitations</w:t>
            </w:r>
          </w:p>
        </w:tc>
      </w:tr>
      <w:tr>
        <w:tc>
          <w:tcPr>
            <w:tcW w:type="dxa" w:w="1905"/>
            <w:tcMar>
              <w:top w:w="60" w:type="dxa"/>
              <w:bottom w:w="60" w:type="dxa"/>
              <w:start w:w="110" w:type="dxa"/>
              <w:end w:w="110" w:type="dxa"/>
            </w:tcMar>
          </w:tcPr>
          <w:p>
            <w:pPr>
              <w:spacing w:after="0" w:line="252" w:lineRule="auto"/>
            </w:pPr>
            <w:r>
              <w:rPr>
                <w:b/>
                <w:sz w:val="20"/>
              </w:rPr>
              <w:t>OMR (Optical Mark Recognition)</w:t>
            </w:r>
          </w:p>
        </w:tc>
        <w:tc>
          <w:tcPr>
            <w:tcW w:type="dxa" w:w="1905"/>
            <w:tcMar>
              <w:top w:w="60" w:type="dxa"/>
              <w:bottom w:w="60" w:type="dxa"/>
              <w:start w:w="110" w:type="dxa"/>
              <w:end w:w="110" w:type="dxa"/>
            </w:tcMar>
          </w:tcPr>
          <w:p>
            <w:pPr>
              <w:spacing w:after="0" w:line="252" w:lineRule="auto"/>
            </w:pPr>
            <w:r>
              <w:rPr>
                <w:sz w:val="20"/>
              </w:rPr>
              <w:t>Scanner detects the position of pencil/ink marks in predefined boxes</w:t>
            </w:r>
          </w:p>
        </w:tc>
        <w:tc>
          <w:tcPr>
            <w:tcW w:type="dxa" w:w="1905"/>
            <w:tcMar>
              <w:top w:w="60" w:type="dxa"/>
              <w:bottom w:w="60" w:type="dxa"/>
              <w:start w:w="110" w:type="dxa"/>
              <w:end w:w="110" w:type="dxa"/>
            </w:tcMar>
          </w:tcPr>
          <w:p>
            <w:pPr>
              <w:spacing w:after="0" w:line="252" w:lineRule="auto"/>
            </w:pPr>
            <w:r>
              <w:rPr>
                <w:sz w:val="20"/>
              </w:rPr>
              <w:t>GCE MCQ answer sheets, lottery, surveys, registers</w:t>
            </w:r>
          </w:p>
        </w:tc>
        <w:tc>
          <w:tcPr>
            <w:tcW w:type="dxa" w:w="1905"/>
            <w:tcMar>
              <w:top w:w="60" w:type="dxa"/>
              <w:bottom w:w="60" w:type="dxa"/>
              <w:start w:w="110" w:type="dxa"/>
              <w:end w:w="110" w:type="dxa"/>
            </w:tcMar>
          </w:tcPr>
          <w:p>
            <w:pPr>
              <w:spacing w:after="0" w:line="252" w:lineRule="auto"/>
            </w:pPr>
            <w:r>
              <w:rPr>
                <w:sz w:val="20"/>
              </w:rPr>
              <w:t>Very fast and accurate for choices; cheap per sheet</w:t>
            </w:r>
          </w:p>
        </w:tc>
        <w:tc>
          <w:tcPr>
            <w:tcW w:type="dxa" w:w="1905"/>
            <w:tcMar>
              <w:top w:w="60" w:type="dxa"/>
              <w:bottom w:w="60" w:type="dxa"/>
              <w:start w:w="110" w:type="dxa"/>
              <w:end w:w="110" w:type="dxa"/>
            </w:tcMar>
          </w:tcPr>
          <w:p>
            <w:pPr>
              <w:spacing w:after="0" w:line="252" w:lineRule="auto"/>
            </w:pPr>
            <w:r>
              <w:rPr>
                <w:sz w:val="20"/>
              </w:rPr>
              <w:t>Only pre-printed choices; damaged/folded sheets rejected; poor marks misread</w:t>
            </w:r>
          </w:p>
        </w:tc>
      </w:tr>
      <w:tr>
        <w:tc>
          <w:tcPr>
            <w:tcW w:type="dxa" w:w="1905"/>
            <w:tcMar>
              <w:top w:w="60" w:type="dxa"/>
              <w:bottom w:w="60" w:type="dxa"/>
              <w:start w:w="110" w:type="dxa"/>
              <w:end w:w="110" w:type="dxa"/>
            </w:tcMar>
            <w:shd w:val="clear" w:color="auto" w:fill="F4F6F9"/>
          </w:tcPr>
          <w:p>
            <w:pPr>
              <w:spacing w:after="0" w:line="252" w:lineRule="auto"/>
            </w:pPr>
            <w:r>
              <w:rPr>
                <w:b/>
                <w:sz w:val="20"/>
              </w:rPr>
              <w:t>OCR (Optical Character Recognition) / ICR (handwriting)</w:t>
            </w:r>
          </w:p>
        </w:tc>
        <w:tc>
          <w:tcPr>
            <w:tcW w:type="dxa" w:w="1905"/>
            <w:tcMar>
              <w:top w:w="60" w:type="dxa"/>
              <w:bottom w:w="60" w:type="dxa"/>
              <w:start w:w="110" w:type="dxa"/>
              <w:end w:w="110" w:type="dxa"/>
            </w:tcMar>
            <w:shd w:val="clear" w:color="auto" w:fill="F4F6F9"/>
          </w:tcPr>
          <w:p>
            <w:pPr>
              <w:spacing w:after="0" w:line="252" w:lineRule="auto"/>
            </w:pPr>
            <w:r>
              <w:rPr>
                <w:sz w:val="20"/>
              </w:rPr>
              <w:t>Scanner images text; software recognises characters and converts to editable text</w:t>
            </w:r>
          </w:p>
        </w:tc>
        <w:tc>
          <w:tcPr>
            <w:tcW w:type="dxa" w:w="1905"/>
            <w:tcMar>
              <w:top w:w="60" w:type="dxa"/>
              <w:bottom w:w="60" w:type="dxa"/>
              <w:start w:w="110" w:type="dxa"/>
              <w:end w:w="110" w:type="dxa"/>
            </w:tcMar>
            <w:shd w:val="clear" w:color="auto" w:fill="F4F6F9"/>
          </w:tcPr>
          <w:p>
            <w:pPr>
              <w:spacing w:after="0" w:line="252" w:lineRule="auto"/>
            </w:pPr>
            <w:r>
              <w:rPr>
                <w:sz w:val="20"/>
              </w:rPr>
              <w:t>Digitising documents, passports (MRZ), postal addresses, forms with handwritten digits</w:t>
            </w:r>
          </w:p>
        </w:tc>
        <w:tc>
          <w:tcPr>
            <w:tcW w:type="dxa" w:w="1905"/>
            <w:tcMar>
              <w:top w:w="60" w:type="dxa"/>
              <w:bottom w:w="60" w:type="dxa"/>
              <w:start w:w="110" w:type="dxa"/>
              <w:end w:w="110" w:type="dxa"/>
            </w:tcMar>
            <w:shd w:val="clear" w:color="auto" w:fill="F4F6F9"/>
          </w:tcPr>
          <w:p>
            <w:pPr>
              <w:spacing w:after="0" w:line="252" w:lineRule="auto"/>
            </w:pPr>
            <w:r>
              <w:rPr>
                <w:sz w:val="20"/>
              </w:rPr>
              <w:t>Converts large archives quickly; searchable</w:t>
            </w:r>
          </w:p>
        </w:tc>
        <w:tc>
          <w:tcPr>
            <w:tcW w:type="dxa" w:w="1905"/>
            <w:tcMar>
              <w:top w:w="60" w:type="dxa"/>
              <w:bottom w:w="60" w:type="dxa"/>
              <w:start w:w="110" w:type="dxa"/>
              <w:end w:w="110" w:type="dxa"/>
            </w:tcMar>
            <w:shd w:val="clear" w:color="auto" w:fill="F4F6F9"/>
          </w:tcPr>
          <w:p>
            <w:pPr>
              <w:spacing w:after="0" w:line="252" w:lineRule="auto"/>
            </w:pPr>
            <w:r>
              <w:rPr>
                <w:sz w:val="20"/>
              </w:rPr>
              <w:t>Accuracy drops with poor print/handwriting; needs checking</w:t>
            </w:r>
          </w:p>
        </w:tc>
      </w:tr>
      <w:tr>
        <w:tc>
          <w:tcPr>
            <w:tcW w:type="dxa" w:w="1905"/>
            <w:tcMar>
              <w:top w:w="60" w:type="dxa"/>
              <w:bottom w:w="60" w:type="dxa"/>
              <w:start w:w="110" w:type="dxa"/>
              <w:end w:w="110" w:type="dxa"/>
            </w:tcMar>
          </w:tcPr>
          <w:p>
            <w:pPr>
              <w:spacing w:after="0" w:line="252" w:lineRule="auto"/>
            </w:pPr>
            <w:r>
              <w:rPr>
                <w:b/>
                <w:sz w:val="20"/>
              </w:rPr>
              <w:t>MICR (Magnetic Ink Character Recognition)</w:t>
            </w:r>
          </w:p>
        </w:tc>
        <w:tc>
          <w:tcPr>
            <w:tcW w:type="dxa" w:w="1905"/>
            <w:tcMar>
              <w:top w:w="60" w:type="dxa"/>
              <w:bottom w:w="60" w:type="dxa"/>
              <w:start w:w="110" w:type="dxa"/>
              <w:end w:w="110" w:type="dxa"/>
            </w:tcMar>
          </w:tcPr>
          <w:p>
            <w:pPr>
              <w:spacing w:after="0" w:line="252" w:lineRule="auto"/>
            </w:pPr>
            <w:r>
              <w:rPr>
                <w:sz w:val="20"/>
              </w:rPr>
              <w:t>Characters printed in magnetic ink (E-13B font) read magnetically</w:t>
            </w:r>
          </w:p>
        </w:tc>
        <w:tc>
          <w:tcPr>
            <w:tcW w:type="dxa" w:w="1905"/>
            <w:tcMar>
              <w:top w:w="60" w:type="dxa"/>
              <w:bottom w:w="60" w:type="dxa"/>
              <w:start w:w="110" w:type="dxa"/>
              <w:end w:w="110" w:type="dxa"/>
            </w:tcMar>
          </w:tcPr>
          <w:p>
            <w:pPr>
              <w:spacing w:after="0" w:line="252" w:lineRule="auto"/>
            </w:pPr>
            <w:r>
              <w:rPr>
                <w:sz w:val="20"/>
              </w:rPr>
              <w:t>Cheque numbers, bank sort codes</w:t>
            </w:r>
          </w:p>
        </w:tc>
        <w:tc>
          <w:tcPr>
            <w:tcW w:type="dxa" w:w="1905"/>
            <w:tcMar>
              <w:top w:w="60" w:type="dxa"/>
              <w:bottom w:w="60" w:type="dxa"/>
              <w:start w:w="110" w:type="dxa"/>
              <w:end w:w="110" w:type="dxa"/>
            </w:tcMar>
          </w:tcPr>
          <w:p>
            <w:pPr>
              <w:spacing w:after="0" w:line="252" w:lineRule="auto"/>
            </w:pPr>
            <w:r>
              <w:rPr>
                <w:sz w:val="20"/>
              </w:rPr>
              <w:t>Highly secure (hard to forge); readable even if overwritten</w:t>
            </w:r>
          </w:p>
        </w:tc>
        <w:tc>
          <w:tcPr>
            <w:tcW w:type="dxa" w:w="1905"/>
            <w:tcMar>
              <w:top w:w="60" w:type="dxa"/>
              <w:bottom w:w="60" w:type="dxa"/>
              <w:start w:w="110" w:type="dxa"/>
              <w:end w:w="110" w:type="dxa"/>
            </w:tcMar>
          </w:tcPr>
          <w:p>
            <w:pPr>
              <w:spacing w:after="0" w:line="252" w:lineRule="auto"/>
            </w:pPr>
            <w:r>
              <w:rPr>
                <w:sz w:val="20"/>
              </w:rPr>
              <w:t>Only the special font; expensive printing</w:t>
            </w:r>
          </w:p>
        </w:tc>
      </w:tr>
      <w:tr>
        <w:tc>
          <w:tcPr>
            <w:tcW w:type="dxa" w:w="1905"/>
            <w:tcMar>
              <w:top w:w="60" w:type="dxa"/>
              <w:bottom w:w="60" w:type="dxa"/>
              <w:start w:w="110" w:type="dxa"/>
              <w:end w:w="110" w:type="dxa"/>
            </w:tcMar>
            <w:shd w:val="clear" w:color="auto" w:fill="F4F6F9"/>
          </w:tcPr>
          <w:p>
            <w:pPr>
              <w:spacing w:after="0" w:line="252" w:lineRule="auto"/>
            </w:pPr>
            <w:r>
              <w:rPr>
                <w:b/>
                <w:sz w:val="20"/>
              </w:rPr>
              <w:t>Barcode readers</w:t>
            </w:r>
          </w:p>
        </w:tc>
        <w:tc>
          <w:tcPr>
            <w:tcW w:type="dxa" w:w="1905"/>
            <w:tcMar>
              <w:top w:w="60" w:type="dxa"/>
              <w:bottom w:w="60" w:type="dxa"/>
              <w:start w:w="110" w:type="dxa"/>
              <w:end w:w="110" w:type="dxa"/>
            </w:tcMar>
            <w:shd w:val="clear" w:color="auto" w:fill="F4F6F9"/>
          </w:tcPr>
          <w:p>
            <w:pPr>
              <w:spacing w:after="0" w:line="252" w:lineRule="auto"/>
            </w:pPr>
            <w:r>
              <w:rPr>
                <w:sz w:val="20"/>
              </w:rPr>
              <w:t>Laser/camera reads pattern of bars encoding a number (EAN-13, Code 128)</w:t>
            </w:r>
          </w:p>
        </w:tc>
        <w:tc>
          <w:tcPr>
            <w:tcW w:type="dxa" w:w="1905"/>
            <w:tcMar>
              <w:top w:w="60" w:type="dxa"/>
              <w:bottom w:w="60" w:type="dxa"/>
              <w:start w:w="110" w:type="dxa"/>
              <w:end w:w="110" w:type="dxa"/>
            </w:tcMar>
            <w:shd w:val="clear" w:color="auto" w:fill="F4F6F9"/>
          </w:tcPr>
          <w:p>
            <w:pPr>
              <w:spacing w:after="0" w:line="252" w:lineRule="auto"/>
            </w:pPr>
            <w:r>
              <w:rPr>
                <w:sz w:val="20"/>
              </w:rPr>
              <w:t>Supermarkets, libraries, pharmacies, stock, parcels</w:t>
            </w:r>
          </w:p>
        </w:tc>
        <w:tc>
          <w:tcPr>
            <w:tcW w:type="dxa" w:w="1905"/>
            <w:tcMar>
              <w:top w:w="60" w:type="dxa"/>
              <w:bottom w:w="60" w:type="dxa"/>
              <w:start w:w="110" w:type="dxa"/>
              <w:end w:w="110" w:type="dxa"/>
            </w:tcMar>
            <w:shd w:val="clear" w:color="auto" w:fill="F4F6F9"/>
          </w:tcPr>
          <w:p>
            <w:pPr>
              <w:spacing w:after="0" w:line="252" w:lineRule="auto"/>
            </w:pPr>
            <w:r>
              <w:rPr>
                <w:sz w:val="20"/>
              </w:rPr>
              <w:t>Fast, accurate, cheap labels; links to database record</w:t>
            </w:r>
          </w:p>
        </w:tc>
        <w:tc>
          <w:tcPr>
            <w:tcW w:type="dxa" w:w="1905"/>
            <w:tcMar>
              <w:top w:w="60" w:type="dxa"/>
              <w:bottom w:w="60" w:type="dxa"/>
              <w:start w:w="110" w:type="dxa"/>
              <w:end w:w="110" w:type="dxa"/>
            </w:tcMar>
            <w:shd w:val="clear" w:color="auto" w:fill="F4F6F9"/>
          </w:tcPr>
          <w:p>
            <w:pPr>
              <w:spacing w:after="0" w:line="252" w:lineRule="auto"/>
            </w:pPr>
            <w:r>
              <w:rPr>
                <w:sz w:val="20"/>
              </w:rPr>
              <w:t>Damaged labels fail; encodes only an identifier; needs line of sight</w:t>
            </w:r>
          </w:p>
        </w:tc>
      </w:tr>
      <w:tr>
        <w:tc>
          <w:tcPr>
            <w:tcW w:type="dxa" w:w="1905"/>
            <w:tcMar>
              <w:top w:w="60" w:type="dxa"/>
              <w:bottom w:w="60" w:type="dxa"/>
              <w:start w:w="110" w:type="dxa"/>
              <w:end w:w="110" w:type="dxa"/>
            </w:tcMar>
          </w:tcPr>
          <w:p>
            <w:pPr>
              <w:spacing w:after="0" w:line="252" w:lineRule="auto"/>
            </w:pPr>
            <w:r>
              <w:rPr>
                <w:b/>
                <w:sz w:val="20"/>
              </w:rPr>
              <w:t>QR codes / 2D codes</w:t>
            </w:r>
          </w:p>
        </w:tc>
        <w:tc>
          <w:tcPr>
            <w:tcW w:type="dxa" w:w="1905"/>
            <w:tcMar>
              <w:top w:w="60" w:type="dxa"/>
              <w:bottom w:w="60" w:type="dxa"/>
              <w:start w:w="110" w:type="dxa"/>
              <w:end w:w="110" w:type="dxa"/>
            </w:tcMar>
          </w:tcPr>
          <w:p>
            <w:pPr>
              <w:spacing w:after="0" w:line="252" w:lineRule="auto"/>
            </w:pPr>
            <w:r>
              <w:rPr>
                <w:sz w:val="20"/>
              </w:rPr>
              <w:t>Camera decodes a 2D matrix holding text/URL/data with error correction</w:t>
            </w:r>
          </w:p>
        </w:tc>
        <w:tc>
          <w:tcPr>
            <w:tcW w:type="dxa" w:w="1905"/>
            <w:tcMar>
              <w:top w:w="60" w:type="dxa"/>
              <w:bottom w:w="60" w:type="dxa"/>
              <w:start w:w="110" w:type="dxa"/>
              <w:end w:w="110" w:type="dxa"/>
            </w:tcMar>
          </w:tcPr>
          <w:p>
            <w:pPr>
              <w:spacing w:after="0" w:line="252" w:lineRule="auto"/>
            </w:pPr>
            <w:r>
              <w:rPr>
                <w:sz w:val="20"/>
              </w:rPr>
              <w:t>Mobile payments (MoMo QR), tickets, boarding passes, links, product info, attendance</w:t>
            </w:r>
          </w:p>
        </w:tc>
        <w:tc>
          <w:tcPr>
            <w:tcW w:type="dxa" w:w="1905"/>
            <w:tcMar>
              <w:top w:w="60" w:type="dxa"/>
              <w:bottom w:w="60" w:type="dxa"/>
              <w:start w:w="110" w:type="dxa"/>
              <w:end w:w="110" w:type="dxa"/>
            </w:tcMar>
          </w:tcPr>
          <w:p>
            <w:pPr>
              <w:spacing w:after="0" w:line="252" w:lineRule="auto"/>
            </w:pPr>
            <w:r>
              <w:rPr>
                <w:sz w:val="20"/>
              </w:rPr>
              <w:t>Stores more data; readable by phones; damage-tolerant; free to generate</w:t>
            </w:r>
          </w:p>
        </w:tc>
        <w:tc>
          <w:tcPr>
            <w:tcW w:type="dxa" w:w="1905"/>
            <w:tcMar>
              <w:top w:w="60" w:type="dxa"/>
              <w:bottom w:w="60" w:type="dxa"/>
              <w:start w:w="110" w:type="dxa"/>
              <w:end w:w="110" w:type="dxa"/>
            </w:tcMar>
          </w:tcPr>
          <w:p>
            <w:pPr>
              <w:spacing w:after="0" w:line="252" w:lineRule="auto"/>
            </w:pPr>
            <w:r>
              <w:rPr>
                <w:sz w:val="20"/>
              </w:rPr>
              <w:t>Malicious QR codes (phishing); requires camera</w:t>
            </w:r>
          </w:p>
        </w:tc>
      </w:tr>
      <w:tr>
        <w:tc>
          <w:tcPr>
            <w:tcW w:type="dxa" w:w="1905"/>
            <w:tcMar>
              <w:top w:w="60" w:type="dxa"/>
              <w:bottom w:w="60" w:type="dxa"/>
              <w:start w:w="110" w:type="dxa"/>
              <w:end w:w="110" w:type="dxa"/>
            </w:tcMar>
            <w:shd w:val="clear" w:color="auto" w:fill="F4F6F9"/>
          </w:tcPr>
          <w:p>
            <w:pPr>
              <w:spacing w:after="0" w:line="252" w:lineRule="auto"/>
            </w:pPr>
            <w:r>
              <w:rPr>
                <w:b/>
                <w:sz w:val="20"/>
              </w:rPr>
              <w:t>RFID / NFC</w:t>
            </w:r>
          </w:p>
        </w:tc>
        <w:tc>
          <w:tcPr>
            <w:tcW w:type="dxa" w:w="1905"/>
            <w:tcMar>
              <w:top w:w="60" w:type="dxa"/>
              <w:bottom w:w="60" w:type="dxa"/>
              <w:start w:w="110" w:type="dxa"/>
              <w:end w:w="110" w:type="dxa"/>
            </w:tcMar>
            <w:shd w:val="clear" w:color="auto" w:fill="F4F6F9"/>
          </w:tcPr>
          <w:p>
            <w:pPr>
              <w:spacing w:after="0" w:line="252" w:lineRule="auto"/>
            </w:pPr>
            <w:r>
              <w:rPr>
                <w:sz w:val="20"/>
              </w:rPr>
              <w:t>Radio tag stores an ID; reader powers and reads it without line of sight (RFID up to metres; NFC ~4 cm)</w:t>
            </w:r>
          </w:p>
        </w:tc>
        <w:tc>
          <w:tcPr>
            <w:tcW w:type="dxa" w:w="1905"/>
            <w:tcMar>
              <w:top w:w="60" w:type="dxa"/>
              <w:bottom w:w="60" w:type="dxa"/>
              <w:start w:w="110" w:type="dxa"/>
              <w:end w:w="110" w:type="dxa"/>
            </w:tcMar>
            <w:shd w:val="clear" w:color="auto" w:fill="F4F6F9"/>
          </w:tcPr>
          <w:p>
            <w:pPr>
              <w:spacing w:after="0" w:line="252" w:lineRule="auto"/>
            </w:pPr>
            <w:r>
              <w:rPr>
                <w:sz w:val="20"/>
              </w:rPr>
              <w:t>Access cards, toll gates, livestock, library books, stock pallets, contactless bank cards, phone payments</w:t>
            </w:r>
          </w:p>
        </w:tc>
        <w:tc>
          <w:tcPr>
            <w:tcW w:type="dxa" w:w="1905"/>
            <w:tcMar>
              <w:top w:w="60" w:type="dxa"/>
              <w:bottom w:w="60" w:type="dxa"/>
              <w:start w:w="110" w:type="dxa"/>
              <w:end w:w="110" w:type="dxa"/>
            </w:tcMar>
            <w:shd w:val="clear" w:color="auto" w:fill="F4F6F9"/>
          </w:tcPr>
          <w:p>
            <w:pPr>
              <w:spacing w:after="0" w:line="252" w:lineRule="auto"/>
            </w:pPr>
            <w:r>
              <w:rPr>
                <w:sz w:val="20"/>
              </w:rPr>
              <w:t>No line of sight; many tags read at once; durable</w:t>
            </w:r>
          </w:p>
        </w:tc>
        <w:tc>
          <w:tcPr>
            <w:tcW w:type="dxa" w:w="1905"/>
            <w:tcMar>
              <w:top w:w="60" w:type="dxa"/>
              <w:bottom w:w="60" w:type="dxa"/>
              <w:start w:w="110" w:type="dxa"/>
              <w:end w:w="110" w:type="dxa"/>
            </w:tcMar>
            <w:shd w:val="clear" w:color="auto" w:fill="F4F6F9"/>
          </w:tcPr>
          <w:p>
            <w:pPr>
              <w:spacing w:after="0" w:line="252" w:lineRule="auto"/>
            </w:pPr>
            <w:r>
              <w:rPr>
                <w:sz w:val="20"/>
              </w:rPr>
              <w:t>Tag cost; interference from metal/liquid; privacy (tracking)</w:t>
            </w:r>
          </w:p>
        </w:tc>
      </w:tr>
      <w:tr>
        <w:tc>
          <w:tcPr>
            <w:tcW w:type="dxa" w:w="1905"/>
            <w:tcMar>
              <w:top w:w="60" w:type="dxa"/>
              <w:bottom w:w="60" w:type="dxa"/>
              <w:start w:w="110" w:type="dxa"/>
              <w:end w:w="110" w:type="dxa"/>
            </w:tcMar>
          </w:tcPr>
          <w:p>
            <w:pPr>
              <w:spacing w:after="0" w:line="252" w:lineRule="auto"/>
            </w:pPr>
            <w:r>
              <w:rPr>
                <w:b/>
                <w:sz w:val="20"/>
              </w:rPr>
              <w:t>Magnetic stripe cards</w:t>
            </w:r>
          </w:p>
        </w:tc>
        <w:tc>
          <w:tcPr>
            <w:tcW w:type="dxa" w:w="1905"/>
            <w:tcMar>
              <w:top w:w="60" w:type="dxa"/>
              <w:bottom w:w="60" w:type="dxa"/>
              <w:start w:w="110" w:type="dxa"/>
              <w:end w:w="110" w:type="dxa"/>
            </w:tcMar>
          </w:tcPr>
          <w:p>
            <w:pPr>
              <w:spacing w:after="0" w:line="252" w:lineRule="auto"/>
            </w:pPr>
            <w:r>
              <w:rPr>
                <w:sz w:val="20"/>
              </w:rPr>
              <w:t>Data encoded on magnetic stripe swiped through reader</w:t>
            </w:r>
          </w:p>
        </w:tc>
        <w:tc>
          <w:tcPr>
            <w:tcW w:type="dxa" w:w="1905"/>
            <w:tcMar>
              <w:top w:w="60" w:type="dxa"/>
              <w:bottom w:w="60" w:type="dxa"/>
              <w:start w:w="110" w:type="dxa"/>
              <w:end w:w="110" w:type="dxa"/>
            </w:tcMar>
          </w:tcPr>
          <w:p>
            <w:pPr>
              <w:spacing w:after="0" w:line="252" w:lineRule="auto"/>
            </w:pPr>
            <w:r>
              <w:rPr>
                <w:sz w:val="20"/>
              </w:rPr>
              <w:t>Older bank/ID/hotel cards</w:t>
            </w:r>
          </w:p>
        </w:tc>
        <w:tc>
          <w:tcPr>
            <w:tcW w:type="dxa" w:w="1905"/>
            <w:tcMar>
              <w:top w:w="60" w:type="dxa"/>
              <w:bottom w:w="60" w:type="dxa"/>
              <w:start w:w="110" w:type="dxa"/>
              <w:end w:w="110" w:type="dxa"/>
            </w:tcMar>
          </w:tcPr>
          <w:p>
            <w:pPr>
              <w:spacing w:after="0" w:line="252" w:lineRule="auto"/>
            </w:pPr>
            <w:r>
              <w:rPr>
                <w:sz w:val="20"/>
              </w:rPr>
              <w:t>Cheap, simple</w:t>
            </w:r>
          </w:p>
        </w:tc>
        <w:tc>
          <w:tcPr>
            <w:tcW w:type="dxa" w:w="1905"/>
            <w:tcMar>
              <w:top w:w="60" w:type="dxa"/>
              <w:bottom w:w="60" w:type="dxa"/>
              <w:start w:w="110" w:type="dxa"/>
              <w:end w:w="110" w:type="dxa"/>
            </w:tcMar>
          </w:tcPr>
          <w:p>
            <w:pPr>
              <w:spacing w:after="0" w:line="252" w:lineRule="auto"/>
            </w:pPr>
            <w:r>
              <w:rPr>
                <w:sz w:val="20"/>
              </w:rPr>
              <w:t>Easily copied (skimming); wears out</w:t>
            </w:r>
          </w:p>
        </w:tc>
      </w:tr>
      <w:tr>
        <w:tc>
          <w:tcPr>
            <w:tcW w:type="dxa" w:w="1905"/>
            <w:tcMar>
              <w:top w:w="60" w:type="dxa"/>
              <w:bottom w:w="60" w:type="dxa"/>
              <w:start w:w="110" w:type="dxa"/>
              <w:end w:w="110" w:type="dxa"/>
            </w:tcMar>
            <w:shd w:val="clear" w:color="auto" w:fill="F4F6F9"/>
          </w:tcPr>
          <w:p>
            <w:pPr>
              <w:spacing w:after="0" w:line="252" w:lineRule="auto"/>
            </w:pPr>
            <w:r>
              <w:rPr>
                <w:b/>
                <w:sz w:val="20"/>
              </w:rPr>
              <w:t>Smart cards (chip)</w:t>
            </w:r>
          </w:p>
        </w:tc>
        <w:tc>
          <w:tcPr>
            <w:tcW w:type="dxa" w:w="1905"/>
            <w:tcMar>
              <w:top w:w="60" w:type="dxa"/>
              <w:bottom w:w="60" w:type="dxa"/>
              <w:start w:w="110" w:type="dxa"/>
              <w:end w:w="110" w:type="dxa"/>
            </w:tcMar>
            <w:shd w:val="clear" w:color="auto" w:fill="F4F6F9"/>
          </w:tcPr>
          <w:p>
            <w:pPr>
              <w:spacing w:after="0" w:line="252" w:lineRule="auto"/>
            </w:pPr>
            <w:r>
              <w:rPr>
                <w:sz w:val="20"/>
              </w:rPr>
              <w:t>Embedded microchip stores and processes data securely; contact or contactless</w:t>
            </w:r>
          </w:p>
        </w:tc>
        <w:tc>
          <w:tcPr>
            <w:tcW w:type="dxa" w:w="1905"/>
            <w:tcMar>
              <w:top w:w="60" w:type="dxa"/>
              <w:bottom w:w="60" w:type="dxa"/>
              <w:start w:w="110" w:type="dxa"/>
              <w:end w:w="110" w:type="dxa"/>
            </w:tcMar>
            <w:shd w:val="clear" w:color="auto" w:fill="F4F6F9"/>
          </w:tcPr>
          <w:p>
            <w:pPr>
              <w:spacing w:after="0" w:line="252" w:lineRule="auto"/>
            </w:pPr>
            <w:r>
              <w:rPr>
                <w:sz w:val="20"/>
              </w:rPr>
              <w:t>Bank EMV cards, SIM cards, national ID, health cards</w:t>
            </w:r>
          </w:p>
        </w:tc>
        <w:tc>
          <w:tcPr>
            <w:tcW w:type="dxa" w:w="1905"/>
            <w:tcMar>
              <w:top w:w="60" w:type="dxa"/>
              <w:bottom w:w="60" w:type="dxa"/>
              <w:start w:w="110" w:type="dxa"/>
              <w:end w:w="110" w:type="dxa"/>
            </w:tcMar>
            <w:shd w:val="clear" w:color="auto" w:fill="F4F6F9"/>
          </w:tcPr>
          <w:p>
            <w:pPr>
              <w:spacing w:after="0" w:line="252" w:lineRule="auto"/>
            </w:pPr>
            <w:r>
              <w:rPr>
                <w:sz w:val="20"/>
              </w:rPr>
              <w:t>Secure (encryption, PIN); can store multiple applications</w:t>
            </w:r>
          </w:p>
        </w:tc>
        <w:tc>
          <w:tcPr>
            <w:tcW w:type="dxa" w:w="1905"/>
            <w:tcMar>
              <w:top w:w="60" w:type="dxa"/>
              <w:bottom w:w="60" w:type="dxa"/>
              <w:start w:w="110" w:type="dxa"/>
              <w:end w:w="110" w:type="dxa"/>
            </w:tcMar>
            <w:shd w:val="clear" w:color="auto" w:fill="F4F6F9"/>
          </w:tcPr>
          <w:p>
            <w:pPr>
              <w:spacing w:after="0" w:line="252" w:lineRule="auto"/>
            </w:pPr>
            <w:r>
              <w:rPr>
                <w:sz w:val="20"/>
              </w:rPr>
              <w:t>Cost; reader needed</w:t>
            </w:r>
          </w:p>
        </w:tc>
      </w:tr>
      <w:tr>
        <w:tc>
          <w:tcPr>
            <w:tcW w:type="dxa" w:w="1905"/>
            <w:tcMar>
              <w:top w:w="60" w:type="dxa"/>
              <w:bottom w:w="60" w:type="dxa"/>
              <w:start w:w="110" w:type="dxa"/>
              <w:end w:w="110" w:type="dxa"/>
            </w:tcMar>
          </w:tcPr>
          <w:p>
            <w:pPr>
              <w:spacing w:after="0" w:line="252" w:lineRule="auto"/>
            </w:pPr>
            <w:r>
              <w:rPr>
                <w:b/>
                <w:sz w:val="20"/>
              </w:rPr>
              <w:t>Biometric capture</w:t>
            </w:r>
          </w:p>
        </w:tc>
        <w:tc>
          <w:tcPr>
            <w:tcW w:type="dxa" w:w="1905"/>
            <w:tcMar>
              <w:top w:w="60" w:type="dxa"/>
              <w:bottom w:w="60" w:type="dxa"/>
              <w:start w:w="110" w:type="dxa"/>
              <w:end w:w="110" w:type="dxa"/>
            </w:tcMar>
          </w:tcPr>
          <w:p>
            <w:pPr>
              <w:spacing w:after="0" w:line="252" w:lineRule="auto"/>
            </w:pPr>
            <w:r>
              <w:rPr>
                <w:sz w:val="20"/>
              </w:rPr>
              <w:t>Sensors capture fingerprint, face, iris, voice, palm; templates matched</w:t>
            </w:r>
          </w:p>
        </w:tc>
        <w:tc>
          <w:tcPr>
            <w:tcW w:type="dxa" w:w="1905"/>
            <w:tcMar>
              <w:top w:w="60" w:type="dxa"/>
              <w:bottom w:w="60" w:type="dxa"/>
              <w:start w:w="110" w:type="dxa"/>
              <w:end w:w="110" w:type="dxa"/>
            </w:tcMar>
          </w:tcPr>
          <w:p>
            <w:pPr>
              <w:spacing w:after="0" w:line="252" w:lineRule="auto"/>
            </w:pPr>
            <w:r>
              <w:rPr>
                <w:sz w:val="20"/>
              </w:rPr>
              <w:t>Voter registration, national ID/passport, attendance, phone unlock, exam-hall identity</w:t>
            </w:r>
          </w:p>
        </w:tc>
        <w:tc>
          <w:tcPr>
            <w:tcW w:type="dxa" w:w="1905"/>
            <w:tcMar>
              <w:top w:w="60" w:type="dxa"/>
              <w:bottom w:w="60" w:type="dxa"/>
              <w:start w:w="110" w:type="dxa"/>
              <w:end w:w="110" w:type="dxa"/>
            </w:tcMar>
          </w:tcPr>
          <w:p>
            <w:pPr>
              <w:spacing w:after="0" w:line="252" w:lineRule="auto"/>
            </w:pPr>
            <w:r>
              <w:rPr>
                <w:sz w:val="20"/>
              </w:rPr>
              <w:t>Cannot be forgotten or lent; strong identification</w:t>
            </w:r>
          </w:p>
        </w:tc>
        <w:tc>
          <w:tcPr>
            <w:tcW w:type="dxa" w:w="1905"/>
            <w:tcMar>
              <w:top w:w="60" w:type="dxa"/>
              <w:bottom w:w="60" w:type="dxa"/>
              <w:start w:w="110" w:type="dxa"/>
              <w:end w:w="110" w:type="dxa"/>
            </w:tcMar>
          </w:tcPr>
          <w:p>
            <w:pPr>
              <w:spacing w:after="0" w:line="252" w:lineRule="auto"/>
            </w:pPr>
            <w:r>
              <w:rPr>
                <w:sz w:val="20"/>
              </w:rPr>
              <w:t>Privacy; false accept/reject; cost; cannot be "reset" if compromised</w:t>
            </w:r>
          </w:p>
        </w:tc>
      </w:tr>
      <w:tr>
        <w:tc>
          <w:tcPr>
            <w:tcW w:type="dxa" w:w="1905"/>
            <w:tcMar>
              <w:top w:w="60" w:type="dxa"/>
              <w:bottom w:w="60" w:type="dxa"/>
              <w:start w:w="110" w:type="dxa"/>
              <w:end w:w="110" w:type="dxa"/>
            </w:tcMar>
            <w:shd w:val="clear" w:color="auto" w:fill="F4F6F9"/>
          </w:tcPr>
          <w:p>
            <w:pPr>
              <w:spacing w:after="0" w:line="252" w:lineRule="auto"/>
            </w:pPr>
            <w:r>
              <w:rPr>
                <w:b/>
                <w:sz w:val="20"/>
              </w:rPr>
              <w:t>Sensors &amp; data logging</w:t>
            </w:r>
          </w:p>
        </w:tc>
        <w:tc>
          <w:tcPr>
            <w:tcW w:type="dxa" w:w="1905"/>
            <w:tcMar>
              <w:top w:w="60" w:type="dxa"/>
              <w:bottom w:w="60" w:type="dxa"/>
              <w:start w:w="110" w:type="dxa"/>
              <w:end w:w="110" w:type="dxa"/>
            </w:tcMar>
            <w:shd w:val="clear" w:color="auto" w:fill="F4F6F9"/>
          </w:tcPr>
          <w:p>
            <w:pPr>
              <w:spacing w:after="0" w:line="252" w:lineRule="auto"/>
            </w:pPr>
            <w:r>
              <w:rPr>
                <w:sz w:val="20"/>
              </w:rPr>
              <w:t>Physical quantities (temperature, humidity, motion, weight, GPS) converted to digital signals automatically at intervals</w:t>
            </w:r>
          </w:p>
        </w:tc>
        <w:tc>
          <w:tcPr>
            <w:tcW w:type="dxa" w:w="1905"/>
            <w:tcMar>
              <w:top w:w="60" w:type="dxa"/>
              <w:bottom w:w="60" w:type="dxa"/>
              <w:start w:w="110" w:type="dxa"/>
              <w:end w:w="110" w:type="dxa"/>
            </w:tcMar>
            <w:shd w:val="clear" w:color="auto" w:fill="F4F6F9"/>
          </w:tcPr>
          <w:p>
            <w:pPr>
              <w:spacing w:after="0" w:line="252" w:lineRule="auto"/>
            </w:pPr>
            <w:r>
              <w:rPr>
                <w:sz w:val="20"/>
              </w:rPr>
              <w:t>Weather stations, cold-chain vaccine monitoring, smart farms, vehicle tracking, lab experiments</w:t>
            </w:r>
          </w:p>
        </w:tc>
        <w:tc>
          <w:tcPr>
            <w:tcW w:type="dxa" w:w="1905"/>
            <w:tcMar>
              <w:top w:w="60" w:type="dxa"/>
              <w:bottom w:w="60" w:type="dxa"/>
              <w:start w:w="110" w:type="dxa"/>
              <w:end w:w="110" w:type="dxa"/>
            </w:tcMar>
            <w:shd w:val="clear" w:color="auto" w:fill="F4F6F9"/>
          </w:tcPr>
          <w:p>
            <w:pPr>
              <w:spacing w:after="0" w:line="252" w:lineRule="auto"/>
            </w:pPr>
            <w:r>
              <w:rPr>
                <w:sz w:val="20"/>
              </w:rPr>
              <w:t>Continuous, unattended, precise, no human error, remote</w:t>
            </w:r>
          </w:p>
        </w:tc>
        <w:tc>
          <w:tcPr>
            <w:tcW w:type="dxa" w:w="1905"/>
            <w:tcMar>
              <w:top w:w="60" w:type="dxa"/>
              <w:bottom w:w="60" w:type="dxa"/>
              <w:start w:w="110" w:type="dxa"/>
              <w:end w:w="110" w:type="dxa"/>
            </w:tcMar>
            <w:shd w:val="clear" w:color="auto" w:fill="F4F6F9"/>
          </w:tcPr>
          <w:p>
            <w:pPr>
              <w:spacing w:after="0" w:line="252" w:lineRule="auto"/>
            </w:pPr>
            <w:r>
              <w:rPr>
                <w:sz w:val="20"/>
              </w:rPr>
              <w:t>Calibration; power; data volume; environmental damage</w:t>
            </w:r>
          </w:p>
        </w:tc>
      </w:tr>
      <w:tr>
        <w:tc>
          <w:tcPr>
            <w:tcW w:type="dxa" w:w="1905"/>
            <w:tcMar>
              <w:top w:w="60" w:type="dxa"/>
              <w:bottom w:w="60" w:type="dxa"/>
              <w:start w:w="110" w:type="dxa"/>
              <w:end w:w="110" w:type="dxa"/>
            </w:tcMar>
          </w:tcPr>
          <w:p>
            <w:pPr>
              <w:spacing w:after="0" w:line="252" w:lineRule="auto"/>
            </w:pPr>
            <w:r>
              <w:rPr>
                <w:b/>
                <w:sz w:val="20"/>
              </w:rPr>
              <w:t>Cameras &amp; image recognition (incl. ANPR)</w:t>
            </w:r>
          </w:p>
        </w:tc>
        <w:tc>
          <w:tcPr>
            <w:tcW w:type="dxa" w:w="1905"/>
            <w:tcMar>
              <w:top w:w="60" w:type="dxa"/>
              <w:bottom w:w="60" w:type="dxa"/>
              <w:start w:w="110" w:type="dxa"/>
              <w:end w:w="110" w:type="dxa"/>
            </w:tcMar>
          </w:tcPr>
          <w:p>
            <w:pPr>
              <w:spacing w:after="0" w:line="252" w:lineRule="auto"/>
            </w:pPr>
            <w:r>
              <w:rPr>
                <w:sz w:val="20"/>
              </w:rPr>
              <w:t>Image processing extracts plates, faces, counts, defects</w:t>
            </w:r>
          </w:p>
        </w:tc>
        <w:tc>
          <w:tcPr>
            <w:tcW w:type="dxa" w:w="1905"/>
            <w:tcMar>
              <w:top w:w="60" w:type="dxa"/>
              <w:bottom w:w="60" w:type="dxa"/>
              <w:start w:w="110" w:type="dxa"/>
              <w:end w:w="110" w:type="dxa"/>
            </w:tcMar>
          </w:tcPr>
          <w:p>
            <w:pPr>
              <w:spacing w:after="0" w:line="252" w:lineRule="auto"/>
            </w:pPr>
            <w:r>
              <w:rPr>
                <w:sz w:val="20"/>
              </w:rPr>
              <w:t>Traffic enforcement, security, quality control, crowd counting</w:t>
            </w:r>
          </w:p>
        </w:tc>
        <w:tc>
          <w:tcPr>
            <w:tcW w:type="dxa" w:w="1905"/>
            <w:tcMar>
              <w:top w:w="60" w:type="dxa"/>
              <w:bottom w:w="60" w:type="dxa"/>
              <w:start w:w="110" w:type="dxa"/>
              <w:end w:w="110" w:type="dxa"/>
            </w:tcMar>
          </w:tcPr>
          <w:p>
            <w:pPr>
              <w:spacing w:after="0" w:line="252" w:lineRule="auto"/>
            </w:pPr>
            <w:r>
              <w:rPr>
                <w:sz w:val="20"/>
              </w:rPr>
              <w:t>Passive, scalable</w:t>
            </w:r>
          </w:p>
        </w:tc>
        <w:tc>
          <w:tcPr>
            <w:tcW w:type="dxa" w:w="1905"/>
            <w:tcMar>
              <w:top w:w="60" w:type="dxa"/>
              <w:bottom w:w="60" w:type="dxa"/>
              <w:start w:w="110" w:type="dxa"/>
              <w:end w:w="110" w:type="dxa"/>
            </w:tcMar>
          </w:tcPr>
          <w:p>
            <w:pPr>
              <w:spacing w:after="0" w:line="252" w:lineRule="auto"/>
            </w:pPr>
            <w:r>
              <w:rPr>
                <w:sz w:val="20"/>
              </w:rPr>
              <w:t>Lighting; accuracy; privacy</w:t>
            </w:r>
          </w:p>
        </w:tc>
      </w:tr>
      <w:tr>
        <w:tc>
          <w:tcPr>
            <w:tcW w:type="dxa" w:w="1905"/>
            <w:tcMar>
              <w:top w:w="60" w:type="dxa"/>
              <w:bottom w:w="60" w:type="dxa"/>
              <w:start w:w="110" w:type="dxa"/>
              <w:end w:w="110" w:type="dxa"/>
            </w:tcMar>
            <w:shd w:val="clear" w:color="auto" w:fill="F4F6F9"/>
          </w:tcPr>
          <w:p>
            <w:pPr>
              <w:spacing w:after="0" w:line="252" w:lineRule="auto"/>
            </w:pPr>
            <w:r>
              <w:rPr>
                <w:b/>
                <w:sz w:val="20"/>
              </w:rPr>
              <w:t>Voice/speech recognition</w:t>
            </w:r>
          </w:p>
        </w:tc>
        <w:tc>
          <w:tcPr>
            <w:tcW w:type="dxa" w:w="1905"/>
            <w:tcMar>
              <w:top w:w="60" w:type="dxa"/>
              <w:bottom w:w="60" w:type="dxa"/>
              <w:start w:w="110" w:type="dxa"/>
              <w:end w:w="110" w:type="dxa"/>
            </w:tcMar>
            <w:shd w:val="clear" w:color="auto" w:fill="F4F6F9"/>
          </w:tcPr>
          <w:p>
            <w:pPr>
              <w:spacing w:after="0" w:line="252" w:lineRule="auto"/>
            </w:pPr>
            <w:r>
              <w:rPr>
                <w:sz w:val="20"/>
              </w:rPr>
              <w:t>AI converts speech to text/commands</w:t>
            </w:r>
          </w:p>
        </w:tc>
        <w:tc>
          <w:tcPr>
            <w:tcW w:type="dxa" w:w="1905"/>
            <w:tcMar>
              <w:top w:w="60" w:type="dxa"/>
              <w:bottom w:w="60" w:type="dxa"/>
              <w:start w:w="110" w:type="dxa"/>
              <w:end w:w="110" w:type="dxa"/>
            </w:tcMar>
            <w:shd w:val="clear" w:color="auto" w:fill="F4F6F9"/>
          </w:tcPr>
          <w:p>
            <w:pPr>
              <w:spacing w:after="0" w:line="252" w:lineRule="auto"/>
            </w:pPr>
            <w:r>
              <w:rPr>
                <w:sz w:val="20"/>
              </w:rPr>
              <w:t>Hands-free data entry, call centres, accessibility</w:t>
            </w:r>
          </w:p>
        </w:tc>
        <w:tc>
          <w:tcPr>
            <w:tcW w:type="dxa" w:w="1905"/>
            <w:tcMar>
              <w:top w:w="60" w:type="dxa"/>
              <w:bottom w:w="60" w:type="dxa"/>
              <w:start w:w="110" w:type="dxa"/>
              <w:end w:w="110" w:type="dxa"/>
            </w:tcMar>
            <w:shd w:val="clear" w:color="auto" w:fill="F4F6F9"/>
          </w:tcPr>
          <w:p>
            <w:pPr>
              <w:spacing w:after="0" w:line="252" w:lineRule="auto"/>
            </w:pPr>
            <w:r>
              <w:rPr>
                <w:sz w:val="20"/>
              </w:rPr>
              <w:t>Natural, fast</w:t>
            </w:r>
          </w:p>
        </w:tc>
        <w:tc>
          <w:tcPr>
            <w:tcW w:type="dxa" w:w="1905"/>
            <w:tcMar>
              <w:top w:w="60" w:type="dxa"/>
              <w:bottom w:w="60" w:type="dxa"/>
              <w:start w:w="110" w:type="dxa"/>
              <w:end w:w="110" w:type="dxa"/>
            </w:tcMar>
            <w:shd w:val="clear" w:color="auto" w:fill="F4F6F9"/>
          </w:tcPr>
          <w:p>
            <w:pPr>
              <w:spacing w:after="0" w:line="252" w:lineRule="auto"/>
            </w:pPr>
            <w:r>
              <w:rPr>
                <w:sz w:val="20"/>
              </w:rPr>
              <w:t>Accents, noise, language coverage</w:t>
            </w:r>
          </w:p>
        </w:tc>
      </w:tr>
      <w:tr>
        <w:tc>
          <w:tcPr>
            <w:tcW w:type="dxa" w:w="1905"/>
            <w:tcMar>
              <w:top w:w="60" w:type="dxa"/>
              <w:bottom w:w="60" w:type="dxa"/>
              <w:start w:w="110" w:type="dxa"/>
              <w:end w:w="110" w:type="dxa"/>
            </w:tcMar>
          </w:tcPr>
          <w:p>
            <w:pPr>
              <w:spacing w:after="0" w:line="252" w:lineRule="auto"/>
            </w:pPr>
            <w:r>
              <w:rPr>
                <w:b/>
                <w:sz w:val="20"/>
              </w:rPr>
              <w:t>Web/mobile forms with automatic capture</w:t>
            </w:r>
          </w:p>
        </w:tc>
        <w:tc>
          <w:tcPr>
            <w:tcW w:type="dxa" w:w="1905"/>
            <w:tcMar>
              <w:top w:w="60" w:type="dxa"/>
              <w:bottom w:w="60" w:type="dxa"/>
              <w:start w:w="110" w:type="dxa"/>
              <w:end w:w="110" w:type="dxa"/>
            </w:tcMar>
          </w:tcPr>
          <w:p>
            <w:pPr>
              <w:spacing w:after="0" w:line="252" w:lineRule="auto"/>
            </w:pPr>
            <w:r>
              <w:rPr>
                <w:sz w:val="20"/>
              </w:rPr>
              <w:t>Online forms with drop-downs, auto-fill, GPS, camera upload, validation at entry</w:t>
            </w:r>
          </w:p>
        </w:tc>
        <w:tc>
          <w:tcPr>
            <w:tcW w:type="dxa" w:w="1905"/>
            <w:tcMar>
              <w:top w:w="60" w:type="dxa"/>
              <w:bottom w:w="60" w:type="dxa"/>
              <w:start w:w="110" w:type="dxa"/>
              <w:end w:w="110" w:type="dxa"/>
            </w:tcMar>
          </w:tcPr>
          <w:p>
            <w:pPr>
              <w:spacing w:after="0" w:line="252" w:lineRule="auto"/>
            </w:pPr>
            <w:r>
              <w:rPr>
                <w:sz w:val="20"/>
              </w:rPr>
              <w:t>Online admissions, surveys (Google Forms, KoboToolbox), MoMo agent apps</w:t>
            </w:r>
          </w:p>
        </w:tc>
        <w:tc>
          <w:tcPr>
            <w:tcW w:type="dxa" w:w="1905"/>
            <w:tcMar>
              <w:top w:w="60" w:type="dxa"/>
              <w:bottom w:w="60" w:type="dxa"/>
              <w:start w:w="110" w:type="dxa"/>
              <w:end w:w="110" w:type="dxa"/>
            </w:tcMar>
          </w:tcPr>
          <w:p>
            <w:pPr>
              <w:spacing w:after="0" w:line="252" w:lineRule="auto"/>
            </w:pPr>
            <w:r>
              <w:rPr>
                <w:sz w:val="20"/>
              </w:rPr>
              <w:t>Data arrives digital; validated immediately; no transcription</w:t>
            </w:r>
          </w:p>
        </w:tc>
        <w:tc>
          <w:tcPr>
            <w:tcW w:type="dxa" w:w="1905"/>
            <w:tcMar>
              <w:top w:w="60" w:type="dxa"/>
              <w:bottom w:w="60" w:type="dxa"/>
              <w:start w:w="110" w:type="dxa"/>
              <w:end w:w="110" w:type="dxa"/>
            </w:tcMar>
          </w:tcPr>
          <w:p>
            <w:pPr>
              <w:spacing w:after="0" w:line="252" w:lineRule="auto"/>
            </w:pPr>
            <w:r>
              <w:rPr>
                <w:sz w:val="20"/>
              </w:rPr>
              <w:t>Connectivity; digital skills</w:t>
            </w:r>
          </w:p>
        </w:tc>
      </w:tr>
      <w:tr>
        <w:tc>
          <w:tcPr>
            <w:tcW w:type="dxa" w:w="1905"/>
            <w:tcMar>
              <w:top w:w="60" w:type="dxa"/>
              <w:bottom w:w="60" w:type="dxa"/>
              <w:start w:w="110" w:type="dxa"/>
              <w:end w:w="110" w:type="dxa"/>
            </w:tcMar>
            <w:shd w:val="clear" w:color="auto" w:fill="F4F6F9"/>
          </w:tcPr>
          <w:p>
            <w:pPr>
              <w:spacing w:after="0" w:line="252" w:lineRule="auto"/>
            </w:pPr>
            <w:r>
              <w:rPr>
                <w:b/>
                <w:sz w:val="20"/>
              </w:rPr>
              <w:t>EDI / system-to-system capture</w:t>
            </w:r>
          </w:p>
        </w:tc>
        <w:tc>
          <w:tcPr>
            <w:tcW w:type="dxa" w:w="1905"/>
            <w:tcMar>
              <w:top w:w="60" w:type="dxa"/>
              <w:bottom w:w="60" w:type="dxa"/>
              <w:start w:w="110" w:type="dxa"/>
              <w:end w:w="110" w:type="dxa"/>
            </w:tcMar>
            <w:shd w:val="clear" w:color="auto" w:fill="F4F6F9"/>
          </w:tcPr>
          <w:p>
            <w:pPr>
              <w:spacing w:after="0" w:line="252" w:lineRule="auto"/>
            </w:pPr>
            <w:r>
              <w:rPr>
                <w:sz w:val="20"/>
              </w:rPr>
              <w:t>Data transferred directly between systems (APIs)</w:t>
            </w:r>
          </w:p>
        </w:tc>
        <w:tc>
          <w:tcPr>
            <w:tcW w:type="dxa" w:w="1905"/>
            <w:tcMar>
              <w:top w:w="60" w:type="dxa"/>
              <w:bottom w:w="60" w:type="dxa"/>
              <w:start w:w="110" w:type="dxa"/>
              <w:end w:w="110" w:type="dxa"/>
            </w:tcMar>
            <w:shd w:val="clear" w:color="auto" w:fill="F4F6F9"/>
          </w:tcPr>
          <w:p>
            <w:pPr>
              <w:spacing w:after="0" w:line="252" w:lineRule="auto"/>
            </w:pPr>
            <w:r>
              <w:rPr>
                <w:sz w:val="20"/>
              </w:rPr>
              <w:t>Bank–school fee integration, supplier orders</w:t>
            </w:r>
          </w:p>
        </w:tc>
        <w:tc>
          <w:tcPr>
            <w:tcW w:type="dxa" w:w="1905"/>
            <w:tcMar>
              <w:top w:w="60" w:type="dxa"/>
              <w:bottom w:w="60" w:type="dxa"/>
              <w:start w:w="110" w:type="dxa"/>
              <w:end w:w="110" w:type="dxa"/>
            </w:tcMar>
            <w:shd w:val="clear" w:color="auto" w:fill="F4F6F9"/>
          </w:tcPr>
          <w:p>
            <w:pPr>
              <w:spacing w:after="0" w:line="252" w:lineRule="auto"/>
            </w:pPr>
            <w:r>
              <w:rPr>
                <w:sz w:val="20"/>
              </w:rPr>
              <w:t>No re-keying</w:t>
            </w:r>
          </w:p>
        </w:tc>
        <w:tc>
          <w:tcPr>
            <w:tcW w:type="dxa" w:w="1905"/>
            <w:tcMar>
              <w:top w:w="60" w:type="dxa"/>
              <w:bottom w:w="60" w:type="dxa"/>
              <w:start w:w="110" w:type="dxa"/>
              <w:end w:w="110" w:type="dxa"/>
            </w:tcMar>
            <w:shd w:val="clear" w:color="auto" w:fill="F4F6F9"/>
          </w:tcPr>
          <w:p>
            <w:pPr>
              <w:spacing w:after="0" w:line="252" w:lineRule="auto"/>
            </w:pPr>
            <w:r>
              <w:rPr>
                <w:sz w:val="20"/>
              </w:rPr>
              <w:t>Integration effort</w:t>
            </w:r>
          </w:p>
        </w:tc>
      </w:tr>
    </w:tbl>
    <w:p>
      <w:pPr>
        <w:spacing w:after="40"/>
      </w:pPr>
    </w:p>
    <w:p>
      <w:pPr>
        <w:pStyle w:val="Heading3"/>
      </w:pPr>
      <w:r>
        <w:t>11.4 How automated data capture improves effectiveness and reliability</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Improvement</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Explanation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Criterion</w:t>
            </w:r>
          </w:p>
        </w:tc>
      </w:tr>
      <w:tr>
        <w:tc>
          <w:tcPr>
            <w:tcW w:type="dxa" w:w="3175"/>
            <w:tcMar>
              <w:top w:w="60" w:type="dxa"/>
              <w:bottom w:w="60" w:type="dxa"/>
              <w:start w:w="110" w:type="dxa"/>
              <w:end w:w="110" w:type="dxa"/>
            </w:tcMar>
          </w:tcPr>
          <w:p>
            <w:pPr>
              <w:spacing w:after="0" w:line="252" w:lineRule="auto"/>
            </w:pPr>
            <w:r>
              <w:rPr>
                <w:b/>
                <w:sz w:val="20"/>
              </w:rPr>
              <w:t>Eliminates transcription errors</w:t>
            </w:r>
          </w:p>
        </w:tc>
        <w:tc>
          <w:tcPr>
            <w:tcW w:type="dxa" w:w="3175"/>
            <w:tcMar>
              <w:top w:w="60" w:type="dxa"/>
              <w:bottom w:w="60" w:type="dxa"/>
              <w:start w:w="110" w:type="dxa"/>
              <w:end w:w="110" w:type="dxa"/>
            </w:tcMar>
          </w:tcPr>
          <w:p>
            <w:pPr>
              <w:spacing w:after="0" w:line="252" w:lineRule="auto"/>
            </w:pPr>
            <w:r>
              <w:rPr>
                <w:sz w:val="20"/>
              </w:rPr>
              <w:t>Data goes from source to system without human re-typing (OMR, barcodes, sensors)</w:t>
            </w:r>
          </w:p>
        </w:tc>
        <w:tc>
          <w:tcPr>
            <w:tcW w:type="dxa" w:w="3175"/>
            <w:tcMar>
              <w:top w:w="60" w:type="dxa"/>
              <w:bottom w:w="60" w:type="dxa"/>
              <w:start w:w="110" w:type="dxa"/>
              <w:end w:w="110" w:type="dxa"/>
            </w:tcMar>
          </w:tcPr>
          <w:p>
            <w:pPr>
              <w:spacing w:after="0" w:line="252" w:lineRule="auto"/>
            </w:pPr>
            <w:r>
              <w:rPr>
                <w:sz w:val="20"/>
              </w:rPr>
              <w:t>Reliability (accuracy)</w:t>
            </w:r>
          </w:p>
        </w:tc>
      </w:tr>
      <w:tr>
        <w:tc>
          <w:tcPr>
            <w:tcW w:type="dxa" w:w="3175"/>
            <w:tcMar>
              <w:top w:w="60" w:type="dxa"/>
              <w:bottom w:w="60" w:type="dxa"/>
              <w:start w:w="110" w:type="dxa"/>
              <w:end w:w="110" w:type="dxa"/>
            </w:tcMar>
            <w:shd w:val="clear" w:color="auto" w:fill="F4F6F9"/>
          </w:tcPr>
          <w:p>
            <w:pPr>
              <w:spacing w:after="0" w:line="252" w:lineRule="auto"/>
            </w:pPr>
            <w:r>
              <w:rPr>
                <w:b/>
                <w:sz w:val="20"/>
              </w:rPr>
              <w:t>Consistency</w:t>
            </w:r>
          </w:p>
        </w:tc>
        <w:tc>
          <w:tcPr>
            <w:tcW w:type="dxa" w:w="3175"/>
            <w:tcMar>
              <w:top w:w="60" w:type="dxa"/>
              <w:bottom w:w="60" w:type="dxa"/>
              <w:start w:w="110" w:type="dxa"/>
              <w:end w:w="110" w:type="dxa"/>
            </w:tcMar>
            <w:shd w:val="clear" w:color="auto" w:fill="F4F6F9"/>
          </w:tcPr>
          <w:p>
            <w:pPr>
              <w:spacing w:after="0" w:line="252" w:lineRule="auto"/>
            </w:pPr>
            <w:r>
              <w:rPr>
                <w:sz w:val="20"/>
              </w:rPr>
              <w:t>Machines apply the same reading rule every time; no fatigue or bias</w:t>
            </w:r>
          </w:p>
        </w:tc>
        <w:tc>
          <w:tcPr>
            <w:tcW w:type="dxa" w:w="3175"/>
            <w:tcMar>
              <w:top w:w="60" w:type="dxa"/>
              <w:bottom w:w="60" w:type="dxa"/>
              <w:start w:w="110" w:type="dxa"/>
              <w:end w:w="110" w:type="dxa"/>
            </w:tcMar>
            <w:shd w:val="clear" w:color="auto" w:fill="F4F6F9"/>
          </w:tcPr>
          <w:p>
            <w:pPr>
              <w:spacing w:after="0" w:line="252" w:lineRule="auto"/>
            </w:pPr>
            <w:r>
              <w:rPr>
                <w:sz w:val="20"/>
              </w:rPr>
              <w:t>Reliability</w:t>
            </w:r>
          </w:p>
        </w:tc>
      </w:tr>
      <w:tr>
        <w:tc>
          <w:tcPr>
            <w:tcW w:type="dxa" w:w="3175"/>
            <w:tcMar>
              <w:top w:w="60" w:type="dxa"/>
              <w:bottom w:w="60" w:type="dxa"/>
              <w:start w:w="110" w:type="dxa"/>
              <w:end w:w="110" w:type="dxa"/>
            </w:tcMar>
          </w:tcPr>
          <w:p>
            <w:pPr>
              <w:spacing w:after="0" w:line="252" w:lineRule="auto"/>
            </w:pPr>
            <w:r>
              <w:rPr>
                <w:b/>
                <w:sz w:val="20"/>
              </w:rPr>
              <w:t>Completeness and timeliness</w:t>
            </w:r>
          </w:p>
        </w:tc>
        <w:tc>
          <w:tcPr>
            <w:tcW w:type="dxa" w:w="3175"/>
            <w:tcMar>
              <w:top w:w="60" w:type="dxa"/>
              <w:bottom w:w="60" w:type="dxa"/>
              <w:start w:w="110" w:type="dxa"/>
              <w:end w:w="110" w:type="dxa"/>
            </w:tcMar>
          </w:tcPr>
          <w:p>
            <w:pPr>
              <w:spacing w:after="0" w:line="252" w:lineRule="auto"/>
            </w:pPr>
            <w:r>
              <w:rPr>
                <w:sz w:val="20"/>
              </w:rPr>
              <w:t>Capture at the point and moment of the event (POS sale, sensor reading) – no backlog, no lost forms</w:t>
            </w:r>
          </w:p>
        </w:tc>
        <w:tc>
          <w:tcPr>
            <w:tcW w:type="dxa" w:w="3175"/>
            <w:tcMar>
              <w:top w:w="60" w:type="dxa"/>
              <w:bottom w:w="60" w:type="dxa"/>
              <w:start w:w="110" w:type="dxa"/>
              <w:end w:w="110" w:type="dxa"/>
            </w:tcMar>
          </w:tcPr>
          <w:p>
            <w:pPr>
              <w:spacing w:after="0" w:line="252" w:lineRule="auto"/>
            </w:pPr>
            <w:r>
              <w:rPr>
                <w:sz w:val="20"/>
              </w:rPr>
              <w:t>Effectiveness, reliability</w:t>
            </w:r>
          </w:p>
        </w:tc>
      </w:tr>
      <w:tr>
        <w:tc>
          <w:tcPr>
            <w:tcW w:type="dxa" w:w="3175"/>
            <w:tcMar>
              <w:top w:w="60" w:type="dxa"/>
              <w:bottom w:w="60" w:type="dxa"/>
              <w:start w:w="110" w:type="dxa"/>
              <w:end w:w="110" w:type="dxa"/>
            </w:tcMar>
            <w:shd w:val="clear" w:color="auto" w:fill="F4F6F9"/>
          </w:tcPr>
          <w:p>
            <w:pPr>
              <w:spacing w:after="0" w:line="252" w:lineRule="auto"/>
            </w:pPr>
            <w:r>
              <w:rPr>
                <w:b/>
                <w:sz w:val="20"/>
              </w:rPr>
              <w:t>Higher volume &amp; speed</w:t>
            </w:r>
          </w:p>
        </w:tc>
        <w:tc>
          <w:tcPr>
            <w:tcW w:type="dxa" w:w="3175"/>
            <w:tcMar>
              <w:top w:w="60" w:type="dxa"/>
              <w:bottom w:w="60" w:type="dxa"/>
              <w:start w:w="110" w:type="dxa"/>
              <w:end w:w="110" w:type="dxa"/>
            </w:tcMar>
            <w:shd w:val="clear" w:color="auto" w:fill="F4F6F9"/>
          </w:tcPr>
          <w:p>
            <w:pPr>
              <w:spacing w:after="0" w:line="252" w:lineRule="auto"/>
            </w:pPr>
            <w:r>
              <w:rPr>
                <w:sz w:val="20"/>
              </w:rPr>
              <w:t>Thousands of GCE scripts or supermarket items per hour</w:t>
            </w:r>
          </w:p>
        </w:tc>
        <w:tc>
          <w:tcPr>
            <w:tcW w:type="dxa" w:w="3175"/>
            <w:tcMar>
              <w:top w:w="60" w:type="dxa"/>
              <w:bottom w:w="60" w:type="dxa"/>
              <w:start w:w="110" w:type="dxa"/>
              <w:end w:w="110" w:type="dxa"/>
            </w:tcMar>
            <w:shd w:val="clear" w:color="auto" w:fill="F4F6F9"/>
          </w:tcPr>
          <w:p>
            <w:pPr>
              <w:spacing w:after="0" w:line="252" w:lineRule="auto"/>
            </w:pPr>
            <w:r>
              <w:rPr>
                <w:sz w:val="20"/>
              </w:rPr>
              <w:t>Efficiency → enables services otherwise impossible (effectiveness)</w:t>
            </w:r>
          </w:p>
        </w:tc>
      </w:tr>
      <w:tr>
        <w:tc>
          <w:tcPr>
            <w:tcW w:type="dxa" w:w="3175"/>
            <w:tcMar>
              <w:top w:w="60" w:type="dxa"/>
              <w:bottom w:w="60" w:type="dxa"/>
              <w:start w:w="110" w:type="dxa"/>
              <w:end w:w="110" w:type="dxa"/>
            </w:tcMar>
          </w:tcPr>
          <w:p>
            <w:pPr>
              <w:spacing w:after="0" w:line="252" w:lineRule="auto"/>
            </w:pPr>
            <w:r>
              <w:rPr>
                <w:b/>
                <w:sz w:val="20"/>
              </w:rPr>
              <w:t>Immediate validation</w:t>
            </w:r>
          </w:p>
        </w:tc>
        <w:tc>
          <w:tcPr>
            <w:tcW w:type="dxa" w:w="3175"/>
            <w:tcMar>
              <w:top w:w="60" w:type="dxa"/>
              <w:bottom w:w="60" w:type="dxa"/>
              <w:start w:w="110" w:type="dxa"/>
              <w:end w:w="110" w:type="dxa"/>
            </w:tcMar>
          </w:tcPr>
          <w:p>
            <w:pPr>
              <w:spacing w:after="0" w:line="252" w:lineRule="auto"/>
            </w:pPr>
            <w:r>
              <w:rPr>
                <w:sz w:val="20"/>
              </w:rPr>
              <w:t>Digital capture can check formats/ranges at entry (Lesson 12)</w:t>
            </w:r>
          </w:p>
        </w:tc>
        <w:tc>
          <w:tcPr>
            <w:tcW w:type="dxa" w:w="3175"/>
            <w:tcMar>
              <w:top w:w="60" w:type="dxa"/>
              <w:bottom w:w="60" w:type="dxa"/>
              <w:start w:w="110" w:type="dxa"/>
              <w:end w:w="110" w:type="dxa"/>
            </w:tcMar>
          </w:tcPr>
          <w:p>
            <w:pPr>
              <w:spacing w:after="0" w:line="252" w:lineRule="auto"/>
            </w:pPr>
            <w:r>
              <w:rPr>
                <w:sz w:val="20"/>
              </w:rPr>
              <w:t>Reliability</w:t>
            </w:r>
          </w:p>
        </w:tc>
      </w:tr>
      <w:tr>
        <w:tc>
          <w:tcPr>
            <w:tcW w:type="dxa" w:w="3175"/>
            <w:tcMar>
              <w:top w:w="60" w:type="dxa"/>
              <w:bottom w:w="60" w:type="dxa"/>
              <w:start w:w="110" w:type="dxa"/>
              <w:end w:w="110" w:type="dxa"/>
            </w:tcMar>
            <w:shd w:val="clear" w:color="auto" w:fill="F4F6F9"/>
          </w:tcPr>
          <w:p>
            <w:pPr>
              <w:spacing w:after="0" w:line="252" w:lineRule="auto"/>
            </w:pPr>
            <w:r>
              <w:rPr>
                <w:b/>
                <w:sz w:val="20"/>
              </w:rPr>
              <w:t>Better security &amp; audit</w:t>
            </w:r>
          </w:p>
        </w:tc>
        <w:tc>
          <w:tcPr>
            <w:tcW w:type="dxa" w:w="3175"/>
            <w:tcMar>
              <w:top w:w="60" w:type="dxa"/>
              <w:bottom w:w="60" w:type="dxa"/>
              <w:start w:w="110" w:type="dxa"/>
              <w:end w:w="110" w:type="dxa"/>
            </w:tcMar>
            <w:shd w:val="clear" w:color="auto" w:fill="F4F6F9"/>
          </w:tcPr>
          <w:p>
            <w:pPr>
              <w:spacing w:after="0" w:line="252" w:lineRule="auto"/>
            </w:pPr>
            <w:r>
              <w:rPr>
                <w:sz w:val="20"/>
              </w:rPr>
              <w:t>Unique IDs (RFID, smart card, biometrics) tie transactions to people/items; logs</w:t>
            </w:r>
          </w:p>
        </w:tc>
        <w:tc>
          <w:tcPr>
            <w:tcW w:type="dxa" w:w="3175"/>
            <w:tcMar>
              <w:top w:w="60" w:type="dxa"/>
              <w:bottom w:w="60" w:type="dxa"/>
              <w:start w:w="110" w:type="dxa"/>
              <w:end w:w="110" w:type="dxa"/>
            </w:tcMar>
            <w:shd w:val="clear" w:color="auto" w:fill="F4F6F9"/>
          </w:tcPr>
          <w:p>
            <w:pPr>
              <w:spacing w:after="0" w:line="252" w:lineRule="auto"/>
            </w:pPr>
            <w:r>
              <w:rPr>
                <w:sz w:val="20"/>
              </w:rPr>
              <w:t>Security → reliability of records</w:t>
            </w:r>
          </w:p>
        </w:tc>
      </w:tr>
      <w:tr>
        <w:tc>
          <w:tcPr>
            <w:tcW w:type="dxa" w:w="3175"/>
            <w:tcMar>
              <w:top w:w="60" w:type="dxa"/>
              <w:bottom w:w="60" w:type="dxa"/>
              <w:start w:w="110" w:type="dxa"/>
              <w:end w:w="110" w:type="dxa"/>
            </w:tcMar>
          </w:tcPr>
          <w:p>
            <w:pPr>
              <w:spacing w:after="0" w:line="252" w:lineRule="auto"/>
            </w:pPr>
            <w:r>
              <w:rPr>
                <w:b/>
                <w:sz w:val="20"/>
              </w:rPr>
              <w:t>Frees staff for higher-value work</w:t>
            </w:r>
          </w:p>
        </w:tc>
        <w:tc>
          <w:tcPr>
            <w:tcW w:type="dxa" w:w="3175"/>
            <w:tcMar>
              <w:top w:w="60" w:type="dxa"/>
              <w:bottom w:w="60" w:type="dxa"/>
              <w:start w:w="110" w:type="dxa"/>
              <w:end w:w="110" w:type="dxa"/>
            </w:tcMar>
          </w:tcPr>
          <w:p>
            <w:pPr>
              <w:spacing w:after="0" w:line="252" w:lineRule="auto"/>
            </w:pPr>
            <w:r>
              <w:rPr>
                <w:sz w:val="20"/>
              </w:rPr>
              <w:t>Less clerical entry</w:t>
            </w:r>
          </w:p>
        </w:tc>
        <w:tc>
          <w:tcPr>
            <w:tcW w:type="dxa" w:w="3175"/>
            <w:tcMar>
              <w:top w:w="60" w:type="dxa"/>
              <w:bottom w:w="60" w:type="dxa"/>
              <w:start w:w="110" w:type="dxa"/>
              <w:end w:w="110" w:type="dxa"/>
            </w:tcMar>
          </w:tcPr>
          <w:p>
            <w:pPr>
              <w:spacing w:after="0" w:line="252" w:lineRule="auto"/>
            </w:pPr>
            <w:r>
              <w:rPr>
                <w:sz w:val="20"/>
              </w:rPr>
              <w:t>Efficiency, effectiveness</w:t>
            </w:r>
          </w:p>
        </w:tc>
      </w:tr>
      <w:tr>
        <w:tc>
          <w:tcPr>
            <w:tcW w:type="dxa" w:w="3175"/>
            <w:tcMar>
              <w:top w:w="60" w:type="dxa"/>
              <w:bottom w:w="60" w:type="dxa"/>
              <w:start w:w="110" w:type="dxa"/>
              <w:end w:w="110" w:type="dxa"/>
            </w:tcMar>
            <w:shd w:val="clear" w:color="auto" w:fill="F4F6F9"/>
          </w:tcPr>
          <w:p>
            <w:pPr>
              <w:spacing w:after="0" w:line="252" w:lineRule="auto"/>
            </w:pPr>
            <w:r>
              <w:rPr>
                <w:b/>
                <w:sz w:val="20"/>
              </w:rPr>
              <w:t>Enables new data</w:t>
            </w:r>
          </w:p>
        </w:tc>
        <w:tc>
          <w:tcPr>
            <w:tcW w:type="dxa" w:w="3175"/>
            <w:tcMar>
              <w:top w:w="60" w:type="dxa"/>
              <w:bottom w:w="60" w:type="dxa"/>
              <w:start w:w="110" w:type="dxa"/>
              <w:end w:w="110" w:type="dxa"/>
            </w:tcMar>
            <w:shd w:val="clear" w:color="auto" w:fill="F4F6F9"/>
          </w:tcPr>
          <w:p>
            <w:pPr>
              <w:spacing w:after="0" w:line="252" w:lineRule="auto"/>
            </w:pPr>
            <w:r>
              <w:rPr>
                <w:sz w:val="20"/>
              </w:rPr>
              <w:t>Continuous sensor data, location, images unavailable manually</w:t>
            </w:r>
          </w:p>
        </w:tc>
        <w:tc>
          <w:tcPr>
            <w:tcW w:type="dxa" w:w="3175"/>
            <w:tcMar>
              <w:top w:w="60" w:type="dxa"/>
              <w:bottom w:w="60" w:type="dxa"/>
              <w:start w:w="110" w:type="dxa"/>
              <w:end w:w="110" w:type="dxa"/>
            </w:tcMar>
            <w:shd w:val="clear" w:color="auto" w:fill="F4F6F9"/>
          </w:tcPr>
          <w:p>
            <w:pPr>
              <w:spacing w:after="0" w:line="252" w:lineRule="auto"/>
            </w:pPr>
            <w:r>
              <w:rPr>
                <w:sz w:val="20"/>
              </w:rPr>
              <w:t>Effectiveness</w:t>
            </w:r>
          </w:p>
        </w:tc>
      </w:tr>
    </w:tbl>
    <w:p>
      <w:pPr>
        <w:spacing w:after="40"/>
      </w:pPr>
    </w:p>
    <w:p>
      <w:r>
        <w:t xml:space="preserve">Limits: high initial cost; equipment failure and power; poor-quality sources (damaged codes, bad handwriting) still cause errors; biometrics and tracking raise privacy issues; automated ≠ infallible – </w:t>
      </w:r>
      <w:r>
        <w:rPr>
          <w:b/>
        </w:rPr>
        <w:t>verification and validation</w:t>
      </w:r>
      <w:r>
        <w:t xml:space="preserve"> remain necessary (Lesson 12).</w:t>
      </w:r>
    </w:p>
    <w:p>
      <w:r>
        <w:rPr>
          <w:b/>
        </w:rPr>
        <w:t>Choosing a method:</w:t>
      </w:r>
      <w:r>
        <w:t xml:space="preserve"> volume and speed needed; required accuracy and cost of errors; nature of data (choices, text, identity, physical quantity); environment (dust, outdoors, connectivity, power); cost of equipment per transaction; skills of users; security/privacy requirements.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GCE Board.</w:t>
            </w:r>
            <w:r>
              <w:rPr>
                <w:sz w:val="21"/>
              </w:rPr>
              <w:t xml:space="preserve"> Registration data: web forms with validation (automated capture at source) replacing hand-written forms re-typed at the Board – fewer name/date errors (reliability), faster (efficiency), complete records (effectiveness). MCQ answers: OMR reads 500,000 sheets in days with near-zero error – manually impossible. Candidate identity: photos and, increasingly, biometrics reduce impersonation (security). Remaining manual step: essay marking – human judgement, with marks captured by OMR-style mark sheets.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Pharmacy.</w:t>
            </w:r>
            <w:r>
              <w:rPr>
                <w:sz w:val="21"/>
              </w:rPr>
              <w:t xml:space="preserve"> Barcode scanning at the counter captures product, price and batch instantly, updates stock and flags expiry (effectiveness: right product; reliability: no mis-keyed prices; efficiency: 3 seconds per item). A manual notebook system regularly sold expired stock and mis-priced items.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11.1 – Data capture gallery.</w:t>
            </w:r>
            <w:r>
              <w:rPr>
                <w:sz w:val="21"/>
              </w:rPr>
              <w:t xml:space="preserve"> A grid of 12 tiles: OMR sheet, OCR scan of a passport, MICR cheque line, barcode, QR code, RFID tag &amp; reader, magnetic stripe, chip card, fingerprint scanner, weather sensor logger, ANPR camera, phone form with GPS pin. Each tile: name, "reads: …", "used for: …", and a small accuracy/speed/cost rating. A banner across the top: "Source → Capture → Validate → Store".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"Automated capture never makes mistakes." Machines misread damaged barcodes, poorly shaded OMR bubbles and dirty fingerprints; automation removes </w:t>
            </w:r>
            <w:r>
              <w:rPr>
                <w:i/>
                <w:sz w:val="21"/>
              </w:rPr>
              <w:t>transcription</w:t>
            </w:r>
            <w:r>
              <w:rPr>
                <w:sz w:val="21"/>
              </w:rPr>
              <w:t xml:space="preserve"> error but demands well-designed sources and validation.</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Capture consultants (15 min, groups).</w:t>
            </w:r>
            <w:r>
              <w:rPr>
                <w:sz w:val="21"/>
              </w:rPr>
              <w:t xml:space="preserve"> For four contexts (a 2,000-learner school's daily attendance; a cocoa cooperative weighing and paying for deliveries in villages without electricity; a hospital tracking blood samples; a supermarket checkout), recommend a capture method (and a fallback), justify with five criteria, and state explicitly how it improves effectiveness and reliability compared with the current manual method.</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Explain the concept of data capture and distinguish it from data collection.</w:t>
            </w:r>
          </w:p>
          <w:p>
            <w:pPr>
              <w:pStyle w:val="ListNumber"/>
              <w:spacing w:after="60" w:line="264" w:lineRule="auto"/>
            </w:pPr>
            <w:r>
              <w:rPr>
                <w:sz w:val="21"/>
              </w:rPr>
              <w:t>Describe three manual and five automated data capture methods, stating one use of each.</w:t>
            </w:r>
          </w:p>
          <w:p>
            <w:pPr>
              <w:pStyle w:val="ListNumber"/>
              <w:spacing w:after="60" w:line="264" w:lineRule="auto"/>
            </w:pPr>
            <w:r>
              <w:rPr>
                <w:sz w:val="21"/>
              </w:rPr>
              <w:t>Compare OMR and OCR; compare barcodes and RFID.</w:t>
            </w:r>
          </w:p>
          <w:p>
            <w:pPr>
              <w:pStyle w:val="ListNumber"/>
              <w:spacing w:after="60" w:line="264" w:lineRule="auto"/>
            </w:pPr>
            <w:r>
              <w:rPr>
                <w:sz w:val="21"/>
              </w:rPr>
              <w:t>Explain four ways in which automated data capture improves the effectiveness and reliability of an information system.</w:t>
            </w:r>
          </w:p>
          <w:p>
            <w:pPr>
              <w:pStyle w:val="ListNumber"/>
              <w:spacing w:after="60" w:line="264" w:lineRule="auto"/>
            </w:pPr>
            <w:r>
              <w:rPr>
                <w:sz w:val="21"/>
              </w:rPr>
              <w:t>Recommend and justify a capture method for: marking 800 MCQ scripts; recording temperature in a vaccine fridge every 10 minutes; identifying voters at a polling station.</w:t>
            </w:r>
          </w:p>
          <w:p>
            <w:pPr>
              <w:pStyle w:val="ListNumber"/>
              <w:spacing w:after="60" w:line="264" w:lineRule="auto"/>
            </w:pPr>
            <w:r>
              <w:rPr>
                <w:sz w:val="21"/>
              </w:rPr>
              <w:t>State two limitations of automated data capture.</w:t>
            </w:r>
          </w:p>
          <w:p>
            <w:pPr>
              <w:spacing w:after="60" w:line="264" w:lineRule="auto"/>
            </w:pPr>
            <w:r>
              <w:rPr>
                <w:b/>
                <w:sz w:val="21"/>
              </w:rPr>
              <w:t>Homework:</w:t>
            </w:r>
            <w:r>
              <w:rPr>
                <w:sz w:val="21"/>
              </w:rPr>
              <w:t xml:space="preserve"> Identify five automated capture technologies you encountered this week (shops, transport, school, phone); for each state the method, the data captured and one benefit for the organisation's system.</w:t>
            </w:r>
          </w:p>
        </w:tc>
      </w:tr>
    </w:tbl>
    <w:p>
      <w:pPr>
        <w:spacing w:after="20"/>
      </w:pPr>
    </w:p>
    <w:p>
      <w:r>
        <w:br w:type="page"/>
      </w:r>
    </w:p>
    <w:p>
      <w:pPr>
        <w:pStyle w:val="Heading1"/>
        <w:pBdr>
          <w:bottom w:val="single" w:sz="8" w:space="1" w:color="0F9D8A"/>
        </w:pBdr>
      </w:pPr>
      <w:r>
        <w:t>Lesson 12: Data Verification and Validation</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Differentiate between data verification and data validation.</w:t>
            </w:r>
          </w:p>
          <w:p>
            <w:pPr>
              <w:pStyle w:val="ListBullet"/>
              <w:spacing w:after="60" w:line="264" w:lineRule="auto"/>
            </w:pPr>
            <w:r>
              <w:rPr>
                <w:sz w:val="21"/>
              </w:rPr>
              <w:t>Describe data verification and data validation methods.</w:t>
            </w:r>
          </w:p>
          <w:p>
            <w:pPr>
              <w:pStyle w:val="ListBullet"/>
              <w:spacing w:after="60" w:line="264" w:lineRule="auto"/>
            </w:pPr>
            <w:r>
              <w:rPr>
                <w:sz w:val="21"/>
              </w:rPr>
              <w:t>Explain how data validation and data verification ensure the effectiveness and reliability of an information system.</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A learner's DOB typed as 31/02/2011 and a name typed "Ngoo" instead of "Ngono". "Which error can the computer detect by itself?"</w:t>
            </w:r>
          </w:p>
        </w:tc>
        <w:tc>
          <w:tcPr>
            <w:tcW w:type="dxa" w:w="2381"/>
            <w:tcMar>
              <w:top w:w="60" w:type="dxa"/>
              <w:bottom w:w="60" w:type="dxa"/>
              <w:start w:w="110" w:type="dxa"/>
              <w:end w:w="110" w:type="dxa"/>
            </w:tcMar>
          </w:tcPr>
          <w:p>
            <w:pPr>
              <w:spacing w:after="0" w:line="252" w:lineRule="auto"/>
            </w:pPr>
            <w:r>
              <w:rPr>
                <w:sz w:val="20"/>
              </w:rPr>
              <w:t>Distinguish.</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Definitions; the crucial distinction (validation = reasonable/allowed; verification = matches the source/intended); neither guarantees correctness; where they occur in the capture chain.</w:t>
            </w:r>
          </w:p>
        </w:tc>
        <w:tc>
          <w:tcPr>
            <w:tcW w:type="dxa" w:w="2381"/>
            <w:tcMar>
              <w:top w:w="60" w:type="dxa"/>
              <w:bottom w:w="60" w:type="dxa"/>
              <w:start w:w="110" w:type="dxa"/>
              <w:end w:w="110" w:type="dxa"/>
            </w:tcMar>
            <w:shd w:val="clear" w:color="auto" w:fill="F4F6F9"/>
          </w:tcPr>
          <w:p>
            <w:pPr>
              <w:spacing w:after="0" w:line="252" w:lineRule="auto"/>
            </w:pPr>
            <w:r>
              <w:rPr>
                <w:sz w:val="20"/>
              </w:rPr>
              <w:t>Notes; Venn.</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15 min</w:t>
            </w:r>
          </w:p>
        </w:tc>
        <w:tc>
          <w:tcPr>
            <w:tcW w:type="dxa" w:w="2381"/>
            <w:tcMar>
              <w:top w:w="60" w:type="dxa"/>
              <w:bottom w:w="60" w:type="dxa"/>
              <w:start w:w="110" w:type="dxa"/>
              <w:end w:w="110" w:type="dxa"/>
            </w:tcMar>
          </w:tcPr>
          <w:p>
            <w:pPr>
              <w:spacing w:after="0" w:line="252" w:lineRule="auto"/>
            </w:pPr>
            <w:r>
              <w:rPr>
                <w:sz w:val="20"/>
              </w:rPr>
              <w:t>Validation methods (presence, type, range, length, format/picture, lookup/list, check digit, cross-field/consistency, uniqueness, existence/referential, limit, reasonableness) with examples and error messages; how to specify rules.</w:t>
            </w:r>
          </w:p>
        </w:tc>
        <w:tc>
          <w:tcPr>
            <w:tcW w:type="dxa" w:w="2381"/>
            <w:tcMar>
              <w:top w:w="60" w:type="dxa"/>
              <w:bottom w:w="60" w:type="dxa"/>
              <w:start w:w="110" w:type="dxa"/>
              <w:end w:w="110" w:type="dxa"/>
            </w:tcMar>
          </w:tcPr>
          <w:p>
            <w:pPr>
              <w:spacing w:after="0" w:line="252" w:lineRule="auto"/>
            </w:pPr>
            <w:r>
              <w:rPr>
                <w:sz w:val="20"/>
              </w:rPr>
              <w:t>Write rules for a form.</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15 min</w:t>
            </w:r>
          </w:p>
        </w:tc>
        <w:tc>
          <w:tcPr>
            <w:tcW w:type="dxa" w:w="2381"/>
            <w:tcMar>
              <w:top w:w="60" w:type="dxa"/>
              <w:bottom w:w="60" w:type="dxa"/>
              <w:start w:w="110" w:type="dxa"/>
              <w:end w:w="110" w:type="dxa"/>
            </w:tcMar>
            <w:shd w:val="clear" w:color="auto" w:fill="F4F6F9"/>
          </w:tcPr>
          <w:p>
            <w:pPr>
              <w:spacing w:after="0" w:line="252" w:lineRule="auto"/>
            </w:pPr>
            <w:r>
              <w:rPr>
                <w:sz w:val="20"/>
              </w:rPr>
              <w:t>Verification methods (double entry, visual/proof-reading, read-back, batch totals/hash totals/control totals, parity/checksums for transmission, source-document comparison, confirmation screens/OTP); how both ensure effectiveness and reliability; limits.</w:t>
            </w:r>
          </w:p>
        </w:tc>
        <w:tc>
          <w:tcPr>
            <w:tcW w:type="dxa" w:w="2381"/>
            <w:tcMar>
              <w:top w:w="60" w:type="dxa"/>
              <w:bottom w:w="60" w:type="dxa"/>
              <w:start w:w="110" w:type="dxa"/>
              <w:end w:w="110" w:type="dxa"/>
            </w:tcMar>
            <w:shd w:val="clear" w:color="auto" w:fill="F4F6F9"/>
          </w:tcPr>
          <w:p>
            <w:pPr>
              <w:spacing w:after="0" w:line="252" w:lineRule="auto"/>
            </w:pPr>
            <w:r>
              <w:rPr>
                <w:sz w:val="20"/>
              </w:rPr>
              <w:t>Design checks; case.</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12.1 Definitions and distinction</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Data validation</w:t>
            </w:r>
            <w:r>
              <w:rPr>
                <w:sz w:val="21"/>
              </w:rPr>
              <w:t xml:space="preserve"> is an </w:t>
            </w:r>
            <w:r>
              <w:rPr>
                <w:b/>
                <w:sz w:val="21"/>
              </w:rPr>
              <w:t>automatic check performed by the system at input</w:t>
            </w:r>
            <w:r>
              <w:rPr>
                <w:sz w:val="21"/>
              </w:rPr>
              <w:t xml:space="preserve"> to ensure that data is </w:t>
            </w:r>
            <w:r>
              <w:rPr>
                <w:b/>
                <w:sz w:val="21"/>
              </w:rPr>
              <w:t>sensible, reasonable, complete and within acceptable rules</w:t>
            </w:r>
            <w:r>
              <w:rPr>
                <w:sz w:val="21"/>
              </w:rPr>
              <w:t xml:space="preserve"> (right type, range, format…). It rejects data that </w:t>
            </w:r>
            <w:r>
              <w:rPr>
                <w:i/>
                <w:sz w:val="21"/>
              </w:rPr>
              <w:t>cannot</w:t>
            </w:r>
            <w:r>
              <w:rPr>
                <w:sz w:val="21"/>
              </w:rPr>
              <w:t xml:space="preserve"> be correct but </w:t>
            </w:r>
            <w:r>
              <w:rPr>
                <w:b/>
                <w:sz w:val="21"/>
              </w:rPr>
              <w:t>cannot detect data that is wrong yet plausible</w:t>
            </w:r>
            <w:r>
              <w:rPr>
                <w:sz w:val="21"/>
              </w:rPr>
              <w:t xml:space="preserve">. </w:t>
            </w:r>
            <w:r>
              <w:rPr>
                <w:b/>
                <w:sz w:val="21"/>
              </w:rPr>
              <w:t>Data verification</w:t>
            </w:r>
            <w:r>
              <w:rPr>
                <w:sz w:val="21"/>
              </w:rPr>
              <w:t xml:space="preserve"> is a check that data entered into the system </w:t>
            </w:r>
            <w:r>
              <w:rPr>
                <w:b/>
                <w:sz w:val="21"/>
              </w:rPr>
              <w:t>matches the original source / what was intended</w:t>
            </w:r>
            <w:r>
              <w:rPr>
                <w:sz w:val="21"/>
              </w:rPr>
              <w:t xml:space="preserve"> – it detects </w:t>
            </w:r>
            <w:r>
              <w:rPr>
                <w:b/>
                <w:sz w:val="21"/>
              </w:rPr>
              <w:t>transcription and transmission errors</w:t>
            </w:r>
            <w:r>
              <w:rPr>
                <w:sz w:val="21"/>
              </w:rPr>
              <w:t xml:space="preserve"> (typing "Ngoo" for "Ngono", or bits corrupted in transfer), usually by comparing two copies or by human review.</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Validation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Verification</w:t>
            </w:r>
          </w:p>
        </w:tc>
      </w:tr>
      <w:tr>
        <w:tc>
          <w:tcPr>
            <w:tcW w:type="dxa" w:w="3175"/>
            <w:tcMar>
              <w:top w:w="60" w:type="dxa"/>
              <w:bottom w:w="60" w:type="dxa"/>
              <w:start w:w="110" w:type="dxa"/>
              <w:end w:w="110" w:type="dxa"/>
            </w:tcMar>
          </w:tcPr>
          <w:p>
            <w:pPr>
              <w:spacing w:after="0" w:line="252" w:lineRule="auto"/>
            </w:pPr>
            <w:r>
              <w:rPr>
                <w:sz w:val="20"/>
              </w:rPr>
              <w:t>Question</w:t>
            </w:r>
          </w:p>
        </w:tc>
        <w:tc>
          <w:tcPr>
            <w:tcW w:type="dxa" w:w="3175"/>
            <w:tcMar>
              <w:top w:w="60" w:type="dxa"/>
              <w:bottom w:w="60" w:type="dxa"/>
              <w:start w:w="110" w:type="dxa"/>
              <w:end w:w="110" w:type="dxa"/>
            </w:tcMar>
          </w:tcPr>
          <w:p>
            <w:pPr>
              <w:spacing w:after="0" w:line="252" w:lineRule="auto"/>
            </w:pPr>
            <w:r>
              <w:rPr>
                <w:sz w:val="20"/>
              </w:rPr>
              <w:t>"Is this value allowed/sensible?"</w:t>
            </w:r>
          </w:p>
        </w:tc>
        <w:tc>
          <w:tcPr>
            <w:tcW w:type="dxa" w:w="3175"/>
            <w:tcMar>
              <w:top w:w="60" w:type="dxa"/>
              <w:bottom w:w="60" w:type="dxa"/>
              <w:start w:w="110" w:type="dxa"/>
              <w:end w:w="110" w:type="dxa"/>
            </w:tcMar>
          </w:tcPr>
          <w:p>
            <w:pPr>
              <w:spacing w:after="0" w:line="252" w:lineRule="auto"/>
            </w:pPr>
            <w:r>
              <w:rPr>
                <w:sz w:val="20"/>
              </w:rPr>
              <w:t>"Is this value the same as the source?"</w:t>
            </w:r>
          </w:p>
        </w:tc>
      </w:tr>
      <w:tr>
        <w:tc>
          <w:tcPr>
            <w:tcW w:type="dxa" w:w="3175"/>
            <w:tcMar>
              <w:top w:w="60" w:type="dxa"/>
              <w:bottom w:w="60" w:type="dxa"/>
              <w:start w:w="110" w:type="dxa"/>
              <w:end w:w="110" w:type="dxa"/>
            </w:tcMar>
            <w:shd w:val="clear" w:color="auto" w:fill="F4F6F9"/>
          </w:tcPr>
          <w:p>
            <w:pPr>
              <w:spacing w:after="0" w:line="252" w:lineRule="auto"/>
            </w:pPr>
            <w:r>
              <w:rPr>
                <w:sz w:val="20"/>
              </w:rPr>
              <w:t>Performed by</w:t>
            </w:r>
          </w:p>
        </w:tc>
        <w:tc>
          <w:tcPr>
            <w:tcW w:type="dxa" w:w="3175"/>
            <w:tcMar>
              <w:top w:w="60" w:type="dxa"/>
              <w:bottom w:w="60" w:type="dxa"/>
              <w:start w:w="110" w:type="dxa"/>
              <w:end w:w="110" w:type="dxa"/>
            </w:tcMar>
            <w:shd w:val="clear" w:color="auto" w:fill="F4F6F9"/>
          </w:tcPr>
          <w:p>
            <w:pPr>
              <w:spacing w:after="0" w:line="252" w:lineRule="auto"/>
            </w:pPr>
            <w:r>
              <w:rPr>
                <w:sz w:val="20"/>
              </w:rPr>
              <w:t>Software rules (automatic)</w:t>
            </w:r>
          </w:p>
        </w:tc>
        <w:tc>
          <w:tcPr>
            <w:tcW w:type="dxa" w:w="3175"/>
            <w:tcMar>
              <w:top w:w="60" w:type="dxa"/>
              <w:bottom w:w="60" w:type="dxa"/>
              <w:start w:w="110" w:type="dxa"/>
              <w:end w:w="110" w:type="dxa"/>
            </w:tcMar>
            <w:shd w:val="clear" w:color="auto" w:fill="F4F6F9"/>
          </w:tcPr>
          <w:p>
            <w:pPr>
              <w:spacing w:after="0" w:line="252" w:lineRule="auto"/>
            </w:pPr>
            <w:r>
              <w:rPr>
                <w:sz w:val="20"/>
              </w:rPr>
              <w:t>Person or software comparing two versions</w:t>
            </w:r>
          </w:p>
        </w:tc>
      </w:tr>
      <w:tr>
        <w:tc>
          <w:tcPr>
            <w:tcW w:type="dxa" w:w="3175"/>
            <w:tcMar>
              <w:top w:w="60" w:type="dxa"/>
              <w:bottom w:w="60" w:type="dxa"/>
              <w:start w:w="110" w:type="dxa"/>
              <w:end w:w="110" w:type="dxa"/>
            </w:tcMar>
          </w:tcPr>
          <w:p>
            <w:pPr>
              <w:spacing w:after="0" w:line="252" w:lineRule="auto"/>
            </w:pPr>
            <w:r>
              <w:rPr>
                <w:sz w:val="20"/>
              </w:rPr>
              <w:t>Detects</w:t>
            </w:r>
          </w:p>
        </w:tc>
        <w:tc>
          <w:tcPr>
            <w:tcW w:type="dxa" w:w="3175"/>
            <w:tcMar>
              <w:top w:w="60" w:type="dxa"/>
              <w:bottom w:w="60" w:type="dxa"/>
              <w:start w:w="110" w:type="dxa"/>
              <w:end w:w="110" w:type="dxa"/>
            </w:tcMar>
          </w:tcPr>
          <w:p>
            <w:pPr>
              <w:spacing w:after="0" w:line="252" w:lineRule="auto"/>
            </w:pPr>
            <w:r>
              <w:rPr>
                <w:sz w:val="20"/>
              </w:rPr>
              <w:t>Impossible/invalid data (mark 25/20; letters in a phone number)</w:t>
            </w:r>
          </w:p>
        </w:tc>
        <w:tc>
          <w:tcPr>
            <w:tcW w:type="dxa" w:w="3175"/>
            <w:tcMar>
              <w:top w:w="60" w:type="dxa"/>
              <w:bottom w:w="60" w:type="dxa"/>
              <w:start w:w="110" w:type="dxa"/>
              <w:end w:w="110" w:type="dxa"/>
            </w:tcMar>
          </w:tcPr>
          <w:p>
            <w:pPr>
              <w:spacing w:after="0" w:line="252" w:lineRule="auto"/>
            </w:pPr>
            <w:r>
              <w:rPr>
                <w:sz w:val="20"/>
              </w:rPr>
              <w:t>Copying/transmission errors (right format, wrong value: 14 typed as 41)</w:t>
            </w:r>
          </w:p>
        </w:tc>
      </w:tr>
      <w:tr>
        <w:tc>
          <w:tcPr>
            <w:tcW w:type="dxa" w:w="3175"/>
            <w:tcMar>
              <w:top w:w="60" w:type="dxa"/>
              <w:bottom w:w="60" w:type="dxa"/>
              <w:start w:w="110" w:type="dxa"/>
              <w:end w:w="110" w:type="dxa"/>
            </w:tcMar>
            <w:shd w:val="clear" w:color="auto" w:fill="F4F6F9"/>
          </w:tcPr>
          <w:p>
            <w:pPr>
              <w:spacing w:after="0" w:line="252" w:lineRule="auto"/>
            </w:pPr>
            <w:r>
              <w:rPr>
                <w:sz w:val="20"/>
              </w:rPr>
              <w:t>Cannot detect</w:t>
            </w:r>
          </w:p>
        </w:tc>
        <w:tc>
          <w:tcPr>
            <w:tcW w:type="dxa" w:w="3175"/>
            <w:tcMar>
              <w:top w:w="60" w:type="dxa"/>
              <w:bottom w:w="60" w:type="dxa"/>
              <w:start w:w="110" w:type="dxa"/>
              <w:end w:w="110" w:type="dxa"/>
            </w:tcMar>
            <w:shd w:val="clear" w:color="auto" w:fill="F4F6F9"/>
          </w:tcPr>
          <w:p>
            <w:pPr>
              <w:spacing w:after="0" w:line="252" w:lineRule="auto"/>
            </w:pPr>
            <w:r>
              <w:rPr>
                <w:sz w:val="20"/>
              </w:rPr>
              <w:t>A wrong but valid value (DOB 12/03/2010 typed for a child born 12/03/2011)</w:t>
            </w:r>
          </w:p>
        </w:tc>
        <w:tc>
          <w:tcPr>
            <w:tcW w:type="dxa" w:w="3175"/>
            <w:tcMar>
              <w:top w:w="60" w:type="dxa"/>
              <w:bottom w:w="60" w:type="dxa"/>
              <w:start w:w="110" w:type="dxa"/>
              <w:end w:w="110" w:type="dxa"/>
            </w:tcMar>
            <w:shd w:val="clear" w:color="auto" w:fill="F4F6F9"/>
          </w:tcPr>
          <w:p>
            <w:pPr>
              <w:spacing w:after="0" w:line="252" w:lineRule="auto"/>
            </w:pPr>
            <w:r>
              <w:rPr>
                <w:sz w:val="20"/>
              </w:rPr>
              <w:t>Errors already present on the source document</w:t>
            </w:r>
          </w:p>
        </w:tc>
      </w:tr>
      <w:tr>
        <w:tc>
          <w:tcPr>
            <w:tcW w:type="dxa" w:w="3175"/>
            <w:tcMar>
              <w:top w:w="60" w:type="dxa"/>
              <w:bottom w:w="60" w:type="dxa"/>
              <w:start w:w="110" w:type="dxa"/>
              <w:end w:w="110" w:type="dxa"/>
            </w:tcMar>
          </w:tcPr>
          <w:p>
            <w:pPr>
              <w:spacing w:after="0" w:line="252" w:lineRule="auto"/>
            </w:pPr>
            <w:r>
              <w:rPr>
                <w:sz w:val="20"/>
              </w:rPr>
              <w:t>Example</w:t>
            </w:r>
          </w:p>
        </w:tc>
        <w:tc>
          <w:tcPr>
            <w:tcW w:type="dxa" w:w="3175"/>
            <w:tcMar>
              <w:top w:w="60" w:type="dxa"/>
              <w:bottom w:w="60" w:type="dxa"/>
              <w:start w:w="110" w:type="dxa"/>
              <w:end w:w="110" w:type="dxa"/>
            </w:tcMar>
          </w:tcPr>
          <w:p>
            <w:pPr>
              <w:spacing w:after="0" w:line="252" w:lineRule="auto"/>
            </w:pPr>
            <w:r>
              <w:rPr>
                <w:sz w:val="20"/>
              </w:rPr>
              <w:t>Rejecting 31/02/2011 as a date</w:t>
            </w:r>
          </w:p>
        </w:tc>
        <w:tc>
          <w:tcPr>
            <w:tcW w:type="dxa" w:w="3175"/>
            <w:tcMar>
              <w:top w:w="60" w:type="dxa"/>
              <w:bottom w:w="60" w:type="dxa"/>
              <w:start w:w="110" w:type="dxa"/>
              <w:end w:w="110" w:type="dxa"/>
            </w:tcMar>
          </w:tcPr>
          <w:p>
            <w:pPr>
              <w:spacing w:after="0" w:line="252" w:lineRule="auto"/>
            </w:pPr>
            <w:r>
              <w:rPr>
                <w:sz w:val="20"/>
              </w:rPr>
              <w:t>Typing a password twice; comparing screen to form</w:t>
            </w:r>
          </w:p>
        </w:tc>
      </w:tr>
      <w:tr>
        <w:tc>
          <w:tcPr>
            <w:tcW w:type="dxa" w:w="3175"/>
            <w:tcMar>
              <w:top w:w="60" w:type="dxa"/>
              <w:bottom w:w="60" w:type="dxa"/>
              <w:start w:w="110" w:type="dxa"/>
              <w:end w:w="110" w:type="dxa"/>
            </w:tcMar>
            <w:shd w:val="clear" w:color="auto" w:fill="F4F6F9"/>
          </w:tcPr>
          <w:p>
            <w:pPr>
              <w:spacing w:after="0" w:line="252" w:lineRule="auto"/>
            </w:pPr>
            <w:r>
              <w:rPr>
                <w:sz w:val="20"/>
              </w:rPr>
              <w:t>Both needed because</w:t>
            </w:r>
          </w:p>
        </w:tc>
        <w:tc>
          <w:tcPr>
            <w:tcW w:type="dxa" w:w="3175"/>
            <w:tcMar>
              <w:top w:w="60" w:type="dxa"/>
              <w:bottom w:w="60" w:type="dxa"/>
              <w:start w:w="110" w:type="dxa"/>
              <w:end w:w="110" w:type="dxa"/>
            </w:tcMar>
            <w:shd w:val="clear" w:color="auto" w:fill="F4F6F9"/>
          </w:tcPr>
          <w:p>
            <w:pPr>
              <w:spacing w:after="0" w:line="252" w:lineRule="auto"/>
            </w:pPr>
            <w:r>
              <w:rPr>
                <w:sz w:val="20"/>
              </w:rPr>
              <w:t>Validation catches the impossible; verification catches the plausible-but-wrong; neither proves truth</w:t>
            </w:r>
          </w:p>
        </w:tc>
        <w:tc>
          <w:tcPr>
            <w:tcW w:type="dxa" w:w="3175"/>
            <w:tcMar>
              <w:top w:w="60" w:type="dxa"/>
              <w:bottom w:w="60" w:type="dxa"/>
              <w:start w:w="110" w:type="dxa"/>
              <w:end w:w="110" w:type="dxa"/>
            </w:tcMar>
            <w:shd w:val="clear" w:color="auto" w:fill="F4F6F9"/>
          </w:tcPr>
          <w:p>
            <w:pPr>
              <w:spacing w:after="0" w:line="252" w:lineRule="auto"/>
            </w:pPr>
          </w:p>
        </w:tc>
      </w:tr>
    </w:tbl>
    <w:p>
      <w:pPr>
        <w:spacing w:after="40"/>
      </w:pPr>
    </w:p>
    <w:p>
      <w:pPr>
        <w:pStyle w:val="Heading3"/>
      </w:pPr>
      <w:r>
        <w:t>12.2 Data validation methods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Check</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Rule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Example (field)</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Error message</w:t>
            </w:r>
          </w:p>
        </w:tc>
      </w:tr>
      <w:tr>
        <w:tc>
          <w:tcPr>
            <w:tcW w:type="dxa" w:w="2381"/>
            <w:tcMar>
              <w:top w:w="60" w:type="dxa"/>
              <w:bottom w:w="60" w:type="dxa"/>
              <w:start w:w="110" w:type="dxa"/>
              <w:end w:w="110" w:type="dxa"/>
            </w:tcMar>
          </w:tcPr>
          <w:p>
            <w:pPr>
              <w:spacing w:after="0" w:line="252" w:lineRule="auto"/>
            </w:pPr>
            <w:r>
              <w:rPr>
                <w:b/>
                <w:sz w:val="20"/>
              </w:rPr>
              <w:t>Presence</w:t>
            </w:r>
          </w:p>
        </w:tc>
        <w:tc>
          <w:tcPr>
            <w:tcW w:type="dxa" w:w="2381"/>
            <w:tcMar>
              <w:top w:w="60" w:type="dxa"/>
              <w:bottom w:w="60" w:type="dxa"/>
              <w:start w:w="110" w:type="dxa"/>
              <w:end w:w="110" w:type="dxa"/>
            </w:tcMar>
          </w:tcPr>
          <w:p>
            <w:pPr>
              <w:spacing w:after="0" w:line="252" w:lineRule="auto"/>
            </w:pPr>
            <w:r>
              <w:rPr>
                <w:sz w:val="20"/>
              </w:rPr>
              <w:t>Field must not be empty</w:t>
            </w:r>
          </w:p>
        </w:tc>
        <w:tc>
          <w:tcPr>
            <w:tcW w:type="dxa" w:w="2381"/>
            <w:tcMar>
              <w:top w:w="60" w:type="dxa"/>
              <w:bottom w:w="60" w:type="dxa"/>
              <w:start w:w="110" w:type="dxa"/>
              <w:end w:w="110" w:type="dxa"/>
            </w:tcMar>
          </w:tcPr>
          <w:p>
            <w:pPr>
              <w:spacing w:after="0" w:line="252" w:lineRule="auto"/>
            </w:pPr>
            <w:r>
              <w:rPr>
                <w:sz w:val="20"/>
              </w:rPr>
              <w:t>Name, matricule</w:t>
            </w:r>
          </w:p>
        </w:tc>
        <w:tc>
          <w:tcPr>
            <w:tcW w:type="dxa" w:w="2381"/>
            <w:tcMar>
              <w:top w:w="60" w:type="dxa"/>
              <w:bottom w:w="60" w:type="dxa"/>
              <w:start w:w="110" w:type="dxa"/>
              <w:end w:w="110" w:type="dxa"/>
            </w:tcMar>
          </w:tcPr>
          <w:p>
            <w:pPr>
              <w:spacing w:after="0" w:line="252" w:lineRule="auto"/>
            </w:pPr>
            <w:r>
              <w:rPr>
                <w:sz w:val="20"/>
              </w:rPr>
              <w:t>"Matricule is required"</w:t>
            </w:r>
          </w:p>
        </w:tc>
      </w:tr>
      <w:tr>
        <w:tc>
          <w:tcPr>
            <w:tcW w:type="dxa" w:w="2381"/>
            <w:tcMar>
              <w:top w:w="60" w:type="dxa"/>
              <w:bottom w:w="60" w:type="dxa"/>
              <w:start w:w="110" w:type="dxa"/>
              <w:end w:w="110" w:type="dxa"/>
            </w:tcMar>
            <w:shd w:val="clear" w:color="auto" w:fill="F4F6F9"/>
          </w:tcPr>
          <w:p>
            <w:pPr>
              <w:spacing w:after="0" w:line="252" w:lineRule="auto"/>
            </w:pPr>
            <w:r>
              <w:rPr>
                <w:b/>
                <w:sz w:val="20"/>
              </w:rPr>
              <w:t>Type (character/data type)</w:t>
            </w:r>
          </w:p>
        </w:tc>
        <w:tc>
          <w:tcPr>
            <w:tcW w:type="dxa" w:w="2381"/>
            <w:tcMar>
              <w:top w:w="60" w:type="dxa"/>
              <w:bottom w:w="60" w:type="dxa"/>
              <w:start w:w="110" w:type="dxa"/>
              <w:end w:w="110" w:type="dxa"/>
            </w:tcMar>
            <w:shd w:val="clear" w:color="auto" w:fill="F4F6F9"/>
          </w:tcPr>
          <w:p>
            <w:pPr>
              <w:spacing w:after="0" w:line="252" w:lineRule="auto"/>
            </w:pPr>
            <w:r>
              <w:rPr>
                <w:sz w:val="20"/>
              </w:rPr>
              <w:t>Only allowed characters/type</w:t>
            </w:r>
          </w:p>
        </w:tc>
        <w:tc>
          <w:tcPr>
            <w:tcW w:type="dxa" w:w="2381"/>
            <w:tcMar>
              <w:top w:w="60" w:type="dxa"/>
              <w:bottom w:w="60" w:type="dxa"/>
              <w:start w:w="110" w:type="dxa"/>
              <w:end w:w="110" w:type="dxa"/>
            </w:tcMar>
            <w:shd w:val="clear" w:color="auto" w:fill="F4F6F9"/>
          </w:tcPr>
          <w:p>
            <w:pPr>
              <w:spacing w:after="0" w:line="252" w:lineRule="auto"/>
            </w:pPr>
            <w:r>
              <w:rPr>
                <w:sz w:val="20"/>
              </w:rPr>
              <w:t>Age numeric; name alphabetic</w:t>
            </w:r>
          </w:p>
        </w:tc>
        <w:tc>
          <w:tcPr>
            <w:tcW w:type="dxa" w:w="2381"/>
            <w:tcMar>
              <w:top w:w="60" w:type="dxa"/>
              <w:bottom w:w="60" w:type="dxa"/>
              <w:start w:w="110" w:type="dxa"/>
              <w:end w:w="110" w:type="dxa"/>
            </w:tcMar>
            <w:shd w:val="clear" w:color="auto" w:fill="F4F6F9"/>
          </w:tcPr>
          <w:p>
            <w:pPr>
              <w:spacing w:after="0" w:line="252" w:lineRule="auto"/>
            </w:pPr>
            <w:r>
              <w:rPr>
                <w:sz w:val="20"/>
              </w:rPr>
              <w:t>"Age must be a number"</w:t>
            </w:r>
          </w:p>
        </w:tc>
      </w:tr>
      <w:tr>
        <w:tc>
          <w:tcPr>
            <w:tcW w:type="dxa" w:w="2381"/>
            <w:tcMar>
              <w:top w:w="60" w:type="dxa"/>
              <w:bottom w:w="60" w:type="dxa"/>
              <w:start w:w="110" w:type="dxa"/>
              <w:end w:w="110" w:type="dxa"/>
            </w:tcMar>
          </w:tcPr>
          <w:p>
            <w:pPr>
              <w:spacing w:after="0" w:line="252" w:lineRule="auto"/>
            </w:pPr>
            <w:r>
              <w:rPr>
                <w:b/>
                <w:sz w:val="20"/>
              </w:rPr>
              <w:t>Range (limit)</w:t>
            </w:r>
          </w:p>
        </w:tc>
        <w:tc>
          <w:tcPr>
            <w:tcW w:type="dxa" w:w="2381"/>
            <w:tcMar>
              <w:top w:w="60" w:type="dxa"/>
              <w:bottom w:w="60" w:type="dxa"/>
              <w:start w:w="110" w:type="dxa"/>
              <w:end w:w="110" w:type="dxa"/>
            </w:tcMar>
          </w:tcPr>
          <w:p>
            <w:pPr>
              <w:spacing w:after="0" w:line="252" w:lineRule="auto"/>
            </w:pPr>
            <w:r>
              <w:rPr>
                <w:sz w:val="20"/>
              </w:rPr>
              <w:t>Value between min and max (limit check = one bound)</w:t>
            </w:r>
          </w:p>
        </w:tc>
        <w:tc>
          <w:tcPr>
            <w:tcW w:type="dxa" w:w="2381"/>
            <w:tcMar>
              <w:top w:w="60" w:type="dxa"/>
              <w:bottom w:w="60" w:type="dxa"/>
              <w:start w:w="110" w:type="dxa"/>
              <w:end w:w="110" w:type="dxa"/>
            </w:tcMar>
          </w:tcPr>
          <w:p>
            <w:pPr>
              <w:spacing w:after="0" w:line="252" w:lineRule="auto"/>
            </w:pPr>
            <w:r>
              <w:rPr>
                <w:sz w:val="20"/>
              </w:rPr>
              <w:t>Mark 0–20; month 1–12; age ≥ 3</w:t>
            </w:r>
          </w:p>
        </w:tc>
        <w:tc>
          <w:tcPr>
            <w:tcW w:type="dxa" w:w="2381"/>
            <w:tcMar>
              <w:top w:w="60" w:type="dxa"/>
              <w:bottom w:w="60" w:type="dxa"/>
              <w:start w:w="110" w:type="dxa"/>
              <w:end w:w="110" w:type="dxa"/>
            </w:tcMar>
          </w:tcPr>
          <w:p>
            <w:pPr>
              <w:spacing w:after="0" w:line="252" w:lineRule="auto"/>
            </w:pPr>
            <w:r>
              <w:rPr>
                <w:sz w:val="20"/>
              </w:rPr>
              <w:t>"Mark must be between 0 and 20"</w:t>
            </w:r>
          </w:p>
        </w:tc>
      </w:tr>
      <w:tr>
        <w:tc>
          <w:tcPr>
            <w:tcW w:type="dxa" w:w="2381"/>
            <w:tcMar>
              <w:top w:w="60" w:type="dxa"/>
              <w:bottom w:w="60" w:type="dxa"/>
              <w:start w:w="110" w:type="dxa"/>
              <w:end w:w="110" w:type="dxa"/>
            </w:tcMar>
            <w:shd w:val="clear" w:color="auto" w:fill="F4F6F9"/>
          </w:tcPr>
          <w:p>
            <w:pPr>
              <w:spacing w:after="0" w:line="252" w:lineRule="auto"/>
            </w:pPr>
            <w:r>
              <w:rPr>
                <w:b/>
                <w:sz w:val="20"/>
              </w:rPr>
              <w:t>Length</w:t>
            </w:r>
          </w:p>
        </w:tc>
        <w:tc>
          <w:tcPr>
            <w:tcW w:type="dxa" w:w="2381"/>
            <w:tcMar>
              <w:top w:w="60" w:type="dxa"/>
              <w:bottom w:w="60" w:type="dxa"/>
              <w:start w:w="110" w:type="dxa"/>
              <w:end w:w="110" w:type="dxa"/>
            </w:tcMar>
            <w:shd w:val="clear" w:color="auto" w:fill="F4F6F9"/>
          </w:tcPr>
          <w:p>
            <w:pPr>
              <w:spacing w:after="0" w:line="252" w:lineRule="auto"/>
            </w:pPr>
            <w:r>
              <w:rPr>
                <w:sz w:val="20"/>
              </w:rPr>
              <w:t>Number of characters fixed or bounded</w:t>
            </w:r>
          </w:p>
        </w:tc>
        <w:tc>
          <w:tcPr>
            <w:tcW w:type="dxa" w:w="2381"/>
            <w:tcMar>
              <w:top w:w="60" w:type="dxa"/>
              <w:bottom w:w="60" w:type="dxa"/>
              <w:start w:w="110" w:type="dxa"/>
              <w:end w:w="110" w:type="dxa"/>
            </w:tcMar>
            <w:shd w:val="clear" w:color="auto" w:fill="F4F6F9"/>
          </w:tcPr>
          <w:p>
            <w:pPr>
              <w:spacing w:after="0" w:line="252" w:lineRule="auto"/>
            </w:pPr>
            <w:r>
              <w:rPr>
                <w:sz w:val="20"/>
              </w:rPr>
              <w:t>Phone 9 digits; PIN 4 digits</w:t>
            </w:r>
          </w:p>
        </w:tc>
        <w:tc>
          <w:tcPr>
            <w:tcW w:type="dxa" w:w="2381"/>
            <w:tcMar>
              <w:top w:w="60" w:type="dxa"/>
              <w:bottom w:w="60" w:type="dxa"/>
              <w:start w:w="110" w:type="dxa"/>
              <w:end w:w="110" w:type="dxa"/>
            </w:tcMar>
            <w:shd w:val="clear" w:color="auto" w:fill="F4F6F9"/>
          </w:tcPr>
          <w:p>
            <w:pPr>
              <w:spacing w:after="0" w:line="252" w:lineRule="auto"/>
            </w:pPr>
            <w:r>
              <w:rPr>
                <w:sz w:val="20"/>
              </w:rPr>
              <w:t>"Phone must have 9 digits"</w:t>
            </w:r>
          </w:p>
        </w:tc>
      </w:tr>
      <w:tr>
        <w:tc>
          <w:tcPr>
            <w:tcW w:type="dxa" w:w="2381"/>
            <w:tcMar>
              <w:top w:w="60" w:type="dxa"/>
              <w:bottom w:w="60" w:type="dxa"/>
              <w:start w:w="110" w:type="dxa"/>
              <w:end w:w="110" w:type="dxa"/>
            </w:tcMar>
          </w:tcPr>
          <w:p>
            <w:pPr>
              <w:spacing w:after="0" w:line="252" w:lineRule="auto"/>
            </w:pPr>
            <w:r>
              <w:rPr>
                <w:b/>
                <w:sz w:val="20"/>
              </w:rPr>
              <w:t>Format / picture / pattern</w:t>
            </w:r>
          </w:p>
        </w:tc>
        <w:tc>
          <w:tcPr>
            <w:tcW w:type="dxa" w:w="2381"/>
            <w:tcMar>
              <w:top w:w="60" w:type="dxa"/>
              <w:bottom w:w="60" w:type="dxa"/>
              <w:start w:w="110" w:type="dxa"/>
              <w:end w:w="110" w:type="dxa"/>
            </w:tcMar>
          </w:tcPr>
          <w:p>
            <w:pPr>
              <w:spacing w:after="0" w:line="252" w:lineRule="auto"/>
            </w:pPr>
            <w:r>
              <w:rPr>
                <w:sz w:val="20"/>
              </w:rPr>
              <w:t>Matches a template or regular expression</w:t>
            </w:r>
          </w:p>
        </w:tc>
        <w:tc>
          <w:tcPr>
            <w:tcW w:type="dxa" w:w="2381"/>
            <w:tcMar>
              <w:top w:w="60" w:type="dxa"/>
              <w:bottom w:w="60" w:type="dxa"/>
              <w:start w:w="110" w:type="dxa"/>
              <w:end w:w="110" w:type="dxa"/>
            </w:tcMar>
          </w:tcPr>
          <w:p>
            <w:pPr>
              <w:spacing w:after="0" w:line="252" w:lineRule="auto"/>
            </w:pPr>
            <w:r>
              <w:rPr>
                <w:sz w:val="20"/>
              </w:rPr>
              <w:t>Matricule GSS-2026-0451 (LLL-9999-9999); email x@y.z; date DD/MM/YYYY</w:t>
            </w:r>
          </w:p>
        </w:tc>
        <w:tc>
          <w:tcPr>
            <w:tcW w:type="dxa" w:w="2381"/>
            <w:tcMar>
              <w:top w:w="60" w:type="dxa"/>
              <w:bottom w:w="60" w:type="dxa"/>
              <w:start w:w="110" w:type="dxa"/>
              <w:end w:w="110" w:type="dxa"/>
            </w:tcMar>
          </w:tcPr>
          <w:p>
            <w:pPr>
              <w:spacing w:after="0" w:line="252" w:lineRule="auto"/>
            </w:pPr>
            <w:r>
              <w:rPr>
                <w:sz w:val="20"/>
              </w:rPr>
              <w:t>"Enter matricule as GSS-YYYY-NNNN"</w:t>
            </w:r>
          </w:p>
        </w:tc>
      </w:tr>
      <w:tr>
        <w:tc>
          <w:tcPr>
            <w:tcW w:type="dxa" w:w="2381"/>
            <w:tcMar>
              <w:top w:w="60" w:type="dxa"/>
              <w:bottom w:w="60" w:type="dxa"/>
              <w:start w:w="110" w:type="dxa"/>
              <w:end w:w="110" w:type="dxa"/>
            </w:tcMar>
            <w:shd w:val="clear" w:color="auto" w:fill="F4F6F9"/>
          </w:tcPr>
          <w:p>
            <w:pPr>
              <w:spacing w:after="0" w:line="252" w:lineRule="auto"/>
            </w:pPr>
            <w:r>
              <w:rPr>
                <w:b/>
                <w:sz w:val="20"/>
              </w:rPr>
              <w:t>Lookup / list / drop-down</w:t>
            </w:r>
          </w:p>
        </w:tc>
        <w:tc>
          <w:tcPr>
            <w:tcW w:type="dxa" w:w="2381"/>
            <w:tcMar>
              <w:top w:w="60" w:type="dxa"/>
              <w:bottom w:w="60" w:type="dxa"/>
              <w:start w:w="110" w:type="dxa"/>
              <w:end w:w="110" w:type="dxa"/>
            </w:tcMar>
            <w:shd w:val="clear" w:color="auto" w:fill="F4F6F9"/>
          </w:tcPr>
          <w:p>
            <w:pPr>
              <w:spacing w:after="0" w:line="252" w:lineRule="auto"/>
            </w:pPr>
            <w:r>
              <w:rPr>
                <w:sz w:val="20"/>
              </w:rPr>
              <w:t>Value must be one of a defined set</w:t>
            </w:r>
          </w:p>
        </w:tc>
        <w:tc>
          <w:tcPr>
            <w:tcW w:type="dxa" w:w="2381"/>
            <w:tcMar>
              <w:top w:w="60" w:type="dxa"/>
              <w:bottom w:w="60" w:type="dxa"/>
              <w:start w:w="110" w:type="dxa"/>
              <w:end w:w="110" w:type="dxa"/>
            </w:tcMar>
            <w:shd w:val="clear" w:color="auto" w:fill="F4F6F9"/>
          </w:tcPr>
          <w:p>
            <w:pPr>
              <w:spacing w:after="0" w:line="252" w:lineRule="auto"/>
            </w:pPr>
            <w:r>
              <w:rPr>
                <w:sz w:val="20"/>
              </w:rPr>
              <w:t>Class ∈ {F1…U6}; Region ∈ 10 regions</w:t>
            </w:r>
          </w:p>
        </w:tc>
        <w:tc>
          <w:tcPr>
            <w:tcW w:type="dxa" w:w="2381"/>
            <w:tcMar>
              <w:top w:w="60" w:type="dxa"/>
              <w:bottom w:w="60" w:type="dxa"/>
              <w:start w:w="110" w:type="dxa"/>
              <w:end w:w="110" w:type="dxa"/>
            </w:tcMar>
            <w:shd w:val="clear" w:color="auto" w:fill="F4F6F9"/>
          </w:tcPr>
          <w:p>
            <w:pPr>
              <w:spacing w:after="0" w:line="252" w:lineRule="auto"/>
            </w:pPr>
            <w:r>
              <w:rPr>
                <w:sz w:val="20"/>
              </w:rPr>
              <w:t>"Select a valid class"</w:t>
            </w:r>
          </w:p>
        </w:tc>
      </w:tr>
      <w:tr>
        <w:tc>
          <w:tcPr>
            <w:tcW w:type="dxa" w:w="2381"/>
            <w:tcMar>
              <w:top w:w="60" w:type="dxa"/>
              <w:bottom w:w="60" w:type="dxa"/>
              <w:start w:w="110" w:type="dxa"/>
              <w:end w:w="110" w:type="dxa"/>
            </w:tcMar>
          </w:tcPr>
          <w:p>
            <w:pPr>
              <w:spacing w:after="0" w:line="252" w:lineRule="auto"/>
            </w:pPr>
            <w:r>
              <w:rPr>
                <w:b/>
                <w:sz w:val="20"/>
              </w:rPr>
              <w:t>Check digit</w:t>
            </w:r>
          </w:p>
        </w:tc>
        <w:tc>
          <w:tcPr>
            <w:tcW w:type="dxa" w:w="2381"/>
            <w:tcMar>
              <w:top w:w="60" w:type="dxa"/>
              <w:bottom w:w="60" w:type="dxa"/>
              <w:start w:w="110" w:type="dxa"/>
              <w:end w:w="110" w:type="dxa"/>
            </w:tcMar>
          </w:tcPr>
          <w:p>
            <w:pPr>
              <w:spacing w:after="0" w:line="252" w:lineRule="auto"/>
            </w:pPr>
            <w:r>
              <w:rPr>
                <w:sz w:val="20"/>
              </w:rPr>
              <w:t>Extra digit computed from the others detects mis-keying (ISBN-13, EAN barcodes, bank accounts, NIU)</w:t>
            </w:r>
          </w:p>
        </w:tc>
        <w:tc>
          <w:tcPr>
            <w:tcW w:type="dxa" w:w="2381"/>
            <w:tcMar>
              <w:top w:w="60" w:type="dxa"/>
              <w:bottom w:w="60" w:type="dxa"/>
              <w:start w:w="110" w:type="dxa"/>
              <w:end w:w="110" w:type="dxa"/>
            </w:tcMar>
          </w:tcPr>
          <w:p>
            <w:pPr>
              <w:spacing w:after="0" w:line="252" w:lineRule="auto"/>
            </w:pPr>
            <w:r>
              <w:rPr>
                <w:sz w:val="20"/>
              </w:rPr>
              <w:t>ISBN 978-0-13-468599-</w:t>
            </w:r>
            <w:r>
              <w:rPr>
                <w:b/>
                <w:sz w:val="20"/>
              </w:rPr>
              <w:t>1</w:t>
            </w:r>
          </w:p>
        </w:tc>
        <w:tc>
          <w:tcPr>
            <w:tcW w:type="dxa" w:w="2381"/>
            <w:tcMar>
              <w:top w:w="60" w:type="dxa"/>
              <w:bottom w:w="60" w:type="dxa"/>
              <w:start w:w="110" w:type="dxa"/>
              <w:end w:w="110" w:type="dxa"/>
            </w:tcMar>
          </w:tcPr>
          <w:p>
            <w:pPr>
              <w:spacing w:after="0" w:line="252" w:lineRule="auto"/>
            </w:pPr>
            <w:r>
              <w:rPr>
                <w:sz w:val="20"/>
              </w:rPr>
              <w:t>"Invalid ISBN – check digit mismatch"</w:t>
            </w:r>
          </w:p>
        </w:tc>
      </w:tr>
      <w:tr>
        <w:tc>
          <w:tcPr>
            <w:tcW w:type="dxa" w:w="2381"/>
            <w:tcMar>
              <w:top w:w="60" w:type="dxa"/>
              <w:bottom w:w="60" w:type="dxa"/>
              <w:start w:w="110" w:type="dxa"/>
              <w:end w:w="110" w:type="dxa"/>
            </w:tcMar>
            <w:shd w:val="clear" w:color="auto" w:fill="F4F6F9"/>
          </w:tcPr>
          <w:p>
            <w:pPr>
              <w:spacing w:after="0" w:line="252" w:lineRule="auto"/>
            </w:pPr>
            <w:r>
              <w:rPr>
                <w:b/>
                <w:sz w:val="20"/>
              </w:rPr>
              <w:t>Consistency / cross-field</w:t>
            </w:r>
          </w:p>
        </w:tc>
        <w:tc>
          <w:tcPr>
            <w:tcW w:type="dxa" w:w="2381"/>
            <w:tcMar>
              <w:top w:w="60" w:type="dxa"/>
              <w:bottom w:w="60" w:type="dxa"/>
              <w:start w:w="110" w:type="dxa"/>
              <w:end w:w="110" w:type="dxa"/>
            </w:tcMar>
            <w:shd w:val="clear" w:color="auto" w:fill="F4F6F9"/>
          </w:tcPr>
          <w:p>
            <w:pPr>
              <w:spacing w:after="0" w:line="252" w:lineRule="auto"/>
            </w:pPr>
            <w:r>
              <w:rPr>
                <w:sz w:val="20"/>
              </w:rPr>
              <w:t>Values must agree with each other</w:t>
            </w:r>
          </w:p>
        </w:tc>
        <w:tc>
          <w:tcPr>
            <w:tcW w:type="dxa" w:w="2381"/>
            <w:tcMar>
              <w:top w:w="60" w:type="dxa"/>
              <w:bottom w:w="60" w:type="dxa"/>
              <w:start w:w="110" w:type="dxa"/>
              <w:end w:w="110" w:type="dxa"/>
            </w:tcMar>
            <w:shd w:val="clear" w:color="auto" w:fill="F4F6F9"/>
          </w:tcPr>
          <w:p>
            <w:pPr>
              <w:spacing w:after="0" w:line="252" w:lineRule="auto"/>
            </w:pPr>
            <w:r>
              <w:rPr>
                <w:sz w:val="20"/>
              </w:rPr>
              <w:t>Date of leaving ≥ date of admission; if sex = M then title ≠ "Mrs"</w:t>
            </w:r>
          </w:p>
        </w:tc>
        <w:tc>
          <w:tcPr>
            <w:tcW w:type="dxa" w:w="2381"/>
            <w:tcMar>
              <w:top w:w="60" w:type="dxa"/>
              <w:bottom w:w="60" w:type="dxa"/>
              <w:start w:w="110" w:type="dxa"/>
              <w:end w:w="110" w:type="dxa"/>
            </w:tcMar>
            <w:shd w:val="clear" w:color="auto" w:fill="F4F6F9"/>
          </w:tcPr>
          <w:p>
            <w:pPr>
              <w:spacing w:after="0" w:line="252" w:lineRule="auto"/>
            </w:pPr>
            <w:r>
              <w:rPr>
                <w:sz w:val="20"/>
              </w:rPr>
              <w:t>"Leaving date cannot precede admission"</w:t>
            </w:r>
          </w:p>
        </w:tc>
      </w:tr>
      <w:tr>
        <w:tc>
          <w:tcPr>
            <w:tcW w:type="dxa" w:w="2381"/>
            <w:tcMar>
              <w:top w:w="60" w:type="dxa"/>
              <w:bottom w:w="60" w:type="dxa"/>
              <w:start w:w="110" w:type="dxa"/>
              <w:end w:w="110" w:type="dxa"/>
            </w:tcMar>
          </w:tcPr>
          <w:p>
            <w:pPr>
              <w:spacing w:after="0" w:line="252" w:lineRule="auto"/>
            </w:pPr>
            <w:r>
              <w:rPr>
                <w:b/>
                <w:sz w:val="20"/>
              </w:rPr>
              <w:t>Uniqueness</w:t>
            </w:r>
          </w:p>
        </w:tc>
        <w:tc>
          <w:tcPr>
            <w:tcW w:type="dxa" w:w="2381"/>
            <w:tcMar>
              <w:top w:w="60" w:type="dxa"/>
              <w:bottom w:w="60" w:type="dxa"/>
              <w:start w:w="110" w:type="dxa"/>
              <w:end w:w="110" w:type="dxa"/>
            </w:tcMar>
          </w:tcPr>
          <w:p>
            <w:pPr>
              <w:spacing w:after="0" w:line="252" w:lineRule="auto"/>
            </w:pPr>
            <w:r>
              <w:rPr>
                <w:sz w:val="20"/>
              </w:rPr>
              <w:t>No duplicate key</w:t>
            </w:r>
          </w:p>
        </w:tc>
        <w:tc>
          <w:tcPr>
            <w:tcW w:type="dxa" w:w="2381"/>
            <w:tcMar>
              <w:top w:w="60" w:type="dxa"/>
              <w:bottom w:w="60" w:type="dxa"/>
              <w:start w:w="110" w:type="dxa"/>
              <w:end w:w="110" w:type="dxa"/>
            </w:tcMar>
          </w:tcPr>
          <w:p>
            <w:pPr>
              <w:spacing w:after="0" w:line="252" w:lineRule="auto"/>
            </w:pPr>
            <w:r>
              <w:rPr>
                <w:sz w:val="20"/>
              </w:rPr>
              <w:t>Matricule, email</w:t>
            </w:r>
          </w:p>
        </w:tc>
        <w:tc>
          <w:tcPr>
            <w:tcW w:type="dxa" w:w="2381"/>
            <w:tcMar>
              <w:top w:w="60" w:type="dxa"/>
              <w:bottom w:w="60" w:type="dxa"/>
              <w:start w:w="110" w:type="dxa"/>
              <w:end w:w="110" w:type="dxa"/>
            </w:tcMar>
          </w:tcPr>
          <w:p>
            <w:pPr>
              <w:spacing w:after="0" w:line="252" w:lineRule="auto"/>
            </w:pPr>
            <w:r>
              <w:rPr>
                <w:sz w:val="20"/>
              </w:rPr>
              <w:t>"This matricule already exists"</w:t>
            </w:r>
          </w:p>
        </w:tc>
      </w:tr>
      <w:tr>
        <w:tc>
          <w:tcPr>
            <w:tcW w:type="dxa" w:w="2381"/>
            <w:tcMar>
              <w:top w:w="60" w:type="dxa"/>
              <w:bottom w:w="60" w:type="dxa"/>
              <w:start w:w="110" w:type="dxa"/>
              <w:end w:w="110" w:type="dxa"/>
            </w:tcMar>
            <w:shd w:val="clear" w:color="auto" w:fill="F4F6F9"/>
          </w:tcPr>
          <w:p>
            <w:pPr>
              <w:spacing w:after="0" w:line="252" w:lineRule="auto"/>
            </w:pPr>
            <w:r>
              <w:rPr>
                <w:b/>
                <w:sz w:val="20"/>
              </w:rPr>
              <w:t>Existence / referential</w:t>
            </w:r>
          </w:p>
        </w:tc>
        <w:tc>
          <w:tcPr>
            <w:tcW w:type="dxa" w:w="2381"/>
            <w:tcMar>
              <w:top w:w="60" w:type="dxa"/>
              <w:bottom w:w="60" w:type="dxa"/>
              <w:start w:w="110" w:type="dxa"/>
              <w:end w:w="110" w:type="dxa"/>
            </w:tcMar>
            <w:shd w:val="clear" w:color="auto" w:fill="F4F6F9"/>
          </w:tcPr>
          <w:p>
            <w:pPr>
              <w:spacing w:after="0" w:line="252" w:lineRule="auto"/>
            </w:pPr>
            <w:r>
              <w:rPr>
                <w:sz w:val="20"/>
              </w:rPr>
              <w:t>Value must exist in another table</w:t>
            </w:r>
          </w:p>
        </w:tc>
        <w:tc>
          <w:tcPr>
            <w:tcW w:type="dxa" w:w="2381"/>
            <w:tcMar>
              <w:top w:w="60" w:type="dxa"/>
              <w:bottom w:w="60" w:type="dxa"/>
              <w:start w:w="110" w:type="dxa"/>
              <w:end w:w="110" w:type="dxa"/>
            </w:tcMar>
            <w:shd w:val="clear" w:color="auto" w:fill="F4F6F9"/>
          </w:tcPr>
          <w:p>
            <w:pPr>
              <w:spacing w:after="0" w:line="252" w:lineRule="auto"/>
            </w:pPr>
            <w:r>
              <w:rPr>
                <w:sz w:val="20"/>
              </w:rPr>
              <w:t>ClassID must exist in Classes</w:t>
            </w:r>
          </w:p>
        </w:tc>
        <w:tc>
          <w:tcPr>
            <w:tcW w:type="dxa" w:w="2381"/>
            <w:tcMar>
              <w:top w:w="60" w:type="dxa"/>
              <w:bottom w:w="60" w:type="dxa"/>
              <w:start w:w="110" w:type="dxa"/>
              <w:end w:w="110" w:type="dxa"/>
            </w:tcMar>
            <w:shd w:val="clear" w:color="auto" w:fill="F4F6F9"/>
          </w:tcPr>
          <w:p>
            <w:pPr>
              <w:spacing w:after="0" w:line="252" w:lineRule="auto"/>
            </w:pPr>
            <w:r>
              <w:rPr>
                <w:sz w:val="20"/>
              </w:rPr>
              <w:t>"Unknown class code"</w:t>
            </w:r>
          </w:p>
        </w:tc>
      </w:tr>
      <w:tr>
        <w:tc>
          <w:tcPr>
            <w:tcW w:type="dxa" w:w="2381"/>
            <w:tcMar>
              <w:top w:w="60" w:type="dxa"/>
              <w:bottom w:w="60" w:type="dxa"/>
              <w:start w:w="110" w:type="dxa"/>
              <w:end w:w="110" w:type="dxa"/>
            </w:tcMar>
          </w:tcPr>
          <w:p>
            <w:pPr>
              <w:spacing w:after="0" w:line="252" w:lineRule="auto"/>
            </w:pPr>
            <w:r>
              <w:rPr>
                <w:b/>
                <w:sz w:val="20"/>
              </w:rPr>
              <w:t>Reasonableness</w:t>
            </w:r>
          </w:p>
        </w:tc>
        <w:tc>
          <w:tcPr>
            <w:tcW w:type="dxa" w:w="2381"/>
            <w:tcMar>
              <w:top w:w="60" w:type="dxa"/>
              <w:bottom w:w="60" w:type="dxa"/>
              <w:start w:w="110" w:type="dxa"/>
              <w:end w:w="110" w:type="dxa"/>
            </w:tcMar>
          </w:tcPr>
          <w:p>
            <w:pPr>
              <w:spacing w:after="0" w:line="252" w:lineRule="auto"/>
            </w:pPr>
            <w:r>
              <w:rPr>
                <w:sz w:val="20"/>
              </w:rPr>
              <w:t>Plausible compared with expectations</w:t>
            </w:r>
          </w:p>
        </w:tc>
        <w:tc>
          <w:tcPr>
            <w:tcW w:type="dxa" w:w="2381"/>
            <w:tcMar>
              <w:top w:w="60" w:type="dxa"/>
              <w:bottom w:w="60" w:type="dxa"/>
              <w:start w:w="110" w:type="dxa"/>
              <w:end w:w="110" w:type="dxa"/>
            </w:tcMar>
          </w:tcPr>
          <w:p>
            <w:pPr>
              <w:spacing w:after="0" w:line="252" w:lineRule="auto"/>
            </w:pPr>
            <w:r>
              <w:rPr>
                <w:sz w:val="20"/>
              </w:rPr>
              <w:t>Electricity consumption not 10× last month; DOB implies age 3–25 for a learner</w:t>
            </w:r>
          </w:p>
        </w:tc>
        <w:tc>
          <w:tcPr>
            <w:tcW w:type="dxa" w:w="2381"/>
            <w:tcMar>
              <w:top w:w="60" w:type="dxa"/>
              <w:bottom w:w="60" w:type="dxa"/>
              <w:start w:w="110" w:type="dxa"/>
              <w:end w:w="110" w:type="dxa"/>
            </w:tcMar>
          </w:tcPr>
          <w:p>
            <w:pPr>
              <w:spacing w:after="0" w:line="252" w:lineRule="auto"/>
            </w:pPr>
            <w:r>
              <w:rPr>
                <w:sz w:val="20"/>
              </w:rPr>
              <w:t>"Value unusually high – confirm"</w:t>
            </w:r>
          </w:p>
        </w:tc>
      </w:tr>
      <w:tr>
        <w:tc>
          <w:tcPr>
            <w:tcW w:type="dxa" w:w="2381"/>
            <w:tcMar>
              <w:top w:w="60" w:type="dxa"/>
              <w:bottom w:w="60" w:type="dxa"/>
              <w:start w:w="110" w:type="dxa"/>
              <w:end w:w="110" w:type="dxa"/>
            </w:tcMar>
            <w:shd w:val="clear" w:color="auto" w:fill="F4F6F9"/>
          </w:tcPr>
          <w:p>
            <w:pPr>
              <w:spacing w:after="0" w:line="252" w:lineRule="auto"/>
            </w:pPr>
            <w:r>
              <w:rPr>
                <w:b/>
                <w:sz w:val="20"/>
              </w:rPr>
              <w:t>Spelling / dictionary</w:t>
            </w:r>
          </w:p>
        </w:tc>
        <w:tc>
          <w:tcPr>
            <w:tcW w:type="dxa" w:w="2381"/>
            <w:tcMar>
              <w:top w:w="60" w:type="dxa"/>
              <w:bottom w:w="60" w:type="dxa"/>
              <w:start w:w="110" w:type="dxa"/>
              <w:end w:w="110" w:type="dxa"/>
            </w:tcMar>
            <w:shd w:val="clear" w:color="auto" w:fill="F4F6F9"/>
          </w:tcPr>
          <w:p>
            <w:pPr>
              <w:spacing w:after="0" w:line="252" w:lineRule="auto"/>
            </w:pPr>
            <w:r>
              <w:rPr>
                <w:sz w:val="20"/>
              </w:rPr>
              <w:t>Word in a dictionary</w:t>
            </w:r>
          </w:p>
        </w:tc>
        <w:tc>
          <w:tcPr>
            <w:tcW w:type="dxa" w:w="2381"/>
            <w:tcMar>
              <w:top w:w="60" w:type="dxa"/>
              <w:bottom w:w="60" w:type="dxa"/>
              <w:start w:w="110" w:type="dxa"/>
              <w:end w:w="110" w:type="dxa"/>
            </w:tcMar>
            <w:shd w:val="clear" w:color="auto" w:fill="F4F6F9"/>
          </w:tcPr>
          <w:p>
            <w:pPr>
              <w:spacing w:after="0" w:line="252" w:lineRule="auto"/>
            </w:pPr>
            <w:r>
              <w:rPr>
                <w:sz w:val="20"/>
              </w:rPr>
              <w:t>Region names</w:t>
            </w:r>
          </w:p>
        </w:tc>
        <w:tc>
          <w:tcPr>
            <w:tcW w:type="dxa" w:w="2381"/>
            <w:tcMar>
              <w:top w:w="60" w:type="dxa"/>
              <w:bottom w:w="60" w:type="dxa"/>
              <w:start w:w="110" w:type="dxa"/>
              <w:end w:w="110" w:type="dxa"/>
            </w:tcMar>
            <w:shd w:val="clear" w:color="auto" w:fill="F4F6F9"/>
          </w:tcPr>
          <w:p>
            <w:pPr>
              <w:spacing w:after="0" w:line="252" w:lineRule="auto"/>
            </w:pPr>
            <w:r>
              <w:rPr>
                <w:sz w:val="20"/>
              </w:rPr>
              <w:t>–</w:t>
            </w:r>
          </w:p>
        </w:tc>
      </w:tr>
    </w:tbl>
    <w:p>
      <w:pPr>
        <w:spacing w:after="40"/>
      </w:pPr>
    </w:p>
    <w:p>
      <w:r>
        <w:t xml:space="preserve">Validation rules are written in the </w:t>
      </w:r>
      <w:r>
        <w:rPr>
          <w:b/>
        </w:rPr>
        <w:t>design stage</w:t>
      </w:r>
      <w:r>
        <w:t xml:space="preserve"> (data dictionary) and implemented in forms, databases (constraints, input masks – Lesson 22) and programs (IF statements/loops – Form 4).</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Check digit (modulus 10 – EAN-13 barcode).</w:t>
            </w:r>
            <w:r>
              <w:rPr>
                <w:sz w:val="21"/>
              </w:rPr>
              <w:t xml:space="preserve"> For 4006381333930: multiply digits alternately by 1 and 3 from the left (excluding the last), sum = 4+0+0+6·3… → total 127; next multiple of 10 is 130; check digit = 130 − 127 = 3 → matches the last digit ✔. A single mis-keyed digit changes the total and is detected.</w:t>
            </w:r>
          </w:p>
        </w:tc>
      </w:tr>
    </w:tbl>
    <w:p>
      <w:pPr>
        <w:spacing w:after="20"/>
      </w:pPr>
    </w:p>
    <w:p>
      <w:pPr>
        <w:pStyle w:val="Heading3"/>
      </w:pPr>
      <w:r>
        <w:t>12.3 Data verification methods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Method</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How it works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Where used</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Strengths / weaknesses</w:t>
            </w:r>
          </w:p>
        </w:tc>
      </w:tr>
      <w:tr>
        <w:tc>
          <w:tcPr>
            <w:tcW w:type="dxa" w:w="2381"/>
            <w:tcMar>
              <w:top w:w="60" w:type="dxa"/>
              <w:bottom w:w="60" w:type="dxa"/>
              <w:start w:w="110" w:type="dxa"/>
              <w:end w:w="110" w:type="dxa"/>
            </w:tcMar>
          </w:tcPr>
          <w:p>
            <w:pPr>
              <w:spacing w:after="0" w:line="252" w:lineRule="auto"/>
            </w:pPr>
            <w:r>
              <w:rPr>
                <w:b/>
                <w:sz w:val="20"/>
              </w:rPr>
              <w:t>Double entry (two-pass)</w:t>
            </w:r>
          </w:p>
        </w:tc>
        <w:tc>
          <w:tcPr>
            <w:tcW w:type="dxa" w:w="2381"/>
            <w:tcMar>
              <w:top w:w="60" w:type="dxa"/>
              <w:bottom w:w="60" w:type="dxa"/>
              <w:start w:w="110" w:type="dxa"/>
              <w:end w:w="110" w:type="dxa"/>
            </w:tcMar>
          </w:tcPr>
          <w:p>
            <w:pPr>
              <w:spacing w:after="0" w:line="252" w:lineRule="auto"/>
            </w:pPr>
            <w:r>
              <w:rPr>
                <w:sz w:val="20"/>
              </w:rPr>
              <w:t>Data entered twice (by the same or different operators); system compares and flags differences</w:t>
            </w:r>
          </w:p>
        </w:tc>
        <w:tc>
          <w:tcPr>
            <w:tcW w:type="dxa" w:w="2381"/>
            <w:tcMar>
              <w:top w:w="60" w:type="dxa"/>
              <w:bottom w:w="60" w:type="dxa"/>
              <w:start w:w="110" w:type="dxa"/>
              <w:end w:w="110" w:type="dxa"/>
            </w:tcMar>
          </w:tcPr>
          <w:p>
            <w:pPr>
              <w:spacing w:after="0" w:line="252" w:lineRule="auto"/>
            </w:pPr>
            <w:r>
              <w:rPr>
                <w:sz w:val="20"/>
              </w:rPr>
              <w:t>Passwords, email confirmation, census/exam mark entry</w:t>
            </w:r>
          </w:p>
        </w:tc>
        <w:tc>
          <w:tcPr>
            <w:tcW w:type="dxa" w:w="2381"/>
            <w:tcMar>
              <w:top w:w="60" w:type="dxa"/>
              <w:bottom w:w="60" w:type="dxa"/>
              <w:start w:w="110" w:type="dxa"/>
              <w:end w:w="110" w:type="dxa"/>
            </w:tcMar>
          </w:tcPr>
          <w:p>
            <w:pPr>
              <w:spacing w:after="0" w:line="252" w:lineRule="auto"/>
            </w:pPr>
            <w:r>
              <w:rPr>
                <w:sz w:val="20"/>
              </w:rPr>
              <w:t>Very effective for transcription errors; doubles cost</w:t>
            </w:r>
          </w:p>
        </w:tc>
      </w:tr>
      <w:tr>
        <w:tc>
          <w:tcPr>
            <w:tcW w:type="dxa" w:w="2381"/>
            <w:tcMar>
              <w:top w:w="60" w:type="dxa"/>
              <w:bottom w:w="60" w:type="dxa"/>
              <w:start w:w="110" w:type="dxa"/>
              <w:end w:w="110" w:type="dxa"/>
            </w:tcMar>
            <w:shd w:val="clear" w:color="auto" w:fill="F4F6F9"/>
          </w:tcPr>
          <w:p>
            <w:pPr>
              <w:spacing w:after="0" w:line="252" w:lineRule="auto"/>
            </w:pPr>
            <w:r>
              <w:rPr>
                <w:b/>
                <w:sz w:val="20"/>
              </w:rPr>
              <w:t>Visual check / proof-reading</w:t>
            </w:r>
          </w:p>
        </w:tc>
        <w:tc>
          <w:tcPr>
            <w:tcW w:type="dxa" w:w="2381"/>
            <w:tcMar>
              <w:top w:w="60" w:type="dxa"/>
              <w:bottom w:w="60" w:type="dxa"/>
              <w:start w:w="110" w:type="dxa"/>
              <w:end w:w="110" w:type="dxa"/>
            </w:tcMar>
            <w:shd w:val="clear" w:color="auto" w:fill="F4F6F9"/>
          </w:tcPr>
          <w:p>
            <w:pPr>
              <w:spacing w:after="0" w:line="252" w:lineRule="auto"/>
            </w:pPr>
            <w:r>
              <w:rPr>
                <w:sz w:val="20"/>
              </w:rPr>
              <w:t>Operator compares the screen/printout with the source document before confirming</w:t>
            </w:r>
          </w:p>
        </w:tc>
        <w:tc>
          <w:tcPr>
            <w:tcW w:type="dxa" w:w="2381"/>
            <w:tcMar>
              <w:top w:w="60" w:type="dxa"/>
              <w:bottom w:w="60" w:type="dxa"/>
              <w:start w:w="110" w:type="dxa"/>
              <w:end w:w="110" w:type="dxa"/>
            </w:tcMar>
            <w:shd w:val="clear" w:color="auto" w:fill="F4F6F9"/>
          </w:tcPr>
          <w:p>
            <w:pPr>
              <w:spacing w:after="0" w:line="252" w:lineRule="auto"/>
            </w:pPr>
            <w:r>
              <w:rPr>
                <w:sz w:val="20"/>
              </w:rPr>
              <w:t>Everyday forms; "confirm details" screens</w:t>
            </w:r>
          </w:p>
        </w:tc>
        <w:tc>
          <w:tcPr>
            <w:tcW w:type="dxa" w:w="2381"/>
            <w:tcMar>
              <w:top w:w="60" w:type="dxa"/>
              <w:bottom w:w="60" w:type="dxa"/>
              <w:start w:w="110" w:type="dxa"/>
              <w:end w:w="110" w:type="dxa"/>
            </w:tcMar>
            <w:shd w:val="clear" w:color="auto" w:fill="F4F6F9"/>
          </w:tcPr>
          <w:p>
            <w:pPr>
              <w:spacing w:after="0" w:line="252" w:lineRule="auto"/>
            </w:pPr>
            <w:r>
              <w:rPr>
                <w:sz w:val="20"/>
              </w:rPr>
              <w:t>Cheap; human attention fades; misses similar-looking errors</w:t>
            </w:r>
          </w:p>
        </w:tc>
      </w:tr>
      <w:tr>
        <w:tc>
          <w:tcPr>
            <w:tcW w:type="dxa" w:w="2381"/>
            <w:tcMar>
              <w:top w:w="60" w:type="dxa"/>
              <w:bottom w:w="60" w:type="dxa"/>
              <w:start w:w="110" w:type="dxa"/>
              <w:end w:w="110" w:type="dxa"/>
            </w:tcMar>
          </w:tcPr>
          <w:p>
            <w:pPr>
              <w:spacing w:after="0" w:line="252" w:lineRule="auto"/>
            </w:pPr>
            <w:r>
              <w:rPr>
                <w:b/>
                <w:sz w:val="20"/>
              </w:rPr>
              <w:t>Read-back / confirmation</w:t>
            </w:r>
          </w:p>
        </w:tc>
        <w:tc>
          <w:tcPr>
            <w:tcW w:type="dxa" w:w="2381"/>
            <w:tcMar>
              <w:top w:w="60" w:type="dxa"/>
              <w:bottom w:w="60" w:type="dxa"/>
              <w:start w:w="110" w:type="dxa"/>
              <w:end w:w="110" w:type="dxa"/>
            </w:tcMar>
          </w:tcPr>
          <w:p>
            <w:pPr>
              <w:spacing w:after="0" w:line="252" w:lineRule="auto"/>
            </w:pPr>
            <w:r>
              <w:rPr>
                <w:sz w:val="20"/>
              </w:rPr>
              <w:t>Value read back to the customer (or shown for confirmation) before commit</w:t>
            </w:r>
          </w:p>
        </w:tc>
        <w:tc>
          <w:tcPr>
            <w:tcW w:type="dxa" w:w="2381"/>
            <w:tcMar>
              <w:top w:w="60" w:type="dxa"/>
              <w:bottom w:w="60" w:type="dxa"/>
              <w:start w:w="110" w:type="dxa"/>
              <w:end w:w="110" w:type="dxa"/>
            </w:tcMar>
          </w:tcPr>
          <w:p>
            <w:pPr>
              <w:spacing w:after="0" w:line="252" w:lineRule="auto"/>
            </w:pPr>
            <w:r>
              <w:rPr>
                <w:sz w:val="20"/>
              </w:rPr>
              <w:t>Bank transfers, MoMo confirmation screens with recipient name, call centres</w:t>
            </w:r>
          </w:p>
        </w:tc>
        <w:tc>
          <w:tcPr>
            <w:tcW w:type="dxa" w:w="2381"/>
            <w:tcMar>
              <w:top w:w="60" w:type="dxa"/>
              <w:bottom w:w="60" w:type="dxa"/>
              <w:start w:w="110" w:type="dxa"/>
              <w:end w:w="110" w:type="dxa"/>
            </w:tcMar>
          </w:tcPr>
          <w:p>
            <w:pPr>
              <w:spacing w:after="0" w:line="252" w:lineRule="auto"/>
            </w:pPr>
            <w:r>
              <w:rPr>
                <w:sz w:val="20"/>
              </w:rPr>
              <w:t>Catches wrong recipient/amount</w:t>
            </w:r>
          </w:p>
        </w:tc>
      </w:tr>
      <w:tr>
        <w:tc>
          <w:tcPr>
            <w:tcW w:type="dxa" w:w="2381"/>
            <w:tcMar>
              <w:top w:w="60" w:type="dxa"/>
              <w:bottom w:w="60" w:type="dxa"/>
              <w:start w:w="110" w:type="dxa"/>
              <w:end w:w="110" w:type="dxa"/>
            </w:tcMar>
            <w:shd w:val="clear" w:color="auto" w:fill="F4F6F9"/>
          </w:tcPr>
          <w:p>
            <w:pPr>
              <w:spacing w:after="0" w:line="252" w:lineRule="auto"/>
            </w:pPr>
            <w:r>
              <w:rPr>
                <w:b/>
                <w:sz w:val="20"/>
              </w:rPr>
              <w:t>Batch/control totals</w:t>
            </w:r>
          </w:p>
        </w:tc>
        <w:tc>
          <w:tcPr>
            <w:tcW w:type="dxa" w:w="2381"/>
            <w:tcMar>
              <w:top w:w="60" w:type="dxa"/>
              <w:bottom w:w="60" w:type="dxa"/>
              <w:start w:w="110" w:type="dxa"/>
              <w:end w:w="110" w:type="dxa"/>
            </w:tcMar>
            <w:shd w:val="clear" w:color="auto" w:fill="F4F6F9"/>
          </w:tcPr>
          <w:p>
            <w:pPr>
              <w:spacing w:after="0" w:line="252" w:lineRule="auto"/>
            </w:pPr>
            <w:r>
              <w:rPr>
                <w:sz w:val="20"/>
              </w:rPr>
              <w:t>Sum of a numeric field (control total), count of records, or a meaningless sum (hash total of account numbers) computed manually before entry and compared with the system's total after</w:t>
            </w:r>
          </w:p>
        </w:tc>
        <w:tc>
          <w:tcPr>
            <w:tcW w:type="dxa" w:w="2381"/>
            <w:tcMar>
              <w:top w:w="60" w:type="dxa"/>
              <w:bottom w:w="60" w:type="dxa"/>
              <w:start w:w="110" w:type="dxa"/>
              <w:end w:w="110" w:type="dxa"/>
            </w:tcMar>
            <w:shd w:val="clear" w:color="auto" w:fill="F4F6F9"/>
          </w:tcPr>
          <w:p>
            <w:pPr>
              <w:spacing w:after="0" w:line="252" w:lineRule="auto"/>
            </w:pPr>
            <w:r>
              <w:rPr>
                <w:sz w:val="20"/>
              </w:rPr>
              <w:t>Batch processing of payments, marks</w:t>
            </w:r>
          </w:p>
        </w:tc>
        <w:tc>
          <w:tcPr>
            <w:tcW w:type="dxa" w:w="2381"/>
            <w:tcMar>
              <w:top w:w="60" w:type="dxa"/>
              <w:bottom w:w="60" w:type="dxa"/>
              <w:start w:w="110" w:type="dxa"/>
              <w:end w:w="110" w:type="dxa"/>
            </w:tcMar>
            <w:shd w:val="clear" w:color="auto" w:fill="F4F6F9"/>
          </w:tcPr>
          <w:p>
            <w:pPr>
              <w:spacing w:after="0" w:line="252" w:lineRule="auto"/>
            </w:pPr>
            <w:r>
              <w:rPr>
                <w:sz w:val="20"/>
              </w:rPr>
              <w:t>Detects missing or mis-keyed records in a batch</w:t>
            </w:r>
          </w:p>
        </w:tc>
      </w:tr>
      <w:tr>
        <w:tc>
          <w:tcPr>
            <w:tcW w:type="dxa" w:w="2381"/>
            <w:tcMar>
              <w:top w:w="60" w:type="dxa"/>
              <w:bottom w:w="60" w:type="dxa"/>
              <w:start w:w="110" w:type="dxa"/>
              <w:end w:w="110" w:type="dxa"/>
            </w:tcMar>
          </w:tcPr>
          <w:p>
            <w:pPr>
              <w:spacing w:after="0" w:line="252" w:lineRule="auto"/>
            </w:pPr>
            <w:r>
              <w:rPr>
                <w:b/>
                <w:sz w:val="20"/>
              </w:rPr>
              <w:t>Source comparison / sampling</w:t>
            </w:r>
          </w:p>
        </w:tc>
        <w:tc>
          <w:tcPr>
            <w:tcW w:type="dxa" w:w="2381"/>
            <w:tcMar>
              <w:top w:w="60" w:type="dxa"/>
              <w:bottom w:w="60" w:type="dxa"/>
              <w:start w:w="110" w:type="dxa"/>
              <w:end w:w="110" w:type="dxa"/>
            </w:tcMar>
          </w:tcPr>
          <w:p>
            <w:pPr>
              <w:spacing w:after="0" w:line="252" w:lineRule="auto"/>
            </w:pPr>
            <w:r>
              <w:rPr>
                <w:sz w:val="20"/>
              </w:rPr>
              <w:t>Supervisor re-checks a sample of records against forms</w:t>
            </w:r>
          </w:p>
        </w:tc>
        <w:tc>
          <w:tcPr>
            <w:tcW w:type="dxa" w:w="2381"/>
            <w:tcMar>
              <w:top w:w="60" w:type="dxa"/>
              <w:bottom w:w="60" w:type="dxa"/>
              <w:start w:w="110" w:type="dxa"/>
              <w:end w:w="110" w:type="dxa"/>
            </w:tcMar>
          </w:tcPr>
          <w:p>
            <w:pPr>
              <w:spacing w:after="0" w:line="252" w:lineRule="auto"/>
            </w:pPr>
            <w:r>
              <w:rPr>
                <w:sz w:val="20"/>
              </w:rPr>
              <w:t>Data-entry bureaux</w:t>
            </w:r>
          </w:p>
        </w:tc>
        <w:tc>
          <w:tcPr>
            <w:tcW w:type="dxa" w:w="2381"/>
            <w:tcMar>
              <w:top w:w="60" w:type="dxa"/>
              <w:bottom w:w="60" w:type="dxa"/>
              <w:start w:w="110" w:type="dxa"/>
              <w:end w:w="110" w:type="dxa"/>
            </w:tcMar>
          </w:tcPr>
          <w:p>
            <w:pPr>
              <w:spacing w:after="0" w:line="252" w:lineRule="auto"/>
            </w:pPr>
            <w:r>
              <w:rPr>
                <w:sz w:val="20"/>
              </w:rPr>
              <w:t>Quality control</w:t>
            </w:r>
          </w:p>
        </w:tc>
      </w:tr>
      <w:tr>
        <w:tc>
          <w:tcPr>
            <w:tcW w:type="dxa" w:w="2381"/>
            <w:tcMar>
              <w:top w:w="60" w:type="dxa"/>
              <w:bottom w:w="60" w:type="dxa"/>
              <w:start w:w="110" w:type="dxa"/>
              <w:end w:w="110" w:type="dxa"/>
            </w:tcMar>
            <w:shd w:val="clear" w:color="auto" w:fill="F4F6F9"/>
          </w:tcPr>
          <w:p>
            <w:pPr>
              <w:spacing w:after="0" w:line="252" w:lineRule="auto"/>
            </w:pPr>
            <w:r>
              <w:rPr>
                <w:b/>
                <w:sz w:val="20"/>
              </w:rPr>
              <w:t>Parity bits / checksums / CRC</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Extra bits computed from the data detect corruption during </w:t>
            </w:r>
            <w:r>
              <w:rPr>
                <w:b/>
                <w:sz w:val="20"/>
              </w:rPr>
              <w:t>transmission</w:t>
            </w:r>
            <w:r>
              <w:rPr>
                <w:sz w:val="20"/>
              </w:rPr>
              <w:t xml:space="preserve"> or storage; receiver recomputes</w:t>
            </w:r>
          </w:p>
        </w:tc>
        <w:tc>
          <w:tcPr>
            <w:tcW w:type="dxa" w:w="2381"/>
            <w:tcMar>
              <w:top w:w="60" w:type="dxa"/>
              <w:bottom w:w="60" w:type="dxa"/>
              <w:start w:w="110" w:type="dxa"/>
              <w:end w:w="110" w:type="dxa"/>
            </w:tcMar>
            <w:shd w:val="clear" w:color="auto" w:fill="F4F6F9"/>
          </w:tcPr>
          <w:p>
            <w:pPr>
              <w:spacing w:after="0" w:line="252" w:lineRule="auto"/>
            </w:pPr>
            <w:r>
              <w:rPr>
                <w:sz w:val="20"/>
              </w:rPr>
              <w:t>Networks, file downloads (hash), memory</w:t>
            </w:r>
          </w:p>
        </w:tc>
        <w:tc>
          <w:tcPr>
            <w:tcW w:type="dxa" w:w="2381"/>
            <w:tcMar>
              <w:top w:w="60" w:type="dxa"/>
              <w:bottom w:w="60" w:type="dxa"/>
              <w:start w:w="110" w:type="dxa"/>
              <w:end w:w="110" w:type="dxa"/>
            </w:tcMar>
            <w:shd w:val="clear" w:color="auto" w:fill="F4F6F9"/>
          </w:tcPr>
          <w:p>
            <w:pPr>
              <w:spacing w:after="0" w:line="252" w:lineRule="auto"/>
            </w:pPr>
            <w:r>
              <w:rPr>
                <w:sz w:val="20"/>
              </w:rPr>
              <w:t>Automatic; parity misses even numbers of errors</w:t>
            </w:r>
          </w:p>
        </w:tc>
      </w:tr>
      <w:tr>
        <w:tc>
          <w:tcPr>
            <w:tcW w:type="dxa" w:w="2381"/>
            <w:tcMar>
              <w:top w:w="60" w:type="dxa"/>
              <w:bottom w:w="60" w:type="dxa"/>
              <w:start w:w="110" w:type="dxa"/>
              <w:end w:w="110" w:type="dxa"/>
            </w:tcMar>
          </w:tcPr>
          <w:p>
            <w:pPr>
              <w:spacing w:after="0" w:line="252" w:lineRule="auto"/>
            </w:pPr>
            <w:r>
              <w:rPr>
                <w:b/>
                <w:sz w:val="20"/>
              </w:rPr>
              <w:t>Automatic Repeat reQuest (ARQ) / echo check</w:t>
            </w:r>
          </w:p>
        </w:tc>
        <w:tc>
          <w:tcPr>
            <w:tcW w:type="dxa" w:w="2381"/>
            <w:tcMar>
              <w:top w:w="60" w:type="dxa"/>
              <w:bottom w:w="60" w:type="dxa"/>
              <w:start w:w="110" w:type="dxa"/>
              <w:end w:w="110" w:type="dxa"/>
            </w:tcMar>
          </w:tcPr>
          <w:p>
            <w:pPr>
              <w:spacing w:after="0" w:line="252" w:lineRule="auto"/>
            </w:pPr>
            <w:r>
              <w:rPr>
                <w:sz w:val="20"/>
              </w:rPr>
              <w:t>Receiver returns the data or an acknowledgement; sender compares and re-sends on error</w:t>
            </w:r>
          </w:p>
        </w:tc>
        <w:tc>
          <w:tcPr>
            <w:tcW w:type="dxa" w:w="2381"/>
            <w:tcMar>
              <w:top w:w="60" w:type="dxa"/>
              <w:bottom w:w="60" w:type="dxa"/>
              <w:start w:w="110" w:type="dxa"/>
              <w:end w:w="110" w:type="dxa"/>
            </w:tcMar>
          </w:tcPr>
          <w:p>
            <w:pPr>
              <w:spacing w:after="0" w:line="252" w:lineRule="auto"/>
            </w:pPr>
            <w:r>
              <w:rPr>
                <w:sz w:val="20"/>
              </w:rPr>
              <w:t>Data communication</w:t>
            </w:r>
          </w:p>
        </w:tc>
        <w:tc>
          <w:tcPr>
            <w:tcW w:type="dxa" w:w="2381"/>
            <w:tcMar>
              <w:top w:w="60" w:type="dxa"/>
              <w:bottom w:w="60" w:type="dxa"/>
              <w:start w:w="110" w:type="dxa"/>
              <w:end w:w="110" w:type="dxa"/>
            </w:tcMar>
          </w:tcPr>
          <w:p>
            <w:pPr>
              <w:spacing w:after="0" w:line="252" w:lineRule="auto"/>
            </w:pPr>
            <w:r>
              <w:rPr>
                <w:sz w:val="20"/>
              </w:rPr>
              <w:t>Reliable but adds traffic</w:t>
            </w:r>
          </w:p>
        </w:tc>
      </w:tr>
      <w:tr>
        <w:tc>
          <w:tcPr>
            <w:tcW w:type="dxa" w:w="2381"/>
            <w:tcMar>
              <w:top w:w="60" w:type="dxa"/>
              <w:bottom w:w="60" w:type="dxa"/>
              <w:start w:w="110" w:type="dxa"/>
              <w:end w:w="110" w:type="dxa"/>
            </w:tcMar>
            <w:shd w:val="clear" w:color="auto" w:fill="F4F6F9"/>
          </w:tcPr>
          <w:p>
            <w:pPr>
              <w:spacing w:after="0" w:line="252" w:lineRule="auto"/>
            </w:pPr>
            <w:r>
              <w:rPr>
                <w:b/>
                <w:sz w:val="20"/>
              </w:rPr>
              <w:t>OTP / two-step confirmation</w:t>
            </w:r>
          </w:p>
        </w:tc>
        <w:tc>
          <w:tcPr>
            <w:tcW w:type="dxa" w:w="2381"/>
            <w:tcMar>
              <w:top w:w="60" w:type="dxa"/>
              <w:bottom w:w="60" w:type="dxa"/>
              <w:start w:w="110" w:type="dxa"/>
              <w:end w:w="110" w:type="dxa"/>
            </w:tcMar>
            <w:shd w:val="clear" w:color="auto" w:fill="F4F6F9"/>
          </w:tcPr>
          <w:p>
            <w:pPr>
              <w:spacing w:after="0" w:line="252" w:lineRule="auto"/>
            </w:pPr>
            <w:r>
              <w:rPr>
                <w:sz w:val="20"/>
              </w:rPr>
              <w:t>A code confirms that the intended person authorises the data/transaction</w:t>
            </w:r>
          </w:p>
        </w:tc>
        <w:tc>
          <w:tcPr>
            <w:tcW w:type="dxa" w:w="2381"/>
            <w:tcMar>
              <w:top w:w="60" w:type="dxa"/>
              <w:bottom w:w="60" w:type="dxa"/>
              <w:start w:w="110" w:type="dxa"/>
              <w:end w:w="110" w:type="dxa"/>
            </w:tcMar>
            <w:shd w:val="clear" w:color="auto" w:fill="F4F6F9"/>
          </w:tcPr>
          <w:p>
            <w:pPr>
              <w:spacing w:after="0" w:line="252" w:lineRule="auto"/>
            </w:pPr>
            <w:r>
              <w:rPr>
                <w:sz w:val="20"/>
              </w:rPr>
              <w:t>MoMo, banking, account changes</w:t>
            </w:r>
          </w:p>
        </w:tc>
        <w:tc>
          <w:tcPr>
            <w:tcW w:type="dxa" w:w="2381"/>
            <w:tcMar>
              <w:top w:w="60" w:type="dxa"/>
              <w:bottom w:w="60" w:type="dxa"/>
              <w:start w:w="110" w:type="dxa"/>
              <w:end w:w="110" w:type="dxa"/>
            </w:tcMar>
            <w:shd w:val="clear" w:color="auto" w:fill="F4F6F9"/>
          </w:tcPr>
          <w:p>
            <w:pPr>
              <w:spacing w:after="0" w:line="252" w:lineRule="auto"/>
            </w:pPr>
            <w:r>
              <w:rPr>
                <w:sz w:val="20"/>
              </w:rPr>
              <w:t>Verifies identity and intent</w:t>
            </w:r>
          </w:p>
        </w:tc>
      </w:tr>
    </w:tbl>
    <w:p>
      <w:pPr>
        <w:spacing w:after="40"/>
      </w:pPr>
    </w:p>
    <w:p>
      <w:pPr>
        <w:pStyle w:val="Heading3"/>
      </w:pPr>
      <w:r>
        <w:t>12.4 How validation and verification ensure effectiveness and reliability</w:t>
      </w:r>
    </w:p>
    <w:p>
      <w:pPr>
        <w:pStyle w:val="ListBullet"/>
      </w:pPr>
      <w:r>
        <w:rPr>
          <w:b/>
        </w:rPr>
        <w:t>Reliability (accuracy and consistency of data):</w:t>
      </w:r>
      <w:r>
        <w:t xml:space="preserve"> validation blocks impossible values; verification catches plausible mistakes; together they keep the database </w:t>
      </w:r>
      <w:r>
        <w:rPr>
          <w:b/>
        </w:rPr>
        <w:t>trustworthy</w:t>
      </w:r>
      <w:r>
        <w:t>, so reports, receipts and decisions are correct (Lesson 8's "accurate, complete, consistent").</w:t>
      </w:r>
    </w:p>
    <w:p>
      <w:pPr>
        <w:pStyle w:val="ListBullet"/>
      </w:pPr>
      <w:r>
        <w:rPr>
          <w:b/>
        </w:rPr>
        <w:t>Effectiveness (system achieves its purpose):</w:t>
      </w:r>
      <w:r>
        <w:t xml:space="preserve"> correct identities, amounts and dates mean the right learner is promoted, the right customer is billed, the right patient is treated; error-free inputs prevent rework, disputes and wrong outputs.</w:t>
      </w:r>
    </w:p>
    <w:p>
      <w:pPr>
        <w:pStyle w:val="ListBullet"/>
      </w:pPr>
      <w:r>
        <w:rPr>
          <w:b/>
        </w:rPr>
        <w:t>Efficiency:</w:t>
      </w:r>
      <w:r>
        <w:t xml:space="preserve"> errors caught at entry cost seconds; errors found later cost investigations, corrections and reprints (the "1-10-100 rule": ₣1 to prevent, ₣10 to correct, ₣100 to fix the consequences).</w:t>
      </w:r>
    </w:p>
    <w:p>
      <w:pPr>
        <w:pStyle w:val="ListBullet"/>
      </w:pPr>
      <w:r>
        <w:rPr>
          <w:b/>
        </w:rPr>
        <w:t>Security:</w:t>
      </w:r>
      <w:r>
        <w:t xml:space="preserve"> validation prevents malicious input (SQL injection, buffer overflow); verification (OTP, read-back) prevents fraud and mis-directed payments.</w:t>
      </w:r>
    </w:p>
    <w:p>
      <w:pPr>
        <w:pStyle w:val="ListBullet"/>
      </w:pPr>
      <w:r>
        <w:rPr>
          <w:b/>
        </w:rPr>
        <w:t>Limits:</w:t>
      </w:r>
      <w:r>
        <w:t xml:space="preserve"> neither guarantees truth – a valid, verified but </w:t>
      </w:r>
      <w:r>
        <w:rPr>
          <w:i/>
        </w:rPr>
        <w:t>false</w:t>
      </w:r>
      <w:r>
        <w:t xml:space="preserve"> source (wrong DOB on a birth certificate) passes; hence procedures (Lesson 9) such as source-document checks and audits remain necessary.</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MoMo transfer.</w:t>
            </w:r>
            <w:r>
              <w:rPr>
                <w:sz w:val="21"/>
              </w:rPr>
              <w:t xml:space="preserve"> Validation: number must be 9 digits starting with 65–69 (format), amount ≤ daily limit (range), sufficient balance (consistency). Verification: the app </w:t>
            </w:r>
            <w:r>
              <w:rPr>
                <w:b/>
                <w:sz w:val="21"/>
              </w:rPr>
              <w:t>displays the recipient's name</w:t>
            </w:r>
            <w:r>
              <w:rPr>
                <w:sz w:val="21"/>
              </w:rPr>
              <w:t xml:space="preserve"> for confirmation (read-back) and asks for the </w:t>
            </w:r>
            <w:r>
              <w:rPr>
                <w:b/>
                <w:sz w:val="21"/>
              </w:rPr>
              <w:t>PIN</w:t>
            </w:r>
            <w:r>
              <w:rPr>
                <w:sz w:val="21"/>
              </w:rPr>
              <w:t xml:space="preserve"> (identity). Result: fewer transfers to wrong numbers (effectiveness), accurate ledgers (reliability), fraud reduced (security).</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12.1 – Two gates on the input road.</w:t>
            </w:r>
            <w:r>
              <w:rPr>
                <w:sz w:val="21"/>
              </w:rPr>
              <w:t xml:space="preserve"> Data on a form travels along a road; Gate 1 "VALIDATION – is it allowed?" with rule signs (presence, type, range, format, check digit, lookup) rejecting a "mark = 25" car; Gate 2 "VERIFICATION – is it what the source says?" with two clerks comparing copies (double entry) and a magnifier (visual check), catching "41 instead of 14". Beyond the gates: a database labelled "reliable data → effective outputs". A footnote car labelled "valid, verified, but the form itself was wrong" passing through – "limits".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"Validated data is correct data." Validation only proves the data is </w:t>
            </w:r>
            <w:r>
              <w:rPr>
                <w:i/>
                <w:sz w:val="21"/>
              </w:rPr>
              <w:t>possible</w:t>
            </w:r>
            <w:r>
              <w:rPr>
                <w:sz w:val="21"/>
              </w:rPr>
              <w:t xml:space="preserve">. "Verification is the same as validation because both check data" – one checks against </w:t>
            </w:r>
            <w:r>
              <w:rPr>
                <w:b/>
                <w:sz w:val="21"/>
              </w:rPr>
              <w:t>rules</w:t>
            </w:r>
            <w:r>
              <w:rPr>
                <w:sz w:val="21"/>
              </w:rPr>
              <w:t xml:space="preserve">, the other against the </w:t>
            </w:r>
            <w:r>
              <w:rPr>
                <w:b/>
                <w:sz w:val="21"/>
              </w:rPr>
              <w:t>source</w:t>
            </w:r>
            <w:r>
              <w:rPr>
                <w:sz w:val="21"/>
              </w:rPr>
              <w: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Design the checks (18 min, pairs).</w:t>
            </w:r>
            <w:r>
              <w:rPr>
                <w:sz w:val="21"/>
              </w:rPr>
              <w:t xml:space="preserve"> (1) For a learner registration form (matricule, surname, DOB, sex, class, guardian phone, email, fees paid), specify at least eight validation rules (check type, rule, error message) and three verification procedures. (2) Classify 12 error scenarios as caught by validation, verification, both or neither, with justification. (3) Compute the check digit of a supplied 12-digit EAN and verify a barcode from a product in the classroom. (4) Explain in three sentences how your checks improve the effectiveness and reliability of the school's IS.</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Differentiate data validation from data verification, with an example of an error each detects and one each cannot.</w:t>
            </w:r>
          </w:p>
          <w:p>
            <w:pPr>
              <w:pStyle w:val="ListNumber"/>
              <w:spacing w:after="60" w:line="264" w:lineRule="auto"/>
            </w:pPr>
            <w:r>
              <w:rPr>
                <w:sz w:val="21"/>
              </w:rPr>
              <w:t>Describe six validation checks with an example field and rule for each.</w:t>
            </w:r>
          </w:p>
          <w:p>
            <w:pPr>
              <w:pStyle w:val="ListNumber"/>
              <w:spacing w:after="60" w:line="264" w:lineRule="auto"/>
            </w:pPr>
            <w:r>
              <w:rPr>
                <w:sz w:val="21"/>
              </w:rPr>
              <w:t>Describe three verification methods used during data entry and two used in data transmission.</w:t>
            </w:r>
          </w:p>
          <w:p>
            <w:pPr>
              <w:pStyle w:val="ListNumber"/>
              <w:spacing w:after="60" w:line="264" w:lineRule="auto"/>
            </w:pPr>
            <w:r>
              <w:rPr>
                <w:sz w:val="21"/>
              </w:rPr>
              <w:t>Explain how a check digit works and where it is used.</w:t>
            </w:r>
          </w:p>
          <w:p>
            <w:pPr>
              <w:pStyle w:val="ListNumber"/>
              <w:spacing w:after="60" w:line="264" w:lineRule="auto"/>
            </w:pPr>
            <w:r>
              <w:rPr>
                <w:sz w:val="21"/>
              </w:rPr>
              <w:t>Explain how validation and verification together ensure the effectiveness and reliability of a hospital records system.</w:t>
            </w:r>
          </w:p>
          <w:p>
            <w:pPr>
              <w:pStyle w:val="ListNumber"/>
              <w:spacing w:after="60" w:line="264" w:lineRule="auto"/>
            </w:pPr>
            <w:r>
              <w:rPr>
                <w:sz w:val="21"/>
              </w:rPr>
              <w:t>A cashier types 15,000 instead of 51,000 FCFA for a payment within the allowed range. Which check would detect it? Design it.</w:t>
            </w:r>
          </w:p>
          <w:p>
            <w:pPr>
              <w:spacing w:after="60" w:line="264" w:lineRule="auto"/>
            </w:pPr>
            <w:r>
              <w:rPr>
                <w:b/>
                <w:sz w:val="21"/>
              </w:rPr>
              <w:t>Homework:</w:t>
            </w:r>
            <w:r>
              <w:rPr>
                <w:sz w:val="21"/>
              </w:rPr>
              <w:t xml:space="preserve"> Examine an online form (school portal, Google Form, MoMo app) and list the validation checks you can detect by entering wrong values; propose two missing checks and one verification step.</w:t>
            </w:r>
          </w:p>
        </w:tc>
      </w:tr>
    </w:tbl>
    <w:p>
      <w:pPr>
        <w:spacing w:after="20"/>
      </w:pPr>
    </w:p>
    <w:p>
      <w:r>
        <w:br w:type="page"/>
      </w:r>
    </w:p>
    <w:p>
      <w:pPr>
        <w:pStyle w:val="Heading1"/>
        <w:pBdr>
          <w:bottom w:val="single" w:sz="8" w:space="1" w:color="0F9D8A"/>
        </w:pBdr>
      </w:pPr>
      <w:r>
        <w:t>Lesson 13: Data Integrity</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Explain the concept of data integrity.</w:t>
            </w:r>
          </w:p>
          <w:p>
            <w:pPr>
              <w:pStyle w:val="ListBullet"/>
              <w:spacing w:after="60" w:line="264" w:lineRule="auto"/>
            </w:pPr>
            <w:r>
              <w:rPr>
                <w:sz w:val="21"/>
              </w:rPr>
              <w:t>Explain why ensuring data integrity is important in an information system.</w:t>
            </w:r>
          </w:p>
          <w:p>
            <w:pPr>
              <w:pStyle w:val="ListBullet"/>
              <w:spacing w:after="60" w:line="264" w:lineRule="auto"/>
            </w:pPr>
            <w:r>
              <w:rPr>
                <w:sz w:val="21"/>
              </w:rPr>
              <w:t>Explain ways of ensuring data integrity in an information system.</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Story: a clerk changes a mark in the results database; a power cut halfway through a fee update; two copies of the learner list disagree. "What do these have in common?"</w:t>
            </w:r>
          </w:p>
        </w:tc>
        <w:tc>
          <w:tcPr>
            <w:tcW w:type="dxa" w:w="2381"/>
            <w:tcMar>
              <w:top w:w="60" w:type="dxa"/>
              <w:bottom w:w="60" w:type="dxa"/>
              <w:start w:w="110" w:type="dxa"/>
              <w:end w:w="110" w:type="dxa"/>
            </w:tcMar>
          </w:tcPr>
          <w:p>
            <w:pPr>
              <w:spacing w:after="0" w:line="252" w:lineRule="auto"/>
            </w:pPr>
            <w:r>
              <w:rPr>
                <w:sz w:val="20"/>
              </w:rPr>
              <w:t>Discuss.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Data integrity: definition; dimensions (accuracy, completeness, consistency, validity, timeliness, uniqueness); physical vs logical integrity (entity, referential, domain, user-defined); integrity vs security vs quality.</w:t>
            </w:r>
          </w:p>
        </w:tc>
        <w:tc>
          <w:tcPr>
            <w:tcW w:type="dxa" w:w="2381"/>
            <w:tcMar>
              <w:top w:w="60" w:type="dxa"/>
              <w:bottom w:w="60" w:type="dxa"/>
              <w:start w:w="110" w:type="dxa"/>
              <w:end w:w="110" w:type="dxa"/>
            </w:tcMar>
            <w:shd w:val="clear" w:color="auto" w:fill="F4F6F9"/>
          </w:tcPr>
          <w:p>
            <w:pPr>
              <w:spacing w:after="0" w:line="252" w:lineRule="auto"/>
            </w:pPr>
            <w:r>
              <w:rPr>
                <w:sz w:val="20"/>
              </w:rPr>
              <w:t>Notes; concept map.</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10 min</w:t>
            </w:r>
          </w:p>
        </w:tc>
        <w:tc>
          <w:tcPr>
            <w:tcW w:type="dxa" w:w="2381"/>
            <w:tcMar>
              <w:top w:w="60" w:type="dxa"/>
              <w:bottom w:w="60" w:type="dxa"/>
              <w:start w:w="110" w:type="dxa"/>
              <w:end w:w="110" w:type="dxa"/>
            </w:tcMar>
          </w:tcPr>
          <w:p>
            <w:pPr>
              <w:spacing w:after="0" w:line="252" w:lineRule="auto"/>
            </w:pPr>
            <w:r>
              <w:rPr>
                <w:sz w:val="20"/>
              </w:rPr>
              <w:t>Why it matters: decisions, trust, legal compliance, safety, money, reputation; consequences of loss (examples); links to reliability/effectiveness/security.</w:t>
            </w:r>
          </w:p>
        </w:tc>
        <w:tc>
          <w:tcPr>
            <w:tcW w:type="dxa" w:w="2381"/>
            <w:tcMar>
              <w:top w:w="60" w:type="dxa"/>
              <w:bottom w:w="60" w:type="dxa"/>
              <w:start w:w="110" w:type="dxa"/>
              <w:end w:w="110" w:type="dxa"/>
            </w:tcMar>
          </w:tcPr>
          <w:p>
            <w:pPr>
              <w:spacing w:after="0" w:line="252" w:lineRule="auto"/>
            </w:pPr>
            <w:r>
              <w:rPr>
                <w:sz w:val="20"/>
              </w:rPr>
              <w:t>Consequence mapping.</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20 min</w:t>
            </w:r>
          </w:p>
        </w:tc>
        <w:tc>
          <w:tcPr>
            <w:tcW w:type="dxa" w:w="2381"/>
            <w:tcMar>
              <w:top w:w="60" w:type="dxa"/>
              <w:bottom w:w="60" w:type="dxa"/>
              <w:start w:w="110" w:type="dxa"/>
              <w:end w:w="110" w:type="dxa"/>
            </w:tcMar>
            <w:shd w:val="clear" w:color="auto" w:fill="F4F6F9"/>
          </w:tcPr>
          <w:p>
            <w:pPr>
              <w:spacing w:after="0" w:line="252" w:lineRule="auto"/>
            </w:pPr>
            <w:r>
              <w:rPr>
                <w:sz w:val="20"/>
              </w:rPr>
              <w:t>Ways of ensuring integrity: input controls (validation/verification), database constraints (keys, referential integrity, domains), access control &amp; authentication, audit trails/logs, backups &amp; recovery, transaction management (ACID: atomicity, consistency, isolation, durability), error detection (checksums/hashes), encryption, standard procedures &amp; training, data-entry at source, version control, physical protection (UPS, environment), regular audits/reconciliation, de-duplication.</w:t>
            </w:r>
          </w:p>
        </w:tc>
        <w:tc>
          <w:tcPr>
            <w:tcW w:type="dxa" w:w="2381"/>
            <w:tcMar>
              <w:top w:w="60" w:type="dxa"/>
              <w:bottom w:w="60" w:type="dxa"/>
              <w:start w:w="110" w:type="dxa"/>
              <w:end w:w="110" w:type="dxa"/>
            </w:tcMar>
            <w:shd w:val="clear" w:color="auto" w:fill="F4F6F9"/>
          </w:tcPr>
          <w:p>
            <w:pPr>
              <w:spacing w:after="0" w:line="252" w:lineRule="auto"/>
            </w:pPr>
            <w:r>
              <w:rPr>
                <w:sz w:val="20"/>
              </w:rPr>
              <w:t>Match threats to controls; case.</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13.1 Concept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Data integrity</w:t>
            </w:r>
            <w:r>
              <w:rPr>
                <w:sz w:val="21"/>
              </w:rPr>
              <w:t xml:space="preserve"> is the </w:t>
            </w:r>
            <w:r>
              <w:rPr>
                <w:b/>
                <w:sz w:val="21"/>
              </w:rPr>
              <w:t>accuracy, completeness, consistency and trustworthiness of data throughout its entire life cycle</w:t>
            </w:r>
            <w:r>
              <w:rPr>
                <w:sz w:val="21"/>
              </w:rPr>
              <w:t xml:space="preserve"> – from capture through storage, processing, transmission and retrieval – guaranteeing that data has </w:t>
            </w:r>
            <w:r>
              <w:rPr>
                <w:b/>
                <w:sz w:val="21"/>
              </w:rPr>
              <w:t>not been altered, corrupted or lost</w:t>
            </w:r>
            <w:r>
              <w:rPr>
                <w:sz w:val="21"/>
              </w:rPr>
              <w:t>, whether accidentally (errors, hardware failure, power cuts) or deliberately (fraud, hacking), and that it obeys the rules defined for it.</w:t>
            </w:r>
          </w:p>
        </w:tc>
      </w:tr>
    </w:tbl>
    <w:p>
      <w:pPr>
        <w:spacing w:after="20"/>
      </w:pPr>
    </w:p>
    <w:p>
      <w:r>
        <w:rPr>
          <w:b/>
        </w:rPr>
        <w:t>Dimensions:</w:t>
      </w:r>
      <w:r>
        <w:t xml:space="preserve"> </w:t>
      </w:r>
      <w:r>
        <w:rPr>
          <w:i/>
        </w:rPr>
        <w:t>accuracy</w:t>
      </w:r>
      <w:r>
        <w:t xml:space="preserve"> (correct values), </w:t>
      </w:r>
      <w:r>
        <w:rPr>
          <w:i/>
        </w:rPr>
        <w:t>completeness</w:t>
      </w:r>
      <w:r>
        <w:t xml:space="preserve"> (nothing missing), </w:t>
      </w:r>
      <w:r>
        <w:rPr>
          <w:i/>
        </w:rPr>
        <w:t>consistency</w:t>
      </w:r>
      <w:r>
        <w:t xml:space="preserve"> (same fact identical everywhere; no contradictions), </w:t>
      </w:r>
      <w:r>
        <w:rPr>
          <w:i/>
        </w:rPr>
        <w:t>validity</w:t>
      </w:r>
      <w:r>
        <w:t xml:space="preserve"> (conforms to rules/format), </w:t>
      </w:r>
      <w:r>
        <w:rPr>
          <w:i/>
        </w:rPr>
        <w:t>timeliness</w:t>
      </w:r>
      <w:r>
        <w:t xml:space="preserve"> (current), </w:t>
      </w:r>
      <w:r>
        <w:rPr>
          <w:i/>
        </w:rPr>
        <w:t>uniqueness</w:t>
      </w:r>
      <w:r>
        <w:t xml:space="preserve"> (no unintended duplicates).</w:t>
      </w:r>
    </w:p>
    <w:p>
      <w:r>
        <w:rPr>
          <w:b/>
        </w:rPr>
        <w:t>Types (database view):</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Type</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Meaning</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Example</w:t>
            </w:r>
          </w:p>
        </w:tc>
      </w:tr>
      <w:tr>
        <w:tc>
          <w:tcPr>
            <w:tcW w:type="dxa" w:w="3175"/>
            <w:tcMar>
              <w:top w:w="60" w:type="dxa"/>
              <w:bottom w:w="60" w:type="dxa"/>
              <w:start w:w="110" w:type="dxa"/>
              <w:end w:w="110" w:type="dxa"/>
            </w:tcMar>
          </w:tcPr>
          <w:p>
            <w:pPr>
              <w:spacing w:after="0" w:line="252" w:lineRule="auto"/>
            </w:pPr>
            <w:r>
              <w:rPr>
                <w:b/>
                <w:sz w:val="20"/>
              </w:rPr>
              <w:t>Physical integrity</w:t>
            </w:r>
          </w:p>
        </w:tc>
        <w:tc>
          <w:tcPr>
            <w:tcW w:type="dxa" w:w="3175"/>
            <w:tcMar>
              <w:top w:w="60" w:type="dxa"/>
              <w:bottom w:w="60" w:type="dxa"/>
              <w:start w:w="110" w:type="dxa"/>
              <w:end w:w="110" w:type="dxa"/>
            </w:tcMar>
          </w:tcPr>
          <w:p>
            <w:pPr>
              <w:spacing w:after="0" w:line="252" w:lineRule="auto"/>
            </w:pPr>
            <w:r>
              <w:rPr>
                <w:sz w:val="20"/>
              </w:rPr>
              <w:t>Data is protected from physical loss/corruption (hardware failure, power cuts, disasters, media decay)</w:t>
            </w:r>
          </w:p>
        </w:tc>
        <w:tc>
          <w:tcPr>
            <w:tcW w:type="dxa" w:w="3175"/>
            <w:tcMar>
              <w:top w:w="60" w:type="dxa"/>
              <w:bottom w:w="60" w:type="dxa"/>
              <w:start w:w="110" w:type="dxa"/>
              <w:end w:w="110" w:type="dxa"/>
            </w:tcMar>
          </w:tcPr>
          <w:p>
            <w:pPr>
              <w:spacing w:after="0" w:line="252" w:lineRule="auto"/>
            </w:pPr>
            <w:r>
              <w:rPr>
                <w:sz w:val="20"/>
              </w:rPr>
              <w:t>RAID disks, UPS, backups</w:t>
            </w:r>
          </w:p>
        </w:tc>
      </w:tr>
      <w:tr>
        <w:tc>
          <w:tcPr>
            <w:tcW w:type="dxa" w:w="3175"/>
            <w:tcMar>
              <w:top w:w="60" w:type="dxa"/>
              <w:bottom w:w="60" w:type="dxa"/>
              <w:start w:w="110" w:type="dxa"/>
              <w:end w:w="110" w:type="dxa"/>
            </w:tcMar>
            <w:shd w:val="clear" w:color="auto" w:fill="F4F6F9"/>
          </w:tcPr>
          <w:p>
            <w:pPr>
              <w:spacing w:after="0" w:line="252" w:lineRule="auto"/>
            </w:pPr>
            <w:r>
              <w:rPr>
                <w:b/>
                <w:sz w:val="20"/>
              </w:rPr>
              <w:t>Logical integrity</w:t>
            </w:r>
          </w:p>
        </w:tc>
        <w:tc>
          <w:tcPr>
            <w:tcW w:type="dxa" w:w="3175"/>
            <w:tcMar>
              <w:top w:w="60" w:type="dxa"/>
              <w:bottom w:w="60" w:type="dxa"/>
              <w:start w:w="110" w:type="dxa"/>
              <w:end w:w="110" w:type="dxa"/>
            </w:tcMar>
            <w:shd w:val="clear" w:color="auto" w:fill="F4F6F9"/>
          </w:tcPr>
          <w:p>
            <w:pPr>
              <w:spacing w:after="0" w:line="252" w:lineRule="auto"/>
            </w:pPr>
            <w:r>
              <w:rPr>
                <w:sz w:val="20"/>
              </w:rPr>
              <w:t>Data remains correct and sensible within the database structure</w:t>
            </w:r>
          </w:p>
        </w:tc>
        <w:tc>
          <w:tcPr>
            <w:tcW w:type="dxa" w:w="3175"/>
            <w:tcMar>
              <w:top w:w="60" w:type="dxa"/>
              <w:bottom w:w="60" w:type="dxa"/>
              <w:start w:w="110" w:type="dxa"/>
              <w:end w:w="110" w:type="dxa"/>
            </w:tcMar>
            <w:shd w:val="clear" w:color="auto" w:fill="F4F6F9"/>
          </w:tcPr>
          <w:p>
            <w:pPr>
              <w:spacing w:after="0" w:line="252" w:lineRule="auto"/>
            </w:pPr>
            <w:r>
              <w:rPr>
                <w:sz w:val="20"/>
              </w:rPr>
              <w:t>–</w:t>
            </w:r>
          </w:p>
        </w:tc>
      </w:tr>
      <w:tr>
        <w:tc>
          <w:tcPr>
            <w:tcW w:type="dxa" w:w="3175"/>
            <w:tcMar>
              <w:top w:w="60" w:type="dxa"/>
              <w:bottom w:w="60" w:type="dxa"/>
              <w:start w:w="110" w:type="dxa"/>
              <w:end w:w="110" w:type="dxa"/>
            </w:tcMar>
          </w:tcPr>
          <w:p>
            <w:pPr>
              <w:spacing w:after="0" w:line="252" w:lineRule="auto"/>
            </w:pPr>
            <w:r>
              <w:rPr>
                <w:sz w:val="20"/>
              </w:rPr>
              <w:t>– Entity integrity</w:t>
            </w:r>
          </w:p>
        </w:tc>
        <w:tc>
          <w:tcPr>
            <w:tcW w:type="dxa" w:w="3175"/>
            <w:tcMar>
              <w:top w:w="60" w:type="dxa"/>
              <w:bottom w:w="60" w:type="dxa"/>
              <w:start w:w="110" w:type="dxa"/>
              <w:end w:w="110" w:type="dxa"/>
            </w:tcMar>
          </w:tcPr>
          <w:p>
            <w:pPr>
              <w:spacing w:after="0" w:line="252" w:lineRule="auto"/>
            </w:pPr>
            <w:r>
              <w:rPr>
                <w:sz w:val="20"/>
              </w:rPr>
              <w:t>Every table has a primary key; no key is null or duplicated</w:t>
            </w:r>
          </w:p>
        </w:tc>
        <w:tc>
          <w:tcPr>
            <w:tcW w:type="dxa" w:w="3175"/>
            <w:tcMar>
              <w:top w:w="60" w:type="dxa"/>
              <w:bottom w:w="60" w:type="dxa"/>
              <w:start w:w="110" w:type="dxa"/>
              <w:end w:w="110" w:type="dxa"/>
            </w:tcMar>
          </w:tcPr>
          <w:p>
            <w:pPr>
              <w:spacing w:after="0" w:line="252" w:lineRule="auto"/>
            </w:pPr>
            <w:r>
              <w:rPr>
                <w:sz w:val="20"/>
              </w:rPr>
              <w:t>Each learner has a unique, non-empty matricule</w:t>
            </w:r>
          </w:p>
        </w:tc>
      </w:tr>
      <w:tr>
        <w:tc>
          <w:tcPr>
            <w:tcW w:type="dxa" w:w="3175"/>
            <w:tcMar>
              <w:top w:w="60" w:type="dxa"/>
              <w:bottom w:w="60" w:type="dxa"/>
              <w:start w:w="110" w:type="dxa"/>
              <w:end w:w="110" w:type="dxa"/>
            </w:tcMar>
            <w:shd w:val="clear" w:color="auto" w:fill="F4F6F9"/>
          </w:tcPr>
          <w:p>
            <w:pPr>
              <w:spacing w:after="0" w:line="252" w:lineRule="auto"/>
            </w:pPr>
            <w:r>
              <w:rPr>
                <w:sz w:val="20"/>
              </w:rPr>
              <w:t>– Referential integrity</w:t>
            </w:r>
          </w:p>
        </w:tc>
        <w:tc>
          <w:tcPr>
            <w:tcW w:type="dxa" w:w="3175"/>
            <w:tcMar>
              <w:top w:w="60" w:type="dxa"/>
              <w:bottom w:w="60" w:type="dxa"/>
              <w:start w:w="110" w:type="dxa"/>
              <w:end w:w="110" w:type="dxa"/>
            </w:tcMar>
            <w:shd w:val="clear" w:color="auto" w:fill="F4F6F9"/>
          </w:tcPr>
          <w:p>
            <w:pPr>
              <w:spacing w:after="0" w:line="252" w:lineRule="auto"/>
            </w:pPr>
            <w:r>
              <w:rPr>
                <w:sz w:val="20"/>
              </w:rPr>
              <w:t>Foreign keys must reference existing records; no orphans</w:t>
            </w:r>
          </w:p>
        </w:tc>
        <w:tc>
          <w:tcPr>
            <w:tcW w:type="dxa" w:w="3175"/>
            <w:tcMar>
              <w:top w:w="60" w:type="dxa"/>
              <w:bottom w:w="60" w:type="dxa"/>
              <w:start w:w="110" w:type="dxa"/>
              <w:end w:w="110" w:type="dxa"/>
            </w:tcMar>
            <w:shd w:val="clear" w:color="auto" w:fill="F4F6F9"/>
          </w:tcPr>
          <w:p>
            <w:pPr>
              <w:spacing w:after="0" w:line="252" w:lineRule="auto"/>
            </w:pPr>
            <w:r>
              <w:rPr>
                <w:sz w:val="20"/>
              </w:rPr>
              <w:t>A payment cannot refer to a non-existent learner; deleting a learner is blocked or cascades</w:t>
            </w:r>
          </w:p>
        </w:tc>
      </w:tr>
      <w:tr>
        <w:tc>
          <w:tcPr>
            <w:tcW w:type="dxa" w:w="3175"/>
            <w:tcMar>
              <w:top w:w="60" w:type="dxa"/>
              <w:bottom w:w="60" w:type="dxa"/>
              <w:start w:w="110" w:type="dxa"/>
              <w:end w:w="110" w:type="dxa"/>
            </w:tcMar>
          </w:tcPr>
          <w:p>
            <w:pPr>
              <w:spacing w:after="0" w:line="252" w:lineRule="auto"/>
            </w:pPr>
            <w:r>
              <w:rPr>
                <w:sz w:val="20"/>
              </w:rPr>
              <w:t>– Domain integrity</w:t>
            </w:r>
          </w:p>
        </w:tc>
        <w:tc>
          <w:tcPr>
            <w:tcW w:type="dxa" w:w="3175"/>
            <w:tcMar>
              <w:top w:w="60" w:type="dxa"/>
              <w:bottom w:w="60" w:type="dxa"/>
              <w:start w:w="110" w:type="dxa"/>
              <w:end w:w="110" w:type="dxa"/>
            </w:tcMar>
          </w:tcPr>
          <w:p>
            <w:pPr>
              <w:spacing w:after="0" w:line="252" w:lineRule="auto"/>
            </w:pPr>
            <w:r>
              <w:rPr>
                <w:sz w:val="20"/>
              </w:rPr>
              <w:t>Each field takes only allowed values (type, range, format, NOT NULL)</w:t>
            </w:r>
          </w:p>
        </w:tc>
        <w:tc>
          <w:tcPr>
            <w:tcW w:type="dxa" w:w="3175"/>
            <w:tcMar>
              <w:top w:w="60" w:type="dxa"/>
              <w:bottom w:w="60" w:type="dxa"/>
              <w:start w:w="110" w:type="dxa"/>
              <w:end w:w="110" w:type="dxa"/>
            </w:tcMar>
          </w:tcPr>
          <w:p>
            <w:pPr>
              <w:spacing w:after="0" w:line="252" w:lineRule="auto"/>
            </w:pPr>
            <w:r>
              <w:rPr>
                <w:sz w:val="20"/>
              </w:rPr>
              <w:t>Mark 0–20; Sex ∈ {M, F}</w:t>
            </w:r>
          </w:p>
        </w:tc>
      </w:tr>
      <w:tr>
        <w:tc>
          <w:tcPr>
            <w:tcW w:type="dxa" w:w="3175"/>
            <w:tcMar>
              <w:top w:w="60" w:type="dxa"/>
              <w:bottom w:w="60" w:type="dxa"/>
              <w:start w:w="110" w:type="dxa"/>
              <w:end w:w="110" w:type="dxa"/>
            </w:tcMar>
            <w:shd w:val="clear" w:color="auto" w:fill="F4F6F9"/>
          </w:tcPr>
          <w:p>
            <w:pPr>
              <w:spacing w:after="0" w:line="252" w:lineRule="auto"/>
            </w:pPr>
            <w:r>
              <w:rPr>
                <w:sz w:val="20"/>
              </w:rPr>
              <w:t>– User-defined (business rules)</w:t>
            </w:r>
          </w:p>
        </w:tc>
        <w:tc>
          <w:tcPr>
            <w:tcW w:type="dxa" w:w="3175"/>
            <w:tcMar>
              <w:top w:w="60" w:type="dxa"/>
              <w:bottom w:w="60" w:type="dxa"/>
              <w:start w:w="110" w:type="dxa"/>
              <w:end w:w="110" w:type="dxa"/>
            </w:tcMar>
            <w:shd w:val="clear" w:color="auto" w:fill="F4F6F9"/>
          </w:tcPr>
          <w:p>
            <w:pPr>
              <w:spacing w:after="0" w:line="252" w:lineRule="auto"/>
            </w:pPr>
            <w:r>
              <w:rPr>
                <w:sz w:val="20"/>
              </w:rPr>
              <w:t>Organisation-specific rules</w:t>
            </w:r>
          </w:p>
        </w:tc>
        <w:tc>
          <w:tcPr>
            <w:tcW w:type="dxa" w:w="3175"/>
            <w:tcMar>
              <w:top w:w="60" w:type="dxa"/>
              <w:bottom w:w="60" w:type="dxa"/>
              <w:start w:w="110" w:type="dxa"/>
              <w:end w:w="110" w:type="dxa"/>
            </w:tcMar>
            <w:shd w:val="clear" w:color="auto" w:fill="F4F6F9"/>
          </w:tcPr>
          <w:p>
            <w:pPr>
              <w:spacing w:after="0" w:line="252" w:lineRule="auto"/>
            </w:pPr>
            <w:r>
              <w:rPr>
                <w:sz w:val="20"/>
              </w:rPr>
              <w:t>Fees paid ≤ fees due; a learner in Form 5 must be ≥ 13 years old</w:t>
            </w:r>
          </w:p>
        </w:tc>
      </w:tr>
    </w:tbl>
    <w:p>
      <w:pPr>
        <w:spacing w:after="40"/>
      </w:pPr>
    </w:p>
    <w:p>
      <w:r>
        <w:t xml:space="preserve">Relationship to other concepts: </w:t>
      </w:r>
      <w:r>
        <w:rPr>
          <w:b/>
        </w:rPr>
        <w:t>security</w:t>
      </w:r>
      <w:r>
        <w:t xml:space="preserve"> protects data from unauthorised access (confidentiality) and is one </w:t>
      </w:r>
      <w:r>
        <w:rPr>
          <w:i/>
        </w:rPr>
        <w:t>means</w:t>
      </w:r>
      <w:r>
        <w:t xml:space="preserve"> to integrity; </w:t>
      </w:r>
      <w:r>
        <w:rPr>
          <w:b/>
        </w:rPr>
        <w:t>data quality</w:t>
      </w:r>
      <w:r>
        <w:t xml:space="preserve"> is broader (fitness for purpose); integrity is a precondition for a </w:t>
      </w:r>
      <w:r>
        <w:rPr>
          <w:b/>
        </w:rPr>
        <w:t>reliable</w:t>
      </w:r>
      <w:r>
        <w:t xml:space="preserve"> IS.</w:t>
      </w:r>
    </w:p>
    <w:p>
      <w:pPr>
        <w:pStyle w:val="Heading3"/>
      </w:pPr>
      <w:r>
        <w:t>13.2 Why data integrity is important</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Reason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Explanation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Example of failure</w:t>
            </w:r>
          </w:p>
        </w:tc>
      </w:tr>
      <w:tr>
        <w:tc>
          <w:tcPr>
            <w:tcW w:type="dxa" w:w="3175"/>
            <w:tcMar>
              <w:top w:w="60" w:type="dxa"/>
              <w:bottom w:w="60" w:type="dxa"/>
              <w:start w:w="110" w:type="dxa"/>
              <w:end w:w="110" w:type="dxa"/>
            </w:tcMar>
          </w:tcPr>
          <w:p>
            <w:pPr>
              <w:spacing w:after="0" w:line="252" w:lineRule="auto"/>
            </w:pPr>
            <w:r>
              <w:rPr>
                <w:b/>
                <w:sz w:val="20"/>
              </w:rPr>
              <w:t>Sound decisions</w:t>
            </w:r>
          </w:p>
        </w:tc>
        <w:tc>
          <w:tcPr>
            <w:tcW w:type="dxa" w:w="3175"/>
            <w:tcMar>
              <w:top w:w="60" w:type="dxa"/>
              <w:bottom w:w="60" w:type="dxa"/>
              <w:start w:w="110" w:type="dxa"/>
              <w:end w:w="110" w:type="dxa"/>
            </w:tcMar>
          </w:tcPr>
          <w:p>
            <w:pPr>
              <w:spacing w:after="0" w:line="252" w:lineRule="auto"/>
            </w:pPr>
            <w:r>
              <w:rPr>
                <w:sz w:val="20"/>
              </w:rPr>
              <w:t>Managers and systems act on data; corrupted data → wrong decisions</w:t>
            </w:r>
          </w:p>
        </w:tc>
        <w:tc>
          <w:tcPr>
            <w:tcW w:type="dxa" w:w="3175"/>
            <w:tcMar>
              <w:top w:w="60" w:type="dxa"/>
              <w:bottom w:w="60" w:type="dxa"/>
              <w:start w:w="110" w:type="dxa"/>
              <w:end w:w="110" w:type="dxa"/>
            </w:tcMar>
          </w:tcPr>
          <w:p>
            <w:pPr>
              <w:spacing w:after="0" w:line="252" w:lineRule="auto"/>
            </w:pPr>
            <w:r>
              <w:rPr>
                <w:sz w:val="20"/>
              </w:rPr>
              <w:t>Ordering stock based on an inflated sales figure</w:t>
            </w:r>
          </w:p>
        </w:tc>
      </w:tr>
      <w:tr>
        <w:tc>
          <w:tcPr>
            <w:tcW w:type="dxa" w:w="3175"/>
            <w:tcMar>
              <w:top w:w="60" w:type="dxa"/>
              <w:bottom w:w="60" w:type="dxa"/>
              <w:start w:w="110" w:type="dxa"/>
              <w:end w:w="110" w:type="dxa"/>
            </w:tcMar>
            <w:shd w:val="clear" w:color="auto" w:fill="F4F6F9"/>
          </w:tcPr>
          <w:p>
            <w:pPr>
              <w:spacing w:after="0" w:line="252" w:lineRule="auto"/>
            </w:pPr>
            <w:r>
              <w:rPr>
                <w:b/>
                <w:sz w:val="20"/>
              </w:rPr>
              <w:t>Trust and reputation</w:t>
            </w:r>
          </w:p>
        </w:tc>
        <w:tc>
          <w:tcPr>
            <w:tcW w:type="dxa" w:w="3175"/>
            <w:tcMar>
              <w:top w:w="60" w:type="dxa"/>
              <w:bottom w:w="60" w:type="dxa"/>
              <w:start w:w="110" w:type="dxa"/>
              <w:end w:w="110" w:type="dxa"/>
            </w:tcMar>
            <w:shd w:val="clear" w:color="auto" w:fill="F4F6F9"/>
          </w:tcPr>
          <w:p>
            <w:pPr>
              <w:spacing w:after="0" w:line="252" w:lineRule="auto"/>
            </w:pPr>
            <w:r>
              <w:rPr>
                <w:sz w:val="20"/>
              </w:rPr>
              <w:t>Users, parents, customers, regulators must trust outputs</w:t>
            </w:r>
          </w:p>
        </w:tc>
        <w:tc>
          <w:tcPr>
            <w:tcW w:type="dxa" w:w="3175"/>
            <w:tcMar>
              <w:top w:w="60" w:type="dxa"/>
              <w:bottom w:w="60" w:type="dxa"/>
              <w:start w:w="110" w:type="dxa"/>
              <w:end w:w="110" w:type="dxa"/>
            </w:tcMar>
            <w:shd w:val="clear" w:color="auto" w:fill="F4F6F9"/>
          </w:tcPr>
          <w:p>
            <w:pPr>
              <w:spacing w:after="0" w:line="252" w:lineRule="auto"/>
            </w:pPr>
            <w:r>
              <w:rPr>
                <w:sz w:val="20"/>
              </w:rPr>
              <w:t>Results changed after publication destroy trust in a school/board</w:t>
            </w:r>
          </w:p>
        </w:tc>
      </w:tr>
      <w:tr>
        <w:tc>
          <w:tcPr>
            <w:tcW w:type="dxa" w:w="3175"/>
            <w:tcMar>
              <w:top w:w="60" w:type="dxa"/>
              <w:bottom w:w="60" w:type="dxa"/>
              <w:start w:w="110" w:type="dxa"/>
              <w:end w:w="110" w:type="dxa"/>
            </w:tcMar>
          </w:tcPr>
          <w:p>
            <w:pPr>
              <w:spacing w:after="0" w:line="252" w:lineRule="auto"/>
            </w:pPr>
            <w:r>
              <w:rPr>
                <w:b/>
                <w:sz w:val="20"/>
              </w:rPr>
              <w:t>Financial accuracy</w:t>
            </w:r>
          </w:p>
        </w:tc>
        <w:tc>
          <w:tcPr>
            <w:tcW w:type="dxa" w:w="3175"/>
            <w:tcMar>
              <w:top w:w="60" w:type="dxa"/>
              <w:bottom w:w="60" w:type="dxa"/>
              <w:start w:w="110" w:type="dxa"/>
              <w:end w:w="110" w:type="dxa"/>
            </w:tcMar>
          </w:tcPr>
          <w:p>
            <w:pPr>
              <w:spacing w:after="0" w:line="252" w:lineRule="auto"/>
            </w:pPr>
            <w:r>
              <w:rPr>
                <w:sz w:val="20"/>
              </w:rPr>
              <w:t>Money moves on the basis of data</w:t>
            </w:r>
          </w:p>
        </w:tc>
        <w:tc>
          <w:tcPr>
            <w:tcW w:type="dxa" w:w="3175"/>
            <w:tcMar>
              <w:top w:w="60" w:type="dxa"/>
              <w:bottom w:w="60" w:type="dxa"/>
              <w:start w:w="110" w:type="dxa"/>
              <w:end w:w="110" w:type="dxa"/>
            </w:tcMar>
          </w:tcPr>
          <w:p>
            <w:pPr>
              <w:spacing w:after="0" w:line="252" w:lineRule="auto"/>
            </w:pPr>
            <w:r>
              <w:rPr>
                <w:sz w:val="20"/>
              </w:rPr>
              <w:t>A truncated update leaves a MoMo account debited but the recipient uncredited</w:t>
            </w:r>
          </w:p>
        </w:tc>
      </w:tr>
      <w:tr>
        <w:tc>
          <w:tcPr>
            <w:tcW w:type="dxa" w:w="3175"/>
            <w:tcMar>
              <w:top w:w="60" w:type="dxa"/>
              <w:bottom w:w="60" w:type="dxa"/>
              <w:start w:w="110" w:type="dxa"/>
              <w:end w:w="110" w:type="dxa"/>
            </w:tcMar>
            <w:shd w:val="clear" w:color="auto" w:fill="F4F6F9"/>
          </w:tcPr>
          <w:p>
            <w:pPr>
              <w:spacing w:after="0" w:line="252" w:lineRule="auto"/>
            </w:pPr>
            <w:r>
              <w:rPr>
                <w:b/>
                <w:sz w:val="20"/>
              </w:rPr>
              <w:t>Legal and regulatory compliance</w:t>
            </w:r>
          </w:p>
        </w:tc>
        <w:tc>
          <w:tcPr>
            <w:tcW w:type="dxa" w:w="3175"/>
            <w:tcMar>
              <w:top w:w="60" w:type="dxa"/>
              <w:bottom w:w="60" w:type="dxa"/>
              <w:start w:w="110" w:type="dxa"/>
              <w:end w:w="110" w:type="dxa"/>
            </w:tcMar>
            <w:shd w:val="clear" w:color="auto" w:fill="F4F6F9"/>
          </w:tcPr>
          <w:p>
            <w:pPr>
              <w:spacing w:after="0" w:line="252" w:lineRule="auto"/>
            </w:pPr>
            <w:r>
              <w:rPr>
                <w:sz w:val="20"/>
              </w:rPr>
              <w:t>Laws require accurate, protected records (data-protection, tax, health, exam boards)</w:t>
            </w:r>
          </w:p>
        </w:tc>
        <w:tc>
          <w:tcPr>
            <w:tcW w:type="dxa" w:w="3175"/>
            <w:tcMar>
              <w:top w:w="60" w:type="dxa"/>
              <w:bottom w:w="60" w:type="dxa"/>
              <w:start w:w="110" w:type="dxa"/>
              <w:end w:w="110" w:type="dxa"/>
            </w:tcMar>
            <w:shd w:val="clear" w:color="auto" w:fill="F4F6F9"/>
          </w:tcPr>
          <w:p>
            <w:pPr>
              <w:spacing w:after="0" w:line="252" w:lineRule="auto"/>
            </w:pPr>
            <w:r>
              <w:rPr>
                <w:sz w:val="20"/>
              </w:rPr>
              <w:t>Fines; annulled results; lawsuits</w:t>
            </w:r>
          </w:p>
        </w:tc>
      </w:tr>
      <w:tr>
        <w:tc>
          <w:tcPr>
            <w:tcW w:type="dxa" w:w="3175"/>
            <w:tcMar>
              <w:top w:w="60" w:type="dxa"/>
              <w:bottom w:w="60" w:type="dxa"/>
              <w:start w:w="110" w:type="dxa"/>
              <w:end w:w="110" w:type="dxa"/>
            </w:tcMar>
          </w:tcPr>
          <w:p>
            <w:pPr>
              <w:spacing w:after="0" w:line="252" w:lineRule="auto"/>
            </w:pPr>
            <w:r>
              <w:rPr>
                <w:b/>
                <w:sz w:val="20"/>
              </w:rPr>
              <w:t>Safety</w:t>
            </w:r>
          </w:p>
        </w:tc>
        <w:tc>
          <w:tcPr>
            <w:tcW w:type="dxa" w:w="3175"/>
            <w:tcMar>
              <w:top w:w="60" w:type="dxa"/>
              <w:bottom w:w="60" w:type="dxa"/>
              <w:start w:w="110" w:type="dxa"/>
              <w:end w:w="110" w:type="dxa"/>
            </w:tcMar>
          </w:tcPr>
          <w:p>
            <w:pPr>
              <w:spacing w:after="0" w:line="252" w:lineRule="auto"/>
            </w:pPr>
            <w:r>
              <w:rPr>
                <w:sz w:val="20"/>
              </w:rPr>
              <w:t>Health, transport, industrial systems depend on correct data</w:t>
            </w:r>
          </w:p>
        </w:tc>
        <w:tc>
          <w:tcPr>
            <w:tcW w:type="dxa" w:w="3175"/>
            <w:tcMar>
              <w:top w:w="60" w:type="dxa"/>
              <w:bottom w:w="60" w:type="dxa"/>
              <w:start w:w="110" w:type="dxa"/>
              <w:end w:w="110" w:type="dxa"/>
            </w:tcMar>
          </w:tcPr>
          <w:p>
            <w:pPr>
              <w:spacing w:after="0" w:line="252" w:lineRule="auto"/>
            </w:pPr>
            <w:r>
              <w:rPr>
                <w:sz w:val="20"/>
              </w:rPr>
              <w:t>Wrong blood group in a record</w:t>
            </w:r>
          </w:p>
        </w:tc>
      </w:tr>
      <w:tr>
        <w:tc>
          <w:tcPr>
            <w:tcW w:type="dxa" w:w="3175"/>
            <w:tcMar>
              <w:top w:w="60" w:type="dxa"/>
              <w:bottom w:w="60" w:type="dxa"/>
              <w:start w:w="110" w:type="dxa"/>
              <w:end w:w="110" w:type="dxa"/>
            </w:tcMar>
            <w:shd w:val="clear" w:color="auto" w:fill="F4F6F9"/>
          </w:tcPr>
          <w:p>
            <w:pPr>
              <w:spacing w:after="0" w:line="252" w:lineRule="auto"/>
            </w:pPr>
            <w:r>
              <w:rPr>
                <w:b/>
                <w:sz w:val="20"/>
              </w:rPr>
              <w:t>Operational continuity</w:t>
            </w:r>
          </w:p>
        </w:tc>
        <w:tc>
          <w:tcPr>
            <w:tcW w:type="dxa" w:w="3175"/>
            <w:tcMar>
              <w:top w:w="60" w:type="dxa"/>
              <w:bottom w:w="60" w:type="dxa"/>
              <w:start w:w="110" w:type="dxa"/>
              <w:end w:w="110" w:type="dxa"/>
            </w:tcMar>
            <w:shd w:val="clear" w:color="auto" w:fill="F4F6F9"/>
          </w:tcPr>
          <w:p>
            <w:pPr>
              <w:spacing w:after="0" w:line="252" w:lineRule="auto"/>
            </w:pPr>
            <w:r>
              <w:rPr>
                <w:sz w:val="20"/>
              </w:rPr>
              <w:t>Inconsistent or lost data halts operations</w:t>
            </w:r>
          </w:p>
        </w:tc>
        <w:tc>
          <w:tcPr>
            <w:tcW w:type="dxa" w:w="3175"/>
            <w:tcMar>
              <w:top w:w="60" w:type="dxa"/>
              <w:bottom w:w="60" w:type="dxa"/>
              <w:start w:w="110" w:type="dxa"/>
              <w:end w:w="110" w:type="dxa"/>
            </w:tcMar>
            <w:shd w:val="clear" w:color="auto" w:fill="F4F6F9"/>
          </w:tcPr>
          <w:p>
            <w:pPr>
              <w:spacing w:after="0" w:line="252" w:lineRule="auto"/>
            </w:pPr>
            <w:r>
              <w:rPr>
                <w:sz w:val="20"/>
              </w:rPr>
              <w:t>Two agencies with different seat lists</w:t>
            </w:r>
          </w:p>
        </w:tc>
      </w:tr>
      <w:tr>
        <w:tc>
          <w:tcPr>
            <w:tcW w:type="dxa" w:w="3175"/>
            <w:tcMar>
              <w:top w:w="60" w:type="dxa"/>
              <w:bottom w:w="60" w:type="dxa"/>
              <w:start w:w="110" w:type="dxa"/>
              <w:end w:w="110" w:type="dxa"/>
            </w:tcMar>
          </w:tcPr>
          <w:p>
            <w:pPr>
              <w:spacing w:after="0" w:line="252" w:lineRule="auto"/>
            </w:pPr>
            <w:r>
              <w:rPr>
                <w:b/>
                <w:sz w:val="20"/>
              </w:rPr>
              <w:t>Analytics and AI</w:t>
            </w:r>
          </w:p>
        </w:tc>
        <w:tc>
          <w:tcPr>
            <w:tcW w:type="dxa" w:w="3175"/>
            <w:tcMar>
              <w:top w:w="60" w:type="dxa"/>
              <w:bottom w:w="60" w:type="dxa"/>
              <w:start w:w="110" w:type="dxa"/>
              <w:end w:w="110" w:type="dxa"/>
            </w:tcMar>
          </w:tcPr>
          <w:p>
            <w:pPr>
              <w:spacing w:after="0" w:line="252" w:lineRule="auto"/>
            </w:pPr>
            <w:r>
              <w:rPr>
                <w:sz w:val="20"/>
              </w:rPr>
              <w:t>Models trained on bad data produce bad outputs</w:t>
            </w:r>
          </w:p>
        </w:tc>
        <w:tc>
          <w:tcPr>
            <w:tcW w:type="dxa" w:w="3175"/>
            <w:tcMar>
              <w:top w:w="60" w:type="dxa"/>
              <w:bottom w:w="60" w:type="dxa"/>
              <w:start w:w="110" w:type="dxa"/>
              <w:end w:w="110" w:type="dxa"/>
            </w:tcMar>
          </w:tcPr>
          <w:p>
            <w:pPr>
              <w:spacing w:after="0" w:line="252" w:lineRule="auto"/>
            </w:pPr>
            <w:r>
              <w:rPr>
                <w:sz w:val="20"/>
              </w:rPr>
              <w:t>Biased or useless predictions</w:t>
            </w:r>
          </w:p>
        </w:tc>
      </w:tr>
      <w:tr>
        <w:tc>
          <w:tcPr>
            <w:tcW w:type="dxa" w:w="3175"/>
            <w:tcMar>
              <w:top w:w="60" w:type="dxa"/>
              <w:bottom w:w="60" w:type="dxa"/>
              <w:start w:w="110" w:type="dxa"/>
              <w:end w:w="110" w:type="dxa"/>
            </w:tcMar>
            <w:shd w:val="clear" w:color="auto" w:fill="F4F6F9"/>
          </w:tcPr>
          <w:p>
            <w:pPr>
              <w:spacing w:after="0" w:line="252" w:lineRule="auto"/>
            </w:pPr>
            <w:r>
              <w:rPr>
                <w:b/>
                <w:sz w:val="20"/>
              </w:rPr>
              <w:t>Traceability &amp; accountability</w:t>
            </w:r>
          </w:p>
        </w:tc>
        <w:tc>
          <w:tcPr>
            <w:tcW w:type="dxa" w:w="3175"/>
            <w:tcMar>
              <w:top w:w="60" w:type="dxa"/>
              <w:bottom w:w="60" w:type="dxa"/>
              <w:start w:w="110" w:type="dxa"/>
              <w:end w:w="110" w:type="dxa"/>
            </w:tcMar>
            <w:shd w:val="clear" w:color="auto" w:fill="F4F6F9"/>
          </w:tcPr>
          <w:p>
            <w:pPr>
              <w:spacing w:after="0" w:line="252" w:lineRule="auto"/>
            </w:pPr>
            <w:r>
              <w:rPr>
                <w:sz w:val="20"/>
              </w:rPr>
              <w:t>Knowing who changed what and when enables audits and fraud detection</w:t>
            </w:r>
          </w:p>
        </w:tc>
        <w:tc>
          <w:tcPr>
            <w:tcW w:type="dxa" w:w="3175"/>
            <w:tcMar>
              <w:top w:w="60" w:type="dxa"/>
              <w:bottom w:w="60" w:type="dxa"/>
              <w:start w:w="110" w:type="dxa"/>
              <w:end w:w="110" w:type="dxa"/>
            </w:tcMar>
            <w:shd w:val="clear" w:color="auto" w:fill="F4F6F9"/>
          </w:tcPr>
          <w:p>
            <w:pPr>
              <w:spacing w:after="0" w:line="252" w:lineRule="auto"/>
            </w:pPr>
            <w:r>
              <w:rPr>
                <w:sz w:val="20"/>
              </w:rPr>
              <w:t>Untraceable mark changes</w:t>
            </w:r>
          </w:p>
        </w:tc>
      </w:tr>
    </w:tbl>
    <w:p>
      <w:pPr>
        <w:spacing w:after="40"/>
      </w:pPr>
    </w:p>
    <w:p>
      <w:r>
        <w:t xml:space="preserve">Integrity is therefore central to the </w:t>
      </w:r>
      <w:r>
        <w:rPr>
          <w:b/>
        </w:rPr>
        <w:t>reliability</w:t>
      </w:r>
      <w:r>
        <w:t xml:space="preserve"> and </w:t>
      </w:r>
      <w:r>
        <w:rPr>
          <w:b/>
        </w:rPr>
        <w:t>effectiveness</w:t>
      </w:r>
      <w:r>
        <w:t xml:space="preserve"> criteria and overlaps </w:t>
      </w:r>
      <w:r>
        <w:rPr>
          <w:b/>
        </w:rPr>
        <w:t>security</w:t>
      </w:r>
      <w:r>
        <w:t xml:space="preserve"> in the evaluation of any IS.</w:t>
      </w:r>
    </w:p>
    <w:p>
      <w:pPr>
        <w:pStyle w:val="Heading3"/>
      </w:pPr>
      <w:r>
        <w:t>13.3 Ways of ensuring data integrity</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Category</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Measures</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Threat addressed</w:t>
            </w:r>
          </w:p>
        </w:tc>
      </w:tr>
      <w:tr>
        <w:tc>
          <w:tcPr>
            <w:tcW w:type="dxa" w:w="3175"/>
            <w:tcMar>
              <w:top w:w="60" w:type="dxa"/>
              <w:bottom w:w="60" w:type="dxa"/>
              <w:start w:w="110" w:type="dxa"/>
              <w:end w:w="110" w:type="dxa"/>
            </w:tcMar>
          </w:tcPr>
          <w:p>
            <w:pPr>
              <w:spacing w:after="0" w:line="252" w:lineRule="auto"/>
            </w:pPr>
            <w:r>
              <w:rPr>
                <w:b/>
                <w:sz w:val="20"/>
              </w:rPr>
              <w:t>Input controls</w:t>
            </w:r>
          </w:p>
        </w:tc>
        <w:tc>
          <w:tcPr>
            <w:tcW w:type="dxa" w:w="3175"/>
            <w:tcMar>
              <w:top w:w="60" w:type="dxa"/>
              <w:bottom w:w="60" w:type="dxa"/>
              <w:start w:w="110" w:type="dxa"/>
              <w:end w:w="110" w:type="dxa"/>
            </w:tcMar>
          </w:tcPr>
          <w:p>
            <w:pPr>
              <w:spacing w:after="0" w:line="252" w:lineRule="auto"/>
            </w:pPr>
            <w:r>
              <w:rPr>
                <w:sz w:val="20"/>
              </w:rPr>
              <w:t>Validation and verification (Lesson 12); capture at source with automated methods (Lesson 11); drop-downs and input masks</w:t>
            </w:r>
          </w:p>
        </w:tc>
        <w:tc>
          <w:tcPr>
            <w:tcW w:type="dxa" w:w="3175"/>
            <w:tcMar>
              <w:top w:w="60" w:type="dxa"/>
              <w:bottom w:w="60" w:type="dxa"/>
              <w:start w:w="110" w:type="dxa"/>
              <w:end w:w="110" w:type="dxa"/>
            </w:tcMar>
          </w:tcPr>
          <w:p>
            <w:pPr>
              <w:spacing w:after="0" w:line="252" w:lineRule="auto"/>
            </w:pPr>
            <w:r>
              <w:rPr>
                <w:sz w:val="20"/>
              </w:rPr>
              <w:t>Entry errors</w:t>
            </w:r>
          </w:p>
        </w:tc>
      </w:tr>
      <w:tr>
        <w:tc>
          <w:tcPr>
            <w:tcW w:type="dxa" w:w="3175"/>
            <w:tcMar>
              <w:top w:w="60" w:type="dxa"/>
              <w:bottom w:w="60" w:type="dxa"/>
              <w:start w:w="110" w:type="dxa"/>
              <w:end w:w="110" w:type="dxa"/>
            </w:tcMar>
            <w:shd w:val="clear" w:color="auto" w:fill="F4F6F9"/>
          </w:tcPr>
          <w:p>
            <w:pPr>
              <w:spacing w:after="0" w:line="252" w:lineRule="auto"/>
            </w:pPr>
            <w:r>
              <w:rPr>
                <w:b/>
                <w:sz w:val="20"/>
              </w:rPr>
              <w:t>Database design &amp; constraints</w:t>
            </w:r>
          </w:p>
        </w:tc>
        <w:tc>
          <w:tcPr>
            <w:tcW w:type="dxa" w:w="3175"/>
            <w:tcMar>
              <w:top w:w="60" w:type="dxa"/>
              <w:bottom w:w="60" w:type="dxa"/>
              <w:start w:w="110" w:type="dxa"/>
              <w:end w:w="110" w:type="dxa"/>
            </w:tcMar>
            <w:shd w:val="clear" w:color="auto" w:fill="F4F6F9"/>
          </w:tcPr>
          <w:p>
            <w:pPr>
              <w:spacing w:after="0" w:line="252" w:lineRule="auto"/>
            </w:pPr>
            <w:r>
              <w:rPr>
                <w:sz w:val="20"/>
              </w:rPr>
              <w:t xml:space="preserve">Primary/foreign keys, NOT NULL, UNIQUE, CHECK/domain constraints, referential integrity with cascade/restrict rules, </w:t>
            </w:r>
            <w:r>
              <w:rPr>
                <w:b/>
                <w:sz w:val="20"/>
              </w:rPr>
              <w:t>normalisation</w:t>
            </w:r>
            <w:r>
              <w:rPr>
                <w:sz w:val="20"/>
              </w:rPr>
              <w:t xml:space="preserve"> to remove redundancy (Lesson 21)</w:t>
            </w:r>
          </w:p>
        </w:tc>
        <w:tc>
          <w:tcPr>
            <w:tcW w:type="dxa" w:w="3175"/>
            <w:tcMar>
              <w:top w:w="60" w:type="dxa"/>
              <w:bottom w:w="60" w:type="dxa"/>
              <w:start w:w="110" w:type="dxa"/>
              <w:end w:w="110" w:type="dxa"/>
            </w:tcMar>
            <w:shd w:val="clear" w:color="auto" w:fill="F4F6F9"/>
          </w:tcPr>
          <w:p>
            <w:pPr>
              <w:spacing w:after="0" w:line="252" w:lineRule="auto"/>
            </w:pPr>
            <w:r>
              <w:rPr>
                <w:sz w:val="20"/>
              </w:rPr>
              <w:t>Duplicates, orphans, inconsistencies</w:t>
            </w:r>
          </w:p>
        </w:tc>
      </w:tr>
      <w:tr>
        <w:tc>
          <w:tcPr>
            <w:tcW w:type="dxa" w:w="3175"/>
            <w:tcMar>
              <w:top w:w="60" w:type="dxa"/>
              <w:bottom w:w="60" w:type="dxa"/>
              <w:start w:w="110" w:type="dxa"/>
              <w:end w:w="110" w:type="dxa"/>
            </w:tcMar>
          </w:tcPr>
          <w:p>
            <w:pPr>
              <w:spacing w:after="0" w:line="252" w:lineRule="auto"/>
            </w:pPr>
            <w:r>
              <w:rPr>
                <w:b/>
                <w:sz w:val="20"/>
              </w:rPr>
              <w:t>Access control &amp; authentication</w:t>
            </w:r>
          </w:p>
        </w:tc>
        <w:tc>
          <w:tcPr>
            <w:tcW w:type="dxa" w:w="3175"/>
            <w:tcMar>
              <w:top w:w="60" w:type="dxa"/>
              <w:bottom w:w="60" w:type="dxa"/>
              <w:start w:w="110" w:type="dxa"/>
              <w:end w:w="110" w:type="dxa"/>
            </w:tcMar>
          </w:tcPr>
          <w:p>
            <w:pPr>
              <w:spacing w:after="0" w:line="252" w:lineRule="auto"/>
            </w:pPr>
            <w:r>
              <w:rPr>
                <w:sz w:val="20"/>
              </w:rPr>
              <w:t>User accounts, strong passwords/2FA, role-based permissions (who can read/edit/delete), least privilege, separation of duties (the cashier cannot edit fee schedules)</w:t>
            </w:r>
          </w:p>
        </w:tc>
        <w:tc>
          <w:tcPr>
            <w:tcW w:type="dxa" w:w="3175"/>
            <w:tcMar>
              <w:top w:w="60" w:type="dxa"/>
              <w:bottom w:w="60" w:type="dxa"/>
              <w:start w:w="110" w:type="dxa"/>
              <w:end w:w="110" w:type="dxa"/>
            </w:tcMar>
          </w:tcPr>
          <w:p>
            <w:pPr>
              <w:spacing w:after="0" w:line="252" w:lineRule="auto"/>
            </w:pPr>
            <w:r>
              <w:rPr>
                <w:sz w:val="20"/>
              </w:rPr>
              <w:t>Unauthorised or fraudulent changes</w:t>
            </w:r>
          </w:p>
        </w:tc>
      </w:tr>
      <w:tr>
        <w:tc>
          <w:tcPr>
            <w:tcW w:type="dxa" w:w="3175"/>
            <w:tcMar>
              <w:top w:w="60" w:type="dxa"/>
              <w:bottom w:w="60" w:type="dxa"/>
              <w:start w:w="110" w:type="dxa"/>
              <w:end w:w="110" w:type="dxa"/>
            </w:tcMar>
            <w:shd w:val="clear" w:color="auto" w:fill="F4F6F9"/>
          </w:tcPr>
          <w:p>
            <w:pPr>
              <w:spacing w:after="0" w:line="252" w:lineRule="auto"/>
            </w:pPr>
            <w:r>
              <w:rPr>
                <w:b/>
                <w:sz w:val="20"/>
              </w:rPr>
              <w:t>Audit trails &amp; logging</w:t>
            </w:r>
          </w:p>
        </w:tc>
        <w:tc>
          <w:tcPr>
            <w:tcW w:type="dxa" w:w="3175"/>
            <w:tcMar>
              <w:top w:w="60" w:type="dxa"/>
              <w:bottom w:w="60" w:type="dxa"/>
              <w:start w:w="110" w:type="dxa"/>
              <w:end w:w="110" w:type="dxa"/>
            </w:tcMar>
            <w:shd w:val="clear" w:color="auto" w:fill="F4F6F9"/>
          </w:tcPr>
          <w:p>
            <w:pPr>
              <w:spacing w:after="0" w:line="252" w:lineRule="auto"/>
            </w:pPr>
            <w:r>
              <w:rPr>
                <w:sz w:val="20"/>
              </w:rPr>
              <w:t>Automatic record of who changed what, when, from where; immutable logs</w:t>
            </w:r>
          </w:p>
        </w:tc>
        <w:tc>
          <w:tcPr>
            <w:tcW w:type="dxa" w:w="3175"/>
            <w:tcMar>
              <w:top w:w="60" w:type="dxa"/>
              <w:bottom w:w="60" w:type="dxa"/>
              <w:start w:w="110" w:type="dxa"/>
              <w:end w:w="110" w:type="dxa"/>
            </w:tcMar>
            <w:shd w:val="clear" w:color="auto" w:fill="F4F6F9"/>
          </w:tcPr>
          <w:p>
            <w:pPr>
              <w:spacing w:after="0" w:line="252" w:lineRule="auto"/>
            </w:pPr>
            <w:r>
              <w:rPr>
                <w:sz w:val="20"/>
              </w:rPr>
              <w:t>Fraud, accountability, error tracing</w:t>
            </w:r>
          </w:p>
        </w:tc>
      </w:tr>
      <w:tr>
        <w:tc>
          <w:tcPr>
            <w:tcW w:type="dxa" w:w="3175"/>
            <w:tcMar>
              <w:top w:w="60" w:type="dxa"/>
              <w:bottom w:w="60" w:type="dxa"/>
              <w:start w:w="110" w:type="dxa"/>
              <w:end w:w="110" w:type="dxa"/>
            </w:tcMar>
          </w:tcPr>
          <w:p>
            <w:pPr>
              <w:spacing w:after="0" w:line="252" w:lineRule="auto"/>
            </w:pPr>
            <w:r>
              <w:rPr>
                <w:b/>
                <w:sz w:val="20"/>
              </w:rPr>
              <w:t>Transaction management (ACID)</w:t>
            </w:r>
          </w:p>
        </w:tc>
        <w:tc>
          <w:tcPr>
            <w:tcW w:type="dxa" w:w="3175"/>
            <w:tcMar>
              <w:top w:w="60" w:type="dxa"/>
              <w:bottom w:w="60" w:type="dxa"/>
              <w:start w:w="110" w:type="dxa"/>
              <w:end w:w="110" w:type="dxa"/>
            </w:tcMar>
          </w:tcPr>
          <w:p>
            <w:pPr>
              <w:spacing w:after="0" w:line="252" w:lineRule="auto"/>
            </w:pPr>
            <w:r>
              <w:rPr>
                <w:b/>
                <w:sz w:val="20"/>
              </w:rPr>
              <w:t>Atomicity</w:t>
            </w:r>
            <w:r>
              <w:rPr>
                <w:sz w:val="20"/>
              </w:rPr>
              <w:t xml:space="preserve"> (all or nothing), </w:t>
            </w:r>
            <w:r>
              <w:rPr>
                <w:b/>
                <w:sz w:val="20"/>
              </w:rPr>
              <w:t>Consistency</w:t>
            </w:r>
            <w:r>
              <w:rPr>
                <w:sz w:val="20"/>
              </w:rPr>
              <w:t xml:space="preserve"> (rules preserved), </w:t>
            </w:r>
            <w:r>
              <w:rPr>
                <w:b/>
                <w:sz w:val="20"/>
              </w:rPr>
              <w:t>Isolation</w:t>
            </w:r>
            <w:r>
              <w:rPr>
                <w:sz w:val="20"/>
              </w:rPr>
              <w:t xml:space="preserve"> (concurrent users don't interfere), </w:t>
            </w:r>
            <w:r>
              <w:rPr>
                <w:b/>
                <w:sz w:val="20"/>
              </w:rPr>
              <w:t>Durability</w:t>
            </w:r>
            <w:r>
              <w:rPr>
                <w:sz w:val="20"/>
              </w:rPr>
              <w:t xml:space="preserve"> (committed data survives crashes) – e.g. a transfer debits and credits or neither</w:t>
            </w:r>
          </w:p>
        </w:tc>
        <w:tc>
          <w:tcPr>
            <w:tcW w:type="dxa" w:w="3175"/>
            <w:tcMar>
              <w:top w:w="60" w:type="dxa"/>
              <w:bottom w:w="60" w:type="dxa"/>
              <w:start w:w="110" w:type="dxa"/>
              <w:end w:w="110" w:type="dxa"/>
            </w:tcMar>
          </w:tcPr>
          <w:p>
            <w:pPr>
              <w:spacing w:after="0" w:line="252" w:lineRule="auto"/>
            </w:pPr>
            <w:r>
              <w:rPr>
                <w:sz w:val="20"/>
              </w:rPr>
              <w:t>Partial updates from crashes/power cuts; concurrency errors</w:t>
            </w:r>
          </w:p>
        </w:tc>
      </w:tr>
      <w:tr>
        <w:tc>
          <w:tcPr>
            <w:tcW w:type="dxa" w:w="3175"/>
            <w:tcMar>
              <w:top w:w="60" w:type="dxa"/>
              <w:bottom w:w="60" w:type="dxa"/>
              <w:start w:w="110" w:type="dxa"/>
              <w:end w:w="110" w:type="dxa"/>
            </w:tcMar>
            <w:shd w:val="clear" w:color="auto" w:fill="F4F6F9"/>
          </w:tcPr>
          <w:p>
            <w:pPr>
              <w:spacing w:after="0" w:line="252" w:lineRule="auto"/>
            </w:pPr>
            <w:r>
              <w:rPr>
                <w:b/>
                <w:sz w:val="20"/>
              </w:rPr>
              <w:t>Backup &amp; recovery</w:t>
            </w:r>
          </w:p>
        </w:tc>
        <w:tc>
          <w:tcPr>
            <w:tcW w:type="dxa" w:w="3175"/>
            <w:tcMar>
              <w:top w:w="60" w:type="dxa"/>
              <w:bottom w:w="60" w:type="dxa"/>
              <w:start w:w="110" w:type="dxa"/>
              <w:end w:w="110" w:type="dxa"/>
            </w:tcMar>
            <w:shd w:val="clear" w:color="auto" w:fill="F4F6F9"/>
          </w:tcPr>
          <w:p>
            <w:pPr>
              <w:spacing w:after="0" w:line="252" w:lineRule="auto"/>
            </w:pPr>
            <w:r>
              <w:rPr>
                <w:sz w:val="20"/>
              </w:rPr>
              <w:t>Regular full/incremental backups, off-site/cloud copies, tested restores, versioning, disaster-recovery plan; UPS/generators to avoid abrupt shutdowns</w:t>
            </w:r>
          </w:p>
        </w:tc>
        <w:tc>
          <w:tcPr>
            <w:tcW w:type="dxa" w:w="3175"/>
            <w:tcMar>
              <w:top w:w="60" w:type="dxa"/>
              <w:bottom w:w="60" w:type="dxa"/>
              <w:start w:w="110" w:type="dxa"/>
              <w:end w:w="110" w:type="dxa"/>
            </w:tcMar>
            <w:shd w:val="clear" w:color="auto" w:fill="F4F6F9"/>
          </w:tcPr>
          <w:p>
            <w:pPr>
              <w:spacing w:after="0" w:line="252" w:lineRule="auto"/>
            </w:pPr>
            <w:r>
              <w:rPr>
                <w:sz w:val="20"/>
              </w:rPr>
              <w:t>Loss, corruption, ransomware</w:t>
            </w:r>
          </w:p>
        </w:tc>
      </w:tr>
      <w:tr>
        <w:tc>
          <w:tcPr>
            <w:tcW w:type="dxa" w:w="3175"/>
            <w:tcMar>
              <w:top w:w="60" w:type="dxa"/>
              <w:bottom w:w="60" w:type="dxa"/>
              <w:start w:w="110" w:type="dxa"/>
              <w:end w:w="110" w:type="dxa"/>
            </w:tcMar>
          </w:tcPr>
          <w:p>
            <w:pPr>
              <w:spacing w:after="0" w:line="252" w:lineRule="auto"/>
            </w:pPr>
            <w:r>
              <w:rPr>
                <w:b/>
                <w:sz w:val="20"/>
              </w:rPr>
              <w:t>Error detection &amp; correction</w:t>
            </w:r>
          </w:p>
        </w:tc>
        <w:tc>
          <w:tcPr>
            <w:tcW w:type="dxa" w:w="3175"/>
            <w:tcMar>
              <w:top w:w="60" w:type="dxa"/>
              <w:bottom w:w="60" w:type="dxa"/>
              <w:start w:w="110" w:type="dxa"/>
              <w:end w:w="110" w:type="dxa"/>
            </w:tcMar>
          </w:tcPr>
          <w:p>
            <w:pPr>
              <w:spacing w:after="0" w:line="252" w:lineRule="auto"/>
            </w:pPr>
            <w:r>
              <w:rPr>
                <w:sz w:val="20"/>
              </w:rPr>
              <w:t>Checksums, hashes, parity, CRC on storage and transmission; RAID; ECC memory</w:t>
            </w:r>
          </w:p>
        </w:tc>
        <w:tc>
          <w:tcPr>
            <w:tcW w:type="dxa" w:w="3175"/>
            <w:tcMar>
              <w:top w:w="60" w:type="dxa"/>
              <w:bottom w:w="60" w:type="dxa"/>
              <w:start w:w="110" w:type="dxa"/>
              <w:end w:w="110" w:type="dxa"/>
            </w:tcMar>
          </w:tcPr>
          <w:p>
            <w:pPr>
              <w:spacing w:after="0" w:line="252" w:lineRule="auto"/>
            </w:pPr>
            <w:r>
              <w:rPr>
                <w:sz w:val="20"/>
              </w:rPr>
              <w:t>Corruption in transit/storage</w:t>
            </w:r>
          </w:p>
        </w:tc>
      </w:tr>
      <w:tr>
        <w:tc>
          <w:tcPr>
            <w:tcW w:type="dxa" w:w="3175"/>
            <w:tcMar>
              <w:top w:w="60" w:type="dxa"/>
              <w:bottom w:w="60" w:type="dxa"/>
              <w:start w:w="110" w:type="dxa"/>
              <w:end w:w="110" w:type="dxa"/>
            </w:tcMar>
            <w:shd w:val="clear" w:color="auto" w:fill="F4F6F9"/>
          </w:tcPr>
          <w:p>
            <w:pPr>
              <w:spacing w:after="0" w:line="252" w:lineRule="auto"/>
            </w:pPr>
            <w:r>
              <w:rPr>
                <w:b/>
                <w:sz w:val="20"/>
              </w:rPr>
              <w:t>Encryption &amp; digital signatures</w:t>
            </w:r>
          </w:p>
        </w:tc>
        <w:tc>
          <w:tcPr>
            <w:tcW w:type="dxa" w:w="3175"/>
            <w:tcMar>
              <w:top w:w="60" w:type="dxa"/>
              <w:bottom w:w="60" w:type="dxa"/>
              <w:start w:w="110" w:type="dxa"/>
              <w:end w:w="110" w:type="dxa"/>
            </w:tcMar>
            <w:shd w:val="clear" w:color="auto" w:fill="F4F6F9"/>
          </w:tcPr>
          <w:p>
            <w:pPr>
              <w:spacing w:after="0" w:line="252" w:lineRule="auto"/>
            </w:pPr>
            <w:r>
              <w:rPr>
                <w:sz w:val="20"/>
              </w:rPr>
              <w:t>Protect data from tampering and prove origin (hash + signature)</w:t>
            </w:r>
          </w:p>
        </w:tc>
        <w:tc>
          <w:tcPr>
            <w:tcW w:type="dxa" w:w="3175"/>
            <w:tcMar>
              <w:top w:w="60" w:type="dxa"/>
              <w:bottom w:w="60" w:type="dxa"/>
              <w:start w:w="110" w:type="dxa"/>
              <w:end w:w="110" w:type="dxa"/>
            </w:tcMar>
            <w:shd w:val="clear" w:color="auto" w:fill="F4F6F9"/>
          </w:tcPr>
          <w:p>
            <w:pPr>
              <w:spacing w:after="0" w:line="252" w:lineRule="auto"/>
            </w:pPr>
            <w:r>
              <w:rPr>
                <w:sz w:val="20"/>
              </w:rPr>
              <w:t>Tampering, forgery</w:t>
            </w:r>
          </w:p>
        </w:tc>
      </w:tr>
      <w:tr>
        <w:tc>
          <w:tcPr>
            <w:tcW w:type="dxa" w:w="3175"/>
            <w:tcMar>
              <w:top w:w="60" w:type="dxa"/>
              <w:bottom w:w="60" w:type="dxa"/>
              <w:start w:w="110" w:type="dxa"/>
              <w:end w:w="110" w:type="dxa"/>
            </w:tcMar>
          </w:tcPr>
          <w:p>
            <w:pPr>
              <w:spacing w:after="0" w:line="252" w:lineRule="auto"/>
            </w:pPr>
            <w:r>
              <w:rPr>
                <w:b/>
                <w:sz w:val="20"/>
              </w:rPr>
              <w:t>Malware protection &amp; updates</w:t>
            </w:r>
          </w:p>
        </w:tc>
        <w:tc>
          <w:tcPr>
            <w:tcW w:type="dxa" w:w="3175"/>
            <w:tcMar>
              <w:top w:w="60" w:type="dxa"/>
              <w:bottom w:w="60" w:type="dxa"/>
              <w:start w:w="110" w:type="dxa"/>
              <w:end w:w="110" w:type="dxa"/>
            </w:tcMar>
          </w:tcPr>
          <w:p>
            <w:pPr>
              <w:spacing w:after="0" w:line="252" w:lineRule="auto"/>
            </w:pPr>
            <w:r>
              <w:rPr>
                <w:sz w:val="20"/>
              </w:rPr>
              <w:t>Antivirus, patching, firewalls</w:t>
            </w:r>
          </w:p>
        </w:tc>
        <w:tc>
          <w:tcPr>
            <w:tcW w:type="dxa" w:w="3175"/>
            <w:tcMar>
              <w:top w:w="60" w:type="dxa"/>
              <w:bottom w:w="60" w:type="dxa"/>
              <w:start w:w="110" w:type="dxa"/>
              <w:end w:w="110" w:type="dxa"/>
            </w:tcMar>
          </w:tcPr>
          <w:p>
            <w:pPr>
              <w:spacing w:after="0" w:line="252" w:lineRule="auto"/>
            </w:pPr>
            <w:r>
              <w:rPr>
                <w:sz w:val="20"/>
              </w:rPr>
              <w:t>Malicious alteration</w:t>
            </w:r>
          </w:p>
        </w:tc>
      </w:tr>
      <w:tr>
        <w:tc>
          <w:tcPr>
            <w:tcW w:type="dxa" w:w="3175"/>
            <w:tcMar>
              <w:top w:w="60" w:type="dxa"/>
              <w:bottom w:w="60" w:type="dxa"/>
              <w:start w:w="110" w:type="dxa"/>
              <w:end w:w="110" w:type="dxa"/>
            </w:tcMar>
            <w:shd w:val="clear" w:color="auto" w:fill="F4F6F9"/>
          </w:tcPr>
          <w:p>
            <w:pPr>
              <w:spacing w:after="0" w:line="252" w:lineRule="auto"/>
            </w:pPr>
            <w:r>
              <w:rPr>
                <w:b/>
                <w:sz w:val="20"/>
              </w:rPr>
              <w:t>Procedures, standards &amp; training</w:t>
            </w:r>
          </w:p>
        </w:tc>
        <w:tc>
          <w:tcPr>
            <w:tcW w:type="dxa" w:w="3175"/>
            <w:tcMar>
              <w:top w:w="60" w:type="dxa"/>
              <w:bottom w:w="60" w:type="dxa"/>
              <w:start w:w="110" w:type="dxa"/>
              <w:end w:w="110" w:type="dxa"/>
            </w:tcMar>
            <w:shd w:val="clear" w:color="auto" w:fill="F4F6F9"/>
          </w:tcPr>
          <w:p>
            <w:pPr>
              <w:spacing w:after="0" w:line="252" w:lineRule="auto"/>
            </w:pPr>
            <w:r>
              <w:rPr>
                <w:sz w:val="20"/>
              </w:rPr>
              <w:t>Data dictionary, naming standards, documented entry/maintenance procedures, staff training, data stewardship roles</w:t>
            </w:r>
          </w:p>
        </w:tc>
        <w:tc>
          <w:tcPr>
            <w:tcW w:type="dxa" w:w="3175"/>
            <w:tcMar>
              <w:top w:w="60" w:type="dxa"/>
              <w:bottom w:w="60" w:type="dxa"/>
              <w:start w:w="110" w:type="dxa"/>
              <w:end w:w="110" w:type="dxa"/>
            </w:tcMar>
            <w:shd w:val="clear" w:color="auto" w:fill="F4F6F9"/>
          </w:tcPr>
          <w:p>
            <w:pPr>
              <w:spacing w:after="0" w:line="252" w:lineRule="auto"/>
            </w:pPr>
            <w:r>
              <w:rPr>
                <w:sz w:val="20"/>
              </w:rPr>
              <w:t>Human error, inconsistency</w:t>
            </w:r>
          </w:p>
        </w:tc>
      </w:tr>
      <w:tr>
        <w:tc>
          <w:tcPr>
            <w:tcW w:type="dxa" w:w="3175"/>
            <w:tcMar>
              <w:top w:w="60" w:type="dxa"/>
              <w:bottom w:w="60" w:type="dxa"/>
              <w:start w:w="110" w:type="dxa"/>
              <w:end w:w="110" w:type="dxa"/>
            </w:tcMar>
          </w:tcPr>
          <w:p>
            <w:pPr>
              <w:spacing w:after="0" w:line="252" w:lineRule="auto"/>
            </w:pPr>
            <w:r>
              <w:rPr>
                <w:b/>
                <w:sz w:val="20"/>
              </w:rPr>
              <w:t>Reconciliation &amp; audits</w:t>
            </w:r>
          </w:p>
        </w:tc>
        <w:tc>
          <w:tcPr>
            <w:tcW w:type="dxa" w:w="3175"/>
            <w:tcMar>
              <w:top w:w="60" w:type="dxa"/>
              <w:bottom w:w="60" w:type="dxa"/>
              <w:start w:w="110" w:type="dxa"/>
              <w:end w:w="110" w:type="dxa"/>
            </w:tcMar>
          </w:tcPr>
          <w:p>
            <w:pPr>
              <w:spacing w:after="0" w:line="252" w:lineRule="auto"/>
            </w:pPr>
            <w:r>
              <w:rPr>
                <w:sz w:val="20"/>
              </w:rPr>
              <w:t>Periodic comparison with independent sources (bank statements, physical stock counts, source documents); data-quality reports; de-duplication</w:t>
            </w:r>
          </w:p>
        </w:tc>
        <w:tc>
          <w:tcPr>
            <w:tcW w:type="dxa" w:w="3175"/>
            <w:tcMar>
              <w:top w:w="60" w:type="dxa"/>
              <w:bottom w:w="60" w:type="dxa"/>
              <w:start w:w="110" w:type="dxa"/>
              <w:end w:w="110" w:type="dxa"/>
            </w:tcMar>
          </w:tcPr>
          <w:p>
            <w:pPr>
              <w:spacing w:after="0" w:line="252" w:lineRule="auto"/>
            </w:pPr>
            <w:r>
              <w:rPr>
                <w:sz w:val="20"/>
              </w:rPr>
              <w:t>Undetected drift, fraud</w:t>
            </w:r>
          </w:p>
        </w:tc>
      </w:tr>
      <w:tr>
        <w:tc>
          <w:tcPr>
            <w:tcW w:type="dxa" w:w="3175"/>
            <w:tcMar>
              <w:top w:w="60" w:type="dxa"/>
              <w:bottom w:w="60" w:type="dxa"/>
              <w:start w:w="110" w:type="dxa"/>
              <w:end w:w="110" w:type="dxa"/>
            </w:tcMar>
            <w:shd w:val="clear" w:color="auto" w:fill="F4F6F9"/>
          </w:tcPr>
          <w:p>
            <w:pPr>
              <w:spacing w:after="0" w:line="252" w:lineRule="auto"/>
            </w:pPr>
            <w:r>
              <w:rPr>
                <w:b/>
                <w:sz w:val="20"/>
              </w:rPr>
              <w:t>Single source of truth</w:t>
            </w:r>
          </w:p>
        </w:tc>
        <w:tc>
          <w:tcPr>
            <w:tcW w:type="dxa" w:w="3175"/>
            <w:tcMar>
              <w:top w:w="60" w:type="dxa"/>
              <w:bottom w:w="60" w:type="dxa"/>
              <w:start w:w="110" w:type="dxa"/>
              <w:end w:w="110" w:type="dxa"/>
            </w:tcMar>
            <w:shd w:val="clear" w:color="auto" w:fill="F4F6F9"/>
          </w:tcPr>
          <w:p>
            <w:pPr>
              <w:spacing w:after="0" w:line="252" w:lineRule="auto"/>
            </w:pPr>
            <w:r>
              <w:rPr>
                <w:sz w:val="20"/>
              </w:rPr>
              <w:t>Central database rather than scattered spreadsheets; controlled synchronisation for offline capture</w:t>
            </w:r>
          </w:p>
        </w:tc>
        <w:tc>
          <w:tcPr>
            <w:tcW w:type="dxa" w:w="3175"/>
            <w:tcMar>
              <w:top w:w="60" w:type="dxa"/>
              <w:bottom w:w="60" w:type="dxa"/>
              <w:start w:w="110" w:type="dxa"/>
              <w:end w:w="110" w:type="dxa"/>
            </w:tcMar>
            <w:shd w:val="clear" w:color="auto" w:fill="F4F6F9"/>
          </w:tcPr>
          <w:p>
            <w:pPr>
              <w:spacing w:after="0" w:line="252" w:lineRule="auto"/>
            </w:pPr>
            <w:r>
              <w:rPr>
                <w:sz w:val="20"/>
              </w:rPr>
              <w:t>Inconsistent copies</w:t>
            </w:r>
          </w:p>
        </w:tc>
      </w:tr>
      <w:tr>
        <w:tc>
          <w:tcPr>
            <w:tcW w:type="dxa" w:w="3175"/>
            <w:tcMar>
              <w:top w:w="60" w:type="dxa"/>
              <w:bottom w:w="60" w:type="dxa"/>
              <w:start w:w="110" w:type="dxa"/>
              <w:end w:w="110" w:type="dxa"/>
            </w:tcMar>
          </w:tcPr>
          <w:p>
            <w:pPr>
              <w:spacing w:after="0" w:line="252" w:lineRule="auto"/>
            </w:pPr>
            <w:r>
              <w:rPr>
                <w:b/>
                <w:sz w:val="20"/>
              </w:rPr>
              <w:t>Physical &amp; environmental protection</w:t>
            </w:r>
          </w:p>
        </w:tc>
        <w:tc>
          <w:tcPr>
            <w:tcW w:type="dxa" w:w="3175"/>
            <w:tcMar>
              <w:top w:w="60" w:type="dxa"/>
              <w:bottom w:w="60" w:type="dxa"/>
              <w:start w:w="110" w:type="dxa"/>
              <w:end w:w="110" w:type="dxa"/>
            </w:tcMar>
          </w:tcPr>
          <w:p>
            <w:pPr>
              <w:spacing w:after="0" w:line="252" w:lineRule="auto"/>
            </w:pPr>
            <w:r>
              <w:rPr>
                <w:sz w:val="20"/>
              </w:rPr>
              <w:t>Secure server room, temperature control, surge protection, fire safety</w:t>
            </w:r>
          </w:p>
        </w:tc>
        <w:tc>
          <w:tcPr>
            <w:tcW w:type="dxa" w:w="3175"/>
            <w:tcMar>
              <w:top w:w="60" w:type="dxa"/>
              <w:bottom w:w="60" w:type="dxa"/>
              <w:start w:w="110" w:type="dxa"/>
              <w:end w:w="110" w:type="dxa"/>
            </w:tcMar>
          </w:tcPr>
          <w:p>
            <w:pPr>
              <w:spacing w:after="0" w:line="252" w:lineRule="auto"/>
            </w:pPr>
            <w:r>
              <w:rPr>
                <w:sz w:val="20"/>
              </w:rPr>
              <w:t>Physical loss</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School results system.</w:t>
            </w:r>
            <w:r>
              <w:rPr>
                <w:sz w:val="21"/>
              </w:rPr>
              <w:t xml:space="preserve"> Threats: a teacher editing a mark after moderation; a power cut during upload; two versions of the mark sheet. Controls: role-based access (teachers enter, only the examination officer validates and locks), audit log of every change, transactions so partial uploads roll back, UPS on the server, nightly backups tested each term, referential integrity (marks link to existing learners and subjects), validation 0–20, reconciliation of digital marks with signed paper mark sheets on a 10 % sample. Outcome: reliable, trusted results – the system is effective and secure.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13.1 – Integrity shield.</w:t>
            </w:r>
            <w:r>
              <w:rPr>
                <w:sz w:val="21"/>
              </w:rPr>
              <w:t xml:space="preserve"> A database cylinder protected by a layered shield; each layer labelled: Input controls → Constraints (keys, domains, referential) → Access control → Transactions (ACID) → Logs → Backups → Physical protection. Arrows of threats (typo, hacker, power cut, duplicate, disk failure) are stopped at the appropriate layer. A small legend defines A-C-I-D.</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"Backups ensure integrity." Backups enable </w:t>
            </w:r>
            <w:r>
              <w:rPr>
                <w:i/>
                <w:sz w:val="21"/>
              </w:rPr>
              <w:t>recovery</w:t>
            </w:r>
            <w:r>
              <w:rPr>
                <w:sz w:val="21"/>
              </w:rPr>
              <w:t xml:space="preserve"> after loss; they do not prevent wrong or inconsistent data from being backed up. "Integrity = security" – security is one contributor; validation, constraints and procedures address accidental integrity loss that security ignores.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Threat–control matrix (15 min, groups).</w:t>
            </w:r>
            <w:r>
              <w:rPr>
                <w:sz w:val="21"/>
              </w:rPr>
              <w:t xml:space="preserve"> Given a description of a transport company's booking and payroll IS, (1) identify eight integrity threats (accidental and deliberate); (2) classify each by the dimension/type of integrity affected; (3) assign controls from all categories, justifying; (4) explain how two of the controls also raise the system's reliability and security ratings; (5) identify one control that improves integrity but may reduce ease of use, and how to balance it.</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Explain the concept of data integrity and its dimensions.</w:t>
            </w:r>
          </w:p>
          <w:p>
            <w:pPr>
              <w:pStyle w:val="ListNumber"/>
              <w:spacing w:after="60" w:line="264" w:lineRule="auto"/>
            </w:pPr>
            <w:r>
              <w:rPr>
                <w:sz w:val="21"/>
              </w:rPr>
              <w:t>Distinguish entity, referential and domain integrity with examples.</w:t>
            </w:r>
          </w:p>
          <w:p>
            <w:pPr>
              <w:pStyle w:val="ListNumber"/>
              <w:spacing w:after="60" w:line="264" w:lineRule="auto"/>
            </w:pPr>
            <w:r>
              <w:rPr>
                <w:sz w:val="21"/>
              </w:rPr>
              <w:t>Give five reasons why data integrity is important in an information system.</w:t>
            </w:r>
          </w:p>
          <w:p>
            <w:pPr>
              <w:pStyle w:val="ListNumber"/>
              <w:spacing w:after="60" w:line="264" w:lineRule="auto"/>
            </w:pPr>
            <w:r>
              <w:rPr>
                <w:sz w:val="21"/>
              </w:rPr>
              <w:t>Explain ACID properties and how they protect integrity during a power failure.</w:t>
            </w:r>
          </w:p>
          <w:p>
            <w:pPr>
              <w:pStyle w:val="ListNumber"/>
              <w:spacing w:after="60" w:line="264" w:lineRule="auto"/>
            </w:pPr>
            <w:r>
              <w:rPr>
                <w:sz w:val="21"/>
              </w:rPr>
              <w:t>Describe eight ways of ensuring data integrity, grouped by category.</w:t>
            </w:r>
          </w:p>
          <w:p>
            <w:pPr>
              <w:pStyle w:val="ListNumber"/>
              <w:spacing w:after="60" w:line="264" w:lineRule="auto"/>
            </w:pPr>
            <w:r>
              <w:rPr>
                <w:sz w:val="21"/>
              </w:rPr>
              <w:t>A cybercafé keeps customer accounts in a spreadsheet shared by three attendants. Identify four integrity risks and propose controls for each.</w:t>
            </w:r>
          </w:p>
          <w:p>
            <w:pPr>
              <w:spacing w:after="60" w:line="264" w:lineRule="auto"/>
            </w:pPr>
            <w:r>
              <w:rPr>
                <w:b/>
                <w:sz w:val="21"/>
              </w:rPr>
              <w:t>Homework:</w:t>
            </w:r>
            <w:r>
              <w:rPr>
                <w:sz w:val="21"/>
              </w:rPr>
              <w:t xml:space="preserve"> Write a one-page "Data integrity policy" for the school's fee system covering access, validation, backups, logs and reconciliation.</w:t>
            </w:r>
          </w:p>
        </w:tc>
      </w:tr>
    </w:tbl>
    <w:p>
      <w:pPr>
        <w:spacing w:after="20"/>
      </w:pPr>
    </w:p>
    <w:p>
      <w:r>
        <w:br w:type="page"/>
      </w:r>
    </w:p>
    <w:p>
      <w:pPr>
        <w:pStyle w:val="Heading1"/>
        <w:pBdr>
          <w:bottom w:val="single" w:sz="8" w:space="1" w:color="0F9D8A"/>
        </w:pBdr>
      </w:pPr>
      <w:r>
        <w:t>Lesson 14: Integration Activity — Evaluating an Information System</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Context.</w:t>
            </w:r>
            <w:r>
              <w:rPr>
                <w:sz w:val="21"/>
              </w:rPr>
              <w:t xml:space="preserve"> The </w:t>
            </w:r>
            <w:r>
              <w:rPr>
                <w:b/>
                <w:sz w:val="21"/>
              </w:rPr>
              <w:t>Kumba Municipal Library</w:t>
            </w:r>
            <w:r>
              <w:rPr>
                <w:sz w:val="21"/>
              </w:rPr>
              <w:t xml:space="preserve"> serves 6,000 members with 25,000 books. Its current system: members fill a paper registration card; a librarian copies details into a register; loans are recorded in a loan book (member name, book title, date); returns are ticked; fines are computed mentally at 100 FCFA/day; a monthly statistics report is compiled by counting entries; the register and loan book are kept in an unlocked drawer; two staff members enter data in different handwriting; the library lost six months of loan records in a 2025 flood. The Council is considering a computerised system with barcode books, RFID member cards, an online catalogue, SMS reminders, and nightly backups, and asks your class to </w:t>
            </w:r>
            <w:r>
              <w:rPr>
                <w:b/>
                <w:sz w:val="21"/>
              </w:rPr>
              <w:t>evaluate the existing system and the proposed one</w:t>
            </w:r>
            <w:r>
              <w:rPr>
                <w:sz w:val="21"/>
              </w:rPr>
              <w:t>, justifying each judgement.</w:t>
            </w:r>
          </w:p>
          <w:p>
            <w:pPr>
              <w:spacing w:after="60" w:line="264" w:lineRule="auto"/>
            </w:pPr>
            <w:r>
              <w:rPr>
                <w:b/>
                <w:sz w:val="21"/>
              </w:rPr>
              <w:t>Task (groups of 4, 2 periods).</w:t>
            </w:r>
          </w:p>
          <w:p>
            <w:pPr>
              <w:pStyle w:val="ListNumber"/>
              <w:spacing w:after="60" w:line="264" w:lineRule="auto"/>
            </w:pPr>
            <w:r>
              <w:rPr>
                <w:sz w:val="21"/>
              </w:rPr>
              <w:t xml:space="preserve">Describe the library as an organisation (levels, information needs) and draw its </w:t>
            </w:r>
            <w:r>
              <w:rPr>
                <w:b/>
                <w:sz w:val="21"/>
              </w:rPr>
              <w:t>information flow</w:t>
            </w:r>
            <w:r>
              <w:rPr>
                <w:sz w:val="21"/>
              </w:rPr>
              <w:t xml:space="preserve"> (Lesson 8); evaluate three of its current information items against the characteristics of good information.</w:t>
            </w:r>
          </w:p>
          <w:p>
            <w:pPr>
              <w:pStyle w:val="ListNumber"/>
              <w:spacing w:after="60" w:line="264" w:lineRule="auto"/>
            </w:pPr>
            <w:r>
              <w:rPr>
                <w:sz w:val="21"/>
              </w:rPr>
              <w:t xml:space="preserve">Classify the current and proposed systems (manual/automated/hybrid) and describe their </w:t>
            </w:r>
            <w:r>
              <w:rPr>
                <w:b/>
                <w:sz w:val="21"/>
              </w:rPr>
              <w:t>six elements</w:t>
            </w:r>
            <w:r>
              <w:rPr>
                <w:sz w:val="21"/>
              </w:rPr>
              <w:t xml:space="preserve">; identify the </w:t>
            </w:r>
            <w:r>
              <w:rPr>
                <w:b/>
                <w:sz w:val="21"/>
              </w:rPr>
              <w:t>types of IS</w:t>
            </w:r>
            <w:r>
              <w:rPr>
                <w:sz w:val="21"/>
              </w:rPr>
              <w:t xml:space="preserve"> involved (TPS, MIS…) and the appropriate </w:t>
            </w:r>
            <w:r>
              <w:rPr>
                <w:b/>
                <w:sz w:val="21"/>
              </w:rPr>
              <w:t>processing mode</w:t>
            </w:r>
            <w:r>
              <w:rPr>
                <w:sz w:val="21"/>
              </w:rPr>
              <w:t xml:space="preserve"> for loans, fines, reminders and monthly statistics (Lessons 9–10).</w:t>
            </w:r>
          </w:p>
          <w:p>
            <w:pPr>
              <w:pStyle w:val="ListNumber"/>
              <w:spacing w:after="60" w:line="264" w:lineRule="auto"/>
            </w:pPr>
            <w:r>
              <w:rPr>
                <w:sz w:val="21"/>
              </w:rPr>
              <w:t xml:space="preserve">Evaluate the </w:t>
            </w:r>
            <w:r>
              <w:rPr>
                <w:b/>
                <w:sz w:val="21"/>
              </w:rPr>
              <w:t>data capture</w:t>
            </w:r>
            <w:r>
              <w:rPr>
                <w:sz w:val="21"/>
              </w:rPr>
              <w:t xml:space="preserve"> of both systems; recommend capture methods with justification and explain their impact on effectiveness and reliability (Lesson 11).</w:t>
            </w:r>
          </w:p>
          <w:p>
            <w:pPr>
              <w:pStyle w:val="ListNumber"/>
              <w:spacing w:after="60" w:line="264" w:lineRule="auto"/>
            </w:pPr>
            <w:r>
              <w:rPr>
                <w:sz w:val="21"/>
              </w:rPr>
              <w:t xml:space="preserve">Specify </w:t>
            </w:r>
            <w:r>
              <w:rPr>
                <w:b/>
                <w:sz w:val="21"/>
              </w:rPr>
              <w:t>validation and verification</w:t>
            </w:r>
            <w:r>
              <w:rPr>
                <w:sz w:val="21"/>
              </w:rPr>
              <w:t xml:space="preserve"> for member registration and loan recording in the new system (at least six validation rules, two verification methods) (Lesson 12).</w:t>
            </w:r>
          </w:p>
          <w:p>
            <w:pPr>
              <w:pStyle w:val="ListNumber"/>
              <w:spacing w:after="60" w:line="264" w:lineRule="auto"/>
            </w:pPr>
            <w:r>
              <w:rPr>
                <w:sz w:val="21"/>
              </w:rPr>
              <w:t xml:space="preserve">Analyse </w:t>
            </w:r>
            <w:r>
              <w:rPr>
                <w:b/>
                <w:sz w:val="21"/>
              </w:rPr>
              <w:t>data integrity</w:t>
            </w:r>
            <w:r>
              <w:rPr>
                <w:sz w:val="21"/>
              </w:rPr>
              <w:t xml:space="preserve"> risks in the current system (at least six) and the controls the new system should include (Lesson 13).</w:t>
            </w:r>
          </w:p>
          <w:p>
            <w:pPr>
              <w:pStyle w:val="ListNumber"/>
              <w:spacing w:after="60" w:line="264" w:lineRule="auto"/>
            </w:pPr>
            <w:r>
              <w:rPr>
                <w:sz w:val="21"/>
              </w:rPr>
              <w:t xml:space="preserve">Produce the </w:t>
            </w:r>
            <w:r>
              <w:rPr>
                <w:b/>
                <w:sz w:val="21"/>
              </w:rPr>
              <w:t>evaluation table</w:t>
            </w:r>
            <w:r>
              <w:rPr>
                <w:sz w:val="21"/>
              </w:rPr>
              <w:t>: for each system, rate Effectiveness, Efficiency, Security, Ease of use, Reliability (1–5) with a two-sentence justification per cell and evidence from the description; give an overall recommendation with conditions (training, cost, transition).</w:t>
            </w:r>
          </w:p>
          <w:p>
            <w:pPr>
              <w:pStyle w:val="ListNumber"/>
              <w:spacing w:after="60" w:line="264" w:lineRule="auto"/>
            </w:pPr>
            <w:r>
              <w:rPr>
                <w:sz w:val="21"/>
              </w:rPr>
              <w:t>Present in six minutes as consultants to the Council.</w:t>
            </w:r>
          </w:p>
          <w:p>
            <w:pPr>
              <w:spacing w:after="60" w:line="264" w:lineRule="auto"/>
            </w:pPr>
            <w:r>
              <w:rPr>
                <w:b/>
                <w:sz w:val="21"/>
              </w:rPr>
              <w:t>Criteria.</w:t>
            </w:r>
            <w:r>
              <w:rPr>
                <w:sz w:val="21"/>
              </w:rPr>
              <w:t xml:space="preserve"> Correct use of concepts; evidence-based, justified ratings on all five criteria for both systems; quality of capture/validation/integrity design; coherence of recommendation; presentation.</w:t>
            </w:r>
          </w:p>
        </w:tc>
      </w:tr>
    </w:tbl>
    <w:p>
      <w:pPr>
        <w:spacing w:after="20"/>
      </w:pPr>
    </w:p>
    <w:p>
      <w:pPr>
        <w:pStyle w:val="Heading2"/>
      </w:pPr>
      <w:r>
        <w:t>Rubric</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Criterion</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4</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3</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2</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1</w:t>
            </w:r>
          </w:p>
        </w:tc>
      </w:tr>
      <w:tr>
        <w:tc>
          <w:tcPr>
            <w:tcW w:type="dxa" w:w="1905"/>
            <w:tcMar>
              <w:top w:w="60" w:type="dxa"/>
              <w:bottom w:w="60" w:type="dxa"/>
              <w:start w:w="110" w:type="dxa"/>
              <w:end w:w="110" w:type="dxa"/>
            </w:tcMar>
          </w:tcPr>
          <w:p>
            <w:pPr>
              <w:spacing w:after="0" w:line="252" w:lineRule="auto"/>
            </w:pPr>
            <w:r>
              <w:rPr>
                <w:sz w:val="20"/>
              </w:rPr>
              <w:t>Organisation, information &amp; flow</w:t>
            </w:r>
          </w:p>
        </w:tc>
        <w:tc>
          <w:tcPr>
            <w:tcW w:type="dxa" w:w="1905"/>
            <w:tcMar>
              <w:top w:w="60" w:type="dxa"/>
              <w:bottom w:w="60" w:type="dxa"/>
              <w:start w:w="110" w:type="dxa"/>
              <w:end w:w="110" w:type="dxa"/>
            </w:tcMar>
          </w:tcPr>
          <w:p>
            <w:pPr>
              <w:spacing w:after="0" w:line="252" w:lineRule="auto"/>
            </w:pPr>
            <w:r>
              <w:rPr>
                <w:sz w:val="20"/>
              </w:rPr>
              <w:t>Complete, accurate diagram; characteristics well applied</w:t>
            </w:r>
          </w:p>
        </w:tc>
        <w:tc>
          <w:tcPr>
            <w:tcW w:type="dxa" w:w="1905"/>
            <w:tcMar>
              <w:top w:w="60" w:type="dxa"/>
              <w:bottom w:w="60" w:type="dxa"/>
              <w:start w:w="110" w:type="dxa"/>
              <w:end w:w="110" w:type="dxa"/>
            </w:tcMar>
          </w:tcPr>
          <w:p>
            <w:pPr>
              <w:spacing w:after="0" w:line="252" w:lineRule="auto"/>
            </w:pPr>
            <w:r>
              <w:rPr>
                <w:sz w:val="20"/>
              </w:rPr>
              <w:t>Minor gap</w:t>
            </w:r>
          </w:p>
        </w:tc>
        <w:tc>
          <w:tcPr>
            <w:tcW w:type="dxa" w:w="1905"/>
            <w:tcMar>
              <w:top w:w="60" w:type="dxa"/>
              <w:bottom w:w="60" w:type="dxa"/>
              <w:start w:w="110" w:type="dxa"/>
              <w:end w:w="110" w:type="dxa"/>
            </w:tcMar>
          </w:tcPr>
          <w:p>
            <w:pPr>
              <w:spacing w:after="0" w:line="252" w:lineRule="auto"/>
            </w:pPr>
            <w:r>
              <w:rPr>
                <w:sz w:val="20"/>
              </w:rPr>
              <w:t>Superficial</w:t>
            </w:r>
          </w:p>
        </w:tc>
        <w:tc>
          <w:tcPr>
            <w:tcW w:type="dxa" w:w="1905"/>
            <w:tcMar>
              <w:top w:w="60" w:type="dxa"/>
              <w:bottom w:w="60" w:type="dxa"/>
              <w:start w:w="110" w:type="dxa"/>
              <w:end w:w="110" w:type="dxa"/>
            </w:tcMar>
          </w:tcPr>
          <w:p>
            <w:pPr>
              <w:spacing w:after="0" w:line="252" w:lineRule="auto"/>
            </w:pPr>
            <w:r>
              <w:rPr>
                <w:sz w:val="20"/>
              </w:rPr>
              <w:t>Missing</w:t>
            </w:r>
          </w:p>
        </w:tc>
      </w:tr>
      <w:tr>
        <w:tc>
          <w:tcPr>
            <w:tcW w:type="dxa" w:w="1905"/>
            <w:tcMar>
              <w:top w:w="60" w:type="dxa"/>
              <w:bottom w:w="60" w:type="dxa"/>
              <w:start w:w="110" w:type="dxa"/>
              <w:end w:w="110" w:type="dxa"/>
            </w:tcMar>
            <w:shd w:val="clear" w:color="auto" w:fill="F4F6F9"/>
          </w:tcPr>
          <w:p>
            <w:pPr>
              <w:spacing w:after="0" w:line="252" w:lineRule="auto"/>
            </w:pPr>
            <w:r>
              <w:rPr>
                <w:sz w:val="20"/>
              </w:rPr>
              <w:t>IS classification, elements, types, processing modes</w:t>
            </w:r>
          </w:p>
        </w:tc>
        <w:tc>
          <w:tcPr>
            <w:tcW w:type="dxa" w:w="1905"/>
            <w:tcMar>
              <w:top w:w="60" w:type="dxa"/>
              <w:bottom w:w="60" w:type="dxa"/>
              <w:start w:w="110" w:type="dxa"/>
              <w:end w:w="110" w:type="dxa"/>
            </w:tcMar>
            <w:shd w:val="clear" w:color="auto" w:fill="F4F6F9"/>
          </w:tcPr>
          <w:p>
            <w:pPr>
              <w:spacing w:after="0" w:line="252" w:lineRule="auto"/>
            </w:pPr>
            <w:r>
              <w:rPr>
                <w:sz w:val="20"/>
              </w:rPr>
              <w:t>All correct and justified</w:t>
            </w:r>
          </w:p>
        </w:tc>
        <w:tc>
          <w:tcPr>
            <w:tcW w:type="dxa" w:w="1905"/>
            <w:tcMar>
              <w:top w:w="60" w:type="dxa"/>
              <w:bottom w:w="60" w:type="dxa"/>
              <w:start w:w="110" w:type="dxa"/>
              <w:end w:w="110" w:type="dxa"/>
            </w:tcMar>
            <w:shd w:val="clear" w:color="auto" w:fill="F4F6F9"/>
          </w:tcPr>
          <w:p>
            <w:pPr>
              <w:spacing w:after="0" w:line="252" w:lineRule="auto"/>
            </w:pPr>
            <w:r>
              <w:rPr>
                <w:sz w:val="20"/>
              </w:rPr>
              <w:t>One error</w:t>
            </w:r>
          </w:p>
        </w:tc>
        <w:tc>
          <w:tcPr>
            <w:tcW w:type="dxa" w:w="1905"/>
            <w:tcMar>
              <w:top w:w="60" w:type="dxa"/>
              <w:bottom w:w="60" w:type="dxa"/>
              <w:start w:w="110" w:type="dxa"/>
              <w:end w:w="110" w:type="dxa"/>
            </w:tcMar>
            <w:shd w:val="clear" w:color="auto" w:fill="F4F6F9"/>
          </w:tcPr>
          <w:p>
            <w:pPr>
              <w:spacing w:after="0" w:line="252" w:lineRule="auto"/>
            </w:pPr>
            <w:r>
              <w:rPr>
                <w:sz w:val="20"/>
              </w:rPr>
              <w:t>Several</w:t>
            </w:r>
          </w:p>
        </w:tc>
        <w:tc>
          <w:tcPr>
            <w:tcW w:type="dxa" w:w="1905"/>
            <w:tcMar>
              <w:top w:w="60" w:type="dxa"/>
              <w:bottom w:w="60" w:type="dxa"/>
              <w:start w:w="110" w:type="dxa"/>
              <w:end w:w="110" w:type="dxa"/>
            </w:tcMar>
            <w:shd w:val="clear" w:color="auto" w:fill="F4F6F9"/>
          </w:tcPr>
          <w:p>
            <w:pPr>
              <w:spacing w:after="0" w:line="252" w:lineRule="auto"/>
            </w:pPr>
            <w:r>
              <w:rPr>
                <w:sz w:val="20"/>
              </w:rPr>
              <w:t>Confused</w:t>
            </w:r>
          </w:p>
        </w:tc>
      </w:tr>
      <w:tr>
        <w:tc>
          <w:tcPr>
            <w:tcW w:type="dxa" w:w="1905"/>
            <w:tcMar>
              <w:top w:w="60" w:type="dxa"/>
              <w:bottom w:w="60" w:type="dxa"/>
              <w:start w:w="110" w:type="dxa"/>
              <w:end w:w="110" w:type="dxa"/>
            </w:tcMar>
          </w:tcPr>
          <w:p>
            <w:pPr>
              <w:spacing w:after="0" w:line="252" w:lineRule="auto"/>
            </w:pPr>
            <w:r>
              <w:rPr>
                <w:sz w:val="20"/>
              </w:rPr>
              <w:t>Data capture, validation, verification design</w:t>
            </w:r>
          </w:p>
        </w:tc>
        <w:tc>
          <w:tcPr>
            <w:tcW w:type="dxa" w:w="1905"/>
            <w:tcMar>
              <w:top w:w="60" w:type="dxa"/>
              <w:bottom w:w="60" w:type="dxa"/>
              <w:start w:w="110" w:type="dxa"/>
              <w:end w:w="110" w:type="dxa"/>
            </w:tcMar>
          </w:tcPr>
          <w:p>
            <w:pPr>
              <w:spacing w:after="0" w:line="252" w:lineRule="auto"/>
            </w:pPr>
            <w:r>
              <w:rPr>
                <w:sz w:val="20"/>
              </w:rPr>
              <w:t>Appropriate, specific, justified</w:t>
            </w:r>
          </w:p>
        </w:tc>
        <w:tc>
          <w:tcPr>
            <w:tcW w:type="dxa" w:w="1905"/>
            <w:tcMar>
              <w:top w:w="60" w:type="dxa"/>
              <w:bottom w:w="60" w:type="dxa"/>
              <w:start w:w="110" w:type="dxa"/>
              <w:end w:w="110" w:type="dxa"/>
            </w:tcMar>
          </w:tcPr>
          <w:p>
            <w:pPr>
              <w:spacing w:after="0" w:line="252" w:lineRule="auto"/>
            </w:pPr>
            <w:r>
              <w:rPr>
                <w:sz w:val="20"/>
              </w:rPr>
              <w:t>Minor omissions</w:t>
            </w:r>
          </w:p>
        </w:tc>
        <w:tc>
          <w:tcPr>
            <w:tcW w:type="dxa" w:w="1905"/>
            <w:tcMar>
              <w:top w:w="60" w:type="dxa"/>
              <w:bottom w:w="60" w:type="dxa"/>
              <w:start w:w="110" w:type="dxa"/>
              <w:end w:w="110" w:type="dxa"/>
            </w:tcMar>
          </w:tcPr>
          <w:p>
            <w:pPr>
              <w:spacing w:after="0" w:line="252" w:lineRule="auto"/>
            </w:pPr>
            <w:r>
              <w:rPr>
                <w:sz w:val="20"/>
              </w:rPr>
              <w:t>Generic</w:t>
            </w:r>
          </w:p>
        </w:tc>
        <w:tc>
          <w:tcPr>
            <w:tcW w:type="dxa" w:w="1905"/>
            <w:tcMar>
              <w:top w:w="60" w:type="dxa"/>
              <w:bottom w:w="60" w:type="dxa"/>
              <w:start w:w="110" w:type="dxa"/>
              <w:end w:w="110" w:type="dxa"/>
            </w:tcMar>
          </w:tcPr>
          <w:p>
            <w:pPr>
              <w:spacing w:after="0" w:line="252" w:lineRule="auto"/>
            </w:pPr>
            <w:r>
              <w:rPr>
                <w:sz w:val="20"/>
              </w:rPr>
              <w:t>Missing</w:t>
            </w:r>
          </w:p>
        </w:tc>
      </w:tr>
      <w:tr>
        <w:tc>
          <w:tcPr>
            <w:tcW w:type="dxa" w:w="1905"/>
            <w:tcMar>
              <w:top w:w="60" w:type="dxa"/>
              <w:bottom w:w="60" w:type="dxa"/>
              <w:start w:w="110" w:type="dxa"/>
              <w:end w:w="110" w:type="dxa"/>
            </w:tcMar>
            <w:shd w:val="clear" w:color="auto" w:fill="F4F6F9"/>
          </w:tcPr>
          <w:p>
            <w:pPr>
              <w:spacing w:after="0" w:line="252" w:lineRule="auto"/>
            </w:pPr>
            <w:r>
              <w:rPr>
                <w:sz w:val="20"/>
              </w:rPr>
              <w:t>Data integrity analysis</w:t>
            </w:r>
          </w:p>
        </w:tc>
        <w:tc>
          <w:tcPr>
            <w:tcW w:type="dxa" w:w="1905"/>
            <w:tcMar>
              <w:top w:w="60" w:type="dxa"/>
              <w:bottom w:w="60" w:type="dxa"/>
              <w:start w:w="110" w:type="dxa"/>
              <w:end w:w="110" w:type="dxa"/>
            </w:tcMar>
            <w:shd w:val="clear" w:color="auto" w:fill="F4F6F9"/>
          </w:tcPr>
          <w:p>
            <w:pPr>
              <w:spacing w:after="0" w:line="252" w:lineRule="auto"/>
            </w:pPr>
            <w:r>
              <w:rPr>
                <w:sz w:val="20"/>
              </w:rPr>
              <w:t>≥ 6 risks with matched controls</w:t>
            </w:r>
          </w:p>
        </w:tc>
        <w:tc>
          <w:tcPr>
            <w:tcW w:type="dxa" w:w="1905"/>
            <w:tcMar>
              <w:top w:w="60" w:type="dxa"/>
              <w:bottom w:w="60" w:type="dxa"/>
              <w:start w:w="110" w:type="dxa"/>
              <w:end w:w="110" w:type="dxa"/>
            </w:tcMar>
            <w:shd w:val="clear" w:color="auto" w:fill="F4F6F9"/>
          </w:tcPr>
          <w:p>
            <w:pPr>
              <w:spacing w:after="0" w:line="252" w:lineRule="auto"/>
            </w:pPr>
            <w:r>
              <w:rPr>
                <w:sz w:val="20"/>
              </w:rPr>
              <w:t>4–5</w:t>
            </w:r>
          </w:p>
        </w:tc>
        <w:tc>
          <w:tcPr>
            <w:tcW w:type="dxa" w:w="1905"/>
            <w:tcMar>
              <w:top w:w="60" w:type="dxa"/>
              <w:bottom w:w="60" w:type="dxa"/>
              <w:start w:w="110" w:type="dxa"/>
              <w:end w:w="110" w:type="dxa"/>
            </w:tcMar>
            <w:shd w:val="clear" w:color="auto" w:fill="F4F6F9"/>
          </w:tcPr>
          <w:p>
            <w:pPr>
              <w:spacing w:after="0" w:line="252" w:lineRule="auto"/>
            </w:pPr>
            <w:r>
              <w:rPr>
                <w:sz w:val="20"/>
              </w:rPr>
              <w:t>Few</w:t>
            </w:r>
          </w:p>
        </w:tc>
        <w:tc>
          <w:tcPr>
            <w:tcW w:type="dxa" w:w="1905"/>
            <w:tcMar>
              <w:top w:w="60" w:type="dxa"/>
              <w:bottom w:w="60" w:type="dxa"/>
              <w:start w:w="110" w:type="dxa"/>
              <w:end w:w="110" w:type="dxa"/>
            </w:tcMar>
            <w:shd w:val="clear" w:color="auto" w:fill="F4F6F9"/>
          </w:tcPr>
          <w:p>
            <w:pPr>
              <w:spacing w:after="0" w:line="252" w:lineRule="auto"/>
            </w:pPr>
            <w:r>
              <w:rPr>
                <w:sz w:val="20"/>
              </w:rPr>
              <w:t>None</w:t>
            </w:r>
          </w:p>
        </w:tc>
      </w:tr>
      <w:tr>
        <w:tc>
          <w:tcPr>
            <w:tcW w:type="dxa" w:w="1905"/>
            <w:tcMar>
              <w:top w:w="60" w:type="dxa"/>
              <w:bottom w:w="60" w:type="dxa"/>
              <w:start w:w="110" w:type="dxa"/>
              <w:end w:w="110" w:type="dxa"/>
            </w:tcMar>
          </w:tcPr>
          <w:p>
            <w:pPr>
              <w:spacing w:after="0" w:line="252" w:lineRule="auto"/>
            </w:pPr>
            <w:r>
              <w:rPr>
                <w:sz w:val="20"/>
              </w:rPr>
              <w:t>Five-criteria evaluation</w:t>
            </w:r>
          </w:p>
        </w:tc>
        <w:tc>
          <w:tcPr>
            <w:tcW w:type="dxa" w:w="1905"/>
            <w:tcMar>
              <w:top w:w="60" w:type="dxa"/>
              <w:bottom w:w="60" w:type="dxa"/>
              <w:start w:w="110" w:type="dxa"/>
              <w:end w:w="110" w:type="dxa"/>
            </w:tcMar>
          </w:tcPr>
          <w:p>
            <w:pPr>
              <w:spacing w:after="0" w:line="252" w:lineRule="auto"/>
            </w:pPr>
            <w:r>
              <w:rPr>
                <w:sz w:val="20"/>
              </w:rPr>
              <w:t>Every cell justified with evidence; sound recommendation</w:t>
            </w:r>
          </w:p>
        </w:tc>
        <w:tc>
          <w:tcPr>
            <w:tcW w:type="dxa" w:w="1905"/>
            <w:tcMar>
              <w:top w:w="60" w:type="dxa"/>
              <w:bottom w:w="60" w:type="dxa"/>
              <w:start w:w="110" w:type="dxa"/>
              <w:end w:w="110" w:type="dxa"/>
            </w:tcMar>
          </w:tcPr>
          <w:p>
            <w:pPr>
              <w:spacing w:after="0" w:line="252" w:lineRule="auto"/>
            </w:pPr>
            <w:r>
              <w:rPr>
                <w:sz w:val="20"/>
              </w:rPr>
              <w:t>Most justified</w:t>
            </w:r>
          </w:p>
        </w:tc>
        <w:tc>
          <w:tcPr>
            <w:tcW w:type="dxa" w:w="1905"/>
            <w:tcMar>
              <w:top w:w="60" w:type="dxa"/>
              <w:bottom w:w="60" w:type="dxa"/>
              <w:start w:w="110" w:type="dxa"/>
              <w:end w:w="110" w:type="dxa"/>
            </w:tcMar>
          </w:tcPr>
          <w:p>
            <w:pPr>
              <w:spacing w:after="0" w:line="252" w:lineRule="auto"/>
            </w:pPr>
            <w:r>
              <w:rPr>
                <w:sz w:val="20"/>
              </w:rPr>
              <w:t>Ratings without evidence</w:t>
            </w:r>
          </w:p>
        </w:tc>
        <w:tc>
          <w:tcPr>
            <w:tcW w:type="dxa" w:w="1905"/>
            <w:tcMar>
              <w:top w:w="60" w:type="dxa"/>
              <w:bottom w:w="60" w:type="dxa"/>
              <w:start w:w="110" w:type="dxa"/>
              <w:end w:w="110" w:type="dxa"/>
            </w:tcMar>
          </w:tcPr>
          <w:p>
            <w:pPr>
              <w:spacing w:after="0" w:line="252" w:lineRule="auto"/>
            </w:pPr>
            <w:r>
              <w:rPr>
                <w:sz w:val="20"/>
              </w:rPr>
              <w:t>Absent</w:t>
            </w:r>
          </w:p>
        </w:tc>
      </w:tr>
      <w:tr>
        <w:tc>
          <w:tcPr>
            <w:tcW w:type="dxa" w:w="1905"/>
            <w:tcMar>
              <w:top w:w="60" w:type="dxa"/>
              <w:bottom w:w="60" w:type="dxa"/>
              <w:start w:w="110" w:type="dxa"/>
              <w:end w:w="110" w:type="dxa"/>
            </w:tcMar>
            <w:shd w:val="clear" w:color="auto" w:fill="F4F6F9"/>
          </w:tcPr>
          <w:p>
            <w:pPr>
              <w:spacing w:after="0" w:line="252" w:lineRule="auto"/>
            </w:pPr>
            <w:r>
              <w:rPr>
                <w:sz w:val="20"/>
              </w:rPr>
              <w:t>Presentation</w:t>
            </w:r>
          </w:p>
        </w:tc>
        <w:tc>
          <w:tcPr>
            <w:tcW w:type="dxa" w:w="1905"/>
            <w:tcMar>
              <w:top w:w="60" w:type="dxa"/>
              <w:bottom w:w="60" w:type="dxa"/>
              <w:start w:w="110" w:type="dxa"/>
              <w:end w:w="110" w:type="dxa"/>
            </w:tcMar>
            <w:shd w:val="clear" w:color="auto" w:fill="F4F6F9"/>
          </w:tcPr>
          <w:p>
            <w:pPr>
              <w:spacing w:after="0" w:line="252" w:lineRule="auto"/>
            </w:pPr>
            <w:r>
              <w:rPr>
                <w:sz w:val="20"/>
              </w:rPr>
              <w:t>Consultant-grade</w:t>
            </w:r>
          </w:p>
        </w:tc>
        <w:tc>
          <w:tcPr>
            <w:tcW w:type="dxa" w:w="1905"/>
            <w:tcMar>
              <w:top w:w="60" w:type="dxa"/>
              <w:bottom w:w="60" w:type="dxa"/>
              <w:start w:w="110" w:type="dxa"/>
              <w:end w:w="110" w:type="dxa"/>
            </w:tcMar>
            <w:shd w:val="clear" w:color="auto" w:fill="F4F6F9"/>
          </w:tcPr>
          <w:p>
            <w:pPr>
              <w:spacing w:after="0" w:line="252" w:lineRule="auto"/>
            </w:pPr>
            <w:r>
              <w:rPr>
                <w:sz w:val="20"/>
              </w:rPr>
              <w:t>Clear</w:t>
            </w:r>
          </w:p>
        </w:tc>
        <w:tc>
          <w:tcPr>
            <w:tcW w:type="dxa" w:w="1905"/>
            <w:tcMar>
              <w:top w:w="60" w:type="dxa"/>
              <w:bottom w:w="60" w:type="dxa"/>
              <w:start w:w="110" w:type="dxa"/>
              <w:end w:w="110" w:type="dxa"/>
            </w:tcMar>
            <w:shd w:val="clear" w:color="auto" w:fill="F4F6F9"/>
          </w:tcPr>
          <w:p>
            <w:pPr>
              <w:spacing w:after="0" w:line="252" w:lineRule="auto"/>
            </w:pPr>
            <w:r>
              <w:rPr>
                <w:sz w:val="20"/>
              </w:rPr>
              <w:t>Uneven</w:t>
            </w:r>
          </w:p>
        </w:tc>
        <w:tc>
          <w:tcPr>
            <w:tcW w:type="dxa" w:w="1905"/>
            <w:tcMar>
              <w:top w:w="60" w:type="dxa"/>
              <w:bottom w:w="60" w:type="dxa"/>
              <w:start w:w="110" w:type="dxa"/>
              <w:end w:w="110" w:type="dxa"/>
            </w:tcMar>
            <w:shd w:val="clear" w:color="auto" w:fill="F4F6F9"/>
          </w:tcPr>
          <w:p>
            <w:pPr>
              <w:spacing w:after="0" w:line="252" w:lineRule="auto"/>
            </w:pPr>
            <w:r>
              <w:rPr>
                <w:sz w:val="20"/>
              </w:rPr>
              <w:t>Unclear</w:t>
            </w:r>
          </w:p>
        </w:tc>
      </w:tr>
    </w:tbl>
    <w:p>
      <w:pPr>
        <w:spacing w:after="40"/>
      </w:pPr>
    </w:p>
    <w:p>
      <w:pPr>
        <w:pStyle w:val="Heading2"/>
      </w:pPr>
      <w:r>
        <w:t>Evaluation &amp; remediation (Weeks 5–6)</w:t>
      </w:r>
    </w:p>
    <w:p>
      <w:r>
        <w:t>Suggested evaluation (Lessons 1–14): Section A – MCQs on social networks, AI types/history, IS elements/types, capture methods, validation checks. Section B – write and justify a prompt; compare batch and real-time for given tasks; specify validation rules; explain integrity controls. Section C – evaluate a described IS on the five criteria with justification. Remediation: criteria-justification frames ("The system is [rating] on [criterion] because [evidence]; improving [element] would…"); capture-method cards; validation-rule drills.</w:t>
      </w:r>
    </w:p>
    <w:p/>
    <w:p/>
    <w:p/>
    <w:p/>
    <w:tbl>
      <w:tblPr>
        <w:tblW w:type="auto" w:w="0"/>
        <w:jc w:val="center"/>
        <w:tblLook w:firstColumn="1" w:firstRow="1" w:lastColumn="0" w:lastRow="0" w:noHBand="0" w:noVBand="1" w:val="04A0"/>
      </w:tblPr>
      <w:tblGrid>
        <w:gridCol w:w="9525"/>
      </w:tblGrid>
      <w:tr>
        <w:tc>
          <w:tcPr>
            <w:tcW w:type="dxa" w:w="9525"/>
            <w:shd w:val="clear" w:color="auto" w:fill="F2A900"/>
            <w:tcMar>
              <w:top w:w="120" w:type="dxa"/>
              <w:bottom w:w="120" w:type="dxa"/>
              <w:start w:w="200" w:type="dxa"/>
              <w:end w:w="200" w:type="dxa"/>
            </w:tcMar>
          </w:tcPr>
          <w:p>
            <w:r>
              <w:rPr>
                <w:b/>
                <w:i w:val="0"/>
                <w:color w:val="1B2A49"/>
                <w:sz w:val="20"/>
              </w:rPr>
              <w:t>MODULE 4</w:t>
            </w:r>
          </w:p>
        </w:tc>
      </w:tr>
    </w:tbl>
    <w:p>
      <w:pPr>
        <w:spacing w:after="40"/>
      </w:pPr>
    </w:p>
    <w:p>
      <w:r>
        <w:rPr>
          <w:rFonts w:ascii="Calibri Light" w:hAnsi="Calibri Light"/>
          <w:b/>
          <w:color w:val="1B2A49"/>
          <w:sz w:val="52"/>
        </w:rPr>
        <w:t>Problem Solving and Coding 3 — Developing a System</w:t>
      </w:r>
    </w:p>
    <w:p>
      <w:r>
        <w:rPr>
          <w:b/>
        </w:rPr>
        <w:t>Weeks 6–7 · Lessons 15–18</w:t>
      </w:r>
    </w:p>
    <w:p>
      <w:r>
        <w:rPr>
          <w:b/>
        </w:rPr>
        <w:t>Competency statement:</w:t>
      </w:r>
      <w:r>
        <w:t xml:space="preserve"> In a situation of developing a system for a school, business, party management, etc., learners select and design appropriate ways of organising data, describe the processing of data, and select appropriate hardware and software for the given task.</w:t>
      </w:r>
    </w:p>
    <w:p>
      <w:r>
        <w:rPr>
          <w:b/>
        </w:rPr>
        <w:t>Category of action:</w:t>
      </w:r>
      <w:r>
        <w:t xml:space="preserve"> Developing a system.</w:t>
      </w:r>
    </w:p>
    <w:p>
      <w:r>
        <w:rPr>
          <w:b/>
        </w:rPr>
        <w:t>Teachers' Guide notes.</w:t>
      </w:r>
      <w:r>
        <w:t xml:space="preserve"> Content is at the level of </w:t>
      </w:r>
      <w:r>
        <w:rPr>
          <w:b/>
        </w:rPr>
        <w:t>system</w:t>
      </w:r>
      <w:r>
        <w:t xml:space="preserve"> development: stages are investigation, analysis, design, construction/development, testing, implementation (= deployment) and maintenance/support. At the design stage, mention problem-solving strategies: </w:t>
      </w:r>
      <w:r>
        <w:rPr>
          <w:b/>
        </w:rPr>
        <w:t>top-down, bottom-up, divide and conquer</w:t>
      </w:r>
      <w:r>
        <w:t xml:space="preserve">. Highlight </w:t>
      </w:r>
      <w:r>
        <w:rPr>
          <w:b/>
        </w:rPr>
        <w:t>Margaret Hamilton</w:t>
      </w:r>
      <w:r>
        <w:t xml:space="preserve"> (coined "software engineering") and </w:t>
      </w:r>
      <w:r>
        <w:rPr>
          <w:b/>
        </w:rPr>
        <w:t>Winston W. Royce</w:t>
      </w:r>
      <w:r>
        <w:t xml:space="preserve"> (1970 paper describing the waterfall model). Recommended contexts: school, company, party, library, shop.</w:t>
      </w:r>
    </w:p>
    <w:p>
      <w:r>
        <w:br w:type="page"/>
      </w:r>
    </w:p>
    <w:p>
      <w:pPr>
        <w:pStyle w:val="Heading1"/>
        <w:pBdr>
          <w:bottom w:val="single" w:sz="8" w:space="1" w:color="0F9D8A"/>
        </w:pBdr>
      </w:pPr>
      <w:r>
        <w:t>Lesson 15: Stages of the SDLC — Investigation, Analysis and Design</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Describe the investigation, analysis and design stages of the SDLC.</w:t>
            </w:r>
          </w:p>
          <w:p>
            <w:pPr>
              <w:pStyle w:val="ListBullet"/>
              <w:spacing w:after="60" w:line="264" w:lineRule="auto"/>
            </w:pPr>
            <w:r>
              <w:rPr>
                <w:sz w:val="21"/>
              </w:rPr>
              <w:t>Outline the functions of a system to be developed.</w:t>
            </w:r>
          </w:p>
          <w:p>
            <w:pPr>
              <w:pStyle w:val="ListBullet"/>
              <w:spacing w:after="60" w:line="264" w:lineRule="auto"/>
            </w:pPr>
            <w:r>
              <w:rPr>
                <w:sz w:val="21"/>
              </w:rPr>
              <w:t>Explain the concept of prototyping.</w:t>
            </w:r>
          </w:p>
          <w:p>
            <w:pPr>
              <w:pStyle w:val="ListBullet"/>
              <w:spacing w:after="60" w:line="264" w:lineRule="auto"/>
            </w:pPr>
            <w:r>
              <w:rPr>
                <w:sz w:val="21"/>
              </w:rPr>
              <w:t>Explain the need for an appropriate choice of hardware and software for a system.</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Recall the PDLC (Form 3). "A whole system – people, data, hardware, procedures – needs a bigger life cycle." Royce 1970 / Hamilton.</w:t>
            </w:r>
          </w:p>
        </w:tc>
        <w:tc>
          <w:tcPr>
            <w:tcW w:type="dxa" w:w="2381"/>
            <w:tcMar>
              <w:top w:w="60" w:type="dxa"/>
              <w:bottom w:w="60" w:type="dxa"/>
              <w:start w:w="110" w:type="dxa"/>
              <w:end w:w="110" w:type="dxa"/>
            </w:tcMar>
          </w:tcPr>
          <w:p>
            <w:pPr>
              <w:spacing w:after="0" w:line="252" w:lineRule="auto"/>
            </w:pPr>
            <w:r>
              <w:rPr>
                <w:sz w:val="20"/>
              </w:rPr>
              <w:t>Recall stages.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8 min</w:t>
            </w:r>
          </w:p>
        </w:tc>
        <w:tc>
          <w:tcPr>
            <w:tcW w:type="dxa" w:w="2381"/>
            <w:tcMar>
              <w:top w:w="60" w:type="dxa"/>
              <w:bottom w:w="60" w:type="dxa"/>
              <w:start w:w="110" w:type="dxa"/>
              <w:end w:w="110" w:type="dxa"/>
            </w:tcMar>
            <w:shd w:val="clear" w:color="auto" w:fill="F4F6F9"/>
          </w:tcPr>
          <w:p>
            <w:pPr>
              <w:spacing w:after="0" w:line="252" w:lineRule="auto"/>
            </w:pPr>
            <w:r>
              <w:rPr>
                <w:sz w:val="20"/>
              </w:rPr>
              <w:t>SDLC overview: stages, purpose, models (waterfall, iterative, agile mention); who is involved (system analyst, users, developers, sponsor).</w:t>
            </w:r>
          </w:p>
        </w:tc>
        <w:tc>
          <w:tcPr>
            <w:tcW w:type="dxa" w:w="2381"/>
            <w:tcMar>
              <w:top w:w="60" w:type="dxa"/>
              <w:bottom w:w="60" w:type="dxa"/>
              <w:start w:w="110" w:type="dxa"/>
              <w:end w:w="110" w:type="dxa"/>
            </w:tcMar>
            <w:shd w:val="clear" w:color="auto" w:fill="F4F6F9"/>
          </w:tcPr>
          <w:p>
            <w:pPr>
              <w:spacing w:after="0" w:line="252" w:lineRule="auto"/>
            </w:pPr>
            <w:r>
              <w:rPr>
                <w:sz w:val="20"/>
              </w:rPr>
              <w:t>Cycle diagram.</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12 min</w:t>
            </w:r>
          </w:p>
        </w:tc>
        <w:tc>
          <w:tcPr>
            <w:tcW w:type="dxa" w:w="2381"/>
            <w:tcMar>
              <w:top w:w="60" w:type="dxa"/>
              <w:bottom w:w="60" w:type="dxa"/>
              <w:start w:w="110" w:type="dxa"/>
              <w:end w:w="110" w:type="dxa"/>
            </w:tcMar>
          </w:tcPr>
          <w:p>
            <w:pPr>
              <w:spacing w:after="0" w:line="252" w:lineRule="auto"/>
            </w:pPr>
            <w:r>
              <w:rPr>
                <w:b/>
                <w:sz w:val="20"/>
              </w:rPr>
              <w:t>Investigation (feasibility study)</w:t>
            </w:r>
            <w:r>
              <w:rPr>
                <w:sz w:val="20"/>
              </w:rPr>
              <w:t xml:space="preserve">: problem definition, scope, fact-finding techniques (interviews, questionnaires, observation, document review, sampling), feasibility (technical, economic, operational, legal, schedule – TELOS), outputs (feasibility report). </w:t>
            </w:r>
            <w:r>
              <w:rPr>
                <w:b/>
                <w:sz w:val="20"/>
              </w:rPr>
              <w:t>Analysis</w:t>
            </w:r>
            <w:r>
              <w:rPr>
                <w:sz w:val="20"/>
              </w:rPr>
              <w:t>: requirements (functional/non-functional), modelling the current and proposed systems (DFDs, flowcharts, IPO charts, use cases), outputs (requirements specification – "functions of the system").</w:t>
            </w:r>
          </w:p>
        </w:tc>
        <w:tc>
          <w:tcPr>
            <w:tcW w:type="dxa" w:w="2381"/>
            <w:tcMar>
              <w:top w:w="60" w:type="dxa"/>
              <w:bottom w:w="60" w:type="dxa"/>
              <w:start w:w="110" w:type="dxa"/>
              <w:end w:w="110" w:type="dxa"/>
            </w:tcMar>
          </w:tcPr>
          <w:p>
            <w:pPr>
              <w:spacing w:after="0" w:line="252" w:lineRule="auto"/>
            </w:pPr>
            <w:r>
              <w:rPr>
                <w:sz w:val="20"/>
              </w:rPr>
              <w:t>Write functions for a case.</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15 min</w:t>
            </w:r>
          </w:p>
        </w:tc>
        <w:tc>
          <w:tcPr>
            <w:tcW w:type="dxa" w:w="2381"/>
            <w:tcMar>
              <w:top w:w="60" w:type="dxa"/>
              <w:bottom w:w="60" w:type="dxa"/>
              <w:start w:w="110" w:type="dxa"/>
              <w:end w:w="110" w:type="dxa"/>
            </w:tcMar>
            <w:shd w:val="clear" w:color="auto" w:fill="F4F6F9"/>
          </w:tcPr>
          <w:p>
            <w:pPr>
              <w:spacing w:after="0" w:line="252" w:lineRule="auto"/>
            </w:pPr>
            <w:r>
              <w:rPr>
                <w:b/>
                <w:sz w:val="20"/>
              </w:rPr>
              <w:t>Design</w:t>
            </w:r>
            <w:r>
              <w:rPr>
                <w:sz w:val="20"/>
              </w:rPr>
              <w:t xml:space="preserve">: outputs (screens, reports), inputs (forms, capture, validation), data (files/database, data dictionary, ERD), processes (algorithms, structure charts; top-down/bottom-up/divide-and-conquer), security/controls, hardware and software specification, test plan; </w:t>
            </w:r>
            <w:r>
              <w:rPr>
                <w:b/>
                <w:sz w:val="20"/>
              </w:rPr>
              <w:t>prototyping</w:t>
            </w:r>
            <w:r>
              <w:rPr>
                <w:sz w:val="20"/>
              </w:rPr>
              <w:t xml:space="preserve"> (throwaway vs evolutionary); choosing hardware and software.</w:t>
            </w:r>
          </w:p>
        </w:tc>
        <w:tc>
          <w:tcPr>
            <w:tcW w:type="dxa" w:w="2381"/>
            <w:tcMar>
              <w:top w:w="60" w:type="dxa"/>
              <w:bottom w:w="60" w:type="dxa"/>
              <w:start w:w="110" w:type="dxa"/>
              <w:end w:w="110" w:type="dxa"/>
            </w:tcMar>
            <w:shd w:val="clear" w:color="auto" w:fill="F4F6F9"/>
          </w:tcPr>
          <w:p>
            <w:pPr>
              <w:spacing w:after="0" w:line="252" w:lineRule="auto"/>
            </w:pPr>
            <w:r>
              <w:rPr>
                <w:sz w:val="20"/>
              </w:rPr>
              <w:t>Design sketch; hardware/software choice.</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10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15.1 The SDLC</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The </w:t>
            </w:r>
            <w:r>
              <w:rPr>
                <w:b/>
                <w:sz w:val="21"/>
              </w:rPr>
              <w:t>System Development Life Cycle (SDLC)</w:t>
            </w:r>
            <w:r>
              <w:rPr>
                <w:sz w:val="21"/>
              </w:rPr>
              <w:t xml:space="preserve"> is a </w:t>
            </w:r>
            <w:r>
              <w:rPr>
                <w:b/>
                <w:sz w:val="21"/>
              </w:rPr>
              <w:t>structured sequence of stages</w:t>
            </w:r>
            <w:r>
              <w:rPr>
                <w:sz w:val="21"/>
              </w:rPr>
              <w:t xml:space="preserve"> used by organisations to plan, create, test, deploy and maintain an information system: </w:t>
            </w:r>
            <w:r>
              <w:rPr>
                <w:b/>
                <w:sz w:val="21"/>
              </w:rPr>
              <w:t>investigation (feasibility) → analysis → design → development (construction) → testing → implementation (deployment/changeover) → maintenance (support)</w:t>
            </w:r>
            <w:r>
              <w:rPr>
                <w:sz w:val="21"/>
              </w:rPr>
              <w:t>. Each stage produces documented deliverables that feed the next; the cycle restarts when the system no longer meets needs.</w:t>
            </w:r>
          </w:p>
        </w:tc>
      </w:tr>
    </w:tbl>
    <w:p>
      <w:pPr>
        <w:spacing w:after="20"/>
      </w:pPr>
    </w:p>
    <w:p>
      <w:r>
        <w:t xml:space="preserve">Models: the classic </w:t>
      </w:r>
      <w:r>
        <w:rPr>
          <w:b/>
        </w:rPr>
        <w:t>waterfall</w:t>
      </w:r>
      <w:r>
        <w:t xml:space="preserve"> (sequential – described by </w:t>
      </w:r>
      <w:r>
        <w:rPr>
          <w:b/>
        </w:rPr>
        <w:t>Winston W. Royce</w:t>
      </w:r>
      <w:r>
        <w:t xml:space="preserve">, 1970, who actually warned that pure sequence is risky), </w:t>
      </w:r>
      <w:r>
        <w:rPr>
          <w:b/>
        </w:rPr>
        <w:t>iterative/incremental</w:t>
      </w:r>
      <w:r>
        <w:t xml:space="preserve"> (repeat cycles delivering parts), </w:t>
      </w:r>
      <w:r>
        <w:rPr>
          <w:b/>
        </w:rPr>
        <w:t>spiral</w:t>
      </w:r>
      <w:r>
        <w:t xml:space="preserve"> (risk-driven), </w:t>
      </w:r>
      <w:r>
        <w:rPr>
          <w:b/>
        </w:rPr>
        <w:t>agile</w:t>
      </w:r>
      <w:r>
        <w:t xml:space="preserve"> (short sprints with users; Scrum), </w:t>
      </w:r>
      <w:r>
        <w:rPr>
          <w:b/>
        </w:rPr>
        <w:t>RAD/prototyping</w:t>
      </w:r>
      <w:r>
        <w:t xml:space="preserve">. The SDLC contains the PDLC (Form 3) inside its development stage. </w:t>
      </w:r>
      <w:r>
        <w:rPr>
          <w:b/>
        </w:rPr>
        <w:t>Margaret Hamilton</w:t>
      </w:r>
      <w:r>
        <w:t xml:space="preserve"> coined </w:t>
      </w:r>
      <w:r>
        <w:rPr>
          <w:i/>
        </w:rPr>
        <w:t>software engineering</w:t>
      </w:r>
      <w:r>
        <w:t xml:space="preserve"> to insist that this discipline deserved engineering rigour.</w:t>
      </w:r>
    </w:p>
    <w:p>
      <w:r>
        <w:t xml:space="preserve">Roles: </w:t>
      </w:r>
      <w:r>
        <w:rPr>
          <w:b/>
        </w:rPr>
        <w:t>sponsor/client</w:t>
      </w:r>
      <w:r>
        <w:t xml:space="preserve"> (pays, sets goals), </w:t>
      </w:r>
      <w:r>
        <w:rPr>
          <w:b/>
        </w:rPr>
        <w:t>system analyst</w:t>
      </w:r>
      <w:r>
        <w:t xml:space="preserve"> (investigates, analyses, designs), </w:t>
      </w:r>
      <w:r>
        <w:rPr>
          <w:b/>
        </w:rPr>
        <w:t>users</w:t>
      </w:r>
      <w:r>
        <w:t xml:space="preserve"> (provide requirements, test, operate), </w:t>
      </w:r>
      <w:r>
        <w:rPr>
          <w:b/>
        </w:rPr>
        <w:t>developers/programmers</w:t>
      </w:r>
      <w:r>
        <w:t xml:space="preserve">, </w:t>
      </w:r>
      <w:r>
        <w:rPr>
          <w:b/>
        </w:rPr>
        <w:t>database administrator</w:t>
      </w:r>
      <w:r>
        <w:t xml:space="preserve">, </w:t>
      </w:r>
      <w:r>
        <w:rPr>
          <w:b/>
        </w:rPr>
        <w:t>testers</w:t>
      </w:r>
      <w:r>
        <w:t xml:space="preserve">, </w:t>
      </w:r>
      <w:r>
        <w:rPr>
          <w:b/>
        </w:rPr>
        <w:t>project manager</w:t>
      </w:r>
      <w:r>
        <w:t xml:space="preserve"> (Lessons 26–29).</w:t>
      </w:r>
    </w:p>
    <w:p>
      <w:pPr>
        <w:pStyle w:val="Heading3"/>
      </w:pPr>
      <w:r>
        <w:t>15.2 Stage 1 – Investigation (preliminary study / feasibility study)</w:t>
      </w:r>
    </w:p>
    <w:p>
      <w:r>
        <w:rPr>
          <w:b/>
        </w:rPr>
        <w:t>Purpose:</w:t>
      </w:r>
      <w:r>
        <w:t xml:space="preserve"> understand the problem or opportunity, define scope and objectives, and decide whether the project is worth pursuing.</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Activity</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Detail</w:t>
            </w:r>
          </w:p>
        </w:tc>
      </w:tr>
      <w:tr>
        <w:tc>
          <w:tcPr>
            <w:tcW w:type="dxa" w:w="4762"/>
            <w:tcMar>
              <w:top w:w="60" w:type="dxa"/>
              <w:bottom w:w="60" w:type="dxa"/>
              <w:start w:w="110" w:type="dxa"/>
              <w:end w:w="110" w:type="dxa"/>
            </w:tcMar>
          </w:tcPr>
          <w:p>
            <w:pPr>
              <w:spacing w:after="0" w:line="252" w:lineRule="auto"/>
            </w:pPr>
            <w:r>
              <w:rPr>
                <w:b/>
                <w:sz w:val="20"/>
              </w:rPr>
              <w:t>Problem definition</w:t>
            </w:r>
          </w:p>
        </w:tc>
        <w:tc>
          <w:tcPr>
            <w:tcW w:type="dxa" w:w="4762"/>
            <w:tcMar>
              <w:top w:w="60" w:type="dxa"/>
              <w:bottom w:w="60" w:type="dxa"/>
              <w:start w:w="110" w:type="dxa"/>
              <w:end w:w="110" w:type="dxa"/>
            </w:tcMar>
          </w:tcPr>
          <w:p>
            <w:pPr>
              <w:spacing w:after="0" w:line="252" w:lineRule="auto"/>
            </w:pPr>
            <w:r>
              <w:rPr>
                <w:sz w:val="20"/>
              </w:rPr>
              <w:t>What is wrong with the current system (slow, inaccurate, insecure, costly)? What are the objectives of a new one? Boundaries (what is in/out of scope).</w:t>
            </w:r>
          </w:p>
        </w:tc>
      </w:tr>
      <w:tr>
        <w:tc>
          <w:tcPr>
            <w:tcW w:type="dxa" w:w="4762"/>
            <w:tcMar>
              <w:top w:w="60" w:type="dxa"/>
              <w:bottom w:w="60" w:type="dxa"/>
              <w:start w:w="110" w:type="dxa"/>
              <w:end w:w="110" w:type="dxa"/>
            </w:tcMar>
            <w:shd w:val="clear" w:color="auto" w:fill="F4F6F9"/>
          </w:tcPr>
          <w:p>
            <w:pPr>
              <w:spacing w:after="0" w:line="252" w:lineRule="auto"/>
            </w:pPr>
            <w:r>
              <w:rPr>
                <w:b/>
                <w:sz w:val="20"/>
              </w:rPr>
              <w:t>Fact-finding techniques</w:t>
            </w:r>
          </w:p>
        </w:tc>
        <w:tc>
          <w:tcPr>
            <w:tcW w:type="dxa" w:w="4762"/>
            <w:tcMar>
              <w:top w:w="60" w:type="dxa"/>
              <w:bottom w:w="60" w:type="dxa"/>
              <w:start w:w="110" w:type="dxa"/>
              <w:end w:w="110" w:type="dxa"/>
            </w:tcMar>
            <w:shd w:val="clear" w:color="auto" w:fill="F4F6F9"/>
          </w:tcPr>
          <w:p>
            <w:pPr>
              <w:spacing w:after="0" w:line="252" w:lineRule="auto"/>
            </w:pPr>
            <w:r>
              <w:rPr>
                <w:b/>
                <w:sz w:val="20"/>
              </w:rPr>
              <w:t>Interviews</w:t>
            </w:r>
            <w:r>
              <w:rPr>
                <w:sz w:val="20"/>
              </w:rPr>
              <w:t xml:space="preserve"> (rich, time-consuming); </w:t>
            </w:r>
            <w:r>
              <w:rPr>
                <w:b/>
                <w:sz w:val="20"/>
              </w:rPr>
              <w:t>questionnaires</w:t>
            </w:r>
            <w:r>
              <w:rPr>
                <w:sz w:val="20"/>
              </w:rPr>
              <w:t xml:space="preserve"> (many users, cheap, shallow); </w:t>
            </w:r>
            <w:r>
              <w:rPr>
                <w:b/>
                <w:sz w:val="20"/>
              </w:rPr>
              <w:t>observation</w:t>
            </w:r>
            <w:r>
              <w:rPr>
                <w:sz w:val="20"/>
              </w:rPr>
              <w:t xml:space="preserve"> (see actual practice, not claimed practice); </w:t>
            </w:r>
            <w:r>
              <w:rPr>
                <w:b/>
                <w:sz w:val="20"/>
              </w:rPr>
              <w:t>document review</w:t>
            </w:r>
            <w:r>
              <w:rPr>
                <w:sz w:val="20"/>
              </w:rPr>
              <w:t xml:space="preserve"> (forms, reports, files, procedures); </w:t>
            </w:r>
            <w:r>
              <w:rPr>
                <w:b/>
                <w:sz w:val="20"/>
              </w:rPr>
              <w:t>sampling/record inspection</w:t>
            </w:r>
            <w:r>
              <w:rPr>
                <w:sz w:val="20"/>
              </w:rPr>
              <w:t>; workshops/JAD sessions.</w:t>
            </w:r>
          </w:p>
        </w:tc>
      </w:tr>
      <w:tr>
        <w:tc>
          <w:tcPr>
            <w:tcW w:type="dxa" w:w="4762"/>
            <w:tcMar>
              <w:top w:w="60" w:type="dxa"/>
              <w:bottom w:w="60" w:type="dxa"/>
              <w:start w:w="110" w:type="dxa"/>
              <w:end w:w="110" w:type="dxa"/>
            </w:tcMar>
          </w:tcPr>
          <w:p>
            <w:pPr>
              <w:spacing w:after="0" w:line="252" w:lineRule="auto"/>
            </w:pPr>
            <w:r>
              <w:rPr>
                <w:b/>
                <w:sz w:val="20"/>
              </w:rPr>
              <w:t>Feasibility (TELOS)</w:t>
            </w:r>
          </w:p>
        </w:tc>
        <w:tc>
          <w:tcPr>
            <w:tcW w:type="dxa" w:w="4762"/>
            <w:tcMar>
              <w:top w:w="60" w:type="dxa"/>
              <w:bottom w:w="60" w:type="dxa"/>
              <w:start w:w="110" w:type="dxa"/>
              <w:end w:w="110" w:type="dxa"/>
            </w:tcMar>
          </w:tcPr>
          <w:p>
            <w:pPr>
              <w:spacing w:after="0" w:line="252" w:lineRule="auto"/>
            </w:pPr>
            <w:r>
              <w:rPr>
                <w:b/>
                <w:sz w:val="20"/>
              </w:rPr>
              <w:t>Technical</w:t>
            </w:r>
            <w:r>
              <w:rPr>
                <w:sz w:val="20"/>
              </w:rPr>
              <w:t xml:space="preserve"> – can it be built with available technology/skills? </w:t>
            </w:r>
            <w:r>
              <w:rPr>
                <w:b/>
                <w:sz w:val="20"/>
              </w:rPr>
              <w:t>Economic</w:t>
            </w:r>
            <w:r>
              <w:rPr>
                <w:sz w:val="20"/>
              </w:rPr>
              <w:t xml:space="preserve"> – costs vs benefits (cost–benefit analysis, payback). </w:t>
            </w:r>
            <w:r>
              <w:rPr>
                <w:b/>
                <w:sz w:val="20"/>
              </w:rPr>
              <w:t>Legal</w:t>
            </w:r>
            <w:r>
              <w:rPr>
                <w:sz w:val="20"/>
              </w:rPr>
              <w:t xml:space="preserve"> – data-protection, copyright, licensing. </w:t>
            </w:r>
            <w:r>
              <w:rPr>
                <w:b/>
                <w:sz w:val="20"/>
              </w:rPr>
              <w:t>Operational</w:t>
            </w:r>
            <w:r>
              <w:rPr>
                <w:sz w:val="20"/>
              </w:rPr>
              <w:t xml:space="preserve"> – will users accept and operate it; does it fit procedures? </w:t>
            </w:r>
            <w:r>
              <w:rPr>
                <w:b/>
                <w:sz w:val="20"/>
              </w:rPr>
              <w:t>Schedule</w:t>
            </w:r>
            <w:r>
              <w:rPr>
                <w:sz w:val="20"/>
              </w:rPr>
              <w:t xml:space="preserve"> – can it be done in time?</w:t>
            </w:r>
          </w:p>
        </w:tc>
      </w:tr>
      <w:tr>
        <w:tc>
          <w:tcPr>
            <w:tcW w:type="dxa" w:w="4762"/>
            <w:tcMar>
              <w:top w:w="60" w:type="dxa"/>
              <w:bottom w:w="60" w:type="dxa"/>
              <w:start w:w="110" w:type="dxa"/>
              <w:end w:w="110" w:type="dxa"/>
            </w:tcMar>
            <w:shd w:val="clear" w:color="auto" w:fill="F4F6F9"/>
          </w:tcPr>
          <w:p>
            <w:pPr>
              <w:spacing w:after="0" w:line="252" w:lineRule="auto"/>
            </w:pPr>
            <w:r>
              <w:rPr>
                <w:b/>
                <w:sz w:val="20"/>
              </w:rPr>
              <w:t>Deliverable</w:t>
            </w:r>
          </w:p>
        </w:tc>
        <w:tc>
          <w:tcPr>
            <w:tcW w:type="dxa" w:w="4762"/>
            <w:tcMar>
              <w:top w:w="60" w:type="dxa"/>
              <w:bottom w:w="60" w:type="dxa"/>
              <w:start w:w="110" w:type="dxa"/>
              <w:end w:w="110" w:type="dxa"/>
            </w:tcMar>
            <w:shd w:val="clear" w:color="auto" w:fill="F4F6F9"/>
          </w:tcPr>
          <w:p>
            <w:pPr>
              <w:spacing w:after="0" w:line="252" w:lineRule="auto"/>
            </w:pPr>
            <w:r>
              <w:rPr>
                <w:b/>
                <w:sz w:val="20"/>
              </w:rPr>
              <w:t>Feasibility report</w:t>
            </w:r>
            <w:r>
              <w:rPr>
                <w:sz w:val="20"/>
              </w:rPr>
              <w:t xml:space="preserve"> with recommendation (proceed / modify / abandon), rough costs, timeline, risks.</w:t>
            </w:r>
          </w:p>
        </w:tc>
      </w:tr>
    </w:tbl>
    <w:p>
      <w:pPr>
        <w:spacing w:after="40"/>
      </w:pPr>
    </w:p>
    <w:p>
      <w:pPr>
        <w:pStyle w:val="Heading3"/>
      </w:pPr>
      <w:r>
        <w:t>15.3 Stage 2 – Analysis</w:t>
      </w:r>
    </w:p>
    <w:p>
      <w:r>
        <w:rPr>
          <w:b/>
        </w:rPr>
        <w:t>Purpose:</w:t>
      </w:r>
      <w:r>
        <w:t xml:space="preserve"> study the current system in detail and specify </w:t>
      </w:r>
      <w:r>
        <w:rPr>
          <w:b/>
        </w:rPr>
        <w:t>what</w:t>
      </w:r>
      <w:r>
        <w:t xml:space="preserve"> the new system must do (not how).</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Activity</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Detail</w:t>
            </w:r>
          </w:p>
        </w:tc>
      </w:tr>
      <w:tr>
        <w:tc>
          <w:tcPr>
            <w:tcW w:type="dxa" w:w="4762"/>
            <w:tcMar>
              <w:top w:w="60" w:type="dxa"/>
              <w:bottom w:w="60" w:type="dxa"/>
              <w:start w:w="110" w:type="dxa"/>
              <w:end w:w="110" w:type="dxa"/>
            </w:tcMar>
          </w:tcPr>
          <w:p>
            <w:pPr>
              <w:spacing w:after="0" w:line="252" w:lineRule="auto"/>
            </w:pPr>
            <w:r>
              <w:rPr>
                <w:sz w:val="20"/>
              </w:rPr>
              <w:t>Detailed fact-finding</w:t>
            </w:r>
          </w:p>
        </w:tc>
        <w:tc>
          <w:tcPr>
            <w:tcW w:type="dxa" w:w="4762"/>
            <w:tcMar>
              <w:top w:w="60" w:type="dxa"/>
              <w:bottom w:w="60" w:type="dxa"/>
              <w:start w:w="110" w:type="dxa"/>
              <w:end w:w="110" w:type="dxa"/>
            </w:tcMar>
          </w:tcPr>
          <w:p>
            <w:pPr>
              <w:spacing w:after="0" w:line="252" w:lineRule="auto"/>
            </w:pPr>
            <w:r>
              <w:rPr>
                <w:sz w:val="20"/>
              </w:rPr>
              <w:t>Same techniques, deeper; measure volumes, frequencies, error rates.</w:t>
            </w:r>
          </w:p>
        </w:tc>
      </w:tr>
      <w:tr>
        <w:tc>
          <w:tcPr>
            <w:tcW w:type="dxa" w:w="4762"/>
            <w:tcMar>
              <w:top w:w="60" w:type="dxa"/>
              <w:bottom w:w="60" w:type="dxa"/>
              <w:start w:w="110" w:type="dxa"/>
              <w:end w:w="110" w:type="dxa"/>
            </w:tcMar>
            <w:shd w:val="clear" w:color="auto" w:fill="F4F6F9"/>
          </w:tcPr>
          <w:p>
            <w:pPr>
              <w:spacing w:after="0" w:line="252" w:lineRule="auto"/>
            </w:pPr>
            <w:r>
              <w:rPr>
                <w:sz w:val="20"/>
              </w:rPr>
              <w:t>Model the current system</w:t>
            </w:r>
          </w:p>
        </w:tc>
        <w:tc>
          <w:tcPr>
            <w:tcW w:type="dxa" w:w="4762"/>
            <w:tcMar>
              <w:top w:w="60" w:type="dxa"/>
              <w:bottom w:w="60" w:type="dxa"/>
              <w:start w:w="110" w:type="dxa"/>
              <w:end w:w="110" w:type="dxa"/>
            </w:tcMar>
            <w:shd w:val="clear" w:color="auto" w:fill="F4F6F9"/>
          </w:tcPr>
          <w:p>
            <w:pPr>
              <w:spacing w:after="0" w:line="252" w:lineRule="auto"/>
            </w:pPr>
            <w:r>
              <w:rPr>
                <w:b/>
                <w:sz w:val="20"/>
              </w:rPr>
              <w:t>Data flow diagrams (DFDs)</w:t>
            </w:r>
            <w:r>
              <w:rPr>
                <w:sz w:val="20"/>
              </w:rPr>
              <w:t xml:space="preserve"> – processes, data stores, external entities, flows; system flowcharts; document flows; problems identified.</w:t>
            </w:r>
          </w:p>
        </w:tc>
      </w:tr>
      <w:tr>
        <w:tc>
          <w:tcPr>
            <w:tcW w:type="dxa" w:w="4762"/>
            <w:tcMar>
              <w:top w:w="60" w:type="dxa"/>
              <w:bottom w:w="60" w:type="dxa"/>
              <w:start w:w="110" w:type="dxa"/>
              <w:end w:w="110" w:type="dxa"/>
            </w:tcMar>
          </w:tcPr>
          <w:p>
            <w:pPr>
              <w:spacing w:after="0" w:line="252" w:lineRule="auto"/>
            </w:pPr>
            <w:r>
              <w:rPr>
                <w:sz w:val="20"/>
              </w:rPr>
              <w:t>Define requirements</w:t>
            </w:r>
          </w:p>
        </w:tc>
        <w:tc>
          <w:tcPr>
            <w:tcW w:type="dxa" w:w="4762"/>
            <w:tcMar>
              <w:top w:w="60" w:type="dxa"/>
              <w:bottom w:w="60" w:type="dxa"/>
              <w:start w:w="110" w:type="dxa"/>
              <w:end w:w="110" w:type="dxa"/>
            </w:tcMar>
          </w:tcPr>
          <w:p>
            <w:pPr>
              <w:spacing w:after="0" w:line="252" w:lineRule="auto"/>
            </w:pPr>
            <w:r>
              <w:rPr>
                <w:b/>
                <w:sz w:val="20"/>
              </w:rPr>
              <w:t>Functional requirements</w:t>
            </w:r>
            <w:r>
              <w:rPr>
                <w:sz w:val="20"/>
              </w:rPr>
              <w:t xml:space="preserve"> – the </w:t>
            </w:r>
            <w:r>
              <w:rPr>
                <w:b/>
                <w:sz w:val="20"/>
              </w:rPr>
              <w:t>functions of the system</w:t>
            </w:r>
            <w:r>
              <w:rPr>
                <w:sz w:val="20"/>
              </w:rPr>
              <w:t xml:space="preserve"> (what it must do: register members, record loans, compute fines, produce reports); </w:t>
            </w:r>
            <w:r>
              <w:rPr>
                <w:b/>
                <w:sz w:val="20"/>
              </w:rPr>
              <w:t>non-functional requirements</w:t>
            </w:r>
            <w:r>
              <w:rPr>
                <w:sz w:val="20"/>
              </w:rPr>
              <w:t xml:space="preserve"> – performance (response time, volume), security, usability, reliability, availability, cost, legal, environmental.</w:t>
            </w:r>
          </w:p>
        </w:tc>
      </w:tr>
      <w:tr>
        <w:tc>
          <w:tcPr>
            <w:tcW w:type="dxa" w:w="4762"/>
            <w:tcMar>
              <w:top w:w="60" w:type="dxa"/>
              <w:bottom w:w="60" w:type="dxa"/>
              <w:start w:w="110" w:type="dxa"/>
              <w:end w:w="110" w:type="dxa"/>
            </w:tcMar>
            <w:shd w:val="clear" w:color="auto" w:fill="F4F6F9"/>
          </w:tcPr>
          <w:p>
            <w:pPr>
              <w:spacing w:after="0" w:line="252" w:lineRule="auto"/>
            </w:pPr>
            <w:r>
              <w:rPr>
                <w:sz w:val="20"/>
              </w:rPr>
              <w:t>Model the proposed system</w:t>
            </w:r>
          </w:p>
        </w:tc>
        <w:tc>
          <w:tcPr>
            <w:tcW w:type="dxa" w:w="4762"/>
            <w:tcMar>
              <w:top w:w="60" w:type="dxa"/>
              <w:bottom w:w="60" w:type="dxa"/>
              <w:start w:w="110" w:type="dxa"/>
              <w:end w:w="110" w:type="dxa"/>
            </w:tcMar>
            <w:shd w:val="clear" w:color="auto" w:fill="F4F6F9"/>
          </w:tcPr>
          <w:p>
            <w:pPr>
              <w:spacing w:after="0" w:line="252" w:lineRule="auto"/>
            </w:pPr>
            <w:r>
              <w:rPr>
                <w:sz w:val="20"/>
              </w:rPr>
              <w:t>Logical DFD of the new system; use cases; IPO charts; data requirements (entities and attributes).</w:t>
            </w:r>
          </w:p>
        </w:tc>
      </w:tr>
      <w:tr>
        <w:tc>
          <w:tcPr>
            <w:tcW w:type="dxa" w:w="4762"/>
            <w:tcMar>
              <w:top w:w="60" w:type="dxa"/>
              <w:bottom w:w="60" w:type="dxa"/>
              <w:start w:w="110" w:type="dxa"/>
              <w:end w:w="110" w:type="dxa"/>
            </w:tcMar>
          </w:tcPr>
          <w:p>
            <w:pPr>
              <w:spacing w:after="0" w:line="252" w:lineRule="auto"/>
            </w:pPr>
            <w:r>
              <w:rPr>
                <w:sz w:val="20"/>
              </w:rPr>
              <w:t>Deliverable</w:t>
            </w:r>
          </w:p>
        </w:tc>
        <w:tc>
          <w:tcPr>
            <w:tcW w:type="dxa" w:w="4762"/>
            <w:tcMar>
              <w:top w:w="60" w:type="dxa"/>
              <w:bottom w:w="60" w:type="dxa"/>
              <w:start w:w="110" w:type="dxa"/>
              <w:end w:w="110" w:type="dxa"/>
            </w:tcMar>
          </w:tcPr>
          <w:p>
            <w:pPr>
              <w:spacing w:after="0" w:line="252" w:lineRule="auto"/>
            </w:pPr>
            <w:r>
              <w:rPr>
                <w:b/>
                <w:sz w:val="20"/>
              </w:rPr>
              <w:t>Requirements specification (system specification)</w:t>
            </w:r>
            <w:r>
              <w:rPr>
                <w:sz w:val="20"/>
              </w:rPr>
              <w:t xml:space="preserve"> agreed and signed off by the client – the contract for design and the basis for acceptance testing.</w:t>
            </w:r>
          </w:p>
        </w:tc>
      </w:tr>
    </w:tbl>
    <w:p>
      <w:pPr>
        <w:spacing w:after="40"/>
      </w:pPr>
    </w:p>
    <w:p>
      <w:r>
        <w:rPr>
          <w:b/>
        </w:rPr>
        <w:t>Outlining the functions of a system to be developed:</w:t>
      </w:r>
      <w:r>
        <w:t xml:space="preserve"> list, as verbs with objects, every task the system must perform, grouped by module, from the users' perspective; each function should be testable.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Functions of a party-management (event) system</w:t>
            </w:r>
            <w:r>
              <w:rPr>
                <w:sz w:val="21"/>
              </w:rPr>
              <w:t xml:space="preserve"> for a wedding-planning business: </w:t>
            </w:r>
            <w:r>
              <w:rPr>
                <w:i/>
                <w:sz w:val="21"/>
              </w:rPr>
              <w:t>manage clients</w:t>
            </w:r>
            <w:r>
              <w:rPr>
                <w:sz w:val="21"/>
              </w:rPr>
              <w:t xml:space="preserve"> (register, update, search), </w:t>
            </w:r>
            <w:r>
              <w:rPr>
                <w:i/>
                <w:sz w:val="21"/>
              </w:rPr>
              <w:t>manage events</w:t>
            </w:r>
            <w:r>
              <w:rPr>
                <w:sz w:val="21"/>
              </w:rPr>
              <w:t xml:space="preserve"> (create event with date, venue, budget; assign staff), </w:t>
            </w:r>
            <w:r>
              <w:rPr>
                <w:i/>
                <w:sz w:val="21"/>
              </w:rPr>
              <w:t>manage guests</w:t>
            </w:r>
            <w:r>
              <w:rPr>
                <w:sz w:val="21"/>
              </w:rPr>
              <w:t xml:space="preserve"> (import list, send invitations, record RSVPs, check-in by QR at the door), </w:t>
            </w:r>
            <w:r>
              <w:rPr>
                <w:i/>
                <w:sz w:val="21"/>
              </w:rPr>
              <w:t>manage vendors and bookings</w:t>
            </w:r>
            <w:r>
              <w:rPr>
                <w:sz w:val="21"/>
              </w:rPr>
              <w:t xml:space="preserve"> (caterers, DJs; availability), </w:t>
            </w:r>
            <w:r>
              <w:rPr>
                <w:i/>
                <w:sz w:val="21"/>
              </w:rPr>
              <w:t>manage finances</w:t>
            </w:r>
            <w:r>
              <w:rPr>
                <w:sz w:val="21"/>
              </w:rPr>
              <w:t xml:space="preserve"> (quotations, deposits, payments, balances, receipts), </w:t>
            </w:r>
            <w:r>
              <w:rPr>
                <w:i/>
                <w:sz w:val="21"/>
              </w:rPr>
              <w:t>schedule tasks</w:t>
            </w:r>
            <w:r>
              <w:rPr>
                <w:sz w:val="21"/>
              </w:rPr>
              <w:t xml:space="preserve"> (timeline with reminders), </w:t>
            </w:r>
            <w:r>
              <w:rPr>
                <w:i/>
                <w:sz w:val="21"/>
              </w:rPr>
              <w:t>produce reports</w:t>
            </w:r>
            <w:r>
              <w:rPr>
                <w:sz w:val="21"/>
              </w:rPr>
              <w:t xml:space="preserve"> (guest count, budget vs actual, vendor payments, event profitability), </w:t>
            </w:r>
            <w:r>
              <w:rPr>
                <w:i/>
                <w:sz w:val="21"/>
              </w:rPr>
              <w:t>security</w:t>
            </w:r>
            <w:r>
              <w:rPr>
                <w:sz w:val="21"/>
              </w:rPr>
              <w:t xml:space="preserve"> (roles for owner, planner, door staff), </w:t>
            </w:r>
            <w:r>
              <w:rPr>
                <w:i/>
                <w:sz w:val="21"/>
              </w:rPr>
              <w:t>backup</w:t>
            </w:r>
            <w:r>
              <w:rPr>
                <w:sz w:val="21"/>
              </w:rPr>
              <w:t>. Non-functional: works offline at venues with sync; check-in &lt; 2 s per guest; data encrypted; French/English interface.</w:t>
            </w:r>
          </w:p>
        </w:tc>
      </w:tr>
    </w:tbl>
    <w:p>
      <w:pPr>
        <w:spacing w:after="20"/>
      </w:pPr>
    </w:p>
    <w:p>
      <w:pPr>
        <w:pStyle w:val="Heading3"/>
      </w:pPr>
      <w:r>
        <w:t>15.4 Stage 3 – Design</w:t>
      </w:r>
    </w:p>
    <w:p>
      <w:r>
        <w:rPr>
          <w:b/>
        </w:rPr>
        <w:t>Purpose:</w:t>
      </w:r>
      <w:r>
        <w:t xml:space="preserve"> specify </w:t>
      </w:r>
      <w:r>
        <w:rPr>
          <w:b/>
        </w:rPr>
        <w:t>how</w:t>
      </w:r>
      <w:r>
        <w:t xml:space="preserve"> the system will meet the requirements.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Design area</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Contents</w:t>
            </w:r>
          </w:p>
        </w:tc>
      </w:tr>
      <w:tr>
        <w:tc>
          <w:tcPr>
            <w:tcW w:type="dxa" w:w="4762"/>
            <w:tcMar>
              <w:top w:w="60" w:type="dxa"/>
              <w:bottom w:w="60" w:type="dxa"/>
              <w:start w:w="110" w:type="dxa"/>
              <w:end w:w="110" w:type="dxa"/>
            </w:tcMar>
          </w:tcPr>
          <w:p>
            <w:pPr>
              <w:spacing w:after="0" w:line="252" w:lineRule="auto"/>
            </w:pPr>
            <w:r>
              <w:rPr>
                <w:b/>
                <w:sz w:val="20"/>
              </w:rPr>
              <w:t>Output design</w:t>
            </w:r>
          </w:p>
        </w:tc>
        <w:tc>
          <w:tcPr>
            <w:tcW w:type="dxa" w:w="4762"/>
            <w:tcMar>
              <w:top w:w="60" w:type="dxa"/>
              <w:bottom w:w="60" w:type="dxa"/>
              <w:start w:w="110" w:type="dxa"/>
              <w:end w:w="110" w:type="dxa"/>
            </w:tcMar>
          </w:tcPr>
          <w:p>
            <w:pPr>
              <w:spacing w:after="0" w:line="252" w:lineRule="auto"/>
            </w:pPr>
            <w:r>
              <w:rPr>
                <w:sz w:val="20"/>
              </w:rPr>
              <w:t>Screens, printed reports, receipts, SMS/e-mail formats; content, layout, frequency, medium</w:t>
            </w:r>
          </w:p>
        </w:tc>
      </w:tr>
      <w:tr>
        <w:tc>
          <w:tcPr>
            <w:tcW w:type="dxa" w:w="4762"/>
            <w:tcMar>
              <w:top w:w="60" w:type="dxa"/>
              <w:bottom w:w="60" w:type="dxa"/>
              <w:start w:w="110" w:type="dxa"/>
              <w:end w:w="110" w:type="dxa"/>
            </w:tcMar>
            <w:shd w:val="clear" w:color="auto" w:fill="F4F6F9"/>
          </w:tcPr>
          <w:p>
            <w:pPr>
              <w:spacing w:after="0" w:line="252" w:lineRule="auto"/>
            </w:pPr>
            <w:r>
              <w:rPr>
                <w:b/>
                <w:sz w:val="20"/>
              </w:rPr>
              <w:t>Input design</w:t>
            </w:r>
          </w:p>
        </w:tc>
        <w:tc>
          <w:tcPr>
            <w:tcW w:type="dxa" w:w="4762"/>
            <w:tcMar>
              <w:top w:w="60" w:type="dxa"/>
              <w:bottom w:w="60" w:type="dxa"/>
              <w:start w:w="110" w:type="dxa"/>
              <w:end w:w="110" w:type="dxa"/>
            </w:tcMar>
            <w:shd w:val="clear" w:color="auto" w:fill="F4F6F9"/>
          </w:tcPr>
          <w:p>
            <w:pPr>
              <w:spacing w:after="0" w:line="252" w:lineRule="auto"/>
            </w:pPr>
            <w:r>
              <w:rPr>
                <w:sz w:val="20"/>
              </w:rPr>
              <w:t xml:space="preserve">Source documents, data-capture methods (Lesson 11), screen forms, </w:t>
            </w:r>
            <w:r>
              <w:rPr>
                <w:b/>
                <w:sz w:val="20"/>
              </w:rPr>
              <w:t>validation and verification</w:t>
            </w:r>
            <w:r>
              <w:rPr>
                <w:sz w:val="20"/>
              </w:rPr>
              <w:t xml:space="preserve"> rules (Lesson 12)</w:t>
            </w:r>
          </w:p>
        </w:tc>
      </w:tr>
      <w:tr>
        <w:tc>
          <w:tcPr>
            <w:tcW w:type="dxa" w:w="4762"/>
            <w:tcMar>
              <w:top w:w="60" w:type="dxa"/>
              <w:bottom w:w="60" w:type="dxa"/>
              <w:start w:w="110" w:type="dxa"/>
              <w:end w:w="110" w:type="dxa"/>
            </w:tcMar>
          </w:tcPr>
          <w:p>
            <w:pPr>
              <w:spacing w:after="0" w:line="252" w:lineRule="auto"/>
            </w:pPr>
            <w:r>
              <w:rPr>
                <w:b/>
                <w:sz w:val="20"/>
              </w:rPr>
              <w:t>Data design</w:t>
            </w:r>
          </w:p>
        </w:tc>
        <w:tc>
          <w:tcPr>
            <w:tcW w:type="dxa" w:w="4762"/>
            <w:tcMar>
              <w:top w:w="60" w:type="dxa"/>
              <w:bottom w:w="60" w:type="dxa"/>
              <w:start w:w="110" w:type="dxa"/>
              <w:end w:w="110" w:type="dxa"/>
            </w:tcMar>
          </w:tcPr>
          <w:p>
            <w:pPr>
              <w:spacing w:after="0" w:line="252" w:lineRule="auto"/>
            </w:pPr>
            <w:r>
              <w:rPr>
                <w:sz w:val="20"/>
              </w:rPr>
              <w:t xml:space="preserve">Files/database: entities, attributes, keys, relationships (ERD), </w:t>
            </w:r>
            <w:r>
              <w:rPr>
                <w:b/>
                <w:sz w:val="20"/>
              </w:rPr>
              <w:t>normalisation</w:t>
            </w:r>
            <w:r>
              <w:rPr>
                <w:sz w:val="20"/>
              </w:rPr>
              <w:t xml:space="preserve"> (Lesson 21), </w:t>
            </w:r>
            <w:r>
              <w:rPr>
                <w:b/>
                <w:sz w:val="20"/>
              </w:rPr>
              <w:t>data dictionary</w:t>
            </w:r>
            <w:r>
              <w:rPr>
                <w:sz w:val="20"/>
              </w:rPr>
              <w:t xml:space="preserve"> (name, type, size, format, validation for every field), storage estimates</w:t>
            </w:r>
          </w:p>
        </w:tc>
      </w:tr>
      <w:tr>
        <w:tc>
          <w:tcPr>
            <w:tcW w:type="dxa" w:w="4762"/>
            <w:tcMar>
              <w:top w:w="60" w:type="dxa"/>
              <w:bottom w:w="60" w:type="dxa"/>
              <w:start w:w="110" w:type="dxa"/>
              <w:end w:w="110" w:type="dxa"/>
            </w:tcMar>
            <w:shd w:val="clear" w:color="auto" w:fill="F4F6F9"/>
          </w:tcPr>
          <w:p>
            <w:pPr>
              <w:spacing w:after="0" w:line="252" w:lineRule="auto"/>
            </w:pPr>
            <w:r>
              <w:rPr>
                <w:b/>
                <w:sz w:val="20"/>
              </w:rPr>
              <w:t>Process design</w:t>
            </w:r>
          </w:p>
        </w:tc>
        <w:tc>
          <w:tcPr>
            <w:tcW w:type="dxa" w:w="4762"/>
            <w:tcMar>
              <w:top w:w="60" w:type="dxa"/>
              <w:bottom w:w="60" w:type="dxa"/>
              <w:start w:w="110" w:type="dxa"/>
              <w:end w:w="110" w:type="dxa"/>
            </w:tcMar>
            <w:shd w:val="clear" w:color="auto" w:fill="F4F6F9"/>
          </w:tcPr>
          <w:p>
            <w:pPr>
              <w:spacing w:after="0" w:line="252" w:lineRule="auto"/>
            </w:pPr>
            <w:r>
              <w:rPr>
                <w:sz w:val="20"/>
              </w:rPr>
              <w:t xml:space="preserve">Algorithms (pseudocode/flowcharts), </w:t>
            </w:r>
            <w:r>
              <w:rPr>
                <w:b/>
                <w:sz w:val="20"/>
              </w:rPr>
              <w:t>structure charts</w:t>
            </w:r>
            <w:r>
              <w:rPr>
                <w:sz w:val="20"/>
              </w:rPr>
              <w:t xml:space="preserve"> from top-down decomposition, processing mode (batch/real-time), workflows</w:t>
            </w:r>
          </w:p>
        </w:tc>
      </w:tr>
      <w:tr>
        <w:tc>
          <w:tcPr>
            <w:tcW w:type="dxa" w:w="4762"/>
            <w:tcMar>
              <w:top w:w="60" w:type="dxa"/>
              <w:bottom w:w="60" w:type="dxa"/>
              <w:start w:w="110" w:type="dxa"/>
              <w:end w:w="110" w:type="dxa"/>
            </w:tcMar>
          </w:tcPr>
          <w:p>
            <w:pPr>
              <w:spacing w:after="0" w:line="252" w:lineRule="auto"/>
            </w:pPr>
            <w:r>
              <w:rPr>
                <w:b/>
                <w:sz w:val="20"/>
              </w:rPr>
              <w:t>Interface &amp; usability design</w:t>
            </w:r>
          </w:p>
        </w:tc>
        <w:tc>
          <w:tcPr>
            <w:tcW w:type="dxa" w:w="4762"/>
            <w:tcMar>
              <w:top w:w="60" w:type="dxa"/>
              <w:bottom w:w="60" w:type="dxa"/>
              <w:start w:w="110" w:type="dxa"/>
              <w:end w:w="110" w:type="dxa"/>
            </w:tcMar>
          </w:tcPr>
          <w:p>
            <w:pPr>
              <w:spacing w:after="0" w:line="252" w:lineRule="auto"/>
            </w:pPr>
            <w:r>
              <w:rPr>
                <w:sz w:val="20"/>
              </w:rPr>
              <w:t>Navigation, menus, consistency, accessibility, error messages, help</w:t>
            </w:r>
          </w:p>
        </w:tc>
      </w:tr>
      <w:tr>
        <w:tc>
          <w:tcPr>
            <w:tcW w:type="dxa" w:w="4762"/>
            <w:tcMar>
              <w:top w:w="60" w:type="dxa"/>
              <w:bottom w:w="60" w:type="dxa"/>
              <w:start w:w="110" w:type="dxa"/>
              <w:end w:w="110" w:type="dxa"/>
            </w:tcMar>
            <w:shd w:val="clear" w:color="auto" w:fill="F4F6F9"/>
          </w:tcPr>
          <w:p>
            <w:pPr>
              <w:spacing w:after="0" w:line="252" w:lineRule="auto"/>
            </w:pPr>
            <w:r>
              <w:rPr>
                <w:b/>
                <w:sz w:val="20"/>
              </w:rPr>
              <w:t>Security &amp; control design</w:t>
            </w:r>
          </w:p>
        </w:tc>
        <w:tc>
          <w:tcPr>
            <w:tcW w:type="dxa" w:w="4762"/>
            <w:tcMar>
              <w:top w:w="60" w:type="dxa"/>
              <w:bottom w:w="60" w:type="dxa"/>
              <w:start w:w="110" w:type="dxa"/>
              <w:end w:w="110" w:type="dxa"/>
            </w:tcMar>
            <w:shd w:val="clear" w:color="auto" w:fill="F4F6F9"/>
          </w:tcPr>
          <w:p>
            <w:pPr>
              <w:spacing w:after="0" w:line="252" w:lineRule="auto"/>
            </w:pPr>
            <w:r>
              <w:rPr>
                <w:sz w:val="20"/>
              </w:rPr>
              <w:t>Access rights, audit trails, backups, integrity controls (Lesson 13)</w:t>
            </w:r>
          </w:p>
        </w:tc>
      </w:tr>
      <w:tr>
        <w:tc>
          <w:tcPr>
            <w:tcW w:type="dxa" w:w="4762"/>
            <w:tcMar>
              <w:top w:w="60" w:type="dxa"/>
              <w:bottom w:w="60" w:type="dxa"/>
              <w:start w:w="110" w:type="dxa"/>
              <w:end w:w="110" w:type="dxa"/>
            </w:tcMar>
          </w:tcPr>
          <w:p>
            <w:pPr>
              <w:spacing w:after="0" w:line="252" w:lineRule="auto"/>
            </w:pPr>
            <w:r>
              <w:rPr>
                <w:b/>
                <w:sz w:val="20"/>
              </w:rPr>
              <w:t>Hardware &amp; software specification</w:t>
            </w:r>
          </w:p>
        </w:tc>
        <w:tc>
          <w:tcPr>
            <w:tcW w:type="dxa" w:w="4762"/>
            <w:tcMar>
              <w:top w:w="60" w:type="dxa"/>
              <w:bottom w:w="60" w:type="dxa"/>
              <w:start w:w="110" w:type="dxa"/>
              <w:end w:w="110" w:type="dxa"/>
            </w:tcMar>
          </w:tcPr>
          <w:p>
            <w:pPr>
              <w:spacing w:after="0" w:line="252" w:lineRule="auto"/>
            </w:pPr>
            <w:r>
              <w:rPr>
                <w:sz w:val="20"/>
              </w:rPr>
              <w:t>Servers/PCs/mobile devices, capture devices (barcode, RFID), printers, network, power backup; OS, DBMS, application software or bespoke development, programming language, licences</w:t>
            </w:r>
          </w:p>
        </w:tc>
      </w:tr>
      <w:tr>
        <w:tc>
          <w:tcPr>
            <w:tcW w:type="dxa" w:w="4762"/>
            <w:tcMar>
              <w:top w:w="60" w:type="dxa"/>
              <w:bottom w:w="60" w:type="dxa"/>
              <w:start w:w="110" w:type="dxa"/>
              <w:end w:w="110" w:type="dxa"/>
            </w:tcMar>
            <w:shd w:val="clear" w:color="auto" w:fill="F4F6F9"/>
          </w:tcPr>
          <w:p>
            <w:pPr>
              <w:spacing w:after="0" w:line="252" w:lineRule="auto"/>
            </w:pPr>
            <w:r>
              <w:rPr>
                <w:b/>
                <w:sz w:val="20"/>
              </w:rPr>
              <w:t>Test plan</w:t>
            </w:r>
          </w:p>
        </w:tc>
        <w:tc>
          <w:tcPr>
            <w:tcW w:type="dxa" w:w="4762"/>
            <w:tcMar>
              <w:top w:w="60" w:type="dxa"/>
              <w:bottom w:w="60" w:type="dxa"/>
              <w:start w:w="110" w:type="dxa"/>
              <w:end w:w="110" w:type="dxa"/>
            </w:tcMar>
            <w:shd w:val="clear" w:color="auto" w:fill="F4F6F9"/>
          </w:tcPr>
          <w:p>
            <w:pPr>
              <w:spacing w:after="0" w:line="252" w:lineRule="auto"/>
            </w:pPr>
            <w:r>
              <w:rPr>
                <w:sz w:val="20"/>
              </w:rPr>
              <w:t>Test cases, data (normal/boundary/abnormal), acceptance criteria</w:t>
            </w:r>
          </w:p>
        </w:tc>
      </w:tr>
      <w:tr>
        <w:tc>
          <w:tcPr>
            <w:tcW w:type="dxa" w:w="4762"/>
            <w:tcMar>
              <w:top w:w="60" w:type="dxa"/>
              <w:bottom w:w="60" w:type="dxa"/>
              <w:start w:w="110" w:type="dxa"/>
              <w:end w:w="110" w:type="dxa"/>
            </w:tcMar>
          </w:tcPr>
          <w:p>
            <w:pPr>
              <w:spacing w:after="0" w:line="252" w:lineRule="auto"/>
            </w:pPr>
            <w:r>
              <w:rPr>
                <w:b/>
                <w:sz w:val="20"/>
              </w:rPr>
              <w:t>Deliverable</w:t>
            </w:r>
          </w:p>
        </w:tc>
        <w:tc>
          <w:tcPr>
            <w:tcW w:type="dxa" w:w="4762"/>
            <w:tcMar>
              <w:top w:w="60" w:type="dxa"/>
              <w:bottom w:w="60" w:type="dxa"/>
              <w:start w:w="110" w:type="dxa"/>
              <w:end w:w="110" w:type="dxa"/>
            </w:tcMar>
          </w:tcPr>
          <w:p>
            <w:pPr>
              <w:spacing w:after="0" w:line="252" w:lineRule="auto"/>
            </w:pPr>
            <w:r>
              <w:rPr>
                <w:b/>
                <w:sz w:val="20"/>
              </w:rPr>
              <w:t>Design specification</w:t>
            </w:r>
            <w:r>
              <w:rPr>
                <w:sz w:val="20"/>
              </w:rPr>
              <w:t xml:space="preserve"> (technical blueprint), often with </w:t>
            </w:r>
            <w:r>
              <w:rPr>
                <w:b/>
                <w:sz w:val="20"/>
              </w:rPr>
              <w:t>prototypes</w:t>
            </w:r>
          </w:p>
        </w:tc>
      </w:tr>
    </w:tbl>
    <w:p>
      <w:pPr>
        <w:spacing w:after="40"/>
      </w:pPr>
    </w:p>
    <w:p>
      <w:r>
        <w:rPr>
          <w:b/>
        </w:rPr>
        <w:t>Problem-solving strategies at design:</w:t>
      </w:r>
      <w:r>
        <w:t xml:space="preserve"> </w:t>
      </w:r>
      <w:r>
        <w:rPr>
          <w:b/>
        </w:rPr>
        <w:t>top-down</w:t>
      </w:r>
      <w:r>
        <w:t xml:space="preserve"> (start with the whole system, refine into modules – structure charts), </w:t>
      </w:r>
      <w:r>
        <w:rPr>
          <w:b/>
        </w:rPr>
        <w:t>bottom-up</w:t>
      </w:r>
      <w:r>
        <w:t xml:space="preserve"> (build/reuse proven components, then integrate), </w:t>
      </w:r>
      <w:r>
        <w:rPr>
          <w:b/>
        </w:rPr>
        <w:t>divide and conquer</w:t>
      </w:r>
      <w:r>
        <w:t xml:space="preserve"> (split into independent sub-problems solved separately and combined – e.g. separate modules for guests, finances, vendors).</w:t>
      </w:r>
    </w:p>
    <w:p>
      <w:pPr>
        <w:pStyle w:val="Heading3"/>
      </w:pPr>
      <w:r>
        <w:t>15.5 Prototyping</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prototype</w:t>
            </w:r>
            <w:r>
              <w:rPr>
                <w:sz w:val="21"/>
              </w:rPr>
              <w:t xml:space="preserve"> is a </w:t>
            </w:r>
            <w:r>
              <w:rPr>
                <w:b/>
                <w:sz w:val="21"/>
              </w:rPr>
              <w:t>simplified working model or mock-up of part or all of a system</w:t>
            </w:r>
            <w:r>
              <w:rPr>
                <w:sz w:val="21"/>
              </w:rPr>
              <w:t xml:space="preserve"> (screens, navigation, a key function) built quickly and cheaply so that users can </w:t>
            </w:r>
            <w:r>
              <w:rPr>
                <w:b/>
                <w:sz w:val="21"/>
              </w:rPr>
              <w:t>see, try and comment</w:t>
            </w:r>
            <w:r>
              <w:rPr>
                <w:sz w:val="21"/>
              </w:rPr>
              <w:t xml:space="preserve"> before the full system is developed. </w:t>
            </w:r>
            <w:r>
              <w:rPr>
                <w:b/>
                <w:sz w:val="21"/>
              </w:rPr>
              <w:t>Prototyping</w:t>
            </w:r>
            <w:r>
              <w:rPr>
                <w:sz w:val="21"/>
              </w:rPr>
              <w:t xml:space="preserve"> is the iterative process of building, evaluating with users and refining prototypes to clarify requirements and design.</w:t>
            </w:r>
          </w:p>
        </w:tc>
      </w:tr>
    </w:tbl>
    <w:p>
      <w:pPr>
        <w:spacing w:after="20"/>
      </w:pPr>
    </w:p>
    <w:p>
      <w:r>
        <w:t xml:space="preserve">Types: </w:t>
      </w:r>
      <w:r>
        <w:rPr>
          <w:b/>
        </w:rPr>
        <w:t>throwaway (rapid)</w:t>
      </w:r>
      <w:r>
        <w:t xml:space="preserve"> prototype – discarded after learning; </w:t>
      </w:r>
      <w:r>
        <w:rPr>
          <w:b/>
        </w:rPr>
        <w:t>evolutionary</w:t>
      </w:r>
      <w:r>
        <w:t xml:space="preserve"> prototype – refined until it becomes the system; </w:t>
      </w:r>
      <w:r>
        <w:rPr>
          <w:b/>
        </w:rPr>
        <w:t>horizontal</w:t>
      </w:r>
      <w:r>
        <w:t xml:space="preserve"> (many screens, little function) vs </w:t>
      </w:r>
      <w:r>
        <w:rPr>
          <w:b/>
        </w:rPr>
        <w:t>vertical</w:t>
      </w:r>
      <w:r>
        <w:t xml:space="preserve"> (one function in depth); paper/wireframe prototypes; tools: Figma, PowerPoint mock-ups, Access/Base forms, low-code tools.</w:t>
      </w:r>
    </w:p>
    <w:p>
      <w:r>
        <w:t>Advantages: uncovers misunderstood requirements early; improves user involvement and acceptance; tests feasibility of risky features; reduces costly late changes. Disadvantages: users may think the system is nearly finished; scope creep; a rushed prototype may be turned into a poorly engineered product; documentation may lag.</w:t>
      </w:r>
    </w:p>
    <w:p>
      <w:pPr>
        <w:pStyle w:val="Heading3"/>
      </w:pPr>
      <w:r>
        <w:t>15.6 The need for appropriate choice of hardware and software</w:t>
      </w:r>
    </w:p>
    <w:p>
      <w:r>
        <w:t xml:space="preserve">The design must specify hardware and software that </w:t>
      </w:r>
      <w:r>
        <w:rPr>
          <w:b/>
        </w:rPr>
        <w:t>fit the requirements and context</w:t>
      </w:r>
      <w:r>
        <w:t>; wrong choices cause failure even with a good design.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Consideration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Questions</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Consequence of poor choice</w:t>
            </w:r>
          </w:p>
        </w:tc>
      </w:tr>
      <w:tr>
        <w:tc>
          <w:tcPr>
            <w:tcW w:type="dxa" w:w="3175"/>
            <w:tcMar>
              <w:top w:w="60" w:type="dxa"/>
              <w:bottom w:w="60" w:type="dxa"/>
              <w:start w:w="110" w:type="dxa"/>
              <w:end w:w="110" w:type="dxa"/>
            </w:tcMar>
          </w:tcPr>
          <w:p>
            <w:pPr>
              <w:spacing w:after="0" w:line="252" w:lineRule="auto"/>
            </w:pPr>
            <w:r>
              <w:rPr>
                <w:b/>
                <w:sz w:val="20"/>
              </w:rPr>
              <w:t>Functional fit</w:t>
            </w:r>
          </w:p>
        </w:tc>
        <w:tc>
          <w:tcPr>
            <w:tcW w:type="dxa" w:w="3175"/>
            <w:tcMar>
              <w:top w:w="60" w:type="dxa"/>
              <w:bottom w:w="60" w:type="dxa"/>
              <w:start w:w="110" w:type="dxa"/>
              <w:end w:w="110" w:type="dxa"/>
            </w:tcMar>
          </w:tcPr>
          <w:p>
            <w:pPr>
              <w:spacing w:after="0" w:line="252" w:lineRule="auto"/>
            </w:pPr>
            <w:r>
              <w:rPr>
                <w:sz w:val="20"/>
              </w:rPr>
              <w:t>Does it support the functions (barcode reading, SMS, offline use)?</w:t>
            </w:r>
          </w:p>
        </w:tc>
        <w:tc>
          <w:tcPr>
            <w:tcW w:type="dxa" w:w="3175"/>
            <w:tcMar>
              <w:top w:w="60" w:type="dxa"/>
              <w:bottom w:w="60" w:type="dxa"/>
              <w:start w:w="110" w:type="dxa"/>
              <w:end w:w="110" w:type="dxa"/>
            </w:tcMar>
          </w:tcPr>
          <w:p>
            <w:pPr>
              <w:spacing w:after="0" w:line="252" w:lineRule="auto"/>
            </w:pPr>
            <w:r>
              <w:rPr>
                <w:sz w:val="20"/>
              </w:rPr>
              <w:t>System cannot perform required tasks (ineffective)</w:t>
            </w:r>
          </w:p>
        </w:tc>
      </w:tr>
      <w:tr>
        <w:tc>
          <w:tcPr>
            <w:tcW w:type="dxa" w:w="3175"/>
            <w:tcMar>
              <w:top w:w="60" w:type="dxa"/>
              <w:bottom w:w="60" w:type="dxa"/>
              <w:start w:w="110" w:type="dxa"/>
              <w:end w:w="110" w:type="dxa"/>
            </w:tcMar>
            <w:shd w:val="clear" w:color="auto" w:fill="F4F6F9"/>
          </w:tcPr>
          <w:p>
            <w:pPr>
              <w:spacing w:after="0" w:line="252" w:lineRule="auto"/>
            </w:pPr>
            <w:r>
              <w:rPr>
                <w:b/>
                <w:sz w:val="20"/>
              </w:rPr>
              <w:t>Performance &amp; capacity</w:t>
            </w:r>
          </w:p>
        </w:tc>
        <w:tc>
          <w:tcPr>
            <w:tcW w:type="dxa" w:w="3175"/>
            <w:tcMar>
              <w:top w:w="60" w:type="dxa"/>
              <w:bottom w:w="60" w:type="dxa"/>
              <w:start w:w="110" w:type="dxa"/>
              <w:end w:w="110" w:type="dxa"/>
            </w:tcMar>
            <w:shd w:val="clear" w:color="auto" w:fill="F4F6F9"/>
          </w:tcPr>
          <w:p>
            <w:pPr>
              <w:spacing w:after="0" w:line="252" w:lineRule="auto"/>
            </w:pPr>
            <w:r>
              <w:rPr>
                <w:sz w:val="20"/>
              </w:rPr>
              <w:t>Volume of transactions, users, data growth, response time</w:t>
            </w:r>
          </w:p>
        </w:tc>
        <w:tc>
          <w:tcPr>
            <w:tcW w:type="dxa" w:w="3175"/>
            <w:tcMar>
              <w:top w:w="60" w:type="dxa"/>
              <w:bottom w:w="60" w:type="dxa"/>
              <w:start w:w="110" w:type="dxa"/>
              <w:end w:w="110" w:type="dxa"/>
            </w:tcMar>
            <w:shd w:val="clear" w:color="auto" w:fill="F4F6F9"/>
          </w:tcPr>
          <w:p>
            <w:pPr>
              <w:spacing w:after="0" w:line="252" w:lineRule="auto"/>
            </w:pPr>
            <w:r>
              <w:rPr>
                <w:sz w:val="20"/>
              </w:rPr>
              <w:t>Slow or crashing at peak (inefficient, unreliable)</w:t>
            </w:r>
          </w:p>
        </w:tc>
      </w:tr>
      <w:tr>
        <w:tc>
          <w:tcPr>
            <w:tcW w:type="dxa" w:w="3175"/>
            <w:tcMar>
              <w:top w:w="60" w:type="dxa"/>
              <w:bottom w:w="60" w:type="dxa"/>
              <w:start w:w="110" w:type="dxa"/>
              <w:end w:w="110" w:type="dxa"/>
            </w:tcMar>
          </w:tcPr>
          <w:p>
            <w:pPr>
              <w:spacing w:after="0" w:line="252" w:lineRule="auto"/>
            </w:pPr>
            <w:r>
              <w:rPr>
                <w:b/>
                <w:sz w:val="20"/>
              </w:rPr>
              <w:t>Compatibility &amp; integration</w:t>
            </w:r>
          </w:p>
        </w:tc>
        <w:tc>
          <w:tcPr>
            <w:tcW w:type="dxa" w:w="3175"/>
            <w:tcMar>
              <w:top w:w="60" w:type="dxa"/>
              <w:bottom w:w="60" w:type="dxa"/>
              <w:start w:w="110" w:type="dxa"/>
              <w:end w:w="110" w:type="dxa"/>
            </w:tcMar>
          </w:tcPr>
          <w:p>
            <w:pPr>
              <w:spacing w:after="0" w:line="252" w:lineRule="auto"/>
            </w:pPr>
            <w:r>
              <w:rPr>
                <w:sz w:val="20"/>
              </w:rPr>
              <w:t>Works with existing systems, file formats, networks, MoMo/bank APIs</w:t>
            </w:r>
          </w:p>
        </w:tc>
        <w:tc>
          <w:tcPr>
            <w:tcW w:type="dxa" w:w="3175"/>
            <w:tcMar>
              <w:top w:w="60" w:type="dxa"/>
              <w:bottom w:w="60" w:type="dxa"/>
              <w:start w:w="110" w:type="dxa"/>
              <w:end w:w="110" w:type="dxa"/>
            </w:tcMar>
          </w:tcPr>
          <w:p>
            <w:pPr>
              <w:spacing w:after="0" w:line="252" w:lineRule="auto"/>
            </w:pPr>
            <w:r>
              <w:rPr>
                <w:sz w:val="20"/>
              </w:rPr>
              <w:t>Data silos, re-keying</w:t>
            </w:r>
          </w:p>
        </w:tc>
      </w:tr>
      <w:tr>
        <w:tc>
          <w:tcPr>
            <w:tcW w:type="dxa" w:w="3175"/>
            <w:tcMar>
              <w:top w:w="60" w:type="dxa"/>
              <w:bottom w:w="60" w:type="dxa"/>
              <w:start w:w="110" w:type="dxa"/>
              <w:end w:w="110" w:type="dxa"/>
            </w:tcMar>
            <w:shd w:val="clear" w:color="auto" w:fill="F4F6F9"/>
          </w:tcPr>
          <w:p>
            <w:pPr>
              <w:spacing w:after="0" w:line="252" w:lineRule="auto"/>
            </w:pPr>
            <w:r>
              <w:rPr>
                <w:b/>
                <w:sz w:val="20"/>
              </w:rPr>
              <w:t>Cost</w:t>
            </w:r>
          </w:p>
        </w:tc>
        <w:tc>
          <w:tcPr>
            <w:tcW w:type="dxa" w:w="3175"/>
            <w:tcMar>
              <w:top w:w="60" w:type="dxa"/>
              <w:bottom w:w="60" w:type="dxa"/>
              <w:start w:w="110" w:type="dxa"/>
              <w:end w:w="110" w:type="dxa"/>
            </w:tcMar>
            <w:shd w:val="clear" w:color="auto" w:fill="F4F6F9"/>
          </w:tcPr>
          <w:p>
            <w:pPr>
              <w:spacing w:after="0" w:line="252" w:lineRule="auto"/>
            </w:pPr>
            <w:r>
              <w:rPr>
                <w:sz w:val="20"/>
              </w:rPr>
              <w:t>Purchase, licences, training, maintenance, power (total cost of ownership) vs budget</w:t>
            </w:r>
          </w:p>
        </w:tc>
        <w:tc>
          <w:tcPr>
            <w:tcW w:type="dxa" w:w="3175"/>
            <w:tcMar>
              <w:top w:w="60" w:type="dxa"/>
              <w:bottom w:w="60" w:type="dxa"/>
              <w:start w:w="110" w:type="dxa"/>
              <w:end w:w="110" w:type="dxa"/>
            </w:tcMar>
            <w:shd w:val="clear" w:color="auto" w:fill="F4F6F9"/>
          </w:tcPr>
          <w:p>
            <w:pPr>
              <w:spacing w:after="0" w:line="252" w:lineRule="auto"/>
            </w:pPr>
            <w:r>
              <w:rPr>
                <w:sz w:val="20"/>
              </w:rPr>
              <w:t>Project abandoned or unsustainable</w:t>
            </w:r>
          </w:p>
        </w:tc>
      </w:tr>
      <w:tr>
        <w:tc>
          <w:tcPr>
            <w:tcW w:type="dxa" w:w="3175"/>
            <w:tcMar>
              <w:top w:w="60" w:type="dxa"/>
              <w:bottom w:w="60" w:type="dxa"/>
              <w:start w:w="110" w:type="dxa"/>
              <w:end w:w="110" w:type="dxa"/>
            </w:tcMar>
          </w:tcPr>
          <w:p>
            <w:pPr>
              <w:spacing w:after="0" w:line="252" w:lineRule="auto"/>
            </w:pPr>
            <w:r>
              <w:rPr>
                <w:b/>
                <w:sz w:val="20"/>
              </w:rPr>
              <w:t>Reliability &amp; support</w:t>
            </w:r>
          </w:p>
        </w:tc>
        <w:tc>
          <w:tcPr>
            <w:tcW w:type="dxa" w:w="3175"/>
            <w:tcMar>
              <w:top w:w="60" w:type="dxa"/>
              <w:bottom w:w="60" w:type="dxa"/>
              <w:start w:w="110" w:type="dxa"/>
              <w:end w:w="110" w:type="dxa"/>
            </w:tcMar>
          </w:tcPr>
          <w:p>
            <w:pPr>
              <w:spacing w:after="0" w:line="252" w:lineRule="auto"/>
            </w:pPr>
            <w:r>
              <w:rPr>
                <w:sz w:val="20"/>
              </w:rPr>
              <w:t>Vendor reputation, warranty, local support, spare parts, update policy</w:t>
            </w:r>
          </w:p>
        </w:tc>
        <w:tc>
          <w:tcPr>
            <w:tcW w:type="dxa" w:w="3175"/>
            <w:tcMar>
              <w:top w:w="60" w:type="dxa"/>
              <w:bottom w:w="60" w:type="dxa"/>
              <w:start w:w="110" w:type="dxa"/>
              <w:end w:w="110" w:type="dxa"/>
            </w:tcMar>
          </w:tcPr>
          <w:p>
            <w:pPr>
              <w:spacing w:after="0" w:line="252" w:lineRule="auto"/>
            </w:pPr>
            <w:r>
              <w:rPr>
                <w:sz w:val="20"/>
              </w:rPr>
              <w:t>Long downtimes</w:t>
            </w:r>
          </w:p>
        </w:tc>
      </w:tr>
      <w:tr>
        <w:tc>
          <w:tcPr>
            <w:tcW w:type="dxa" w:w="3175"/>
            <w:tcMar>
              <w:top w:w="60" w:type="dxa"/>
              <w:bottom w:w="60" w:type="dxa"/>
              <w:start w:w="110" w:type="dxa"/>
              <w:end w:w="110" w:type="dxa"/>
            </w:tcMar>
            <w:shd w:val="clear" w:color="auto" w:fill="F4F6F9"/>
          </w:tcPr>
          <w:p>
            <w:pPr>
              <w:spacing w:after="0" w:line="252" w:lineRule="auto"/>
            </w:pPr>
            <w:r>
              <w:rPr>
                <w:b/>
                <w:sz w:val="20"/>
              </w:rPr>
              <w:t>Security</w:t>
            </w:r>
          </w:p>
        </w:tc>
        <w:tc>
          <w:tcPr>
            <w:tcW w:type="dxa" w:w="3175"/>
            <w:tcMar>
              <w:top w:w="60" w:type="dxa"/>
              <w:bottom w:w="60" w:type="dxa"/>
              <w:start w:w="110" w:type="dxa"/>
              <w:end w:w="110" w:type="dxa"/>
            </w:tcMar>
            <w:shd w:val="clear" w:color="auto" w:fill="F4F6F9"/>
          </w:tcPr>
          <w:p>
            <w:pPr>
              <w:spacing w:after="0" w:line="252" w:lineRule="auto"/>
            </w:pPr>
            <w:r>
              <w:rPr>
                <w:sz w:val="20"/>
              </w:rPr>
              <w:t>Encryption, access control, updates</w:t>
            </w:r>
          </w:p>
        </w:tc>
        <w:tc>
          <w:tcPr>
            <w:tcW w:type="dxa" w:w="3175"/>
            <w:tcMar>
              <w:top w:w="60" w:type="dxa"/>
              <w:bottom w:w="60" w:type="dxa"/>
              <w:start w:w="110" w:type="dxa"/>
              <w:end w:w="110" w:type="dxa"/>
            </w:tcMar>
            <w:shd w:val="clear" w:color="auto" w:fill="F4F6F9"/>
          </w:tcPr>
          <w:p>
            <w:pPr>
              <w:spacing w:after="0" w:line="252" w:lineRule="auto"/>
            </w:pPr>
            <w:r>
              <w:rPr>
                <w:sz w:val="20"/>
              </w:rPr>
              <w:t>Data breaches</w:t>
            </w:r>
          </w:p>
        </w:tc>
      </w:tr>
      <w:tr>
        <w:tc>
          <w:tcPr>
            <w:tcW w:type="dxa" w:w="3175"/>
            <w:tcMar>
              <w:top w:w="60" w:type="dxa"/>
              <w:bottom w:w="60" w:type="dxa"/>
              <w:start w:w="110" w:type="dxa"/>
              <w:end w:w="110" w:type="dxa"/>
            </w:tcMar>
          </w:tcPr>
          <w:p>
            <w:pPr>
              <w:spacing w:after="0" w:line="252" w:lineRule="auto"/>
            </w:pPr>
            <w:r>
              <w:rPr>
                <w:b/>
                <w:sz w:val="20"/>
              </w:rPr>
              <w:t>Usability &amp; skills</w:t>
            </w:r>
          </w:p>
        </w:tc>
        <w:tc>
          <w:tcPr>
            <w:tcW w:type="dxa" w:w="3175"/>
            <w:tcMar>
              <w:top w:w="60" w:type="dxa"/>
              <w:bottom w:w="60" w:type="dxa"/>
              <w:start w:w="110" w:type="dxa"/>
              <w:end w:w="110" w:type="dxa"/>
            </w:tcMar>
          </w:tcPr>
          <w:p>
            <w:pPr>
              <w:spacing w:after="0" w:line="252" w:lineRule="auto"/>
            </w:pPr>
            <w:r>
              <w:rPr>
                <w:sz w:val="20"/>
              </w:rPr>
              <w:t>Staff ability; language; training needs</w:t>
            </w:r>
          </w:p>
        </w:tc>
        <w:tc>
          <w:tcPr>
            <w:tcW w:type="dxa" w:w="3175"/>
            <w:tcMar>
              <w:top w:w="60" w:type="dxa"/>
              <w:bottom w:w="60" w:type="dxa"/>
              <w:start w:w="110" w:type="dxa"/>
              <w:end w:w="110" w:type="dxa"/>
            </w:tcMar>
          </w:tcPr>
          <w:p>
            <w:pPr>
              <w:spacing w:after="0" w:line="252" w:lineRule="auto"/>
            </w:pPr>
            <w:r>
              <w:rPr>
                <w:sz w:val="20"/>
              </w:rPr>
              <w:t>Low adoption, errors (ease of use)</w:t>
            </w:r>
          </w:p>
        </w:tc>
      </w:tr>
      <w:tr>
        <w:tc>
          <w:tcPr>
            <w:tcW w:type="dxa" w:w="3175"/>
            <w:tcMar>
              <w:top w:w="60" w:type="dxa"/>
              <w:bottom w:w="60" w:type="dxa"/>
              <w:start w:w="110" w:type="dxa"/>
              <w:end w:w="110" w:type="dxa"/>
            </w:tcMar>
            <w:shd w:val="clear" w:color="auto" w:fill="F4F6F9"/>
          </w:tcPr>
          <w:p>
            <w:pPr>
              <w:spacing w:after="0" w:line="252" w:lineRule="auto"/>
            </w:pPr>
            <w:r>
              <w:rPr>
                <w:b/>
                <w:sz w:val="20"/>
              </w:rPr>
              <w:t>Environment</w:t>
            </w:r>
          </w:p>
        </w:tc>
        <w:tc>
          <w:tcPr>
            <w:tcW w:type="dxa" w:w="3175"/>
            <w:tcMar>
              <w:top w:w="60" w:type="dxa"/>
              <w:bottom w:w="60" w:type="dxa"/>
              <w:start w:w="110" w:type="dxa"/>
              <w:end w:w="110" w:type="dxa"/>
            </w:tcMar>
            <w:shd w:val="clear" w:color="auto" w:fill="F4F6F9"/>
          </w:tcPr>
          <w:p>
            <w:pPr>
              <w:spacing w:after="0" w:line="252" w:lineRule="auto"/>
            </w:pPr>
            <w:r>
              <w:rPr>
                <w:sz w:val="20"/>
              </w:rPr>
              <w:t>Power stability (UPS/solar), heat/dust, connectivity (offline-first)</w:t>
            </w:r>
          </w:p>
        </w:tc>
        <w:tc>
          <w:tcPr>
            <w:tcW w:type="dxa" w:w="3175"/>
            <w:tcMar>
              <w:top w:w="60" w:type="dxa"/>
              <w:bottom w:w="60" w:type="dxa"/>
              <w:start w:w="110" w:type="dxa"/>
              <w:end w:w="110" w:type="dxa"/>
            </w:tcMar>
            <w:shd w:val="clear" w:color="auto" w:fill="F4F6F9"/>
          </w:tcPr>
          <w:p>
            <w:pPr>
              <w:spacing w:after="0" w:line="252" w:lineRule="auto"/>
            </w:pPr>
            <w:r>
              <w:rPr>
                <w:sz w:val="20"/>
              </w:rPr>
              <w:t>Failures in the field</w:t>
            </w:r>
          </w:p>
        </w:tc>
      </w:tr>
      <w:tr>
        <w:tc>
          <w:tcPr>
            <w:tcW w:type="dxa" w:w="3175"/>
            <w:tcMar>
              <w:top w:w="60" w:type="dxa"/>
              <w:bottom w:w="60" w:type="dxa"/>
              <w:start w:w="110" w:type="dxa"/>
              <w:end w:w="110" w:type="dxa"/>
            </w:tcMar>
          </w:tcPr>
          <w:p>
            <w:pPr>
              <w:spacing w:after="0" w:line="252" w:lineRule="auto"/>
            </w:pPr>
            <w:r>
              <w:rPr>
                <w:b/>
                <w:sz w:val="20"/>
              </w:rPr>
              <w:t>Scalability &amp; future-proofing</w:t>
            </w:r>
          </w:p>
        </w:tc>
        <w:tc>
          <w:tcPr>
            <w:tcW w:type="dxa" w:w="3175"/>
            <w:tcMar>
              <w:top w:w="60" w:type="dxa"/>
              <w:bottom w:w="60" w:type="dxa"/>
              <w:start w:w="110" w:type="dxa"/>
              <w:end w:w="110" w:type="dxa"/>
            </w:tcMar>
          </w:tcPr>
          <w:p>
            <w:pPr>
              <w:spacing w:after="0" w:line="252" w:lineRule="auto"/>
            </w:pPr>
            <w:r>
              <w:rPr>
                <w:sz w:val="20"/>
              </w:rPr>
              <w:t>Can it grow; open standards; avoiding lock-in</w:t>
            </w:r>
          </w:p>
        </w:tc>
        <w:tc>
          <w:tcPr>
            <w:tcW w:type="dxa" w:w="3175"/>
            <w:tcMar>
              <w:top w:w="60" w:type="dxa"/>
              <w:bottom w:w="60" w:type="dxa"/>
              <w:start w:w="110" w:type="dxa"/>
              <w:end w:w="110" w:type="dxa"/>
            </w:tcMar>
          </w:tcPr>
          <w:p>
            <w:pPr>
              <w:spacing w:after="0" w:line="252" w:lineRule="auto"/>
            </w:pPr>
            <w:r>
              <w:rPr>
                <w:sz w:val="20"/>
              </w:rPr>
              <w:t>Costly replacement</w:t>
            </w:r>
          </w:p>
        </w:tc>
      </w:tr>
      <w:tr>
        <w:tc>
          <w:tcPr>
            <w:tcW w:type="dxa" w:w="3175"/>
            <w:tcMar>
              <w:top w:w="60" w:type="dxa"/>
              <w:bottom w:w="60" w:type="dxa"/>
              <w:start w:w="110" w:type="dxa"/>
              <w:end w:w="110" w:type="dxa"/>
            </w:tcMar>
            <w:shd w:val="clear" w:color="auto" w:fill="F4F6F9"/>
          </w:tcPr>
          <w:p>
            <w:pPr>
              <w:spacing w:after="0" w:line="252" w:lineRule="auto"/>
            </w:pPr>
            <w:r>
              <w:rPr>
                <w:b/>
                <w:sz w:val="20"/>
              </w:rPr>
              <w:t>Legal &amp; licensing</w:t>
            </w:r>
          </w:p>
        </w:tc>
        <w:tc>
          <w:tcPr>
            <w:tcW w:type="dxa" w:w="3175"/>
            <w:tcMar>
              <w:top w:w="60" w:type="dxa"/>
              <w:bottom w:w="60" w:type="dxa"/>
              <w:start w:w="110" w:type="dxa"/>
              <w:end w:w="110" w:type="dxa"/>
            </w:tcMar>
            <w:shd w:val="clear" w:color="auto" w:fill="F4F6F9"/>
          </w:tcPr>
          <w:p>
            <w:pPr>
              <w:spacing w:after="0" w:line="252" w:lineRule="auto"/>
            </w:pPr>
            <w:r>
              <w:rPr>
                <w:sz w:val="20"/>
              </w:rPr>
              <w:t>Genuine licences (Form 3), data-protection compliance, open-source options (LibreOffice, MySQL, Linux)</w:t>
            </w:r>
          </w:p>
        </w:tc>
        <w:tc>
          <w:tcPr>
            <w:tcW w:type="dxa" w:w="3175"/>
            <w:tcMar>
              <w:top w:w="60" w:type="dxa"/>
              <w:bottom w:w="60" w:type="dxa"/>
              <w:start w:w="110" w:type="dxa"/>
              <w:end w:w="110" w:type="dxa"/>
            </w:tcMar>
            <w:shd w:val="clear" w:color="auto" w:fill="F4F6F9"/>
          </w:tcPr>
          <w:p>
            <w:pPr>
              <w:spacing w:after="0" w:line="252" w:lineRule="auto"/>
            </w:pPr>
            <w:r>
              <w:rPr>
                <w:sz w:val="20"/>
              </w:rPr>
              <w:t>Legal risk; hidden costs</w:t>
            </w:r>
          </w:p>
        </w:tc>
      </w:tr>
      <w:tr>
        <w:tc>
          <w:tcPr>
            <w:tcW w:type="dxa" w:w="3175"/>
            <w:tcMar>
              <w:top w:w="60" w:type="dxa"/>
              <w:bottom w:w="60" w:type="dxa"/>
              <w:start w:w="110" w:type="dxa"/>
              <w:end w:w="110" w:type="dxa"/>
            </w:tcMar>
          </w:tcPr>
          <w:p>
            <w:pPr>
              <w:spacing w:after="0" w:line="252" w:lineRule="auto"/>
            </w:pPr>
            <w:r>
              <w:rPr>
                <w:b/>
                <w:sz w:val="20"/>
              </w:rPr>
              <w:t>Acquisition option</w:t>
            </w:r>
          </w:p>
        </w:tc>
        <w:tc>
          <w:tcPr>
            <w:tcW w:type="dxa" w:w="3175"/>
            <w:tcMar>
              <w:top w:w="60" w:type="dxa"/>
              <w:bottom w:w="60" w:type="dxa"/>
              <w:start w:w="110" w:type="dxa"/>
              <w:end w:w="110" w:type="dxa"/>
            </w:tcMar>
          </w:tcPr>
          <w:p>
            <w:pPr>
              <w:spacing w:after="0" w:line="252" w:lineRule="auto"/>
            </w:pPr>
            <w:r>
              <w:rPr>
                <w:sz w:val="20"/>
              </w:rPr>
              <w:t>Off-the-shelf vs customised package vs bespoke (Form 3)</w:t>
            </w:r>
          </w:p>
        </w:tc>
        <w:tc>
          <w:tcPr>
            <w:tcW w:type="dxa" w:w="3175"/>
            <w:tcMar>
              <w:top w:w="60" w:type="dxa"/>
              <w:bottom w:w="60" w:type="dxa"/>
              <w:start w:w="110" w:type="dxa"/>
              <w:end w:w="110" w:type="dxa"/>
            </w:tcMar>
          </w:tcPr>
          <w:p>
            <w:pPr>
              <w:spacing w:after="0" w:line="252" w:lineRule="auto"/>
            </w:pPr>
            <w:r>
              <w:rPr>
                <w:sz w:val="20"/>
              </w:rPr>
              <w:t>Poor fit or excessive cost</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Hardware/software for the wedding-planning system.</w:t>
            </w:r>
            <w:r>
              <w:rPr>
                <w:sz w:val="21"/>
              </w:rPr>
              <w:t xml:space="preserve"> Requirements: 3 office users, door check-in at venues without Wi-Fi, 200-guest events, budget 1.5 M FCFA. Choice: a cloud-hosted web app on a low-cost subscription plus an </w:t>
            </w:r>
            <w:r>
              <w:rPr>
                <w:b/>
                <w:sz w:val="21"/>
              </w:rPr>
              <w:t>Android app with offline check-in</w:t>
            </w:r>
            <w:r>
              <w:rPr>
                <w:sz w:val="21"/>
              </w:rPr>
              <w:t xml:space="preserve"> (tablets cost less than laptops, have cameras for QR); office laptops already owned; a thermal receipt printer; MySQL/PostgreSQL (free) database; Google Workspace for e-mail; UPS for the office router. Rejected: a desktop-only Access database (no venue access, single user), an expensive enterprise ERP (over-specified, unaffordable).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15.1 – SDLC wheel with deliverables.</w:t>
            </w:r>
            <w:r>
              <w:rPr>
                <w:sz w:val="21"/>
              </w:rPr>
              <w:t xml:space="preserve"> Seven segments (Investigation – feasibility report; Analysis – requirements specification; Design – design specification + prototypes; Development – system/programs; Testing – test results; Implementation – live system; Maintenance – updates) with an arrow from Maintenance back to Investigation. Inset: a wireframe prototype of a guest check-in screen with sticky-note user comments; a second inset: a hardware/software checklist card.</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"Analysis and design are the same." Analysis specifies </w:t>
            </w:r>
            <w:r>
              <w:rPr>
                <w:b/>
                <w:sz w:val="21"/>
              </w:rPr>
              <w:t>what</w:t>
            </w:r>
            <w:r>
              <w:rPr>
                <w:sz w:val="21"/>
              </w:rPr>
              <w:t xml:space="preserve"> (requirements, in user language); design specifies </w:t>
            </w:r>
            <w:r>
              <w:rPr>
                <w:b/>
                <w:sz w:val="21"/>
              </w:rPr>
              <w:t>how</w:t>
            </w:r>
            <w:r>
              <w:rPr>
                <w:sz w:val="21"/>
              </w:rPr>
              <w:t xml:space="preserve"> (data, processes, interfaces, technology). Also "prototype = final system" – a throwaway prototype has no validation, security or real database behind it.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Analyst's workshop (20 min, groups).</w:t>
            </w:r>
            <w:r>
              <w:rPr>
                <w:sz w:val="21"/>
              </w:rPr>
              <w:t xml:space="preserve"> Case: a school library, a cybercafé, a political party's membership drive, or a bakery's orders (drawn by lot). (1) Investigation: write the problem statement, choose two fact-finding techniques and justify, complete a TELOS feasibility grid. (2) Analysis: outline ten functions of the proposed system and four non-functional requirements. (3) Design: sketch one input screen with its validation rules, one report, the list of data entities, and a structure chart (top-down) with at least three modules; state which strategy (top-down/bottom-up/divide and conquer) you used and why. (4) Propose hardware and software with justification against five considerations; describe a prototype you would show users first.</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Describe the investigation stage: purpose, four fact-finding techniques (one advantage and one disadvantage each) and the five feasibility aspects.</w:t>
            </w:r>
          </w:p>
          <w:p>
            <w:pPr>
              <w:pStyle w:val="ListNumber"/>
              <w:spacing w:after="60" w:line="264" w:lineRule="auto"/>
            </w:pPr>
            <w:r>
              <w:rPr>
                <w:sz w:val="21"/>
              </w:rPr>
              <w:t>Describe the analysis stage and its main deliverable; distinguish functional from non-functional requirements.</w:t>
            </w:r>
          </w:p>
          <w:p>
            <w:pPr>
              <w:pStyle w:val="ListNumber"/>
              <w:spacing w:after="60" w:line="264" w:lineRule="auto"/>
            </w:pPr>
            <w:r>
              <w:rPr>
                <w:sz w:val="21"/>
              </w:rPr>
              <w:t>Outline eight functions of a system to manage a political party's members and contributions.</w:t>
            </w:r>
          </w:p>
          <w:p>
            <w:pPr>
              <w:pStyle w:val="ListNumber"/>
              <w:spacing w:after="60" w:line="264" w:lineRule="auto"/>
            </w:pPr>
            <w:r>
              <w:rPr>
                <w:sz w:val="21"/>
              </w:rPr>
              <w:t>Describe six areas covered in system design and explain top-down, bottom-up and divide-and-conquer strategies.</w:t>
            </w:r>
          </w:p>
          <w:p>
            <w:pPr>
              <w:pStyle w:val="ListNumber"/>
              <w:spacing w:after="60" w:line="264" w:lineRule="auto"/>
            </w:pPr>
            <w:r>
              <w:rPr>
                <w:sz w:val="21"/>
              </w:rPr>
              <w:t>Explain prototyping, its two main types, and two advantages and two disadvantages.</w:t>
            </w:r>
          </w:p>
          <w:p>
            <w:pPr>
              <w:pStyle w:val="ListNumber"/>
              <w:spacing w:after="60" w:line="264" w:lineRule="auto"/>
            </w:pPr>
            <w:r>
              <w:rPr>
                <w:sz w:val="21"/>
              </w:rPr>
              <w:t>Explain, with four considerations, why the appropriate choice of hardware and software is essential; propose hardware/software for a village cooperative's member and payment system with unreliable electricity.</w:t>
            </w:r>
          </w:p>
          <w:p>
            <w:pPr>
              <w:spacing w:after="60" w:line="264" w:lineRule="auto"/>
            </w:pPr>
            <w:r>
              <w:rPr>
                <w:b/>
                <w:sz w:val="21"/>
              </w:rPr>
              <w:t>Homework:</w:t>
            </w:r>
            <w:r>
              <w:rPr>
                <w:sz w:val="21"/>
              </w:rPr>
              <w:t xml:space="preserve"> For a shop of your choice, write a one-page feasibility report (problem, objectives, TELOS, recommendation) for a computerised sales and stock system.</w:t>
            </w:r>
          </w:p>
        </w:tc>
      </w:tr>
    </w:tbl>
    <w:p>
      <w:pPr>
        <w:spacing w:after="20"/>
      </w:pPr>
    </w:p>
    <w:p>
      <w:r>
        <w:br w:type="page"/>
      </w:r>
    </w:p>
    <w:p>
      <w:pPr>
        <w:pStyle w:val="Heading1"/>
        <w:pBdr>
          <w:bottom w:val="single" w:sz="8" w:space="1" w:color="0F9D8A"/>
        </w:pBdr>
      </w:pPr>
      <w:r>
        <w:t>Lesson 16: Stages of the SDLC — Development, Testing, Implementation and Maintenance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Describe the development, testing, implementation and maintenance stages of the SDLC.</w:t>
            </w:r>
          </w:p>
          <w:p>
            <w:pPr>
              <w:pStyle w:val="ListBullet"/>
              <w:spacing w:after="60" w:line="264" w:lineRule="auto"/>
            </w:pPr>
            <w:r>
              <w:rPr>
                <w:sz w:val="21"/>
              </w:rPr>
              <w:t>Explain the need for documentation in system development.</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4 min</w:t>
            </w:r>
          </w:p>
        </w:tc>
        <w:tc>
          <w:tcPr>
            <w:tcW w:type="dxa" w:w="2381"/>
            <w:tcMar>
              <w:top w:w="60" w:type="dxa"/>
              <w:bottom w:w="60" w:type="dxa"/>
              <w:start w:w="110" w:type="dxa"/>
              <w:end w:w="110" w:type="dxa"/>
            </w:tcMar>
          </w:tcPr>
          <w:p>
            <w:pPr>
              <w:spacing w:after="0" w:line="252" w:lineRule="auto"/>
            </w:pPr>
            <w:r>
              <w:rPr>
                <w:sz w:val="20"/>
              </w:rPr>
              <w:t>"Design is approved. What could still go wrong before the library uses the system?"</w:t>
            </w:r>
          </w:p>
        </w:tc>
        <w:tc>
          <w:tcPr>
            <w:tcW w:type="dxa" w:w="2381"/>
            <w:tcMar>
              <w:top w:w="60" w:type="dxa"/>
              <w:bottom w:w="60" w:type="dxa"/>
              <w:start w:w="110" w:type="dxa"/>
              <w:end w:w="110" w:type="dxa"/>
            </w:tcMar>
          </w:tcPr>
          <w:p>
            <w:pPr>
              <w:spacing w:after="0" w:line="252" w:lineRule="auto"/>
            </w:pPr>
            <w:r>
              <w:rPr>
                <w:sz w:val="20"/>
              </w:rPr>
              <w:t>Brainstorm.</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b/>
                <w:sz w:val="20"/>
              </w:rPr>
              <w:t>Development (construction)</w:t>
            </w:r>
            <w:r>
              <w:rPr>
                <w:sz w:val="20"/>
              </w:rPr>
              <w:t>: building the database, writing/acquiring programs (PDLC inside), building interfaces, configuring hardware and network, integrating packages, unit testing by developers; coding standards; version control.</w:t>
            </w:r>
          </w:p>
        </w:tc>
        <w:tc>
          <w:tcPr>
            <w:tcW w:type="dxa" w:w="2381"/>
            <w:tcMar>
              <w:top w:w="60" w:type="dxa"/>
              <w:bottom w:w="60" w:type="dxa"/>
              <w:start w:w="110" w:type="dxa"/>
              <w:end w:w="110" w:type="dxa"/>
            </w:tcMar>
            <w:shd w:val="clear" w:color="auto" w:fill="F4F6F9"/>
          </w:tcPr>
          <w:p>
            <w:pPr>
              <w:spacing w:after="0" w:line="252" w:lineRule="auto"/>
            </w:pPr>
            <w:r>
              <w:rPr>
                <w:sz w:val="20"/>
              </w:rPr>
              <w:t>Notes.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12 min</w:t>
            </w:r>
          </w:p>
        </w:tc>
        <w:tc>
          <w:tcPr>
            <w:tcW w:type="dxa" w:w="2381"/>
            <w:tcMar>
              <w:top w:w="60" w:type="dxa"/>
              <w:bottom w:w="60" w:type="dxa"/>
              <w:start w:w="110" w:type="dxa"/>
              <w:end w:w="110" w:type="dxa"/>
            </w:tcMar>
          </w:tcPr>
          <w:p>
            <w:pPr>
              <w:spacing w:after="0" w:line="252" w:lineRule="auto"/>
            </w:pPr>
            <w:r>
              <w:rPr>
                <w:b/>
                <w:sz w:val="20"/>
              </w:rPr>
              <w:t>Testing</w:t>
            </w:r>
            <w:r>
              <w:rPr>
                <w:sz w:val="20"/>
              </w:rPr>
              <w:t>: purpose; levels – unit, integration/module, system, acceptance (alpha/beta, user acceptance testing); types – functional, performance/load, security, usability, recovery, compatibility; test data (normal/boundary/abnormal); test plan and log; regression testing; who tests.</w:t>
            </w:r>
          </w:p>
        </w:tc>
        <w:tc>
          <w:tcPr>
            <w:tcW w:type="dxa" w:w="2381"/>
            <w:tcMar>
              <w:top w:w="60" w:type="dxa"/>
              <w:bottom w:w="60" w:type="dxa"/>
              <w:start w:w="110" w:type="dxa"/>
              <w:end w:w="110" w:type="dxa"/>
            </w:tcMar>
          </w:tcPr>
          <w:p>
            <w:pPr>
              <w:spacing w:after="0" w:line="252" w:lineRule="auto"/>
            </w:pPr>
            <w:r>
              <w:rPr>
                <w:sz w:val="20"/>
              </w:rPr>
              <w:t>Build a mini test plan.</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12 min</w:t>
            </w:r>
          </w:p>
        </w:tc>
        <w:tc>
          <w:tcPr>
            <w:tcW w:type="dxa" w:w="2381"/>
            <w:tcMar>
              <w:top w:w="60" w:type="dxa"/>
              <w:bottom w:w="60" w:type="dxa"/>
              <w:start w:w="110" w:type="dxa"/>
              <w:end w:w="110" w:type="dxa"/>
            </w:tcMar>
            <w:shd w:val="clear" w:color="auto" w:fill="F4F6F9"/>
          </w:tcPr>
          <w:p>
            <w:pPr>
              <w:spacing w:after="0" w:line="252" w:lineRule="auto"/>
            </w:pPr>
            <w:r>
              <w:rPr>
                <w:b/>
                <w:sz w:val="20"/>
              </w:rPr>
              <w:t>Implementation (deployment)</w:t>
            </w:r>
            <w:r>
              <w:rPr>
                <w:sz w:val="20"/>
              </w:rPr>
              <w:t xml:space="preserve">: hardware installation, software installation, data preparation/conversion/migration, user training, changeover (strategies previewed – Lesson 17), post-implementation review. </w:t>
            </w:r>
            <w:r>
              <w:rPr>
                <w:b/>
                <w:sz w:val="20"/>
              </w:rPr>
              <w:t>Maintenance/support</w:t>
            </w:r>
            <w:r>
              <w:rPr>
                <w:sz w:val="20"/>
              </w:rPr>
              <w:t>: corrective, adaptive, perfective, preventive; help desk; monitoring; end of life.</w:t>
            </w:r>
          </w:p>
        </w:tc>
        <w:tc>
          <w:tcPr>
            <w:tcW w:type="dxa" w:w="2381"/>
            <w:tcMar>
              <w:top w:w="60" w:type="dxa"/>
              <w:bottom w:w="60" w:type="dxa"/>
              <w:start w:w="110" w:type="dxa"/>
              <w:end w:w="110" w:type="dxa"/>
            </w:tcMar>
            <w:shd w:val="clear" w:color="auto" w:fill="F4F6F9"/>
          </w:tcPr>
          <w:p>
            <w:pPr>
              <w:spacing w:after="0" w:line="252" w:lineRule="auto"/>
            </w:pPr>
            <w:r>
              <w:rPr>
                <w:sz w:val="20"/>
              </w:rPr>
              <w:t>Classify maintenance cases.</w:t>
            </w:r>
          </w:p>
        </w:tc>
      </w:tr>
      <w:tr>
        <w:tc>
          <w:tcPr>
            <w:tcW w:type="dxa" w:w="2381"/>
            <w:tcMar>
              <w:top w:w="60" w:type="dxa"/>
              <w:bottom w:w="60" w:type="dxa"/>
              <w:start w:w="110" w:type="dxa"/>
              <w:end w:w="110" w:type="dxa"/>
            </w:tcMar>
          </w:tcPr>
          <w:p>
            <w:pPr>
              <w:spacing w:after="0" w:line="252" w:lineRule="auto"/>
            </w:pPr>
            <w:r>
              <w:rPr>
                <w:sz w:val="20"/>
              </w:rPr>
              <w:t>Core 4</w:t>
            </w:r>
          </w:p>
        </w:tc>
        <w:tc>
          <w:tcPr>
            <w:tcW w:type="dxa" w:w="2381"/>
            <w:tcMar>
              <w:top w:w="60" w:type="dxa"/>
              <w:bottom w:w="60" w:type="dxa"/>
              <w:start w:w="110" w:type="dxa"/>
              <w:end w:w="110" w:type="dxa"/>
            </w:tcMar>
          </w:tcPr>
          <w:p>
            <w:pPr>
              <w:spacing w:after="0" w:line="252" w:lineRule="auto"/>
            </w:pPr>
            <w:r>
              <w:rPr>
                <w:sz w:val="20"/>
              </w:rPr>
              <w:t>8 min</w:t>
            </w:r>
          </w:p>
        </w:tc>
        <w:tc>
          <w:tcPr>
            <w:tcW w:type="dxa" w:w="2381"/>
            <w:tcMar>
              <w:top w:w="60" w:type="dxa"/>
              <w:bottom w:w="60" w:type="dxa"/>
              <w:start w:w="110" w:type="dxa"/>
              <w:end w:w="110" w:type="dxa"/>
            </w:tcMar>
          </w:tcPr>
          <w:p>
            <w:pPr>
              <w:spacing w:after="0" w:line="252" w:lineRule="auto"/>
            </w:pPr>
            <w:r>
              <w:rPr>
                <w:b/>
                <w:sz w:val="20"/>
              </w:rPr>
              <w:t>Documentation</w:t>
            </w:r>
            <w:r>
              <w:rPr>
                <w:sz w:val="20"/>
              </w:rPr>
              <w:t>: types (user, technical/system, operations, training, project), contents, audiences, reasons.</w:t>
            </w:r>
          </w:p>
        </w:tc>
        <w:tc>
          <w:tcPr>
            <w:tcW w:type="dxa" w:w="2381"/>
            <w:tcMar>
              <w:top w:w="60" w:type="dxa"/>
              <w:bottom w:w="60" w:type="dxa"/>
              <w:start w:w="110" w:type="dxa"/>
              <w:end w:w="110" w:type="dxa"/>
            </w:tcMar>
          </w:tcPr>
          <w:p>
            <w:pPr>
              <w:spacing w:after="0" w:line="252" w:lineRule="auto"/>
            </w:pPr>
            <w:r>
              <w:rPr>
                <w:sz w:val="20"/>
              </w:rPr>
              <w:t>Match documents to audiences.</w:t>
            </w:r>
          </w:p>
        </w:tc>
      </w:tr>
      <w:tr>
        <w:tc>
          <w:tcPr>
            <w:tcW w:type="dxa" w:w="2381"/>
            <w:tcMar>
              <w:top w:w="60" w:type="dxa"/>
              <w:bottom w:w="60" w:type="dxa"/>
              <w:start w:w="110" w:type="dxa"/>
              <w:end w:w="110" w:type="dxa"/>
            </w:tcMar>
            <w:shd w:val="clear" w:color="auto" w:fill="F4F6F9"/>
          </w:tcPr>
          <w:p>
            <w:pPr>
              <w:spacing w:after="0" w:line="252" w:lineRule="auto"/>
            </w:pPr>
            <w:r>
              <w:rPr>
                <w:sz w:val="20"/>
              </w:rPr>
              <w:t>Conclusion</w:t>
            </w:r>
          </w:p>
        </w:tc>
        <w:tc>
          <w:tcPr>
            <w:tcW w:type="dxa" w:w="2381"/>
            <w:tcMar>
              <w:top w:w="60" w:type="dxa"/>
              <w:bottom w:w="60" w:type="dxa"/>
              <w:start w:w="110" w:type="dxa"/>
              <w:end w:w="110" w:type="dxa"/>
            </w:tcMar>
            <w:shd w:val="clear" w:color="auto" w:fill="F4F6F9"/>
          </w:tcPr>
          <w:p>
            <w:pPr>
              <w:spacing w:after="0" w:line="252" w:lineRule="auto"/>
            </w:pPr>
            <w:r>
              <w:rPr>
                <w:sz w:val="20"/>
              </w:rPr>
              <w:t>4 min</w:t>
            </w:r>
          </w:p>
        </w:tc>
        <w:tc>
          <w:tcPr>
            <w:tcW w:type="dxa" w:w="2381"/>
            <w:tcMar>
              <w:top w:w="60" w:type="dxa"/>
              <w:bottom w:w="60" w:type="dxa"/>
              <w:start w:w="110" w:type="dxa"/>
              <w:end w:w="110" w:type="dxa"/>
            </w:tcMar>
            <w:shd w:val="clear" w:color="auto" w:fill="F4F6F9"/>
          </w:tcPr>
          <w:p>
            <w:pPr>
              <w:spacing w:after="0" w:line="252" w:lineRule="auto"/>
            </w:pPr>
            <w:r>
              <w:rPr>
                <w:sz w:val="20"/>
              </w:rPr>
              <w:t>Exit ticket.</w:t>
            </w:r>
          </w:p>
        </w:tc>
        <w:tc>
          <w:tcPr>
            <w:tcW w:type="dxa" w:w="2381"/>
            <w:tcMar>
              <w:top w:w="60" w:type="dxa"/>
              <w:bottom w:w="60" w:type="dxa"/>
              <w:start w:w="110" w:type="dxa"/>
              <w:end w:w="110" w:type="dxa"/>
            </w:tcMar>
            <w:shd w:val="clear" w:color="auto" w:fill="F4F6F9"/>
          </w:tcPr>
          <w:p>
            <w:pPr>
              <w:spacing w:after="0" w:line="252" w:lineRule="auto"/>
            </w:pPr>
            <w:r>
              <w:rPr>
                <w:sz w:val="20"/>
              </w:rPr>
              <w:t>Answer.</w:t>
            </w:r>
          </w:p>
        </w:tc>
      </w:tr>
    </w:tbl>
    <w:p>
      <w:pPr>
        <w:spacing w:after="40"/>
      </w:pPr>
    </w:p>
    <w:p>
      <w:pPr>
        <w:pStyle w:val="Heading2"/>
      </w:pPr>
      <w:r>
        <w:t>Core content</w:t>
      </w:r>
    </w:p>
    <w:p>
      <w:pPr>
        <w:pStyle w:val="Heading3"/>
      </w:pPr>
      <w:r>
        <w:t>16.1 Stage 4 – Development (construction)</w:t>
      </w:r>
    </w:p>
    <w:p>
      <w:r>
        <w:rPr>
          <w:b/>
        </w:rPr>
        <w:t>Purpose:</w:t>
      </w:r>
      <w:r>
        <w:t xml:space="preserve"> build the system according to the design specification.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Activity</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Detail</w:t>
            </w:r>
          </w:p>
        </w:tc>
      </w:tr>
      <w:tr>
        <w:tc>
          <w:tcPr>
            <w:tcW w:type="dxa" w:w="4762"/>
            <w:tcMar>
              <w:top w:w="60" w:type="dxa"/>
              <w:bottom w:w="60" w:type="dxa"/>
              <w:start w:w="110" w:type="dxa"/>
              <w:end w:w="110" w:type="dxa"/>
            </w:tcMar>
          </w:tcPr>
          <w:p>
            <w:pPr>
              <w:spacing w:after="0" w:line="252" w:lineRule="auto"/>
            </w:pPr>
            <w:r>
              <w:rPr>
                <w:sz w:val="20"/>
              </w:rPr>
              <w:t>Build the database</w:t>
            </w:r>
          </w:p>
        </w:tc>
        <w:tc>
          <w:tcPr>
            <w:tcW w:type="dxa" w:w="4762"/>
            <w:tcMar>
              <w:top w:w="60" w:type="dxa"/>
              <w:bottom w:w="60" w:type="dxa"/>
              <w:start w:w="110" w:type="dxa"/>
              <w:end w:w="110" w:type="dxa"/>
            </w:tcMar>
          </w:tcPr>
          <w:p>
            <w:pPr>
              <w:spacing w:after="0" w:line="252" w:lineRule="auto"/>
            </w:pPr>
            <w:r>
              <w:rPr>
                <w:sz w:val="20"/>
              </w:rPr>
              <w:t>Create tables, keys, relationships, constraints, indexes from the data design (Lessons 22–23); load reference data</w:t>
            </w:r>
          </w:p>
        </w:tc>
      </w:tr>
      <w:tr>
        <w:tc>
          <w:tcPr>
            <w:tcW w:type="dxa" w:w="4762"/>
            <w:tcMar>
              <w:top w:w="60" w:type="dxa"/>
              <w:bottom w:w="60" w:type="dxa"/>
              <w:start w:w="110" w:type="dxa"/>
              <w:end w:w="110" w:type="dxa"/>
            </w:tcMar>
            <w:shd w:val="clear" w:color="auto" w:fill="F4F6F9"/>
          </w:tcPr>
          <w:p>
            <w:pPr>
              <w:spacing w:after="0" w:line="252" w:lineRule="auto"/>
            </w:pPr>
            <w:r>
              <w:rPr>
                <w:sz w:val="20"/>
              </w:rPr>
              <w:t>Produce the software</w:t>
            </w:r>
          </w:p>
        </w:tc>
        <w:tc>
          <w:tcPr>
            <w:tcW w:type="dxa" w:w="4762"/>
            <w:tcMar>
              <w:top w:w="60" w:type="dxa"/>
              <w:bottom w:w="60" w:type="dxa"/>
              <w:start w:w="110" w:type="dxa"/>
              <w:end w:w="110" w:type="dxa"/>
            </w:tcMar>
            <w:shd w:val="clear" w:color="auto" w:fill="F4F6F9"/>
          </w:tcPr>
          <w:p>
            <w:pPr>
              <w:spacing w:after="0" w:line="252" w:lineRule="auto"/>
            </w:pPr>
            <w:r>
              <w:rPr>
                <w:sz w:val="20"/>
              </w:rPr>
              <w:t xml:space="preserve">Write programs following the PDLC (algorithms → code → unit tests) in the chosen language; </w:t>
            </w:r>
            <w:r>
              <w:rPr>
                <w:b/>
                <w:sz w:val="20"/>
              </w:rPr>
              <w:t>or</w:t>
            </w:r>
            <w:r>
              <w:rPr>
                <w:sz w:val="20"/>
              </w:rPr>
              <w:t xml:space="preserve"> acquire/configure off-the-shelf or customised packages; build forms, queries, reports; integrate modules (top-down or bottom-up integration)</w:t>
            </w:r>
          </w:p>
        </w:tc>
      </w:tr>
      <w:tr>
        <w:tc>
          <w:tcPr>
            <w:tcW w:type="dxa" w:w="4762"/>
            <w:tcMar>
              <w:top w:w="60" w:type="dxa"/>
              <w:bottom w:w="60" w:type="dxa"/>
              <w:start w:w="110" w:type="dxa"/>
              <w:end w:w="110" w:type="dxa"/>
            </w:tcMar>
          </w:tcPr>
          <w:p>
            <w:pPr>
              <w:spacing w:after="0" w:line="252" w:lineRule="auto"/>
            </w:pPr>
            <w:r>
              <w:rPr>
                <w:sz w:val="20"/>
              </w:rPr>
              <w:t>Build interfaces</w:t>
            </w:r>
          </w:p>
        </w:tc>
        <w:tc>
          <w:tcPr>
            <w:tcW w:type="dxa" w:w="4762"/>
            <w:tcMar>
              <w:top w:w="60" w:type="dxa"/>
              <w:bottom w:w="60" w:type="dxa"/>
              <w:start w:w="110" w:type="dxa"/>
              <w:end w:w="110" w:type="dxa"/>
            </w:tcMar>
          </w:tcPr>
          <w:p>
            <w:pPr>
              <w:spacing w:after="0" w:line="252" w:lineRule="auto"/>
            </w:pPr>
            <w:r>
              <w:rPr>
                <w:sz w:val="20"/>
              </w:rPr>
              <w:t>Screens, menus, reports, mobile apps, APIs to other systems (MoMo, SMS gateways)</w:t>
            </w:r>
          </w:p>
        </w:tc>
      </w:tr>
      <w:tr>
        <w:tc>
          <w:tcPr>
            <w:tcW w:type="dxa" w:w="4762"/>
            <w:tcMar>
              <w:top w:w="60" w:type="dxa"/>
              <w:bottom w:w="60" w:type="dxa"/>
              <w:start w:w="110" w:type="dxa"/>
              <w:end w:w="110" w:type="dxa"/>
            </w:tcMar>
            <w:shd w:val="clear" w:color="auto" w:fill="F4F6F9"/>
          </w:tcPr>
          <w:p>
            <w:pPr>
              <w:spacing w:after="0" w:line="252" w:lineRule="auto"/>
            </w:pPr>
            <w:r>
              <w:rPr>
                <w:sz w:val="20"/>
              </w:rPr>
              <w:t>Set up hardware and network</w:t>
            </w:r>
          </w:p>
        </w:tc>
        <w:tc>
          <w:tcPr>
            <w:tcW w:type="dxa" w:w="4762"/>
            <w:tcMar>
              <w:top w:w="60" w:type="dxa"/>
              <w:bottom w:w="60" w:type="dxa"/>
              <w:start w:w="110" w:type="dxa"/>
              <w:end w:w="110" w:type="dxa"/>
            </w:tcMar>
            <w:shd w:val="clear" w:color="auto" w:fill="F4F6F9"/>
          </w:tcPr>
          <w:p>
            <w:pPr>
              <w:spacing w:after="0" w:line="252" w:lineRule="auto"/>
            </w:pPr>
            <w:r>
              <w:rPr>
                <w:sz w:val="20"/>
              </w:rPr>
              <w:t>Install servers, PCs, capture devices, network, UPS; configure security</w:t>
            </w:r>
          </w:p>
        </w:tc>
      </w:tr>
      <w:tr>
        <w:tc>
          <w:tcPr>
            <w:tcW w:type="dxa" w:w="4762"/>
            <w:tcMar>
              <w:top w:w="60" w:type="dxa"/>
              <w:bottom w:w="60" w:type="dxa"/>
              <w:start w:w="110" w:type="dxa"/>
              <w:end w:w="110" w:type="dxa"/>
            </w:tcMar>
          </w:tcPr>
          <w:p>
            <w:pPr>
              <w:spacing w:after="0" w:line="252" w:lineRule="auto"/>
            </w:pPr>
            <w:r>
              <w:rPr>
                <w:sz w:val="20"/>
              </w:rPr>
              <w:t>Developer testing</w:t>
            </w:r>
          </w:p>
        </w:tc>
        <w:tc>
          <w:tcPr>
            <w:tcW w:type="dxa" w:w="4762"/>
            <w:tcMar>
              <w:top w:w="60" w:type="dxa"/>
              <w:bottom w:w="60" w:type="dxa"/>
              <w:start w:w="110" w:type="dxa"/>
              <w:end w:w="110" w:type="dxa"/>
            </w:tcMar>
          </w:tcPr>
          <w:p>
            <w:pPr>
              <w:spacing w:after="0" w:line="252" w:lineRule="auto"/>
            </w:pPr>
            <w:r>
              <w:rPr>
                <w:b/>
                <w:sz w:val="20"/>
              </w:rPr>
              <w:t>Unit testing</w:t>
            </w:r>
            <w:r>
              <w:rPr>
                <w:sz w:val="20"/>
              </w:rPr>
              <w:t xml:space="preserve"> of each module by programmers; code review; version control (Git) to track changes</w:t>
            </w:r>
          </w:p>
        </w:tc>
      </w:tr>
      <w:tr>
        <w:tc>
          <w:tcPr>
            <w:tcW w:type="dxa" w:w="4762"/>
            <w:tcMar>
              <w:top w:w="60" w:type="dxa"/>
              <w:bottom w:w="60" w:type="dxa"/>
              <w:start w:w="110" w:type="dxa"/>
              <w:end w:w="110" w:type="dxa"/>
            </w:tcMar>
            <w:shd w:val="clear" w:color="auto" w:fill="F4F6F9"/>
          </w:tcPr>
          <w:p>
            <w:pPr>
              <w:spacing w:after="0" w:line="252" w:lineRule="auto"/>
            </w:pPr>
            <w:r>
              <w:rPr>
                <w:sz w:val="20"/>
              </w:rPr>
              <w:t>Standards</w:t>
            </w:r>
          </w:p>
        </w:tc>
        <w:tc>
          <w:tcPr>
            <w:tcW w:type="dxa" w:w="4762"/>
            <w:tcMar>
              <w:top w:w="60" w:type="dxa"/>
              <w:bottom w:w="60" w:type="dxa"/>
              <w:start w:w="110" w:type="dxa"/>
              <w:end w:w="110" w:type="dxa"/>
            </w:tcMar>
            <w:shd w:val="clear" w:color="auto" w:fill="F4F6F9"/>
          </w:tcPr>
          <w:p>
            <w:pPr>
              <w:spacing w:after="0" w:line="252" w:lineRule="auto"/>
            </w:pPr>
            <w:r>
              <w:rPr>
                <w:sz w:val="20"/>
              </w:rPr>
              <w:t>Coding standards (naming, comments), reuse of libraries, secure coding</w:t>
            </w:r>
          </w:p>
        </w:tc>
      </w:tr>
      <w:tr>
        <w:tc>
          <w:tcPr>
            <w:tcW w:type="dxa" w:w="4762"/>
            <w:tcMar>
              <w:top w:w="60" w:type="dxa"/>
              <w:bottom w:w="60" w:type="dxa"/>
              <w:start w:w="110" w:type="dxa"/>
              <w:end w:w="110" w:type="dxa"/>
            </w:tcMar>
          </w:tcPr>
          <w:p>
            <w:pPr>
              <w:spacing w:after="0" w:line="252" w:lineRule="auto"/>
            </w:pPr>
            <w:r>
              <w:rPr>
                <w:sz w:val="20"/>
              </w:rPr>
              <w:t>Deliverable</w:t>
            </w:r>
          </w:p>
        </w:tc>
        <w:tc>
          <w:tcPr>
            <w:tcW w:type="dxa" w:w="4762"/>
            <w:tcMar>
              <w:top w:w="60" w:type="dxa"/>
              <w:bottom w:w="60" w:type="dxa"/>
              <w:start w:w="110" w:type="dxa"/>
              <w:end w:w="110" w:type="dxa"/>
            </w:tcMar>
          </w:tcPr>
          <w:p>
            <w:pPr>
              <w:spacing w:after="0" w:line="252" w:lineRule="auto"/>
            </w:pPr>
            <w:r>
              <w:rPr>
                <w:sz w:val="20"/>
              </w:rPr>
              <w:t>Working system components and technical documentation drafts</w:t>
            </w:r>
          </w:p>
        </w:tc>
      </w:tr>
    </w:tbl>
    <w:p>
      <w:pPr>
        <w:spacing w:after="40"/>
      </w:pPr>
    </w:p>
    <w:p>
      <w:pPr>
        <w:pStyle w:val="Heading3"/>
      </w:pPr>
      <w:r>
        <w:t>16.2 Stage 5 – Testing</w:t>
      </w:r>
    </w:p>
    <w:p>
      <w:r>
        <w:rPr>
          <w:b/>
        </w:rPr>
        <w:t>Purpose:</w:t>
      </w:r>
      <w:r>
        <w:t xml:space="preserve"> demonstrate that the system meets the requirements specification and is free of significant errors before users depend on it (concepts from Form 4 apply at system scale).</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Level</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Who</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What is tested</w:t>
            </w:r>
          </w:p>
        </w:tc>
      </w:tr>
      <w:tr>
        <w:tc>
          <w:tcPr>
            <w:tcW w:type="dxa" w:w="3175"/>
            <w:tcMar>
              <w:top w:w="60" w:type="dxa"/>
              <w:bottom w:w="60" w:type="dxa"/>
              <w:start w:w="110" w:type="dxa"/>
              <w:end w:w="110" w:type="dxa"/>
            </w:tcMar>
          </w:tcPr>
          <w:p>
            <w:pPr>
              <w:spacing w:after="0" w:line="252" w:lineRule="auto"/>
            </w:pPr>
            <w:r>
              <w:rPr>
                <w:b/>
                <w:sz w:val="20"/>
              </w:rPr>
              <w:t>Unit testing</w:t>
            </w:r>
          </w:p>
        </w:tc>
        <w:tc>
          <w:tcPr>
            <w:tcW w:type="dxa" w:w="3175"/>
            <w:tcMar>
              <w:top w:w="60" w:type="dxa"/>
              <w:bottom w:w="60" w:type="dxa"/>
              <w:start w:w="110" w:type="dxa"/>
              <w:end w:w="110" w:type="dxa"/>
            </w:tcMar>
          </w:tcPr>
          <w:p>
            <w:pPr>
              <w:spacing w:after="0" w:line="252" w:lineRule="auto"/>
            </w:pPr>
            <w:r>
              <w:rPr>
                <w:sz w:val="20"/>
              </w:rPr>
              <w:t>Developers</w:t>
            </w:r>
          </w:p>
        </w:tc>
        <w:tc>
          <w:tcPr>
            <w:tcW w:type="dxa" w:w="3175"/>
            <w:tcMar>
              <w:top w:w="60" w:type="dxa"/>
              <w:bottom w:w="60" w:type="dxa"/>
              <w:start w:w="110" w:type="dxa"/>
              <w:end w:w="110" w:type="dxa"/>
            </w:tcMar>
          </w:tcPr>
          <w:p>
            <w:pPr>
              <w:spacing w:after="0" w:line="252" w:lineRule="auto"/>
            </w:pPr>
            <w:r>
              <w:rPr>
                <w:sz w:val="20"/>
              </w:rPr>
              <w:t>Each module/program/form/query in isolation</w:t>
            </w:r>
          </w:p>
        </w:tc>
      </w:tr>
      <w:tr>
        <w:tc>
          <w:tcPr>
            <w:tcW w:type="dxa" w:w="3175"/>
            <w:tcMar>
              <w:top w:w="60" w:type="dxa"/>
              <w:bottom w:w="60" w:type="dxa"/>
              <w:start w:w="110" w:type="dxa"/>
              <w:end w:w="110" w:type="dxa"/>
            </w:tcMar>
            <w:shd w:val="clear" w:color="auto" w:fill="F4F6F9"/>
          </w:tcPr>
          <w:p>
            <w:pPr>
              <w:spacing w:after="0" w:line="252" w:lineRule="auto"/>
            </w:pPr>
            <w:r>
              <w:rPr>
                <w:b/>
                <w:sz w:val="20"/>
              </w:rPr>
              <w:t>Integration (module) testing</w:t>
            </w:r>
          </w:p>
        </w:tc>
        <w:tc>
          <w:tcPr>
            <w:tcW w:type="dxa" w:w="3175"/>
            <w:tcMar>
              <w:top w:w="60" w:type="dxa"/>
              <w:bottom w:w="60" w:type="dxa"/>
              <w:start w:w="110" w:type="dxa"/>
              <w:end w:w="110" w:type="dxa"/>
            </w:tcMar>
            <w:shd w:val="clear" w:color="auto" w:fill="F4F6F9"/>
          </w:tcPr>
          <w:p>
            <w:pPr>
              <w:spacing w:after="0" w:line="252" w:lineRule="auto"/>
            </w:pPr>
            <w:r>
              <w:rPr>
                <w:sz w:val="20"/>
              </w:rPr>
              <w:t>Developers/testers</w:t>
            </w:r>
          </w:p>
        </w:tc>
        <w:tc>
          <w:tcPr>
            <w:tcW w:type="dxa" w:w="3175"/>
            <w:tcMar>
              <w:top w:w="60" w:type="dxa"/>
              <w:bottom w:w="60" w:type="dxa"/>
              <w:start w:w="110" w:type="dxa"/>
              <w:end w:w="110" w:type="dxa"/>
            </w:tcMar>
            <w:shd w:val="clear" w:color="auto" w:fill="F4F6F9"/>
          </w:tcPr>
          <w:p>
            <w:pPr>
              <w:spacing w:after="0" w:line="252" w:lineRule="auto"/>
            </w:pPr>
            <w:r>
              <w:rPr>
                <w:sz w:val="20"/>
              </w:rPr>
              <w:t>Modules working together; data passing between them (e.g. a payment updates the balance and prints a receipt)</w:t>
            </w:r>
          </w:p>
        </w:tc>
      </w:tr>
      <w:tr>
        <w:tc>
          <w:tcPr>
            <w:tcW w:type="dxa" w:w="3175"/>
            <w:tcMar>
              <w:top w:w="60" w:type="dxa"/>
              <w:bottom w:w="60" w:type="dxa"/>
              <w:start w:w="110" w:type="dxa"/>
              <w:end w:w="110" w:type="dxa"/>
            </w:tcMar>
          </w:tcPr>
          <w:p>
            <w:pPr>
              <w:spacing w:after="0" w:line="252" w:lineRule="auto"/>
            </w:pPr>
            <w:r>
              <w:rPr>
                <w:b/>
                <w:sz w:val="20"/>
              </w:rPr>
              <w:t>System testing</w:t>
            </w:r>
          </w:p>
        </w:tc>
        <w:tc>
          <w:tcPr>
            <w:tcW w:type="dxa" w:w="3175"/>
            <w:tcMar>
              <w:top w:w="60" w:type="dxa"/>
              <w:bottom w:w="60" w:type="dxa"/>
              <w:start w:w="110" w:type="dxa"/>
              <w:end w:w="110" w:type="dxa"/>
            </w:tcMar>
          </w:tcPr>
          <w:p>
            <w:pPr>
              <w:spacing w:after="0" w:line="252" w:lineRule="auto"/>
            </w:pPr>
            <w:r>
              <w:rPr>
                <w:sz w:val="20"/>
              </w:rPr>
              <w:t>Testers/analysts</w:t>
            </w:r>
          </w:p>
        </w:tc>
        <w:tc>
          <w:tcPr>
            <w:tcW w:type="dxa" w:w="3175"/>
            <w:tcMar>
              <w:top w:w="60" w:type="dxa"/>
              <w:bottom w:w="60" w:type="dxa"/>
              <w:start w:w="110" w:type="dxa"/>
              <w:end w:w="110" w:type="dxa"/>
            </w:tcMar>
          </w:tcPr>
          <w:p>
            <w:pPr>
              <w:spacing w:after="0" w:line="252" w:lineRule="auto"/>
            </w:pPr>
            <w:r>
              <w:rPr>
                <w:sz w:val="20"/>
              </w:rPr>
              <w:t xml:space="preserve">The complete system against the specification: functional tests, </w:t>
            </w:r>
            <w:r>
              <w:rPr>
                <w:b/>
                <w:sz w:val="20"/>
              </w:rPr>
              <w:t>performance/load</w:t>
            </w:r>
            <w:r>
              <w:rPr>
                <w:sz w:val="20"/>
              </w:rPr>
              <w:t xml:space="preserve"> (200 simultaneous users), </w:t>
            </w:r>
            <w:r>
              <w:rPr>
                <w:b/>
                <w:sz w:val="20"/>
              </w:rPr>
              <w:t>security</w:t>
            </w:r>
            <w:r>
              <w:rPr>
                <w:sz w:val="20"/>
              </w:rPr>
              <w:t xml:space="preserve"> (access rights, injection), </w:t>
            </w:r>
            <w:r>
              <w:rPr>
                <w:b/>
                <w:sz w:val="20"/>
              </w:rPr>
              <w:t>usability</w:t>
            </w:r>
            <w:r>
              <w:rPr>
                <w:sz w:val="20"/>
              </w:rPr>
              <w:t xml:space="preserve">, </w:t>
            </w:r>
            <w:r>
              <w:rPr>
                <w:b/>
                <w:sz w:val="20"/>
              </w:rPr>
              <w:t>recovery</w:t>
            </w:r>
            <w:r>
              <w:rPr>
                <w:sz w:val="20"/>
              </w:rPr>
              <w:t xml:space="preserve"> (restore after crash), </w:t>
            </w:r>
            <w:r>
              <w:rPr>
                <w:b/>
                <w:sz w:val="20"/>
              </w:rPr>
              <w:t>compatibility</w:t>
            </w:r>
            <w:r>
              <w:rPr>
                <w:sz w:val="20"/>
              </w:rPr>
              <w:t xml:space="preserve"> (browsers, devices), </w:t>
            </w:r>
            <w:r>
              <w:rPr>
                <w:b/>
                <w:sz w:val="20"/>
              </w:rPr>
              <w:t>volume</w:t>
            </w:r>
          </w:p>
        </w:tc>
      </w:tr>
      <w:tr>
        <w:tc>
          <w:tcPr>
            <w:tcW w:type="dxa" w:w="3175"/>
            <w:tcMar>
              <w:top w:w="60" w:type="dxa"/>
              <w:bottom w:w="60" w:type="dxa"/>
              <w:start w:w="110" w:type="dxa"/>
              <w:end w:w="110" w:type="dxa"/>
            </w:tcMar>
            <w:shd w:val="clear" w:color="auto" w:fill="F4F6F9"/>
          </w:tcPr>
          <w:p>
            <w:pPr>
              <w:spacing w:after="0" w:line="252" w:lineRule="auto"/>
            </w:pPr>
            <w:r>
              <w:rPr>
                <w:b/>
                <w:sz w:val="20"/>
              </w:rPr>
              <w:t>Acceptance testing</w:t>
            </w:r>
          </w:p>
        </w:tc>
        <w:tc>
          <w:tcPr>
            <w:tcW w:type="dxa" w:w="3175"/>
            <w:tcMar>
              <w:top w:w="60" w:type="dxa"/>
              <w:bottom w:w="60" w:type="dxa"/>
              <w:start w:w="110" w:type="dxa"/>
              <w:end w:w="110" w:type="dxa"/>
            </w:tcMar>
            <w:shd w:val="clear" w:color="auto" w:fill="F4F6F9"/>
          </w:tcPr>
          <w:p>
            <w:pPr>
              <w:spacing w:after="0" w:line="252" w:lineRule="auto"/>
            </w:pPr>
            <w:r>
              <w:rPr>
                <w:sz w:val="20"/>
              </w:rPr>
              <w:t>Users/client</w:t>
            </w:r>
          </w:p>
        </w:tc>
        <w:tc>
          <w:tcPr>
            <w:tcW w:type="dxa" w:w="3175"/>
            <w:tcMar>
              <w:top w:w="60" w:type="dxa"/>
              <w:bottom w:w="60" w:type="dxa"/>
              <w:start w:w="110" w:type="dxa"/>
              <w:end w:w="110" w:type="dxa"/>
            </w:tcMar>
            <w:shd w:val="clear" w:color="auto" w:fill="F4F6F9"/>
          </w:tcPr>
          <w:p>
            <w:pPr>
              <w:spacing w:after="0" w:line="252" w:lineRule="auto"/>
            </w:pPr>
            <w:r>
              <w:rPr>
                <w:b/>
                <w:sz w:val="20"/>
              </w:rPr>
              <w:t>User Acceptance Testing (UAT)</w:t>
            </w:r>
            <w:r>
              <w:rPr>
                <w:sz w:val="20"/>
              </w:rPr>
              <w:t xml:space="preserve"> with real scenarios and real (anonymised) data; </w:t>
            </w:r>
            <w:r>
              <w:rPr>
                <w:b/>
                <w:sz w:val="20"/>
              </w:rPr>
              <w:t>alpha</w:t>
            </w:r>
            <w:r>
              <w:rPr>
                <w:sz w:val="20"/>
              </w:rPr>
              <w:t xml:space="preserve"> (in-house) and </w:t>
            </w:r>
            <w:r>
              <w:rPr>
                <w:b/>
                <w:sz w:val="20"/>
              </w:rPr>
              <w:t>beta</w:t>
            </w:r>
            <w:r>
              <w:rPr>
                <w:sz w:val="20"/>
              </w:rPr>
              <w:t xml:space="preserve"> (selected real users) testing for packages; sign-off</w:t>
            </w:r>
          </w:p>
        </w:tc>
      </w:tr>
    </w:tbl>
    <w:p>
      <w:pPr>
        <w:spacing w:after="40"/>
      </w:pPr>
    </w:p>
    <w:p>
      <w:r>
        <w:t xml:space="preserve">Test design: a </w:t>
      </w:r>
      <w:r>
        <w:rPr>
          <w:b/>
        </w:rPr>
        <w:t>test plan</w:t>
      </w:r>
      <w:r>
        <w:t xml:space="preserve"> listing test cases with </w:t>
      </w:r>
      <w:r>
        <w:rPr>
          <w:b/>
        </w:rPr>
        <w:t>normal, boundary and abnormal (erroneous)</w:t>
      </w:r>
      <w:r>
        <w:t xml:space="preserve"> data and expected results; a </w:t>
      </w:r>
      <w:r>
        <w:rPr>
          <w:b/>
        </w:rPr>
        <w:t>test log</w:t>
      </w:r>
      <w:r>
        <w:t xml:space="preserve"> records actual results and defects; fixes are followed by </w:t>
      </w:r>
      <w:r>
        <w:rPr>
          <w:b/>
        </w:rPr>
        <w:t>regression testing</w:t>
      </w:r>
      <w:r>
        <w:t xml:space="preserve"> (re-running earlier tests to ensure nothing broke). Testing can show the presence of errors, not their absence – hence realistic and boundary data matter.</w:t>
      </w:r>
    </w:p>
    <w:p>
      <w:pPr>
        <w:pStyle w:val="Heading3"/>
      </w:pPr>
      <w:r>
        <w:t>16.3 Stage 6 – Implementation (deployment)</w:t>
      </w:r>
    </w:p>
    <w:p>
      <w:r>
        <w:rPr>
          <w:b/>
        </w:rPr>
        <w:t>Purpose:</w:t>
      </w:r>
      <w:r>
        <w:t xml:space="preserve"> put the tested system into live operation in the organisation.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Activity</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Detail</w:t>
            </w:r>
          </w:p>
        </w:tc>
      </w:tr>
      <w:tr>
        <w:tc>
          <w:tcPr>
            <w:tcW w:type="dxa" w:w="4762"/>
            <w:tcMar>
              <w:top w:w="60" w:type="dxa"/>
              <w:bottom w:w="60" w:type="dxa"/>
              <w:start w:w="110" w:type="dxa"/>
              <w:end w:w="110" w:type="dxa"/>
            </w:tcMar>
          </w:tcPr>
          <w:p>
            <w:pPr>
              <w:spacing w:after="0" w:line="252" w:lineRule="auto"/>
            </w:pPr>
            <w:r>
              <w:rPr>
                <w:b/>
                <w:sz w:val="20"/>
              </w:rPr>
              <w:t>Hardware &amp; software installation</w:t>
            </w:r>
          </w:p>
        </w:tc>
        <w:tc>
          <w:tcPr>
            <w:tcW w:type="dxa" w:w="4762"/>
            <w:tcMar>
              <w:top w:w="60" w:type="dxa"/>
              <w:bottom w:w="60" w:type="dxa"/>
              <w:start w:w="110" w:type="dxa"/>
              <w:end w:w="110" w:type="dxa"/>
            </w:tcMar>
          </w:tcPr>
          <w:p>
            <w:pPr>
              <w:spacing w:after="0" w:line="252" w:lineRule="auto"/>
            </w:pPr>
            <w:r>
              <w:rPr>
                <w:sz w:val="20"/>
              </w:rPr>
              <w:t>Site preparation (power, network, furniture), installing devices and software, configuring users and security</w:t>
            </w:r>
          </w:p>
        </w:tc>
      </w:tr>
      <w:tr>
        <w:tc>
          <w:tcPr>
            <w:tcW w:type="dxa" w:w="4762"/>
            <w:tcMar>
              <w:top w:w="60" w:type="dxa"/>
              <w:bottom w:w="60" w:type="dxa"/>
              <w:start w:w="110" w:type="dxa"/>
              <w:end w:w="110" w:type="dxa"/>
            </w:tcMar>
            <w:shd w:val="clear" w:color="auto" w:fill="F4F6F9"/>
          </w:tcPr>
          <w:p>
            <w:pPr>
              <w:spacing w:after="0" w:line="252" w:lineRule="auto"/>
            </w:pPr>
            <w:r>
              <w:rPr>
                <w:b/>
                <w:sz w:val="20"/>
              </w:rPr>
              <w:t>Data preparation, conversion and migration</w:t>
            </w:r>
          </w:p>
        </w:tc>
        <w:tc>
          <w:tcPr>
            <w:tcW w:type="dxa" w:w="4762"/>
            <w:tcMar>
              <w:top w:w="60" w:type="dxa"/>
              <w:bottom w:w="60" w:type="dxa"/>
              <w:start w:w="110" w:type="dxa"/>
              <w:end w:w="110" w:type="dxa"/>
            </w:tcMar>
            <w:shd w:val="clear" w:color="auto" w:fill="F4F6F9"/>
          </w:tcPr>
          <w:p>
            <w:pPr>
              <w:spacing w:after="0" w:line="252" w:lineRule="auto"/>
            </w:pPr>
            <w:r>
              <w:rPr>
                <w:sz w:val="20"/>
              </w:rPr>
              <w:t>Collecting and cleaning existing data (paper registers, spreadsheets), converting to the new formats, loading, validating, reconciling totals with the old system</w:t>
            </w:r>
          </w:p>
        </w:tc>
      </w:tr>
      <w:tr>
        <w:tc>
          <w:tcPr>
            <w:tcW w:type="dxa" w:w="4762"/>
            <w:tcMar>
              <w:top w:w="60" w:type="dxa"/>
              <w:bottom w:w="60" w:type="dxa"/>
              <w:start w:w="110" w:type="dxa"/>
              <w:end w:w="110" w:type="dxa"/>
            </w:tcMar>
          </w:tcPr>
          <w:p>
            <w:pPr>
              <w:spacing w:after="0" w:line="252" w:lineRule="auto"/>
            </w:pPr>
            <w:r>
              <w:rPr>
                <w:b/>
                <w:sz w:val="20"/>
              </w:rPr>
              <w:t>User training</w:t>
            </w:r>
          </w:p>
        </w:tc>
        <w:tc>
          <w:tcPr>
            <w:tcW w:type="dxa" w:w="4762"/>
            <w:tcMar>
              <w:top w:w="60" w:type="dxa"/>
              <w:bottom w:w="60" w:type="dxa"/>
              <w:start w:w="110" w:type="dxa"/>
              <w:end w:w="110" w:type="dxa"/>
            </w:tcMar>
          </w:tcPr>
          <w:p>
            <w:pPr>
              <w:spacing w:after="0" w:line="252" w:lineRule="auto"/>
            </w:pPr>
            <w:r>
              <w:rPr>
                <w:sz w:val="20"/>
              </w:rPr>
              <w:t>Role-based training (operators, managers, IT), manuals, help desk; training is decisive for ease of use and acceptance</w:t>
            </w:r>
          </w:p>
        </w:tc>
      </w:tr>
      <w:tr>
        <w:tc>
          <w:tcPr>
            <w:tcW w:type="dxa" w:w="4762"/>
            <w:tcMar>
              <w:top w:w="60" w:type="dxa"/>
              <w:bottom w:w="60" w:type="dxa"/>
              <w:start w:w="110" w:type="dxa"/>
              <w:end w:w="110" w:type="dxa"/>
            </w:tcMar>
            <w:shd w:val="clear" w:color="auto" w:fill="F4F6F9"/>
          </w:tcPr>
          <w:p>
            <w:pPr>
              <w:spacing w:after="0" w:line="252" w:lineRule="auto"/>
            </w:pPr>
            <w:r>
              <w:rPr>
                <w:b/>
                <w:sz w:val="20"/>
              </w:rPr>
              <w:t>Changeover (conversion)</w:t>
            </w:r>
          </w:p>
        </w:tc>
        <w:tc>
          <w:tcPr>
            <w:tcW w:type="dxa" w:w="4762"/>
            <w:tcMar>
              <w:top w:w="60" w:type="dxa"/>
              <w:bottom w:w="60" w:type="dxa"/>
              <w:start w:w="110" w:type="dxa"/>
              <w:end w:w="110" w:type="dxa"/>
            </w:tcMar>
            <w:shd w:val="clear" w:color="auto" w:fill="F4F6F9"/>
          </w:tcPr>
          <w:p>
            <w:pPr>
              <w:spacing w:after="0" w:line="252" w:lineRule="auto"/>
            </w:pPr>
            <w:r>
              <w:rPr>
                <w:sz w:val="20"/>
              </w:rPr>
              <w:t xml:space="preserve">Switching from the old to the new system by one of four strategies – </w:t>
            </w:r>
            <w:r>
              <w:rPr>
                <w:b/>
                <w:sz w:val="20"/>
              </w:rPr>
              <w:t>direct, parallel, phased (piecemeal), pilot</w:t>
            </w:r>
            <w:r>
              <w:rPr>
                <w:sz w:val="20"/>
              </w:rPr>
              <w:t xml:space="preserve"> (Lesson 17)</w:t>
            </w:r>
          </w:p>
        </w:tc>
      </w:tr>
      <w:tr>
        <w:tc>
          <w:tcPr>
            <w:tcW w:type="dxa" w:w="4762"/>
            <w:tcMar>
              <w:top w:w="60" w:type="dxa"/>
              <w:bottom w:w="60" w:type="dxa"/>
              <w:start w:w="110" w:type="dxa"/>
              <w:end w:w="110" w:type="dxa"/>
            </w:tcMar>
          </w:tcPr>
          <w:p>
            <w:pPr>
              <w:spacing w:after="0" w:line="252" w:lineRule="auto"/>
            </w:pPr>
            <w:r>
              <w:rPr>
                <w:b/>
                <w:sz w:val="20"/>
              </w:rPr>
              <w:t>Post-implementation review</w:t>
            </w:r>
          </w:p>
        </w:tc>
        <w:tc>
          <w:tcPr>
            <w:tcW w:type="dxa" w:w="4762"/>
            <w:tcMar>
              <w:top w:w="60" w:type="dxa"/>
              <w:bottom w:w="60" w:type="dxa"/>
              <w:start w:w="110" w:type="dxa"/>
              <w:end w:w="110" w:type="dxa"/>
            </w:tcMar>
          </w:tcPr>
          <w:p>
            <w:pPr>
              <w:spacing w:after="0" w:line="252" w:lineRule="auto"/>
            </w:pPr>
            <w:r>
              <w:rPr>
                <w:sz w:val="20"/>
              </w:rPr>
              <w:t>After weeks/months: did the system meet objectives, budget and schedule? Lessons learned; list of improvements</w:t>
            </w:r>
          </w:p>
        </w:tc>
      </w:tr>
      <w:tr>
        <w:tc>
          <w:tcPr>
            <w:tcW w:type="dxa" w:w="4762"/>
            <w:tcMar>
              <w:top w:w="60" w:type="dxa"/>
              <w:bottom w:w="60" w:type="dxa"/>
              <w:start w:w="110" w:type="dxa"/>
              <w:end w:w="110" w:type="dxa"/>
            </w:tcMar>
            <w:shd w:val="clear" w:color="auto" w:fill="F4F6F9"/>
          </w:tcPr>
          <w:p>
            <w:pPr>
              <w:spacing w:after="0" w:line="252" w:lineRule="auto"/>
            </w:pPr>
            <w:r>
              <w:rPr>
                <w:sz w:val="20"/>
              </w:rPr>
              <w:t>Deliverable</w:t>
            </w:r>
          </w:p>
        </w:tc>
        <w:tc>
          <w:tcPr>
            <w:tcW w:type="dxa" w:w="4762"/>
            <w:tcMar>
              <w:top w:w="60" w:type="dxa"/>
              <w:bottom w:w="60" w:type="dxa"/>
              <w:start w:w="110" w:type="dxa"/>
              <w:end w:w="110" w:type="dxa"/>
            </w:tcMar>
            <w:shd w:val="clear" w:color="auto" w:fill="F4F6F9"/>
          </w:tcPr>
          <w:p>
            <w:pPr>
              <w:spacing w:after="0" w:line="252" w:lineRule="auto"/>
            </w:pPr>
            <w:r>
              <w:rPr>
                <w:sz w:val="20"/>
              </w:rPr>
              <w:t>Live system, trained users, sign-off, review report</w:t>
            </w:r>
          </w:p>
        </w:tc>
      </w:tr>
    </w:tbl>
    <w:p>
      <w:pPr>
        <w:spacing w:after="40"/>
      </w:pPr>
    </w:p>
    <w:p>
      <w:r>
        <w:t xml:space="preserve">(Teachers' Guide: at system level, </w:t>
      </w:r>
      <w:r>
        <w:rPr>
          <w:i/>
        </w:rPr>
        <w:t>implementation</w:t>
      </w:r>
      <w:r>
        <w:t xml:space="preserve"> = </w:t>
      </w:r>
      <w:r>
        <w:rPr>
          <w:i/>
        </w:rPr>
        <w:t>deployment</w:t>
      </w:r>
      <w:r>
        <w:t xml:space="preserve"> in the software life cycle.)</w:t>
      </w:r>
    </w:p>
    <w:p>
      <w:pPr>
        <w:pStyle w:val="Heading3"/>
      </w:pPr>
      <w:r>
        <w:t>16.4 Stage 7 – Maintenance (support)</w:t>
      </w:r>
    </w:p>
    <w:p>
      <w:r>
        <w:rPr>
          <w:b/>
        </w:rPr>
        <w:t>Purpose:</w:t>
      </w:r>
      <w:r>
        <w:t xml:space="preserve"> keep the system useful, correct and secure throughout its life; typically the </w:t>
      </w:r>
      <w:r>
        <w:rPr>
          <w:b/>
        </w:rPr>
        <w:t>longest and costliest</w:t>
      </w:r>
      <w:r>
        <w:t xml:space="preserve"> stage (often &gt; 60 % of total lifetime cost).</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Type</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Description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Example</w:t>
            </w:r>
          </w:p>
        </w:tc>
      </w:tr>
      <w:tr>
        <w:tc>
          <w:tcPr>
            <w:tcW w:type="dxa" w:w="3175"/>
            <w:tcMar>
              <w:top w:w="60" w:type="dxa"/>
              <w:bottom w:w="60" w:type="dxa"/>
              <w:start w:w="110" w:type="dxa"/>
              <w:end w:w="110" w:type="dxa"/>
            </w:tcMar>
          </w:tcPr>
          <w:p>
            <w:pPr>
              <w:spacing w:after="0" w:line="252" w:lineRule="auto"/>
            </w:pPr>
            <w:r>
              <w:rPr>
                <w:b/>
                <w:sz w:val="20"/>
              </w:rPr>
              <w:t>Corrective</w:t>
            </w:r>
          </w:p>
        </w:tc>
        <w:tc>
          <w:tcPr>
            <w:tcW w:type="dxa" w:w="3175"/>
            <w:tcMar>
              <w:top w:w="60" w:type="dxa"/>
              <w:bottom w:w="60" w:type="dxa"/>
              <w:start w:w="110" w:type="dxa"/>
              <w:end w:w="110" w:type="dxa"/>
            </w:tcMar>
          </w:tcPr>
          <w:p>
            <w:pPr>
              <w:spacing w:after="0" w:line="252" w:lineRule="auto"/>
            </w:pPr>
            <w:r>
              <w:rPr>
                <w:sz w:val="20"/>
              </w:rPr>
              <w:t>Fixing bugs and errors discovered in use</w:t>
            </w:r>
          </w:p>
        </w:tc>
        <w:tc>
          <w:tcPr>
            <w:tcW w:type="dxa" w:w="3175"/>
            <w:tcMar>
              <w:top w:w="60" w:type="dxa"/>
              <w:bottom w:w="60" w:type="dxa"/>
              <w:start w:w="110" w:type="dxa"/>
              <w:end w:w="110" w:type="dxa"/>
            </w:tcMar>
          </w:tcPr>
          <w:p>
            <w:pPr>
              <w:spacing w:after="0" w:line="252" w:lineRule="auto"/>
            </w:pPr>
            <w:r>
              <w:rPr>
                <w:sz w:val="20"/>
              </w:rPr>
              <w:t>Fines computed wrongly for leap years</w:t>
            </w:r>
          </w:p>
        </w:tc>
      </w:tr>
      <w:tr>
        <w:tc>
          <w:tcPr>
            <w:tcW w:type="dxa" w:w="3175"/>
            <w:tcMar>
              <w:top w:w="60" w:type="dxa"/>
              <w:bottom w:w="60" w:type="dxa"/>
              <w:start w:w="110" w:type="dxa"/>
              <w:end w:w="110" w:type="dxa"/>
            </w:tcMar>
            <w:shd w:val="clear" w:color="auto" w:fill="F4F6F9"/>
          </w:tcPr>
          <w:p>
            <w:pPr>
              <w:spacing w:after="0" w:line="252" w:lineRule="auto"/>
            </w:pPr>
            <w:r>
              <w:rPr>
                <w:b/>
                <w:sz w:val="20"/>
              </w:rPr>
              <w:t>Adaptive</w:t>
            </w:r>
          </w:p>
        </w:tc>
        <w:tc>
          <w:tcPr>
            <w:tcW w:type="dxa" w:w="3175"/>
            <w:tcMar>
              <w:top w:w="60" w:type="dxa"/>
              <w:bottom w:w="60" w:type="dxa"/>
              <w:start w:w="110" w:type="dxa"/>
              <w:end w:w="110" w:type="dxa"/>
            </w:tcMar>
            <w:shd w:val="clear" w:color="auto" w:fill="F4F6F9"/>
          </w:tcPr>
          <w:p>
            <w:pPr>
              <w:spacing w:after="0" w:line="252" w:lineRule="auto"/>
            </w:pPr>
            <w:r>
              <w:rPr>
                <w:sz w:val="20"/>
              </w:rPr>
              <w:t>Adjusting to changes in environment: new OS, new laws/tax rates, new hardware, new MoMo API</w:t>
            </w:r>
          </w:p>
        </w:tc>
        <w:tc>
          <w:tcPr>
            <w:tcW w:type="dxa" w:w="3175"/>
            <w:tcMar>
              <w:top w:w="60" w:type="dxa"/>
              <w:bottom w:w="60" w:type="dxa"/>
              <w:start w:w="110" w:type="dxa"/>
              <w:end w:w="110" w:type="dxa"/>
            </w:tcMar>
            <w:shd w:val="clear" w:color="auto" w:fill="F4F6F9"/>
          </w:tcPr>
          <w:p>
            <w:pPr>
              <w:spacing w:after="0" w:line="252" w:lineRule="auto"/>
            </w:pPr>
            <w:r>
              <w:rPr>
                <w:sz w:val="20"/>
              </w:rPr>
              <w:t>Updating VAT from 19.25 % to a new rate</w:t>
            </w:r>
          </w:p>
        </w:tc>
      </w:tr>
      <w:tr>
        <w:tc>
          <w:tcPr>
            <w:tcW w:type="dxa" w:w="3175"/>
            <w:tcMar>
              <w:top w:w="60" w:type="dxa"/>
              <w:bottom w:w="60" w:type="dxa"/>
              <w:start w:w="110" w:type="dxa"/>
              <w:end w:w="110" w:type="dxa"/>
            </w:tcMar>
          </w:tcPr>
          <w:p>
            <w:pPr>
              <w:spacing w:after="0" w:line="252" w:lineRule="auto"/>
            </w:pPr>
            <w:r>
              <w:rPr>
                <w:b/>
                <w:sz w:val="20"/>
              </w:rPr>
              <w:t>Perfective</w:t>
            </w:r>
          </w:p>
        </w:tc>
        <w:tc>
          <w:tcPr>
            <w:tcW w:type="dxa" w:w="3175"/>
            <w:tcMar>
              <w:top w:w="60" w:type="dxa"/>
              <w:bottom w:w="60" w:type="dxa"/>
              <w:start w:w="110" w:type="dxa"/>
              <w:end w:w="110" w:type="dxa"/>
            </w:tcMar>
          </w:tcPr>
          <w:p>
            <w:pPr>
              <w:spacing w:after="0" w:line="252" w:lineRule="auto"/>
            </w:pPr>
            <w:r>
              <w:rPr>
                <w:sz w:val="20"/>
              </w:rPr>
              <w:t>Improving performance or adding features requested by users</w:t>
            </w:r>
          </w:p>
        </w:tc>
        <w:tc>
          <w:tcPr>
            <w:tcW w:type="dxa" w:w="3175"/>
            <w:tcMar>
              <w:top w:w="60" w:type="dxa"/>
              <w:bottom w:w="60" w:type="dxa"/>
              <w:start w:w="110" w:type="dxa"/>
              <w:end w:w="110" w:type="dxa"/>
            </w:tcMar>
          </w:tcPr>
          <w:p>
            <w:pPr>
              <w:spacing w:after="0" w:line="252" w:lineRule="auto"/>
            </w:pPr>
            <w:r>
              <w:rPr>
                <w:sz w:val="20"/>
              </w:rPr>
              <w:t>Adding SMS reminders; faster search</w:t>
            </w:r>
          </w:p>
        </w:tc>
      </w:tr>
      <w:tr>
        <w:tc>
          <w:tcPr>
            <w:tcW w:type="dxa" w:w="3175"/>
            <w:tcMar>
              <w:top w:w="60" w:type="dxa"/>
              <w:bottom w:w="60" w:type="dxa"/>
              <w:start w:w="110" w:type="dxa"/>
              <w:end w:w="110" w:type="dxa"/>
            </w:tcMar>
            <w:shd w:val="clear" w:color="auto" w:fill="F4F6F9"/>
          </w:tcPr>
          <w:p>
            <w:pPr>
              <w:spacing w:after="0" w:line="252" w:lineRule="auto"/>
            </w:pPr>
            <w:r>
              <w:rPr>
                <w:b/>
                <w:sz w:val="20"/>
              </w:rPr>
              <w:t>Preventive</w:t>
            </w:r>
          </w:p>
        </w:tc>
        <w:tc>
          <w:tcPr>
            <w:tcW w:type="dxa" w:w="3175"/>
            <w:tcMar>
              <w:top w:w="60" w:type="dxa"/>
              <w:bottom w:w="60" w:type="dxa"/>
              <w:start w:w="110" w:type="dxa"/>
              <w:end w:w="110" w:type="dxa"/>
            </w:tcMar>
            <w:shd w:val="clear" w:color="auto" w:fill="F4F6F9"/>
          </w:tcPr>
          <w:p>
            <w:pPr>
              <w:spacing w:after="0" w:line="252" w:lineRule="auto"/>
            </w:pPr>
            <w:r>
              <w:rPr>
                <w:sz w:val="20"/>
              </w:rPr>
              <w:t>Anticipating problems: updates/patches, backups, database reorganisation, code refactoring, hardware servicing</w:t>
            </w:r>
          </w:p>
        </w:tc>
        <w:tc>
          <w:tcPr>
            <w:tcW w:type="dxa" w:w="3175"/>
            <w:tcMar>
              <w:top w:w="60" w:type="dxa"/>
              <w:bottom w:w="60" w:type="dxa"/>
              <w:start w:w="110" w:type="dxa"/>
              <w:end w:w="110" w:type="dxa"/>
            </w:tcMar>
            <w:shd w:val="clear" w:color="auto" w:fill="F4F6F9"/>
          </w:tcPr>
          <w:p>
            <w:pPr>
              <w:spacing w:after="0" w:line="252" w:lineRule="auto"/>
            </w:pPr>
            <w:r>
              <w:rPr>
                <w:sz w:val="20"/>
              </w:rPr>
              <w:t>Monthly security patches; replacing an ageing disk</w:t>
            </w:r>
          </w:p>
        </w:tc>
      </w:tr>
    </w:tbl>
    <w:p>
      <w:pPr>
        <w:spacing w:after="40"/>
      </w:pPr>
    </w:p>
    <w:p>
      <w:r>
        <w:t xml:space="preserve">Support activities: help desk, monitoring logs and performance, user feedback, periodic reviews, managing versions/releases. Eventually costs of maintaining an old system exceed replacement → </w:t>
      </w:r>
      <w:r>
        <w:rPr>
          <w:b/>
        </w:rPr>
        <w:t>end of life</w:t>
      </w:r>
      <w:r>
        <w:t xml:space="preserve"> → a new investigation stage begins (the cycle).</w:t>
      </w:r>
    </w:p>
    <w:p>
      <w:pPr>
        <w:pStyle w:val="Heading3"/>
      </w:pPr>
      <w:r>
        <w:t>16.5 The need for documentation</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Documentation</w:t>
            </w:r>
            <w:r>
              <w:rPr>
                <w:sz w:val="21"/>
              </w:rPr>
              <w:t xml:space="preserve"> is the </w:t>
            </w:r>
            <w:r>
              <w:rPr>
                <w:b/>
                <w:sz w:val="21"/>
              </w:rPr>
              <w:t>set of written and visual records produced throughout the SDLC</w:t>
            </w:r>
            <w:r>
              <w:rPr>
                <w:sz w:val="21"/>
              </w:rPr>
              <w:t xml:space="preserve"> that describe what the system does, how it is built, how it is operated and how it is used.</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Type</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Audience</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Contents</w:t>
            </w:r>
          </w:p>
        </w:tc>
      </w:tr>
      <w:tr>
        <w:tc>
          <w:tcPr>
            <w:tcW w:type="dxa" w:w="3175"/>
            <w:tcMar>
              <w:top w:w="60" w:type="dxa"/>
              <w:bottom w:w="60" w:type="dxa"/>
              <w:start w:w="110" w:type="dxa"/>
              <w:end w:w="110" w:type="dxa"/>
            </w:tcMar>
          </w:tcPr>
          <w:p>
            <w:pPr>
              <w:spacing w:after="0" w:line="252" w:lineRule="auto"/>
            </w:pPr>
            <w:r>
              <w:rPr>
                <w:b/>
                <w:sz w:val="20"/>
              </w:rPr>
              <w:t>User documentation</w:t>
            </w:r>
          </w:p>
        </w:tc>
        <w:tc>
          <w:tcPr>
            <w:tcW w:type="dxa" w:w="3175"/>
            <w:tcMar>
              <w:top w:w="60" w:type="dxa"/>
              <w:bottom w:w="60" w:type="dxa"/>
              <w:start w:w="110" w:type="dxa"/>
              <w:end w:w="110" w:type="dxa"/>
            </w:tcMar>
          </w:tcPr>
          <w:p>
            <w:pPr>
              <w:spacing w:after="0" w:line="252" w:lineRule="auto"/>
            </w:pPr>
            <w:r>
              <w:rPr>
                <w:sz w:val="20"/>
              </w:rPr>
              <w:t>End users</w:t>
            </w:r>
          </w:p>
        </w:tc>
        <w:tc>
          <w:tcPr>
            <w:tcW w:type="dxa" w:w="3175"/>
            <w:tcMar>
              <w:top w:w="60" w:type="dxa"/>
              <w:bottom w:w="60" w:type="dxa"/>
              <w:start w:w="110" w:type="dxa"/>
              <w:end w:w="110" w:type="dxa"/>
            </w:tcMar>
          </w:tcPr>
          <w:p>
            <w:pPr>
              <w:spacing w:after="0" w:line="252" w:lineRule="auto"/>
            </w:pPr>
            <w:r>
              <w:rPr>
                <w:sz w:val="20"/>
              </w:rPr>
              <w:t>How to log in, perform each task, interpret screens/reports, handle errors, FAQs, glossary; tutorials, quick-reference cards, online help, videos</w:t>
            </w:r>
          </w:p>
        </w:tc>
      </w:tr>
      <w:tr>
        <w:tc>
          <w:tcPr>
            <w:tcW w:type="dxa" w:w="3175"/>
            <w:tcMar>
              <w:top w:w="60" w:type="dxa"/>
              <w:bottom w:w="60" w:type="dxa"/>
              <w:start w:w="110" w:type="dxa"/>
              <w:end w:w="110" w:type="dxa"/>
            </w:tcMar>
            <w:shd w:val="clear" w:color="auto" w:fill="F4F6F9"/>
          </w:tcPr>
          <w:p>
            <w:pPr>
              <w:spacing w:after="0" w:line="252" w:lineRule="auto"/>
            </w:pPr>
            <w:r>
              <w:rPr>
                <w:b/>
                <w:sz w:val="20"/>
              </w:rPr>
              <w:t>Technical (system) documentation</w:t>
            </w:r>
          </w:p>
        </w:tc>
        <w:tc>
          <w:tcPr>
            <w:tcW w:type="dxa" w:w="3175"/>
            <w:tcMar>
              <w:top w:w="60" w:type="dxa"/>
              <w:bottom w:w="60" w:type="dxa"/>
              <w:start w:w="110" w:type="dxa"/>
              <w:end w:w="110" w:type="dxa"/>
            </w:tcMar>
            <w:shd w:val="clear" w:color="auto" w:fill="F4F6F9"/>
          </w:tcPr>
          <w:p>
            <w:pPr>
              <w:spacing w:after="0" w:line="252" w:lineRule="auto"/>
            </w:pPr>
            <w:r>
              <w:rPr>
                <w:sz w:val="20"/>
              </w:rPr>
              <w:t>Developers, maintainers, DBAs</w:t>
            </w:r>
          </w:p>
        </w:tc>
        <w:tc>
          <w:tcPr>
            <w:tcW w:type="dxa" w:w="3175"/>
            <w:tcMar>
              <w:top w:w="60" w:type="dxa"/>
              <w:bottom w:w="60" w:type="dxa"/>
              <w:start w:w="110" w:type="dxa"/>
              <w:end w:w="110" w:type="dxa"/>
            </w:tcMar>
            <w:shd w:val="clear" w:color="auto" w:fill="F4F6F9"/>
          </w:tcPr>
          <w:p>
            <w:pPr>
              <w:spacing w:after="0" w:line="252" w:lineRule="auto"/>
            </w:pPr>
            <w:r>
              <w:rPr>
                <w:sz w:val="20"/>
              </w:rPr>
              <w:t>Requirements and design specifications, DFDs/ERDs, data dictionary, database schema, program listings with comments, algorithms/flowcharts, APIs, test plans and results, hardware/software configuration, version history</w:t>
            </w:r>
          </w:p>
        </w:tc>
      </w:tr>
      <w:tr>
        <w:tc>
          <w:tcPr>
            <w:tcW w:type="dxa" w:w="3175"/>
            <w:tcMar>
              <w:top w:w="60" w:type="dxa"/>
              <w:bottom w:w="60" w:type="dxa"/>
              <w:start w:w="110" w:type="dxa"/>
              <w:end w:w="110" w:type="dxa"/>
            </w:tcMar>
          </w:tcPr>
          <w:p>
            <w:pPr>
              <w:spacing w:after="0" w:line="252" w:lineRule="auto"/>
            </w:pPr>
            <w:r>
              <w:rPr>
                <w:b/>
                <w:sz w:val="20"/>
              </w:rPr>
              <w:t>Operations documentation</w:t>
            </w:r>
          </w:p>
        </w:tc>
        <w:tc>
          <w:tcPr>
            <w:tcW w:type="dxa" w:w="3175"/>
            <w:tcMar>
              <w:top w:w="60" w:type="dxa"/>
              <w:bottom w:w="60" w:type="dxa"/>
              <w:start w:w="110" w:type="dxa"/>
              <w:end w:w="110" w:type="dxa"/>
            </w:tcMar>
          </w:tcPr>
          <w:p>
            <w:pPr>
              <w:spacing w:after="0" w:line="252" w:lineRule="auto"/>
            </w:pPr>
            <w:r>
              <w:rPr>
                <w:sz w:val="20"/>
              </w:rPr>
              <w:t>IT operators/administrators</w:t>
            </w:r>
          </w:p>
        </w:tc>
        <w:tc>
          <w:tcPr>
            <w:tcW w:type="dxa" w:w="3175"/>
            <w:tcMar>
              <w:top w:w="60" w:type="dxa"/>
              <w:bottom w:w="60" w:type="dxa"/>
              <w:start w:w="110" w:type="dxa"/>
              <w:end w:w="110" w:type="dxa"/>
            </w:tcMar>
          </w:tcPr>
          <w:p>
            <w:pPr>
              <w:spacing w:after="0" w:line="252" w:lineRule="auto"/>
            </w:pPr>
            <w:r>
              <w:rPr>
                <w:sz w:val="20"/>
              </w:rPr>
              <w:t>Installation and configuration, start-up/shutdown, backup and recovery procedures, security settings, scheduling of batch jobs, monitoring, disaster-recovery plan</w:t>
            </w:r>
          </w:p>
        </w:tc>
      </w:tr>
      <w:tr>
        <w:tc>
          <w:tcPr>
            <w:tcW w:type="dxa" w:w="3175"/>
            <w:tcMar>
              <w:top w:w="60" w:type="dxa"/>
              <w:bottom w:w="60" w:type="dxa"/>
              <w:start w:w="110" w:type="dxa"/>
              <w:end w:w="110" w:type="dxa"/>
            </w:tcMar>
            <w:shd w:val="clear" w:color="auto" w:fill="F4F6F9"/>
          </w:tcPr>
          <w:p>
            <w:pPr>
              <w:spacing w:after="0" w:line="252" w:lineRule="auto"/>
            </w:pPr>
            <w:r>
              <w:rPr>
                <w:b/>
                <w:sz w:val="20"/>
              </w:rPr>
              <w:t>Training materials</w:t>
            </w:r>
          </w:p>
        </w:tc>
        <w:tc>
          <w:tcPr>
            <w:tcW w:type="dxa" w:w="3175"/>
            <w:tcMar>
              <w:top w:w="60" w:type="dxa"/>
              <w:bottom w:w="60" w:type="dxa"/>
              <w:start w:w="110" w:type="dxa"/>
              <w:end w:w="110" w:type="dxa"/>
            </w:tcMar>
            <w:shd w:val="clear" w:color="auto" w:fill="F4F6F9"/>
          </w:tcPr>
          <w:p>
            <w:pPr>
              <w:spacing w:after="0" w:line="252" w:lineRule="auto"/>
            </w:pPr>
            <w:r>
              <w:rPr>
                <w:sz w:val="20"/>
              </w:rPr>
              <w:t>New staff</w:t>
            </w:r>
          </w:p>
        </w:tc>
        <w:tc>
          <w:tcPr>
            <w:tcW w:type="dxa" w:w="3175"/>
            <w:tcMar>
              <w:top w:w="60" w:type="dxa"/>
              <w:bottom w:w="60" w:type="dxa"/>
              <w:start w:w="110" w:type="dxa"/>
              <w:end w:w="110" w:type="dxa"/>
            </w:tcMar>
            <w:shd w:val="clear" w:color="auto" w:fill="F4F6F9"/>
          </w:tcPr>
          <w:p>
            <w:pPr>
              <w:spacing w:after="0" w:line="252" w:lineRule="auto"/>
            </w:pPr>
            <w:r>
              <w:rPr>
                <w:sz w:val="20"/>
              </w:rPr>
              <w:t>Courses, exercises, sample data</w:t>
            </w:r>
          </w:p>
        </w:tc>
      </w:tr>
      <w:tr>
        <w:tc>
          <w:tcPr>
            <w:tcW w:type="dxa" w:w="3175"/>
            <w:tcMar>
              <w:top w:w="60" w:type="dxa"/>
              <w:bottom w:w="60" w:type="dxa"/>
              <w:start w:w="110" w:type="dxa"/>
              <w:end w:w="110" w:type="dxa"/>
            </w:tcMar>
          </w:tcPr>
          <w:p>
            <w:pPr>
              <w:spacing w:after="0" w:line="252" w:lineRule="auto"/>
            </w:pPr>
            <w:r>
              <w:rPr>
                <w:b/>
                <w:sz w:val="20"/>
              </w:rPr>
              <w:t>Project documentation</w:t>
            </w:r>
          </w:p>
        </w:tc>
        <w:tc>
          <w:tcPr>
            <w:tcW w:type="dxa" w:w="3175"/>
            <w:tcMar>
              <w:top w:w="60" w:type="dxa"/>
              <w:bottom w:w="60" w:type="dxa"/>
              <w:start w:w="110" w:type="dxa"/>
              <w:end w:w="110" w:type="dxa"/>
            </w:tcMar>
          </w:tcPr>
          <w:p>
            <w:pPr>
              <w:spacing w:after="0" w:line="252" w:lineRule="auto"/>
            </w:pPr>
            <w:r>
              <w:rPr>
                <w:sz w:val="20"/>
              </w:rPr>
              <w:t>Managers, sponsor</w:t>
            </w:r>
          </w:p>
        </w:tc>
        <w:tc>
          <w:tcPr>
            <w:tcW w:type="dxa" w:w="3175"/>
            <w:tcMar>
              <w:top w:w="60" w:type="dxa"/>
              <w:bottom w:w="60" w:type="dxa"/>
              <w:start w:w="110" w:type="dxa"/>
              <w:end w:w="110" w:type="dxa"/>
            </w:tcMar>
          </w:tcPr>
          <w:p>
            <w:pPr>
              <w:spacing w:after="0" w:line="252" w:lineRule="auto"/>
            </w:pPr>
            <w:r>
              <w:rPr>
                <w:sz w:val="20"/>
              </w:rPr>
              <w:t>Feasibility report, plans, Gantt charts, minutes, change requests, sign-offs, post-implementation review</w:t>
            </w:r>
          </w:p>
        </w:tc>
      </w:tr>
    </w:tbl>
    <w:p>
      <w:pPr>
        <w:spacing w:after="40"/>
      </w:pPr>
    </w:p>
    <w:p>
      <w:r>
        <w:rPr>
          <w:b/>
        </w:rPr>
        <w:t>Why documentation is needed:</w:t>
      </w:r>
      <w:r>
        <w:t xml:space="preserve"> enables </w:t>
      </w:r>
      <w:r>
        <w:rPr>
          <w:b/>
        </w:rPr>
        <w:t>maintenance</w:t>
      </w:r>
      <w:r>
        <w:t xml:space="preserve"> by people who did not build the system (staff turnover); supports </w:t>
      </w:r>
      <w:r>
        <w:rPr>
          <w:b/>
        </w:rPr>
        <w:t>training</w:t>
      </w:r>
      <w:r>
        <w:t xml:space="preserve"> and correct use (ease of use, fewer errors); provides the </w:t>
      </w:r>
      <w:r>
        <w:rPr>
          <w:b/>
        </w:rPr>
        <w:t>reference for testing and acceptance</w:t>
      </w:r>
      <w:r>
        <w:t xml:space="preserve"> (specification vs delivered); allows </w:t>
      </w:r>
      <w:r>
        <w:rPr>
          <w:b/>
        </w:rPr>
        <w:t>communication</w:t>
      </w:r>
      <w:r>
        <w:t xml:space="preserve"> between client, analysts and developers; ensures </w:t>
      </w:r>
      <w:r>
        <w:rPr>
          <w:b/>
        </w:rPr>
        <w:t>continuity</w:t>
      </w:r>
      <w:r>
        <w:t xml:space="preserve"> in emergencies (recovery procedures); supports </w:t>
      </w:r>
      <w:r>
        <w:rPr>
          <w:b/>
        </w:rPr>
        <w:t>audits, legal compliance and contracts</w:t>
      </w:r>
      <w:r>
        <w:t xml:space="preserve">; reduces dependence on individual experts; speeds </w:t>
      </w:r>
      <w:r>
        <w:rPr>
          <w:b/>
        </w:rPr>
        <w:t>future upgrades</w:t>
      </w:r>
      <w:r>
        <w:t xml:space="preserve">. Documentation is produced </w:t>
      </w:r>
      <w:r>
        <w:rPr>
          <w:b/>
        </w:rPr>
        <w:t>throughout</w:t>
      </w:r>
      <w:r>
        <w:t xml:space="preserve"> the life cycle, not written at the end.</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Library system life after design.</w:t>
            </w:r>
            <w:r>
              <w:rPr>
                <w:sz w:val="21"/>
              </w:rPr>
              <w:t xml:space="preserve"> Development: LibreOffice Base/MySQL database with 4 tables, barcode-enabled loan form, fine calculation query; unit tests by the developer. Testing: integration (loan → member's record → fine on late return), system test with 25,000 imported records, load test with three simultaneous desks, UAT by two librarians with real scenarios; defects logged and fixed; regression run. Implementation: PCs and barcode scanners installed, UPS added, member and book data migrated from registers and reconciled (counts match), staff trained for two days, pilot changeover in the children's section. Maintenance: corrective (fine rounding), adaptive (new Council fine policy), perfective (SMS reminders), preventive (weekly backup test). Documentation: user guide with screenshots, technical schema and data dictionary, backup procedure, training slides.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16.1 – From build to support.</w:t>
            </w:r>
            <w:r>
              <w:rPr>
                <w:sz w:val="21"/>
              </w:rPr>
              <w:t xml:space="preserve"> A four-lane timeline: Development (code, database, devices icons) → Testing (pyramid of unit/integration/system/acceptance with test-data types) → Implementation (install → migrate data → train → changeover → review) → Maintenance (four wedges: corrective, adaptive, perfective, preventive, with a cost curve rising over years). Along the bottom, a "Documentation" ribbon running under all stages with document icons.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"Testing happens only after development." Unit testing is part of development, acceptance is part of implementation, and regression testing continues in maintenance. "Documentation is a manual written at the end" – it accumulates from the feasibility report onward.</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Deployment planners (18 min, groups).</w:t>
            </w:r>
            <w:r>
              <w:rPr>
                <w:sz w:val="21"/>
              </w:rPr>
              <w:t xml:space="preserve"> For the system from Lesson 15's activity: (1) list development tasks and identify which are "build" vs "acquire/configure"; (2) design a test plan with two cases at each level (unit, integration, system, acceptance), using normal/boundary/abnormal data; (3) write the implementation checklist (installation, data migration with reconciliation, training plan, review date); (4) classify eight maintenance requests by type; (5) list the documents you will hand over and match each to its audience and to one reason it is needed.</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Describe the development stage of the SDLC and the role of unit testing within it.</w:t>
            </w:r>
          </w:p>
          <w:p>
            <w:pPr>
              <w:pStyle w:val="ListNumber"/>
              <w:spacing w:after="60" w:line="264" w:lineRule="auto"/>
            </w:pPr>
            <w:r>
              <w:rPr>
                <w:sz w:val="21"/>
              </w:rPr>
              <w:t>Describe four levels of testing, who performs each and what it targets.</w:t>
            </w:r>
          </w:p>
          <w:p>
            <w:pPr>
              <w:pStyle w:val="ListNumber"/>
              <w:spacing w:after="60" w:line="264" w:lineRule="auto"/>
            </w:pPr>
            <w:r>
              <w:rPr>
                <w:sz w:val="21"/>
              </w:rPr>
              <w:t>Describe the activities of the implementation stage; why is data migration risky and how is it verified?</w:t>
            </w:r>
          </w:p>
          <w:p>
            <w:pPr>
              <w:pStyle w:val="ListNumber"/>
              <w:spacing w:after="60" w:line="264" w:lineRule="auto"/>
            </w:pPr>
            <w:r>
              <w:rPr>
                <w:sz w:val="21"/>
              </w:rPr>
              <w:t>Distinguish corrective, adaptive, perfective and preventive maintenance with examples.</w:t>
            </w:r>
          </w:p>
          <w:p>
            <w:pPr>
              <w:pStyle w:val="ListNumber"/>
              <w:spacing w:after="60" w:line="264" w:lineRule="auto"/>
            </w:pPr>
            <w:r>
              <w:rPr>
                <w:sz w:val="21"/>
              </w:rPr>
              <w:t>Describe three types of documentation, their audiences and contents.</w:t>
            </w:r>
          </w:p>
          <w:p>
            <w:pPr>
              <w:pStyle w:val="ListNumber"/>
              <w:spacing w:after="60" w:line="264" w:lineRule="auto"/>
            </w:pPr>
            <w:r>
              <w:rPr>
                <w:sz w:val="21"/>
              </w:rPr>
              <w:t>Explain five reasons why documentation is needed in system development.</w:t>
            </w:r>
          </w:p>
          <w:p>
            <w:pPr>
              <w:spacing w:after="60" w:line="264" w:lineRule="auto"/>
            </w:pPr>
            <w:r>
              <w:rPr>
                <w:b/>
                <w:sz w:val="21"/>
              </w:rPr>
              <w:t>Homework:</w:t>
            </w:r>
            <w:r>
              <w:rPr>
                <w:sz w:val="21"/>
              </w:rPr>
              <w:t xml:space="preserve"> Write a two-page user guide (with sketches of screens) for one function of a school system, and a half-page technical note (data dictionary of the table involved) for maintainers.</w:t>
            </w:r>
          </w:p>
        </w:tc>
      </w:tr>
    </w:tbl>
    <w:p>
      <w:pPr>
        <w:spacing w:after="20"/>
      </w:pPr>
    </w:p>
    <w:p>
      <w:r>
        <w:br w:type="page"/>
      </w:r>
    </w:p>
    <w:p>
      <w:pPr>
        <w:pStyle w:val="Heading1"/>
        <w:pBdr>
          <w:bottom w:val="single" w:sz="8" w:space="1" w:color="0F9D8A"/>
        </w:pBdr>
      </w:pPr>
      <w:r>
        <w:t>Lesson 17: Implementation Strategies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Describe the different implementation (changeover) strategies.</w:t>
            </w:r>
          </w:p>
          <w:p>
            <w:pPr>
              <w:pStyle w:val="ListBullet"/>
              <w:spacing w:after="60" w:line="264" w:lineRule="auto"/>
            </w:pPr>
            <w:r>
              <w:rPr>
                <w:sz w:val="21"/>
              </w:rPr>
              <w:t>Outline the advantages and disadvantages of a given implementation strategy.</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"The new results system is ready. Tomorrow is results day. Do we switch off the old one tonight?"</w:t>
            </w:r>
          </w:p>
        </w:tc>
        <w:tc>
          <w:tcPr>
            <w:tcW w:type="dxa" w:w="2381"/>
            <w:tcMar>
              <w:top w:w="60" w:type="dxa"/>
              <w:bottom w:w="60" w:type="dxa"/>
              <w:start w:w="110" w:type="dxa"/>
              <w:end w:w="110" w:type="dxa"/>
            </w:tcMar>
          </w:tcPr>
          <w:p>
            <w:pPr>
              <w:spacing w:after="0" w:line="252" w:lineRule="auto"/>
            </w:pPr>
            <w:r>
              <w:rPr>
                <w:sz w:val="20"/>
              </w:rPr>
              <w:t>Debate risk.</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25 min</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The four strategies – </w:t>
            </w:r>
            <w:r>
              <w:rPr>
                <w:b/>
                <w:sz w:val="20"/>
              </w:rPr>
              <w:t>direct (big bang), parallel, phased (piecemeal), pilot</w:t>
            </w:r>
            <w:r>
              <w:rPr>
                <w:sz w:val="20"/>
              </w:rPr>
              <w:t xml:space="preserve"> – definition, how it works, timeline diagram, advantages, disadvantages, when appropriate, examples; hybrids (pilot then phased).</w:t>
            </w:r>
          </w:p>
        </w:tc>
        <w:tc>
          <w:tcPr>
            <w:tcW w:type="dxa" w:w="2381"/>
            <w:tcMar>
              <w:top w:w="60" w:type="dxa"/>
              <w:bottom w:w="60" w:type="dxa"/>
              <w:start w:w="110" w:type="dxa"/>
              <w:end w:w="110" w:type="dxa"/>
            </w:tcMar>
            <w:shd w:val="clear" w:color="auto" w:fill="F4F6F9"/>
          </w:tcPr>
          <w:p>
            <w:pPr>
              <w:spacing w:after="0" w:line="252" w:lineRule="auto"/>
            </w:pPr>
            <w:r>
              <w:rPr>
                <w:sz w:val="20"/>
              </w:rPr>
              <w:t>Complete the comparison grid.</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15 min</w:t>
            </w:r>
          </w:p>
        </w:tc>
        <w:tc>
          <w:tcPr>
            <w:tcW w:type="dxa" w:w="2381"/>
            <w:tcMar>
              <w:top w:w="60" w:type="dxa"/>
              <w:bottom w:w="60" w:type="dxa"/>
              <w:start w:w="110" w:type="dxa"/>
              <w:end w:w="110" w:type="dxa"/>
            </w:tcMar>
          </w:tcPr>
          <w:p>
            <w:pPr>
              <w:spacing w:after="0" w:line="252" w:lineRule="auto"/>
            </w:pPr>
            <w:r>
              <w:rPr>
                <w:sz w:val="20"/>
              </w:rPr>
              <w:t>Choosing a strategy: factors (criticality/risk of failure, cost, staff availability, size/complexity, geographic spread, time pressure, data comparability, user readiness); case decisions with justification.</w:t>
            </w:r>
          </w:p>
        </w:tc>
        <w:tc>
          <w:tcPr>
            <w:tcW w:type="dxa" w:w="2381"/>
            <w:tcMar>
              <w:top w:w="60" w:type="dxa"/>
              <w:bottom w:w="60" w:type="dxa"/>
              <w:start w:w="110" w:type="dxa"/>
              <w:end w:w="110" w:type="dxa"/>
            </w:tcMar>
          </w:tcPr>
          <w:p>
            <w:pPr>
              <w:spacing w:after="0" w:line="252" w:lineRule="auto"/>
            </w:pPr>
            <w:r>
              <w:rPr>
                <w:sz w:val="20"/>
              </w:rPr>
              <w:t>Decide for six cases.</w:t>
            </w:r>
          </w:p>
        </w:tc>
      </w:tr>
      <w:tr>
        <w:tc>
          <w:tcPr>
            <w:tcW w:type="dxa" w:w="2381"/>
            <w:tcMar>
              <w:top w:w="60" w:type="dxa"/>
              <w:bottom w:w="60" w:type="dxa"/>
              <w:start w:w="110" w:type="dxa"/>
              <w:end w:w="110" w:type="dxa"/>
            </w:tcMar>
            <w:shd w:val="clear" w:color="auto" w:fill="F4F6F9"/>
          </w:tcPr>
          <w:p>
            <w:pPr>
              <w:spacing w:after="0" w:line="252" w:lineRule="auto"/>
            </w:pPr>
            <w:r>
              <w:rPr>
                <w:sz w:val="20"/>
              </w:rPr>
              <w:t>Conclusion</w:t>
            </w:r>
          </w:p>
        </w:tc>
        <w:tc>
          <w:tcPr>
            <w:tcW w:type="dxa" w:w="2381"/>
            <w:tcMar>
              <w:top w:w="60" w:type="dxa"/>
              <w:bottom w:w="60" w:type="dxa"/>
              <w:start w:w="110" w:type="dxa"/>
              <w:end w:w="110" w:type="dxa"/>
            </w:tcMar>
            <w:shd w:val="clear" w:color="auto" w:fill="F4F6F9"/>
          </w:tcPr>
          <w:p>
            <w:pPr>
              <w:spacing w:after="0" w:line="252" w:lineRule="auto"/>
            </w:pPr>
            <w:r>
              <w:rPr>
                <w:sz w:val="20"/>
              </w:rPr>
              <w:t>5 min</w:t>
            </w:r>
          </w:p>
        </w:tc>
        <w:tc>
          <w:tcPr>
            <w:tcW w:type="dxa" w:w="2381"/>
            <w:tcMar>
              <w:top w:w="60" w:type="dxa"/>
              <w:bottom w:w="60" w:type="dxa"/>
              <w:start w:w="110" w:type="dxa"/>
              <w:end w:w="110" w:type="dxa"/>
            </w:tcMar>
            <w:shd w:val="clear" w:color="auto" w:fill="F4F6F9"/>
          </w:tcPr>
          <w:p>
            <w:pPr>
              <w:spacing w:after="0" w:line="252" w:lineRule="auto"/>
            </w:pPr>
            <w:r>
              <w:rPr>
                <w:sz w:val="20"/>
              </w:rPr>
              <w:t>Exit ticket.</w:t>
            </w:r>
          </w:p>
        </w:tc>
        <w:tc>
          <w:tcPr>
            <w:tcW w:type="dxa" w:w="2381"/>
            <w:tcMar>
              <w:top w:w="60" w:type="dxa"/>
              <w:bottom w:w="60" w:type="dxa"/>
              <w:start w:w="110" w:type="dxa"/>
              <w:end w:w="110" w:type="dxa"/>
            </w:tcMar>
            <w:shd w:val="clear" w:color="auto" w:fill="F4F6F9"/>
          </w:tcPr>
          <w:p>
            <w:pPr>
              <w:spacing w:after="0" w:line="252" w:lineRule="auto"/>
            </w:pPr>
            <w:r>
              <w:rPr>
                <w:sz w:val="20"/>
              </w:rPr>
              <w:t>Answer.</w:t>
            </w:r>
          </w:p>
        </w:tc>
      </w:tr>
    </w:tbl>
    <w:p>
      <w:pPr>
        <w:spacing w:after="40"/>
      </w:pPr>
    </w:p>
    <w:p>
      <w:pPr>
        <w:pStyle w:val="Heading2"/>
      </w:pPr>
      <w:r>
        <w:t>Core content</w:t>
      </w:r>
    </w:p>
    <w:p>
      <w:pPr>
        <w:pStyle w:val="Heading3"/>
      </w:pPr>
      <w:r>
        <w:t>17.1 Changeover (implementation) strategies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An </w:t>
            </w:r>
            <w:r>
              <w:rPr>
                <w:b/>
                <w:sz w:val="21"/>
              </w:rPr>
              <w:t>implementation (changeover/conversion) strategy</w:t>
            </w:r>
            <w:r>
              <w:rPr>
                <w:sz w:val="21"/>
              </w:rPr>
              <w:t xml:space="preserve"> is the </w:t>
            </w:r>
            <w:r>
              <w:rPr>
                <w:b/>
                <w:sz w:val="21"/>
              </w:rPr>
              <w:t>method used to move an organisation from the old system to the new one</w:t>
            </w:r>
            <w:r>
              <w:rPr>
                <w:sz w:val="21"/>
              </w:rPr>
              <w:t xml:space="preserve"> during the implementation stage, balancing </w:t>
            </w:r>
            <w:r>
              <w:rPr>
                <w:b/>
                <w:sz w:val="21"/>
              </w:rPr>
              <w:t>risk, cost, time and disruption</w:t>
            </w:r>
            <w:r>
              <w:rPr>
                <w:sz w:val="21"/>
              </w:rPr>
              <w:t>.</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Strategy</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How it works</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Diagram (time →)</w:t>
            </w:r>
          </w:p>
        </w:tc>
      </w:tr>
      <w:tr>
        <w:tc>
          <w:tcPr>
            <w:tcW w:type="dxa" w:w="3175"/>
            <w:tcMar>
              <w:top w:w="60" w:type="dxa"/>
              <w:bottom w:w="60" w:type="dxa"/>
              <w:start w:w="110" w:type="dxa"/>
              <w:end w:w="110" w:type="dxa"/>
            </w:tcMar>
          </w:tcPr>
          <w:p>
            <w:pPr>
              <w:spacing w:after="0" w:line="252" w:lineRule="auto"/>
            </w:pPr>
            <w:r>
              <w:rPr>
                <w:b/>
                <w:sz w:val="20"/>
              </w:rPr>
              <w:t>Direct changeover (big bang / immediate / plunge)</w:t>
            </w:r>
          </w:p>
        </w:tc>
        <w:tc>
          <w:tcPr>
            <w:tcW w:type="dxa" w:w="3175"/>
            <w:tcMar>
              <w:top w:w="60" w:type="dxa"/>
              <w:bottom w:w="60" w:type="dxa"/>
              <w:start w:w="110" w:type="dxa"/>
              <w:end w:w="110" w:type="dxa"/>
            </w:tcMar>
          </w:tcPr>
          <w:p>
            <w:pPr>
              <w:spacing w:after="0" w:line="252" w:lineRule="auto"/>
            </w:pPr>
            <w:r>
              <w:rPr>
                <w:sz w:val="20"/>
              </w:rPr>
              <w:t>On a set date the old system stops and the new system starts; no overlap.</w:t>
            </w:r>
          </w:p>
        </w:tc>
        <w:tc>
          <w:tcPr>
            <w:tcW w:type="dxa" w:w="3175"/>
            <w:tcMar>
              <w:top w:w="60" w:type="dxa"/>
              <w:bottom w:w="60" w:type="dxa"/>
              <w:start w:w="110" w:type="dxa"/>
              <w:end w:w="110" w:type="dxa"/>
            </w:tcMar>
          </w:tcPr>
          <w:p>
            <w:pPr>
              <w:spacing w:after="0" w:line="252" w:lineRule="auto"/>
            </w:pPr>
            <w:r>
              <w:rPr>
                <w:sz w:val="20"/>
              </w:rPr>
              <w:t>Old ████│ New ████</w:t>
            </w:r>
          </w:p>
        </w:tc>
      </w:tr>
      <w:tr>
        <w:tc>
          <w:tcPr>
            <w:tcW w:type="dxa" w:w="3175"/>
            <w:tcMar>
              <w:top w:w="60" w:type="dxa"/>
              <w:bottom w:w="60" w:type="dxa"/>
              <w:start w:w="110" w:type="dxa"/>
              <w:end w:w="110" w:type="dxa"/>
            </w:tcMar>
            <w:shd w:val="clear" w:color="auto" w:fill="F4F6F9"/>
          </w:tcPr>
          <w:p>
            <w:pPr>
              <w:spacing w:after="0" w:line="252" w:lineRule="auto"/>
            </w:pPr>
            <w:r>
              <w:rPr>
                <w:b/>
                <w:sz w:val="20"/>
              </w:rPr>
              <w:t>Parallel running</w:t>
            </w:r>
          </w:p>
        </w:tc>
        <w:tc>
          <w:tcPr>
            <w:tcW w:type="dxa" w:w="3175"/>
            <w:tcMar>
              <w:top w:w="60" w:type="dxa"/>
              <w:bottom w:w="60" w:type="dxa"/>
              <w:start w:w="110" w:type="dxa"/>
              <w:end w:w="110" w:type="dxa"/>
            </w:tcMar>
            <w:shd w:val="clear" w:color="auto" w:fill="F4F6F9"/>
          </w:tcPr>
          <w:p>
            <w:pPr>
              <w:spacing w:after="0" w:line="252" w:lineRule="auto"/>
            </w:pPr>
            <w:r>
              <w:rPr>
                <w:sz w:val="20"/>
              </w:rPr>
              <w:t xml:space="preserve">Old and new systems run </w:t>
            </w:r>
            <w:r>
              <w:rPr>
                <w:b/>
                <w:sz w:val="20"/>
              </w:rPr>
              <w:t>together</w:t>
            </w:r>
            <w:r>
              <w:rPr>
                <w:sz w:val="20"/>
              </w:rPr>
              <w:t xml:space="preserve"> for a period, processing the same data; outputs compared; old system dropped when the new one is proven.</w:t>
            </w:r>
          </w:p>
        </w:tc>
        <w:tc>
          <w:tcPr>
            <w:tcW w:type="dxa" w:w="3175"/>
            <w:tcMar>
              <w:top w:w="60" w:type="dxa"/>
              <w:bottom w:w="60" w:type="dxa"/>
              <w:start w:w="110" w:type="dxa"/>
              <w:end w:w="110" w:type="dxa"/>
            </w:tcMar>
            <w:shd w:val="clear" w:color="auto" w:fill="F4F6F9"/>
          </w:tcPr>
          <w:p>
            <w:pPr>
              <w:spacing w:after="0" w:line="252" w:lineRule="auto"/>
            </w:pPr>
            <w:r>
              <w:rPr>
                <w:sz w:val="20"/>
              </w:rPr>
              <w:t>Old ████████│ / New ────████████</w:t>
            </w:r>
          </w:p>
        </w:tc>
      </w:tr>
      <w:tr>
        <w:tc>
          <w:tcPr>
            <w:tcW w:type="dxa" w:w="3175"/>
            <w:tcMar>
              <w:top w:w="60" w:type="dxa"/>
              <w:bottom w:w="60" w:type="dxa"/>
              <w:start w:w="110" w:type="dxa"/>
              <w:end w:w="110" w:type="dxa"/>
            </w:tcMar>
          </w:tcPr>
          <w:p>
            <w:pPr>
              <w:spacing w:after="0" w:line="252" w:lineRule="auto"/>
            </w:pPr>
            <w:r>
              <w:rPr>
                <w:b/>
                <w:sz w:val="20"/>
              </w:rPr>
              <w:t>Phased (piecemeal / staged / modular) implementation</w:t>
            </w:r>
          </w:p>
        </w:tc>
        <w:tc>
          <w:tcPr>
            <w:tcW w:type="dxa" w:w="3175"/>
            <w:tcMar>
              <w:top w:w="60" w:type="dxa"/>
              <w:bottom w:w="60" w:type="dxa"/>
              <w:start w:w="110" w:type="dxa"/>
              <w:end w:w="110" w:type="dxa"/>
            </w:tcMar>
          </w:tcPr>
          <w:p>
            <w:pPr>
              <w:spacing w:after="0" w:line="252" w:lineRule="auto"/>
            </w:pPr>
            <w:r>
              <w:rPr>
                <w:sz w:val="20"/>
              </w:rPr>
              <w:t xml:space="preserve">The new system is introduced </w:t>
            </w:r>
            <w:r>
              <w:rPr>
                <w:b/>
                <w:sz w:val="20"/>
              </w:rPr>
              <w:t>one part (module or function) at a time</w:t>
            </w:r>
            <w:r>
              <w:rPr>
                <w:sz w:val="20"/>
              </w:rPr>
              <w:t>; each phase replaces the corresponding part of the old system until all is converted.</w:t>
            </w:r>
          </w:p>
        </w:tc>
        <w:tc>
          <w:tcPr>
            <w:tcW w:type="dxa" w:w="3175"/>
            <w:tcMar>
              <w:top w:w="60" w:type="dxa"/>
              <w:bottom w:w="60" w:type="dxa"/>
              <w:start w:w="110" w:type="dxa"/>
              <w:end w:w="110" w:type="dxa"/>
            </w:tcMar>
          </w:tcPr>
          <w:p>
            <w:pPr>
              <w:spacing w:after="0" w:line="252" w:lineRule="auto"/>
            </w:pPr>
            <w:r>
              <w:rPr>
                <w:sz w:val="20"/>
              </w:rPr>
              <w:t>Old ██ ▓▓ ░░ → New ██ then ▓▓ then ░░</w:t>
            </w:r>
          </w:p>
        </w:tc>
      </w:tr>
      <w:tr>
        <w:tc>
          <w:tcPr>
            <w:tcW w:type="dxa" w:w="3175"/>
            <w:tcMar>
              <w:top w:w="60" w:type="dxa"/>
              <w:bottom w:w="60" w:type="dxa"/>
              <w:start w:w="110" w:type="dxa"/>
              <w:end w:w="110" w:type="dxa"/>
            </w:tcMar>
            <w:shd w:val="clear" w:color="auto" w:fill="F4F6F9"/>
          </w:tcPr>
          <w:p>
            <w:pPr>
              <w:spacing w:after="0" w:line="252" w:lineRule="auto"/>
            </w:pPr>
            <w:r>
              <w:rPr>
                <w:b/>
                <w:sz w:val="20"/>
              </w:rPr>
              <w:t>Pilot implementation</w:t>
            </w:r>
          </w:p>
        </w:tc>
        <w:tc>
          <w:tcPr>
            <w:tcW w:type="dxa" w:w="3175"/>
            <w:tcMar>
              <w:top w:w="60" w:type="dxa"/>
              <w:bottom w:w="60" w:type="dxa"/>
              <w:start w:w="110" w:type="dxa"/>
              <w:end w:w="110" w:type="dxa"/>
            </w:tcMar>
            <w:shd w:val="clear" w:color="auto" w:fill="F4F6F9"/>
          </w:tcPr>
          <w:p>
            <w:pPr>
              <w:spacing w:after="0" w:line="252" w:lineRule="auto"/>
            </w:pPr>
            <w:r>
              <w:rPr>
                <w:sz w:val="20"/>
              </w:rPr>
              <w:t xml:space="preserve">The complete new system is introduced in </w:t>
            </w:r>
            <w:r>
              <w:rPr>
                <w:b/>
                <w:sz w:val="20"/>
              </w:rPr>
              <w:t>one branch/department/site (the pilot)</w:t>
            </w:r>
            <w:r>
              <w:rPr>
                <w:sz w:val="20"/>
              </w:rPr>
              <w:t xml:space="preserve"> while the rest continues with the old system; after evaluation it is rolled out to the others (often by direct or phased changeover).</w:t>
            </w:r>
          </w:p>
        </w:tc>
        <w:tc>
          <w:tcPr>
            <w:tcW w:type="dxa" w:w="3175"/>
            <w:tcMar>
              <w:top w:w="60" w:type="dxa"/>
              <w:bottom w:w="60" w:type="dxa"/>
              <w:start w:w="110" w:type="dxa"/>
              <w:end w:w="110" w:type="dxa"/>
            </w:tcMar>
            <w:shd w:val="clear" w:color="auto" w:fill="F4F6F9"/>
          </w:tcPr>
          <w:p>
            <w:pPr>
              <w:spacing w:after="0" w:line="252" w:lineRule="auto"/>
            </w:pPr>
            <w:r>
              <w:rPr>
                <w:sz w:val="20"/>
              </w:rPr>
              <w:t>Site A: New ████ / Sites B–D: Old ████ → New</w:t>
            </w:r>
          </w:p>
        </w:tc>
      </w:tr>
    </w:tbl>
    <w:p>
      <w:pPr>
        <w:spacing w:after="40"/>
      </w:pPr>
    </w:p>
    <w:p>
      <w:pPr>
        <w:pStyle w:val="Heading3"/>
      </w:pPr>
      <w:r>
        <w:t>17.2 Advantages and disadvantages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Strategy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Advantages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Disadvantages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Appropriate when</w:t>
            </w:r>
          </w:p>
        </w:tc>
      </w:tr>
      <w:tr>
        <w:tc>
          <w:tcPr>
            <w:tcW w:type="dxa" w:w="2381"/>
            <w:tcMar>
              <w:top w:w="60" w:type="dxa"/>
              <w:bottom w:w="60" w:type="dxa"/>
              <w:start w:w="110" w:type="dxa"/>
              <w:end w:w="110" w:type="dxa"/>
            </w:tcMar>
          </w:tcPr>
          <w:p>
            <w:pPr>
              <w:spacing w:after="0" w:line="252" w:lineRule="auto"/>
            </w:pPr>
            <w:r>
              <w:rPr>
                <w:b/>
                <w:sz w:val="20"/>
              </w:rPr>
              <w:t>Direct</w:t>
            </w:r>
          </w:p>
        </w:tc>
        <w:tc>
          <w:tcPr>
            <w:tcW w:type="dxa" w:w="2381"/>
            <w:tcMar>
              <w:top w:w="60" w:type="dxa"/>
              <w:bottom w:w="60" w:type="dxa"/>
              <w:start w:w="110" w:type="dxa"/>
              <w:end w:w="110" w:type="dxa"/>
            </w:tcMar>
          </w:tcPr>
          <w:p>
            <w:pPr>
              <w:spacing w:after="0" w:line="252" w:lineRule="auto"/>
            </w:pPr>
            <w:r>
              <w:rPr>
                <w:sz w:val="20"/>
              </w:rPr>
              <w:t>Cheapest (no duplicate work); fastest; simple; no confusion about which system is "real"; forces users to adopt; immediate benefits</w:t>
            </w:r>
          </w:p>
        </w:tc>
        <w:tc>
          <w:tcPr>
            <w:tcW w:type="dxa" w:w="2381"/>
            <w:tcMar>
              <w:top w:w="60" w:type="dxa"/>
              <w:bottom w:w="60" w:type="dxa"/>
              <w:start w:w="110" w:type="dxa"/>
              <w:end w:w="110" w:type="dxa"/>
            </w:tcMar>
          </w:tcPr>
          <w:p>
            <w:pPr>
              <w:spacing w:after="0" w:line="252" w:lineRule="auto"/>
            </w:pPr>
            <w:r>
              <w:rPr>
                <w:b/>
                <w:sz w:val="20"/>
              </w:rPr>
              <w:t>Highest risk</w:t>
            </w:r>
            <w:r>
              <w:rPr>
                <w:sz w:val="20"/>
              </w:rPr>
              <w:t>: if the new system fails there is no fallback – data may be lost and operations halted; staff pressure; all training must be completed beforehand; errors affect everything at once</w:t>
            </w:r>
          </w:p>
        </w:tc>
        <w:tc>
          <w:tcPr>
            <w:tcW w:type="dxa" w:w="2381"/>
            <w:tcMar>
              <w:top w:w="60" w:type="dxa"/>
              <w:bottom w:w="60" w:type="dxa"/>
              <w:start w:w="110" w:type="dxa"/>
              <w:end w:w="110" w:type="dxa"/>
            </w:tcMar>
          </w:tcPr>
          <w:p>
            <w:pPr>
              <w:spacing w:after="0" w:line="252" w:lineRule="auto"/>
            </w:pPr>
            <w:r>
              <w:rPr>
                <w:sz w:val="20"/>
              </w:rPr>
              <w:t>The new system is simple or well tested; the old system is unusable/expired; a natural break exists (year end, holidays); the organisation is small; parallel running is impossible (systems incompatible)</w:t>
            </w:r>
          </w:p>
        </w:tc>
      </w:tr>
      <w:tr>
        <w:tc>
          <w:tcPr>
            <w:tcW w:type="dxa" w:w="2381"/>
            <w:tcMar>
              <w:top w:w="60" w:type="dxa"/>
              <w:bottom w:w="60" w:type="dxa"/>
              <w:start w:w="110" w:type="dxa"/>
              <w:end w:w="110" w:type="dxa"/>
            </w:tcMar>
            <w:shd w:val="clear" w:color="auto" w:fill="F4F6F9"/>
          </w:tcPr>
          <w:p>
            <w:pPr>
              <w:spacing w:after="0" w:line="252" w:lineRule="auto"/>
            </w:pPr>
            <w:r>
              <w:rPr>
                <w:b/>
                <w:sz w:val="20"/>
              </w:rPr>
              <w:t>Parallel</w:t>
            </w:r>
          </w:p>
        </w:tc>
        <w:tc>
          <w:tcPr>
            <w:tcW w:type="dxa" w:w="2381"/>
            <w:tcMar>
              <w:top w:w="60" w:type="dxa"/>
              <w:bottom w:w="60" w:type="dxa"/>
              <w:start w:w="110" w:type="dxa"/>
              <w:end w:w="110" w:type="dxa"/>
            </w:tcMar>
            <w:shd w:val="clear" w:color="auto" w:fill="F4F6F9"/>
          </w:tcPr>
          <w:p>
            <w:pPr>
              <w:spacing w:after="0" w:line="252" w:lineRule="auto"/>
            </w:pPr>
            <w:r>
              <w:rPr>
                <w:b/>
                <w:sz w:val="20"/>
              </w:rPr>
              <w:t>Lowest risk</w:t>
            </w:r>
            <w:r>
              <w:rPr>
                <w:sz w:val="20"/>
              </w:rPr>
              <w:t>: old system is a fallback; outputs can be compared to prove correctness; staff gain confidence and train on live data; gradual acceptance</w:t>
            </w:r>
          </w:p>
        </w:tc>
        <w:tc>
          <w:tcPr>
            <w:tcW w:type="dxa" w:w="2381"/>
            <w:tcMar>
              <w:top w:w="60" w:type="dxa"/>
              <w:bottom w:w="60" w:type="dxa"/>
              <w:start w:w="110" w:type="dxa"/>
              <w:end w:w="110" w:type="dxa"/>
            </w:tcMar>
            <w:shd w:val="clear" w:color="auto" w:fill="F4F6F9"/>
          </w:tcPr>
          <w:p>
            <w:pPr>
              <w:spacing w:after="0" w:line="252" w:lineRule="auto"/>
            </w:pPr>
            <w:r>
              <w:rPr>
                <w:b/>
                <w:sz w:val="20"/>
              </w:rPr>
              <w:t>Most expensive</w:t>
            </w:r>
            <w:r>
              <w:rPr>
                <w:sz w:val="20"/>
              </w:rPr>
              <w:t>: double workload (data entered twice), extra staff/overtime, duplicate hardware; slow; staff may cling to the old system; comparing outputs is hard when systems differ; prolonged confusion</w:t>
            </w:r>
          </w:p>
        </w:tc>
        <w:tc>
          <w:tcPr>
            <w:tcW w:type="dxa" w:w="2381"/>
            <w:tcMar>
              <w:top w:w="60" w:type="dxa"/>
              <w:bottom w:w="60" w:type="dxa"/>
              <w:start w:w="110" w:type="dxa"/>
              <w:end w:w="110" w:type="dxa"/>
            </w:tcMar>
            <w:shd w:val="clear" w:color="auto" w:fill="F4F6F9"/>
          </w:tcPr>
          <w:p>
            <w:pPr>
              <w:spacing w:after="0" w:line="252" w:lineRule="auto"/>
            </w:pPr>
            <w:r>
              <w:rPr>
                <w:sz w:val="20"/>
              </w:rPr>
              <w:t>Critical systems where failure is unacceptable (payroll, banking, results, hospital); outputs are comparable; resources exist for duplication</w:t>
            </w:r>
          </w:p>
        </w:tc>
      </w:tr>
      <w:tr>
        <w:tc>
          <w:tcPr>
            <w:tcW w:type="dxa" w:w="2381"/>
            <w:tcMar>
              <w:top w:w="60" w:type="dxa"/>
              <w:bottom w:w="60" w:type="dxa"/>
              <w:start w:w="110" w:type="dxa"/>
              <w:end w:w="110" w:type="dxa"/>
            </w:tcMar>
          </w:tcPr>
          <w:p>
            <w:pPr>
              <w:spacing w:after="0" w:line="252" w:lineRule="auto"/>
            </w:pPr>
            <w:r>
              <w:rPr>
                <w:b/>
                <w:sz w:val="20"/>
              </w:rPr>
              <w:t>Phased</w:t>
            </w:r>
          </w:p>
        </w:tc>
        <w:tc>
          <w:tcPr>
            <w:tcW w:type="dxa" w:w="2381"/>
            <w:tcMar>
              <w:top w:w="60" w:type="dxa"/>
              <w:bottom w:w="60" w:type="dxa"/>
              <w:start w:w="110" w:type="dxa"/>
              <w:end w:w="110" w:type="dxa"/>
            </w:tcMar>
          </w:tcPr>
          <w:p>
            <w:pPr>
              <w:spacing w:after="0" w:line="252" w:lineRule="auto"/>
            </w:pPr>
            <w:r>
              <w:rPr>
                <w:sz w:val="20"/>
              </w:rPr>
              <w:t>Risk limited to one module at a time; problems isolated and fixed before the next phase; training and change spread over time; benefits start early; less overwhelming for staff</w:t>
            </w:r>
          </w:p>
        </w:tc>
        <w:tc>
          <w:tcPr>
            <w:tcW w:type="dxa" w:w="2381"/>
            <w:tcMar>
              <w:top w:w="60" w:type="dxa"/>
              <w:bottom w:w="60" w:type="dxa"/>
              <w:start w:w="110" w:type="dxa"/>
              <w:end w:w="110" w:type="dxa"/>
            </w:tcMar>
          </w:tcPr>
          <w:p>
            <w:pPr>
              <w:spacing w:after="0" w:line="252" w:lineRule="auto"/>
            </w:pPr>
            <w:r>
              <w:rPr>
                <w:sz w:val="20"/>
              </w:rPr>
              <w:t>Takes longer overall; interfaces between new and old parts must be built temporarily (complex, error-prone); prolonged period of mixed systems; may lose momentum</w:t>
            </w:r>
          </w:p>
        </w:tc>
        <w:tc>
          <w:tcPr>
            <w:tcW w:type="dxa" w:w="2381"/>
            <w:tcMar>
              <w:top w:w="60" w:type="dxa"/>
              <w:bottom w:w="60" w:type="dxa"/>
              <w:start w:w="110" w:type="dxa"/>
              <w:end w:w="110" w:type="dxa"/>
            </w:tcMar>
          </w:tcPr>
          <w:p>
            <w:pPr>
              <w:spacing w:after="0" w:line="252" w:lineRule="auto"/>
            </w:pPr>
            <w:r>
              <w:rPr>
                <w:sz w:val="20"/>
              </w:rPr>
              <w:t>Large, modular systems (e.g. first admissions, then fees, then results); organisations that cannot absorb change at once</w:t>
            </w:r>
          </w:p>
        </w:tc>
      </w:tr>
      <w:tr>
        <w:tc>
          <w:tcPr>
            <w:tcW w:type="dxa" w:w="2381"/>
            <w:tcMar>
              <w:top w:w="60" w:type="dxa"/>
              <w:bottom w:w="60" w:type="dxa"/>
              <w:start w:w="110" w:type="dxa"/>
              <w:end w:w="110" w:type="dxa"/>
            </w:tcMar>
            <w:shd w:val="clear" w:color="auto" w:fill="F4F6F9"/>
          </w:tcPr>
          <w:p>
            <w:pPr>
              <w:spacing w:after="0" w:line="252" w:lineRule="auto"/>
            </w:pPr>
            <w:r>
              <w:rPr>
                <w:b/>
                <w:sz w:val="20"/>
              </w:rPr>
              <w:t>Pilot</w:t>
            </w:r>
          </w:p>
        </w:tc>
        <w:tc>
          <w:tcPr>
            <w:tcW w:type="dxa" w:w="2381"/>
            <w:tcMar>
              <w:top w:w="60" w:type="dxa"/>
              <w:bottom w:w="60" w:type="dxa"/>
              <w:start w:w="110" w:type="dxa"/>
              <w:end w:w="110" w:type="dxa"/>
            </w:tcMar>
            <w:shd w:val="clear" w:color="auto" w:fill="F4F6F9"/>
          </w:tcPr>
          <w:p>
            <w:pPr>
              <w:spacing w:after="0" w:line="252" w:lineRule="auto"/>
            </w:pPr>
            <w:r>
              <w:rPr>
                <w:sz w:val="20"/>
              </w:rPr>
              <w:t>Full system tested in a real but limited environment; low overall risk (only the pilot site exposed); lessons learned and fixed before roll-out; pilot staff become trainers/champions; realistic evaluation of costs and benefits</w:t>
            </w:r>
          </w:p>
        </w:tc>
        <w:tc>
          <w:tcPr>
            <w:tcW w:type="dxa" w:w="2381"/>
            <w:tcMar>
              <w:top w:w="60" w:type="dxa"/>
              <w:bottom w:w="60" w:type="dxa"/>
              <w:start w:w="110" w:type="dxa"/>
              <w:end w:w="110" w:type="dxa"/>
            </w:tcMar>
            <w:shd w:val="clear" w:color="auto" w:fill="F4F6F9"/>
          </w:tcPr>
          <w:p>
            <w:pPr>
              <w:spacing w:after="0" w:line="252" w:lineRule="auto"/>
            </w:pPr>
            <w:r>
              <w:rPr>
                <w:sz w:val="20"/>
              </w:rPr>
              <w:t>Pilot site may not be representative; delays the benefits for other sites; temporary need to consolidate data from two systems; pilot staff bear extra burden; roll-out still needs a strategy</w:t>
            </w:r>
          </w:p>
        </w:tc>
        <w:tc>
          <w:tcPr>
            <w:tcW w:type="dxa" w:w="2381"/>
            <w:tcMar>
              <w:top w:w="60" w:type="dxa"/>
              <w:bottom w:w="60" w:type="dxa"/>
              <w:start w:w="110" w:type="dxa"/>
              <w:end w:w="110" w:type="dxa"/>
            </w:tcMar>
            <w:shd w:val="clear" w:color="auto" w:fill="F4F6F9"/>
          </w:tcPr>
          <w:p>
            <w:pPr>
              <w:spacing w:after="0" w:line="252" w:lineRule="auto"/>
            </w:pPr>
            <w:r>
              <w:rPr>
                <w:sz w:val="20"/>
              </w:rPr>
              <w:t>Multi-site organisations (bank branches, school campuses, bus agencies, hospitals, ministries); packages already used elsewhere but new to this organisation</w:t>
            </w:r>
          </w:p>
        </w:tc>
      </w:tr>
    </w:tbl>
    <w:p>
      <w:pPr>
        <w:spacing w:after="40"/>
      </w:pPr>
    </w:p>
    <w:p>
      <w:r>
        <w:t xml:space="preserve">Hybrids are common: </w:t>
      </w:r>
      <w:r>
        <w:rPr>
          <w:b/>
        </w:rPr>
        <w:t>pilot then phased roll-out</w:t>
      </w:r>
      <w:r>
        <w:t xml:space="preserve">; </w:t>
      </w:r>
      <w:r>
        <w:rPr>
          <w:b/>
        </w:rPr>
        <w:t>parallel within a pilot site</w:t>
      </w:r>
      <w:r>
        <w:t xml:space="preserve">; </w:t>
      </w:r>
      <w:r>
        <w:rPr>
          <w:b/>
        </w:rPr>
        <w:t>direct changeover of non-critical modules and parallel for payroll</w:t>
      </w:r>
      <w:r>
        <w:t>.</w:t>
      </w:r>
    </w:p>
    <w:p>
      <w:pPr>
        <w:pStyle w:val="Heading3"/>
      </w:pPr>
      <w:r>
        <w:t>17.3 Choosing a strategy</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Factor</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Pushes towards…</w:t>
            </w:r>
          </w:p>
        </w:tc>
      </w:tr>
      <w:tr>
        <w:tc>
          <w:tcPr>
            <w:tcW w:type="dxa" w:w="4762"/>
            <w:tcMar>
              <w:top w:w="60" w:type="dxa"/>
              <w:bottom w:w="60" w:type="dxa"/>
              <w:start w:w="110" w:type="dxa"/>
              <w:end w:w="110" w:type="dxa"/>
            </w:tcMar>
          </w:tcPr>
          <w:p>
            <w:pPr>
              <w:spacing w:after="0" w:line="252" w:lineRule="auto"/>
            </w:pPr>
            <w:r>
              <w:rPr>
                <w:sz w:val="20"/>
              </w:rPr>
              <w:t>High cost of failure (money, safety, legal)</w:t>
            </w:r>
          </w:p>
        </w:tc>
        <w:tc>
          <w:tcPr>
            <w:tcW w:type="dxa" w:w="4762"/>
            <w:tcMar>
              <w:top w:w="60" w:type="dxa"/>
              <w:bottom w:w="60" w:type="dxa"/>
              <w:start w:w="110" w:type="dxa"/>
              <w:end w:w="110" w:type="dxa"/>
            </w:tcMar>
          </w:tcPr>
          <w:p>
            <w:pPr>
              <w:spacing w:after="0" w:line="252" w:lineRule="auto"/>
            </w:pPr>
            <w:r>
              <w:rPr>
                <w:sz w:val="20"/>
              </w:rPr>
              <w:t>Parallel or pilot</w:t>
            </w:r>
          </w:p>
        </w:tc>
      </w:tr>
      <w:tr>
        <w:tc>
          <w:tcPr>
            <w:tcW w:type="dxa" w:w="4762"/>
            <w:tcMar>
              <w:top w:w="60" w:type="dxa"/>
              <w:bottom w:w="60" w:type="dxa"/>
              <w:start w:w="110" w:type="dxa"/>
              <w:end w:w="110" w:type="dxa"/>
            </w:tcMar>
            <w:shd w:val="clear" w:color="auto" w:fill="F4F6F9"/>
          </w:tcPr>
          <w:p>
            <w:pPr>
              <w:spacing w:after="0" w:line="252" w:lineRule="auto"/>
            </w:pPr>
            <w:r>
              <w:rPr>
                <w:sz w:val="20"/>
              </w:rPr>
              <w:t>Tight budget/staff</w:t>
            </w:r>
          </w:p>
        </w:tc>
        <w:tc>
          <w:tcPr>
            <w:tcW w:type="dxa" w:w="4762"/>
            <w:tcMar>
              <w:top w:w="60" w:type="dxa"/>
              <w:bottom w:w="60" w:type="dxa"/>
              <w:start w:w="110" w:type="dxa"/>
              <w:end w:w="110" w:type="dxa"/>
            </w:tcMar>
            <w:shd w:val="clear" w:color="auto" w:fill="F4F6F9"/>
          </w:tcPr>
          <w:p>
            <w:pPr>
              <w:spacing w:after="0" w:line="252" w:lineRule="auto"/>
            </w:pPr>
            <w:r>
              <w:rPr>
                <w:sz w:val="20"/>
              </w:rPr>
              <w:t>Direct (or phased)</w:t>
            </w:r>
          </w:p>
        </w:tc>
      </w:tr>
      <w:tr>
        <w:tc>
          <w:tcPr>
            <w:tcW w:type="dxa" w:w="4762"/>
            <w:tcMar>
              <w:top w:w="60" w:type="dxa"/>
              <w:bottom w:w="60" w:type="dxa"/>
              <w:start w:w="110" w:type="dxa"/>
              <w:end w:w="110" w:type="dxa"/>
            </w:tcMar>
          </w:tcPr>
          <w:p>
            <w:pPr>
              <w:spacing w:after="0" w:line="252" w:lineRule="auto"/>
            </w:pPr>
            <w:r>
              <w:rPr>
                <w:sz w:val="20"/>
              </w:rPr>
              <w:t>Time pressure / hard deadline</w:t>
            </w:r>
          </w:p>
        </w:tc>
        <w:tc>
          <w:tcPr>
            <w:tcW w:type="dxa" w:w="4762"/>
            <w:tcMar>
              <w:top w:w="60" w:type="dxa"/>
              <w:bottom w:w="60" w:type="dxa"/>
              <w:start w:w="110" w:type="dxa"/>
              <w:end w:w="110" w:type="dxa"/>
            </w:tcMar>
          </w:tcPr>
          <w:p>
            <w:pPr>
              <w:spacing w:after="0" w:line="252" w:lineRule="auto"/>
            </w:pPr>
            <w:r>
              <w:rPr>
                <w:sz w:val="20"/>
              </w:rPr>
              <w:t>Direct</w:t>
            </w:r>
          </w:p>
        </w:tc>
      </w:tr>
      <w:tr>
        <w:tc>
          <w:tcPr>
            <w:tcW w:type="dxa" w:w="4762"/>
            <w:tcMar>
              <w:top w:w="60" w:type="dxa"/>
              <w:bottom w:w="60" w:type="dxa"/>
              <w:start w:w="110" w:type="dxa"/>
              <w:end w:w="110" w:type="dxa"/>
            </w:tcMar>
            <w:shd w:val="clear" w:color="auto" w:fill="F4F6F9"/>
          </w:tcPr>
          <w:p>
            <w:pPr>
              <w:spacing w:after="0" w:line="252" w:lineRule="auto"/>
            </w:pPr>
            <w:r>
              <w:rPr>
                <w:sz w:val="20"/>
              </w:rPr>
              <w:t>Large, modular system</w:t>
            </w:r>
          </w:p>
        </w:tc>
        <w:tc>
          <w:tcPr>
            <w:tcW w:type="dxa" w:w="4762"/>
            <w:tcMar>
              <w:top w:w="60" w:type="dxa"/>
              <w:bottom w:w="60" w:type="dxa"/>
              <w:start w:w="110" w:type="dxa"/>
              <w:end w:w="110" w:type="dxa"/>
            </w:tcMar>
            <w:shd w:val="clear" w:color="auto" w:fill="F4F6F9"/>
          </w:tcPr>
          <w:p>
            <w:pPr>
              <w:spacing w:after="0" w:line="252" w:lineRule="auto"/>
            </w:pPr>
            <w:r>
              <w:rPr>
                <w:sz w:val="20"/>
              </w:rPr>
              <w:t>Phased</w:t>
            </w:r>
          </w:p>
        </w:tc>
      </w:tr>
      <w:tr>
        <w:tc>
          <w:tcPr>
            <w:tcW w:type="dxa" w:w="4762"/>
            <w:tcMar>
              <w:top w:w="60" w:type="dxa"/>
              <w:bottom w:w="60" w:type="dxa"/>
              <w:start w:w="110" w:type="dxa"/>
              <w:end w:w="110" w:type="dxa"/>
            </w:tcMar>
          </w:tcPr>
          <w:p>
            <w:pPr>
              <w:spacing w:after="0" w:line="252" w:lineRule="auto"/>
            </w:pPr>
            <w:r>
              <w:rPr>
                <w:sz w:val="20"/>
              </w:rPr>
              <w:t>Many similar sites</w:t>
            </w:r>
          </w:p>
        </w:tc>
        <w:tc>
          <w:tcPr>
            <w:tcW w:type="dxa" w:w="4762"/>
            <w:tcMar>
              <w:top w:w="60" w:type="dxa"/>
              <w:bottom w:w="60" w:type="dxa"/>
              <w:start w:w="110" w:type="dxa"/>
              <w:end w:w="110" w:type="dxa"/>
            </w:tcMar>
          </w:tcPr>
          <w:p>
            <w:pPr>
              <w:spacing w:after="0" w:line="252" w:lineRule="auto"/>
            </w:pPr>
            <w:r>
              <w:rPr>
                <w:sz w:val="20"/>
              </w:rPr>
              <w:t>Pilot</w:t>
            </w:r>
          </w:p>
        </w:tc>
      </w:tr>
      <w:tr>
        <w:tc>
          <w:tcPr>
            <w:tcW w:type="dxa" w:w="4762"/>
            <w:tcMar>
              <w:top w:w="60" w:type="dxa"/>
              <w:bottom w:w="60" w:type="dxa"/>
              <w:start w:w="110" w:type="dxa"/>
              <w:end w:w="110" w:type="dxa"/>
            </w:tcMar>
            <w:shd w:val="clear" w:color="auto" w:fill="F4F6F9"/>
          </w:tcPr>
          <w:p>
            <w:pPr>
              <w:spacing w:after="0" w:line="252" w:lineRule="auto"/>
            </w:pPr>
            <w:r>
              <w:rPr>
                <w:sz w:val="20"/>
              </w:rPr>
              <w:t>Incompatible data/outputs between systems</w:t>
            </w:r>
          </w:p>
        </w:tc>
        <w:tc>
          <w:tcPr>
            <w:tcW w:type="dxa" w:w="4762"/>
            <w:tcMar>
              <w:top w:w="60" w:type="dxa"/>
              <w:bottom w:w="60" w:type="dxa"/>
              <w:start w:w="110" w:type="dxa"/>
              <w:end w:w="110" w:type="dxa"/>
            </w:tcMar>
            <w:shd w:val="clear" w:color="auto" w:fill="F4F6F9"/>
          </w:tcPr>
          <w:p>
            <w:pPr>
              <w:spacing w:after="0" w:line="252" w:lineRule="auto"/>
            </w:pPr>
            <w:r>
              <w:rPr>
                <w:sz w:val="20"/>
              </w:rPr>
              <w:t>Not parallel</w:t>
            </w:r>
          </w:p>
        </w:tc>
      </w:tr>
      <w:tr>
        <w:tc>
          <w:tcPr>
            <w:tcW w:type="dxa" w:w="4762"/>
            <w:tcMar>
              <w:top w:w="60" w:type="dxa"/>
              <w:bottom w:w="60" w:type="dxa"/>
              <w:start w:w="110" w:type="dxa"/>
              <w:end w:w="110" w:type="dxa"/>
            </w:tcMar>
          </w:tcPr>
          <w:p>
            <w:pPr>
              <w:spacing w:after="0" w:line="252" w:lineRule="auto"/>
            </w:pPr>
            <w:r>
              <w:rPr>
                <w:sz w:val="20"/>
              </w:rPr>
              <w:t>Low user confidence/skills</w:t>
            </w:r>
          </w:p>
        </w:tc>
        <w:tc>
          <w:tcPr>
            <w:tcW w:type="dxa" w:w="4762"/>
            <w:tcMar>
              <w:top w:w="60" w:type="dxa"/>
              <w:bottom w:w="60" w:type="dxa"/>
              <w:start w:w="110" w:type="dxa"/>
              <w:end w:w="110" w:type="dxa"/>
            </w:tcMar>
          </w:tcPr>
          <w:p>
            <w:pPr>
              <w:spacing w:after="0" w:line="252" w:lineRule="auto"/>
            </w:pPr>
            <w:r>
              <w:rPr>
                <w:sz w:val="20"/>
              </w:rPr>
              <w:t>Parallel, pilot or phased (more time to learn)</w:t>
            </w:r>
          </w:p>
        </w:tc>
      </w:tr>
      <w:tr>
        <w:tc>
          <w:tcPr>
            <w:tcW w:type="dxa" w:w="4762"/>
            <w:tcMar>
              <w:top w:w="60" w:type="dxa"/>
              <w:bottom w:w="60" w:type="dxa"/>
              <w:start w:w="110" w:type="dxa"/>
              <w:end w:w="110" w:type="dxa"/>
            </w:tcMar>
            <w:shd w:val="clear" w:color="auto" w:fill="F4F6F9"/>
          </w:tcPr>
          <w:p>
            <w:pPr>
              <w:spacing w:after="0" w:line="252" w:lineRule="auto"/>
            </w:pPr>
            <w:r>
              <w:rPr>
                <w:sz w:val="20"/>
              </w:rPr>
              <w:t>Old system already failed or licence expired</w:t>
            </w:r>
          </w:p>
        </w:tc>
        <w:tc>
          <w:tcPr>
            <w:tcW w:type="dxa" w:w="4762"/>
            <w:tcMar>
              <w:top w:w="60" w:type="dxa"/>
              <w:bottom w:w="60" w:type="dxa"/>
              <w:start w:w="110" w:type="dxa"/>
              <w:end w:w="110" w:type="dxa"/>
            </w:tcMar>
            <w:shd w:val="clear" w:color="auto" w:fill="F4F6F9"/>
          </w:tcPr>
          <w:p>
            <w:pPr>
              <w:spacing w:after="0" w:line="252" w:lineRule="auto"/>
            </w:pPr>
            <w:r>
              <w:rPr>
                <w:sz w:val="20"/>
              </w:rPr>
              <w:t>Direct</w:t>
            </w:r>
          </w:p>
        </w:tc>
      </w:tr>
      <w:tr>
        <w:tc>
          <w:tcPr>
            <w:tcW w:type="dxa" w:w="4762"/>
            <w:tcMar>
              <w:top w:w="60" w:type="dxa"/>
              <w:bottom w:w="60" w:type="dxa"/>
              <w:start w:w="110" w:type="dxa"/>
              <w:end w:w="110" w:type="dxa"/>
            </w:tcMar>
          </w:tcPr>
          <w:p>
            <w:pPr>
              <w:spacing w:after="0" w:line="252" w:lineRule="auto"/>
            </w:pPr>
            <w:r>
              <w:rPr>
                <w:sz w:val="20"/>
              </w:rPr>
              <w:t>Need to prove accuracy to auditors/regulators</w:t>
            </w:r>
          </w:p>
        </w:tc>
        <w:tc>
          <w:tcPr>
            <w:tcW w:type="dxa" w:w="4762"/>
            <w:tcMar>
              <w:top w:w="60" w:type="dxa"/>
              <w:bottom w:w="60" w:type="dxa"/>
              <w:start w:w="110" w:type="dxa"/>
              <w:end w:w="110" w:type="dxa"/>
            </w:tcMar>
          </w:tcPr>
          <w:p>
            <w:pPr>
              <w:spacing w:after="0" w:line="252" w:lineRule="auto"/>
            </w:pPr>
            <w:r>
              <w:rPr>
                <w:sz w:val="20"/>
              </w:rPr>
              <w:t>Parallel</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Case decisions.</w:t>
            </w:r>
            <w:r>
              <w:rPr>
                <w:sz w:val="21"/>
              </w:rPr>
              <w:t xml:space="preserve"> </w:t>
            </w:r>
            <w:r>
              <w:rPr>
                <w:i/>
                <w:sz w:val="21"/>
              </w:rPr>
              <w:t>GCE results processing:</w:t>
            </w:r>
            <w:r>
              <w:rPr>
                <w:sz w:val="21"/>
              </w:rPr>
              <w:t xml:space="preserve"> parallel (failure unacceptable; outputs directly comparable). </w:t>
            </w:r>
            <w:r>
              <w:rPr>
                <w:i/>
                <w:sz w:val="21"/>
              </w:rPr>
              <w:t>A cybercafé's new session-billing app:</w:t>
            </w:r>
            <w:r>
              <w:rPr>
                <w:sz w:val="21"/>
              </w:rPr>
              <w:t xml:space="preserve"> direct at opening time Monday (small, low risk, no resources to duplicate). </w:t>
            </w:r>
            <w:r>
              <w:rPr>
                <w:i/>
                <w:sz w:val="21"/>
              </w:rPr>
              <w:t>A 30-agency bus company:</w:t>
            </w:r>
            <w:r>
              <w:rPr>
                <w:sz w:val="21"/>
              </w:rPr>
              <w:t xml:space="preserve"> pilot in the Yaoundé main agency for a month, then phased roll-out by region. </w:t>
            </w:r>
            <w:r>
              <w:rPr>
                <w:i/>
                <w:sz w:val="21"/>
              </w:rPr>
              <w:t>A school ERP (admissions, fees, results, HR):</w:t>
            </w:r>
            <w:r>
              <w:rPr>
                <w:sz w:val="21"/>
              </w:rPr>
              <w:t xml:space="preserve"> phased – admissions at the start of the year, fees in term 1, results before term-1 exams, HR later. </w:t>
            </w:r>
            <w:r>
              <w:rPr>
                <w:i/>
                <w:sz w:val="21"/>
              </w:rPr>
              <w:t>A hospital pharmacy stock system:</w:t>
            </w:r>
            <w:r>
              <w:rPr>
                <w:sz w:val="21"/>
              </w:rPr>
              <w:t xml:space="preserve"> parallel for one month because stock-outs of drugs endanger patients.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17.1 – Four changeover timelines.</w:t>
            </w:r>
            <w:r>
              <w:rPr>
                <w:sz w:val="21"/>
              </w:rPr>
              <w:t xml:space="preserve"> Four horizontal bars pairs (Old in grey, New in green) illustrating direct (sharp cut), parallel (overlap band with a "compare outputs" magnifier), phased (staircase of modules switching), pilot (one lane switching early, others later). A risk–cost quadrant chart places the four strategies: Direct (low cost, high risk), Parallel (high cost, low risk), Phased and Pilot (medium).</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"Parallel running is always best because it is safest." Its cost and workload can themselves cause errors and staff burnout; for small or non-critical systems, direct changeover is the rational choice. Also, "pilot = testing" – a pilot is </w:t>
            </w:r>
            <w:r>
              <w:rPr>
                <w:i/>
                <w:sz w:val="21"/>
              </w:rPr>
              <w:t>live operation</w:t>
            </w:r>
            <w:r>
              <w:rPr>
                <w:sz w:val="21"/>
              </w:rPr>
              <w:t xml:space="preserve"> at one site, not a test environment.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Changeover clinic (18 min, groups).</w:t>
            </w:r>
            <w:r>
              <w:rPr>
                <w:sz w:val="21"/>
              </w:rPr>
              <w:t xml:space="preserve"> Six scenarios (bank core system across 40 branches; a 200-learner private school's fee system; a national ID database; a supermarket chain's POS; a party's membership app before a congress in two weeks; a district hospital's records system). For each: choose a strategy (or hybrid), give three justifying factors, two advantages and two disadvantages of your choice in this context, and one risk-mitigation measure. Present two cases; the class challenges the reasoning.</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Describe the four implementation strategies with a timeline sketch of each.</w:t>
            </w:r>
          </w:p>
          <w:p>
            <w:pPr>
              <w:pStyle w:val="ListNumber"/>
              <w:spacing w:after="60" w:line="264" w:lineRule="auto"/>
            </w:pPr>
            <w:r>
              <w:rPr>
                <w:sz w:val="21"/>
              </w:rPr>
              <w:t>Outline three advantages and three disadvantages of parallel running.</w:t>
            </w:r>
          </w:p>
          <w:p>
            <w:pPr>
              <w:pStyle w:val="ListNumber"/>
              <w:spacing w:after="60" w:line="264" w:lineRule="auto"/>
            </w:pPr>
            <w:r>
              <w:rPr>
                <w:sz w:val="21"/>
              </w:rPr>
              <w:t>Outline advantages and disadvantages of direct changeover; when is it appropriate?</w:t>
            </w:r>
          </w:p>
          <w:p>
            <w:pPr>
              <w:pStyle w:val="ListNumber"/>
              <w:spacing w:after="60" w:line="264" w:lineRule="auto"/>
            </w:pPr>
            <w:r>
              <w:rPr>
                <w:sz w:val="21"/>
              </w:rPr>
              <w:t>Distinguish phased from pilot implementation with an example of each.</w:t>
            </w:r>
          </w:p>
          <w:p>
            <w:pPr>
              <w:pStyle w:val="ListNumber"/>
              <w:spacing w:after="60" w:line="264" w:lineRule="auto"/>
            </w:pPr>
            <w:r>
              <w:rPr>
                <w:sz w:val="21"/>
              </w:rPr>
              <w:t>A university with five campuses is adopting a new registration system. Recommend and justify a strategy; state its disadvantages and how you would mitigate them.</w:t>
            </w:r>
          </w:p>
          <w:p>
            <w:pPr>
              <w:pStyle w:val="ListNumber"/>
              <w:spacing w:after="60" w:line="264" w:lineRule="auto"/>
            </w:pPr>
            <w:r>
              <w:rPr>
                <w:sz w:val="21"/>
              </w:rPr>
              <w:t>Explain why data comparability matters when choosing parallel running.</w:t>
            </w:r>
          </w:p>
          <w:p>
            <w:pPr>
              <w:spacing w:after="60" w:line="264" w:lineRule="auto"/>
            </w:pPr>
            <w:r>
              <w:rPr>
                <w:b/>
                <w:sz w:val="21"/>
              </w:rPr>
              <w:t>Homework:</w:t>
            </w:r>
            <w:r>
              <w:rPr>
                <w:sz w:val="21"/>
              </w:rPr>
              <w:t xml:space="preserve"> Interview someone whose workplace changed a system (bank, school, shop, MoMo agent); identify the strategy used, its problems and what you would have done differently.</w:t>
            </w:r>
          </w:p>
        </w:tc>
      </w:tr>
    </w:tbl>
    <w:p>
      <w:pPr>
        <w:spacing w:after="20"/>
      </w:pPr>
    </w:p>
    <w:p>
      <w:r>
        <w:br w:type="page"/>
      </w:r>
    </w:p>
    <w:p>
      <w:pPr>
        <w:pStyle w:val="Heading1"/>
        <w:pBdr>
          <w:bottom w:val="single" w:sz="8" w:space="1" w:color="0F9D8A"/>
        </w:pBdr>
      </w:pPr>
      <w:r>
        <w:t>Lesson 18: Integration Activity — Developing a System</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Context.</w:t>
            </w:r>
            <w:r>
              <w:rPr>
                <w:sz w:val="21"/>
              </w:rPr>
              <w:t xml:space="preserve"> A </w:t>
            </w:r>
            <w:r>
              <w:rPr>
                <w:b/>
                <w:sz w:val="21"/>
              </w:rPr>
              <w:t>political party's regional office</w:t>
            </w:r>
            <w:r>
              <w:rPr>
                <w:sz w:val="21"/>
              </w:rPr>
              <w:t xml:space="preserve"> must manage 12,000 members across 8 divisions ahead of a congress in five months: membership registration and cards (with photo and QR code), dues collection (cash and MoMo), meeting attendance, communication (SMS/WhatsApp broadcasts), delegate elections per division, and reports for the national secretariat. Currently each division keeps Excel sheets and paper receipts; duplicates and disputes are frequent; the regional secretary has a budget of 4 million FCFA, two IT-literate staff, unreliable electricity in three divisions and a hard deadline. The party asks your class to act as the </w:t>
            </w:r>
            <w:r>
              <w:rPr>
                <w:b/>
                <w:sz w:val="21"/>
              </w:rPr>
              <w:t>system-development team</w:t>
            </w:r>
            <w:r>
              <w:rPr>
                <w:sz w:val="21"/>
              </w:rPr>
              <w:t>.</w:t>
            </w:r>
          </w:p>
          <w:p>
            <w:pPr>
              <w:spacing w:after="60" w:line="264" w:lineRule="auto"/>
            </w:pPr>
            <w:r>
              <w:rPr>
                <w:b/>
                <w:sz w:val="21"/>
              </w:rPr>
              <w:t>Task (groups of 4, 2 periods).</w:t>
            </w:r>
          </w:p>
          <w:p>
            <w:pPr>
              <w:pStyle w:val="ListNumber"/>
              <w:spacing w:after="60" w:line="264" w:lineRule="auto"/>
            </w:pPr>
            <w:r>
              <w:rPr>
                <w:b/>
                <w:sz w:val="21"/>
              </w:rPr>
              <w:t>Investigation</w:t>
            </w:r>
            <w:r>
              <w:rPr>
                <w:sz w:val="21"/>
              </w:rPr>
              <w:t>: problem statement, scope, two fact-finding techniques with justification, TELOS feasibility grid with a recommendation (Lesson 15).</w:t>
            </w:r>
          </w:p>
          <w:p>
            <w:pPr>
              <w:pStyle w:val="ListNumber"/>
              <w:spacing w:after="60" w:line="264" w:lineRule="auto"/>
            </w:pPr>
            <w:r>
              <w:rPr>
                <w:b/>
                <w:sz w:val="21"/>
              </w:rPr>
              <w:t>Analysis</w:t>
            </w:r>
            <w:r>
              <w:rPr>
                <w:sz w:val="21"/>
              </w:rPr>
              <w:t xml:space="preserve">: at least twelve </w:t>
            </w:r>
            <w:r>
              <w:rPr>
                <w:b/>
                <w:sz w:val="21"/>
              </w:rPr>
              <w:t>functions</w:t>
            </w:r>
            <w:r>
              <w:rPr>
                <w:sz w:val="21"/>
              </w:rPr>
              <w:t xml:space="preserve"> of the system grouped by module; six non-functional requirements; a simple DFD or IPO chart of dues collection.</w:t>
            </w:r>
          </w:p>
          <w:p>
            <w:pPr>
              <w:pStyle w:val="ListNumber"/>
              <w:spacing w:after="60" w:line="264" w:lineRule="auto"/>
            </w:pPr>
            <w:r>
              <w:rPr>
                <w:b/>
                <w:sz w:val="21"/>
              </w:rPr>
              <w:t>Design</w:t>
            </w:r>
            <w:r>
              <w:rPr>
                <w:sz w:val="21"/>
              </w:rPr>
              <w:t xml:space="preserve">: data entities with key attributes (max 4 tables – prepare for Lessons 19–21); input design for member registration with capture method and validation/verification (Lessons 11–12); one report design; structure chart from </w:t>
            </w:r>
            <w:r>
              <w:rPr>
                <w:b/>
                <w:sz w:val="21"/>
              </w:rPr>
              <w:t>top-down</w:t>
            </w:r>
            <w:r>
              <w:rPr>
                <w:sz w:val="21"/>
              </w:rPr>
              <w:t xml:space="preserve"> decomposition, noting where </w:t>
            </w:r>
            <w:r>
              <w:rPr>
                <w:b/>
                <w:sz w:val="21"/>
              </w:rPr>
              <w:t>divide and conquer</w:t>
            </w:r>
            <w:r>
              <w:rPr>
                <w:sz w:val="21"/>
              </w:rPr>
              <w:t xml:space="preserve"> applies; security/integrity controls (Lesson 13); processing modes (batch/real-time) for dues, SMS and reports (Lesson 10); a </w:t>
            </w:r>
            <w:r>
              <w:rPr>
                <w:b/>
                <w:sz w:val="21"/>
              </w:rPr>
              <w:t>prototype plan</w:t>
            </w:r>
            <w:r>
              <w:rPr>
                <w:sz w:val="21"/>
              </w:rPr>
              <w:t xml:space="preserve"> (which screens to mock up first, throwaway or evolutionary, and why).</w:t>
            </w:r>
          </w:p>
          <w:p>
            <w:pPr>
              <w:pStyle w:val="ListNumber"/>
              <w:spacing w:after="60" w:line="264" w:lineRule="auto"/>
            </w:pPr>
            <w:r>
              <w:rPr>
                <w:b/>
                <w:sz w:val="21"/>
              </w:rPr>
              <w:t>Hardware and software</w:t>
            </w:r>
            <w:r>
              <w:rPr>
                <w:sz w:val="21"/>
              </w:rPr>
              <w:t xml:space="preserve"> specification with justification against at least six considerations and a costed list within budget (include offline capability and power backup).</w:t>
            </w:r>
          </w:p>
          <w:p>
            <w:pPr>
              <w:pStyle w:val="ListNumber"/>
              <w:spacing w:after="60" w:line="264" w:lineRule="auto"/>
            </w:pPr>
            <w:r>
              <w:rPr>
                <w:b/>
                <w:sz w:val="21"/>
              </w:rPr>
              <w:t>Development, testing, implementation, maintenance</w:t>
            </w:r>
            <w:r>
              <w:rPr>
                <w:sz w:val="21"/>
              </w:rPr>
              <w:t xml:space="preserve">: development approach (bespoke vs customised package – justify), a test plan (two cases per level), an implementation checklist (installation, data migration from Excel with reconciliation, training), a </w:t>
            </w:r>
            <w:r>
              <w:rPr>
                <w:b/>
                <w:sz w:val="21"/>
              </w:rPr>
              <w:t>changeover strategy</w:t>
            </w:r>
            <w:r>
              <w:rPr>
                <w:sz w:val="21"/>
              </w:rPr>
              <w:t xml:space="preserve"> with advantages/disadvantages in this context (Lesson 17), and a maintenance plan (one example per type).</w:t>
            </w:r>
          </w:p>
          <w:p>
            <w:pPr>
              <w:pStyle w:val="ListNumber"/>
              <w:spacing w:after="60" w:line="264" w:lineRule="auto"/>
            </w:pPr>
            <w:r>
              <w:rPr>
                <w:b/>
                <w:sz w:val="21"/>
              </w:rPr>
              <w:t>Documentation list</w:t>
            </w:r>
            <w:r>
              <w:rPr>
                <w:sz w:val="21"/>
              </w:rPr>
              <w:t xml:space="preserve"> with audiences and reasons (Lesson 16).</w:t>
            </w:r>
          </w:p>
          <w:p>
            <w:pPr>
              <w:pStyle w:val="ListNumber"/>
              <w:spacing w:after="60" w:line="264" w:lineRule="auto"/>
            </w:pPr>
            <w:r>
              <w:rPr>
                <w:sz w:val="21"/>
              </w:rPr>
              <w:t>Present as a 7-minute proposal to the "regional secretary".</w:t>
            </w:r>
          </w:p>
          <w:p>
            <w:pPr>
              <w:spacing w:after="60" w:line="264" w:lineRule="auto"/>
            </w:pPr>
            <w:r>
              <w:rPr>
                <w:b/>
                <w:sz w:val="21"/>
              </w:rPr>
              <w:t>Criteria.</w:t>
            </w:r>
            <w:r>
              <w:rPr>
                <w:sz w:val="21"/>
              </w:rPr>
              <w:t xml:space="preserve"> Completeness and coherence across all SDLC stages; appropriate data organisation and processing descriptions; justified hardware/software choices; justified changeover strategy; realism (budget, power, deadline); presentation.</w:t>
            </w:r>
          </w:p>
        </w:tc>
      </w:tr>
    </w:tbl>
    <w:p>
      <w:pPr>
        <w:spacing w:after="20"/>
      </w:pPr>
    </w:p>
    <w:p>
      <w:pPr>
        <w:pStyle w:val="Heading2"/>
      </w:pPr>
      <w:r>
        <w:t>Rubric</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Criterion</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4</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3</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2</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1</w:t>
            </w:r>
          </w:p>
        </w:tc>
      </w:tr>
      <w:tr>
        <w:tc>
          <w:tcPr>
            <w:tcW w:type="dxa" w:w="1905"/>
            <w:tcMar>
              <w:top w:w="60" w:type="dxa"/>
              <w:bottom w:w="60" w:type="dxa"/>
              <w:start w:w="110" w:type="dxa"/>
              <w:end w:w="110" w:type="dxa"/>
            </w:tcMar>
          </w:tcPr>
          <w:p>
            <w:pPr>
              <w:spacing w:after="0" w:line="252" w:lineRule="auto"/>
            </w:pPr>
            <w:r>
              <w:rPr>
                <w:sz w:val="20"/>
              </w:rPr>
              <w:t>Investigation &amp; analysis (functions, requirements)</w:t>
            </w:r>
          </w:p>
        </w:tc>
        <w:tc>
          <w:tcPr>
            <w:tcW w:type="dxa" w:w="1905"/>
            <w:tcMar>
              <w:top w:w="60" w:type="dxa"/>
              <w:bottom w:w="60" w:type="dxa"/>
              <w:start w:w="110" w:type="dxa"/>
              <w:end w:w="110" w:type="dxa"/>
            </w:tcMar>
          </w:tcPr>
          <w:p>
            <w:pPr>
              <w:spacing w:after="0" w:line="252" w:lineRule="auto"/>
            </w:pPr>
            <w:r>
              <w:rPr>
                <w:sz w:val="20"/>
              </w:rPr>
              <w:t>Complete, precise, justified</w:t>
            </w:r>
          </w:p>
        </w:tc>
        <w:tc>
          <w:tcPr>
            <w:tcW w:type="dxa" w:w="1905"/>
            <w:tcMar>
              <w:top w:w="60" w:type="dxa"/>
              <w:bottom w:w="60" w:type="dxa"/>
              <w:start w:w="110" w:type="dxa"/>
              <w:end w:w="110" w:type="dxa"/>
            </w:tcMar>
          </w:tcPr>
          <w:p>
            <w:pPr>
              <w:spacing w:after="0" w:line="252" w:lineRule="auto"/>
            </w:pPr>
            <w:r>
              <w:rPr>
                <w:sz w:val="20"/>
              </w:rPr>
              <w:t>Minor gaps</w:t>
            </w:r>
          </w:p>
        </w:tc>
        <w:tc>
          <w:tcPr>
            <w:tcW w:type="dxa" w:w="1905"/>
            <w:tcMar>
              <w:top w:w="60" w:type="dxa"/>
              <w:bottom w:w="60" w:type="dxa"/>
              <w:start w:w="110" w:type="dxa"/>
              <w:end w:w="110" w:type="dxa"/>
            </w:tcMar>
          </w:tcPr>
          <w:p>
            <w:pPr>
              <w:spacing w:after="0" w:line="252" w:lineRule="auto"/>
            </w:pPr>
            <w:r>
              <w:rPr>
                <w:sz w:val="20"/>
              </w:rPr>
              <w:t>Generic</w:t>
            </w:r>
          </w:p>
        </w:tc>
        <w:tc>
          <w:tcPr>
            <w:tcW w:type="dxa" w:w="1905"/>
            <w:tcMar>
              <w:top w:w="60" w:type="dxa"/>
              <w:bottom w:w="60" w:type="dxa"/>
              <w:start w:w="110" w:type="dxa"/>
              <w:end w:w="110" w:type="dxa"/>
            </w:tcMar>
          </w:tcPr>
          <w:p>
            <w:pPr>
              <w:spacing w:after="0" w:line="252" w:lineRule="auto"/>
            </w:pPr>
            <w:r>
              <w:rPr>
                <w:sz w:val="20"/>
              </w:rPr>
              <w:t>Missing</w:t>
            </w:r>
          </w:p>
        </w:tc>
      </w:tr>
      <w:tr>
        <w:tc>
          <w:tcPr>
            <w:tcW w:type="dxa" w:w="1905"/>
            <w:tcMar>
              <w:top w:w="60" w:type="dxa"/>
              <w:bottom w:w="60" w:type="dxa"/>
              <w:start w:w="110" w:type="dxa"/>
              <w:end w:w="110" w:type="dxa"/>
            </w:tcMar>
            <w:shd w:val="clear" w:color="auto" w:fill="F4F6F9"/>
          </w:tcPr>
          <w:p>
            <w:pPr>
              <w:spacing w:after="0" w:line="252" w:lineRule="auto"/>
            </w:pPr>
            <w:r>
              <w:rPr>
                <w:sz w:val="20"/>
              </w:rPr>
              <w:t>Design (data, input/validation, processes, controls, prototype)</w:t>
            </w:r>
          </w:p>
        </w:tc>
        <w:tc>
          <w:tcPr>
            <w:tcW w:type="dxa" w:w="1905"/>
            <w:tcMar>
              <w:top w:w="60" w:type="dxa"/>
              <w:bottom w:w="60" w:type="dxa"/>
              <w:start w:w="110" w:type="dxa"/>
              <w:end w:w="110" w:type="dxa"/>
            </w:tcMar>
            <w:shd w:val="clear" w:color="auto" w:fill="F4F6F9"/>
          </w:tcPr>
          <w:p>
            <w:pPr>
              <w:spacing w:after="0" w:line="252" w:lineRule="auto"/>
            </w:pPr>
            <w:r>
              <w:rPr>
                <w:sz w:val="20"/>
              </w:rPr>
              <w:t>Appropriate and detailed</w:t>
            </w:r>
          </w:p>
        </w:tc>
        <w:tc>
          <w:tcPr>
            <w:tcW w:type="dxa" w:w="1905"/>
            <w:tcMar>
              <w:top w:w="60" w:type="dxa"/>
              <w:bottom w:w="60" w:type="dxa"/>
              <w:start w:w="110" w:type="dxa"/>
              <w:end w:w="110" w:type="dxa"/>
            </w:tcMar>
            <w:shd w:val="clear" w:color="auto" w:fill="F4F6F9"/>
          </w:tcPr>
          <w:p>
            <w:pPr>
              <w:spacing w:after="0" w:line="252" w:lineRule="auto"/>
            </w:pPr>
            <w:r>
              <w:rPr>
                <w:sz w:val="20"/>
              </w:rPr>
              <w:t>One weak area</w:t>
            </w:r>
          </w:p>
        </w:tc>
        <w:tc>
          <w:tcPr>
            <w:tcW w:type="dxa" w:w="1905"/>
            <w:tcMar>
              <w:top w:w="60" w:type="dxa"/>
              <w:bottom w:w="60" w:type="dxa"/>
              <w:start w:w="110" w:type="dxa"/>
              <w:end w:w="110" w:type="dxa"/>
            </w:tcMar>
            <w:shd w:val="clear" w:color="auto" w:fill="F4F6F9"/>
          </w:tcPr>
          <w:p>
            <w:pPr>
              <w:spacing w:after="0" w:line="252" w:lineRule="auto"/>
            </w:pPr>
            <w:r>
              <w:rPr>
                <w:sz w:val="20"/>
              </w:rPr>
              <w:t>Several weak</w:t>
            </w:r>
          </w:p>
        </w:tc>
        <w:tc>
          <w:tcPr>
            <w:tcW w:type="dxa" w:w="1905"/>
            <w:tcMar>
              <w:top w:w="60" w:type="dxa"/>
              <w:bottom w:w="60" w:type="dxa"/>
              <w:start w:w="110" w:type="dxa"/>
              <w:end w:w="110" w:type="dxa"/>
            </w:tcMar>
            <w:shd w:val="clear" w:color="auto" w:fill="F4F6F9"/>
          </w:tcPr>
          <w:p>
            <w:pPr>
              <w:spacing w:after="0" w:line="252" w:lineRule="auto"/>
            </w:pPr>
            <w:r>
              <w:rPr>
                <w:sz w:val="20"/>
              </w:rPr>
              <w:t>Sketchy</w:t>
            </w:r>
          </w:p>
        </w:tc>
      </w:tr>
      <w:tr>
        <w:tc>
          <w:tcPr>
            <w:tcW w:type="dxa" w:w="1905"/>
            <w:tcMar>
              <w:top w:w="60" w:type="dxa"/>
              <w:bottom w:w="60" w:type="dxa"/>
              <w:start w:w="110" w:type="dxa"/>
              <w:end w:w="110" w:type="dxa"/>
            </w:tcMar>
          </w:tcPr>
          <w:p>
            <w:pPr>
              <w:spacing w:after="0" w:line="252" w:lineRule="auto"/>
            </w:pPr>
            <w:r>
              <w:rPr>
                <w:sz w:val="20"/>
              </w:rPr>
              <w:t>Hardware &amp; software choice</w:t>
            </w:r>
          </w:p>
        </w:tc>
        <w:tc>
          <w:tcPr>
            <w:tcW w:type="dxa" w:w="1905"/>
            <w:tcMar>
              <w:top w:w="60" w:type="dxa"/>
              <w:bottom w:w="60" w:type="dxa"/>
              <w:start w:w="110" w:type="dxa"/>
              <w:end w:w="110" w:type="dxa"/>
            </w:tcMar>
          </w:tcPr>
          <w:p>
            <w:pPr>
              <w:spacing w:after="0" w:line="252" w:lineRule="auto"/>
            </w:pPr>
            <w:r>
              <w:rPr>
                <w:sz w:val="20"/>
              </w:rPr>
              <w:t>Justified on ≥ 6 considerations, costed, realistic</w:t>
            </w:r>
          </w:p>
        </w:tc>
        <w:tc>
          <w:tcPr>
            <w:tcW w:type="dxa" w:w="1905"/>
            <w:tcMar>
              <w:top w:w="60" w:type="dxa"/>
              <w:bottom w:w="60" w:type="dxa"/>
              <w:start w:w="110" w:type="dxa"/>
              <w:end w:w="110" w:type="dxa"/>
            </w:tcMar>
          </w:tcPr>
          <w:p>
            <w:pPr>
              <w:spacing w:after="0" w:line="252" w:lineRule="auto"/>
            </w:pPr>
            <w:r>
              <w:rPr>
                <w:sz w:val="20"/>
              </w:rPr>
              <w:t>Justified, minor issues</w:t>
            </w:r>
          </w:p>
        </w:tc>
        <w:tc>
          <w:tcPr>
            <w:tcW w:type="dxa" w:w="1905"/>
            <w:tcMar>
              <w:top w:w="60" w:type="dxa"/>
              <w:bottom w:w="60" w:type="dxa"/>
              <w:start w:w="110" w:type="dxa"/>
              <w:end w:w="110" w:type="dxa"/>
            </w:tcMar>
          </w:tcPr>
          <w:p>
            <w:pPr>
              <w:spacing w:after="0" w:line="252" w:lineRule="auto"/>
            </w:pPr>
            <w:r>
              <w:rPr>
                <w:sz w:val="20"/>
              </w:rPr>
              <w:t>Poorly justified</w:t>
            </w:r>
          </w:p>
        </w:tc>
        <w:tc>
          <w:tcPr>
            <w:tcW w:type="dxa" w:w="1905"/>
            <w:tcMar>
              <w:top w:w="60" w:type="dxa"/>
              <w:bottom w:w="60" w:type="dxa"/>
              <w:start w:w="110" w:type="dxa"/>
              <w:end w:w="110" w:type="dxa"/>
            </w:tcMar>
          </w:tcPr>
          <w:p>
            <w:pPr>
              <w:spacing w:after="0" w:line="252" w:lineRule="auto"/>
            </w:pPr>
            <w:r>
              <w:rPr>
                <w:sz w:val="20"/>
              </w:rPr>
              <w:t>Arbitrary</w:t>
            </w:r>
          </w:p>
        </w:tc>
      </w:tr>
      <w:tr>
        <w:tc>
          <w:tcPr>
            <w:tcW w:type="dxa" w:w="1905"/>
            <w:tcMar>
              <w:top w:w="60" w:type="dxa"/>
              <w:bottom w:w="60" w:type="dxa"/>
              <w:start w:w="110" w:type="dxa"/>
              <w:end w:w="110" w:type="dxa"/>
            </w:tcMar>
            <w:shd w:val="clear" w:color="auto" w:fill="F4F6F9"/>
          </w:tcPr>
          <w:p>
            <w:pPr>
              <w:spacing w:after="0" w:line="252" w:lineRule="auto"/>
            </w:pPr>
            <w:r>
              <w:rPr>
                <w:sz w:val="20"/>
              </w:rPr>
              <w:t>Testing, implementation, changeover, maintenance</w:t>
            </w:r>
          </w:p>
        </w:tc>
        <w:tc>
          <w:tcPr>
            <w:tcW w:type="dxa" w:w="1905"/>
            <w:tcMar>
              <w:top w:w="60" w:type="dxa"/>
              <w:bottom w:w="60" w:type="dxa"/>
              <w:start w:w="110" w:type="dxa"/>
              <w:end w:w="110" w:type="dxa"/>
            </w:tcMar>
            <w:shd w:val="clear" w:color="auto" w:fill="F4F6F9"/>
          </w:tcPr>
          <w:p>
            <w:pPr>
              <w:spacing w:after="0" w:line="252" w:lineRule="auto"/>
            </w:pPr>
            <w:r>
              <w:rPr>
                <w:sz w:val="20"/>
              </w:rPr>
              <w:t>All present and appropriate; changeover justified with pros/cons</w:t>
            </w:r>
          </w:p>
        </w:tc>
        <w:tc>
          <w:tcPr>
            <w:tcW w:type="dxa" w:w="1905"/>
            <w:tcMar>
              <w:top w:w="60" w:type="dxa"/>
              <w:bottom w:w="60" w:type="dxa"/>
              <w:start w:w="110" w:type="dxa"/>
              <w:end w:w="110" w:type="dxa"/>
            </w:tcMar>
            <w:shd w:val="clear" w:color="auto" w:fill="F4F6F9"/>
          </w:tcPr>
          <w:p>
            <w:pPr>
              <w:spacing w:after="0" w:line="252" w:lineRule="auto"/>
            </w:pPr>
            <w:r>
              <w:rPr>
                <w:sz w:val="20"/>
              </w:rPr>
              <w:t>One weak</w:t>
            </w:r>
          </w:p>
        </w:tc>
        <w:tc>
          <w:tcPr>
            <w:tcW w:type="dxa" w:w="1905"/>
            <w:tcMar>
              <w:top w:w="60" w:type="dxa"/>
              <w:bottom w:w="60" w:type="dxa"/>
              <w:start w:w="110" w:type="dxa"/>
              <w:end w:w="110" w:type="dxa"/>
            </w:tcMar>
            <w:shd w:val="clear" w:color="auto" w:fill="F4F6F9"/>
          </w:tcPr>
          <w:p>
            <w:pPr>
              <w:spacing w:after="0" w:line="252" w:lineRule="auto"/>
            </w:pPr>
            <w:r>
              <w:rPr>
                <w:sz w:val="20"/>
              </w:rPr>
              <w:t>Several missing</w:t>
            </w:r>
          </w:p>
        </w:tc>
        <w:tc>
          <w:tcPr>
            <w:tcW w:type="dxa" w:w="1905"/>
            <w:tcMar>
              <w:top w:w="60" w:type="dxa"/>
              <w:bottom w:w="60" w:type="dxa"/>
              <w:start w:w="110" w:type="dxa"/>
              <w:end w:w="110" w:type="dxa"/>
            </w:tcMar>
            <w:shd w:val="clear" w:color="auto" w:fill="F4F6F9"/>
          </w:tcPr>
          <w:p>
            <w:pPr>
              <w:spacing w:after="0" w:line="252" w:lineRule="auto"/>
            </w:pPr>
            <w:r>
              <w:rPr>
                <w:sz w:val="20"/>
              </w:rPr>
              <w:t>Absent</w:t>
            </w:r>
          </w:p>
        </w:tc>
      </w:tr>
      <w:tr>
        <w:tc>
          <w:tcPr>
            <w:tcW w:type="dxa" w:w="1905"/>
            <w:tcMar>
              <w:top w:w="60" w:type="dxa"/>
              <w:bottom w:w="60" w:type="dxa"/>
              <w:start w:w="110" w:type="dxa"/>
              <w:end w:w="110" w:type="dxa"/>
            </w:tcMar>
          </w:tcPr>
          <w:p>
            <w:pPr>
              <w:spacing w:after="0" w:line="252" w:lineRule="auto"/>
            </w:pPr>
            <w:r>
              <w:rPr>
                <w:sz w:val="20"/>
              </w:rPr>
              <w:t>Documentation &amp; presentation</w:t>
            </w:r>
          </w:p>
        </w:tc>
        <w:tc>
          <w:tcPr>
            <w:tcW w:type="dxa" w:w="1905"/>
            <w:tcMar>
              <w:top w:w="60" w:type="dxa"/>
              <w:bottom w:w="60" w:type="dxa"/>
              <w:start w:w="110" w:type="dxa"/>
              <w:end w:w="110" w:type="dxa"/>
            </w:tcMar>
          </w:tcPr>
          <w:p>
            <w:pPr>
              <w:spacing w:after="0" w:line="252" w:lineRule="auto"/>
            </w:pPr>
            <w:r>
              <w:rPr>
                <w:sz w:val="20"/>
              </w:rPr>
              <w:t>Complete list; convincing presentation</w:t>
            </w:r>
          </w:p>
        </w:tc>
        <w:tc>
          <w:tcPr>
            <w:tcW w:type="dxa" w:w="1905"/>
            <w:tcMar>
              <w:top w:w="60" w:type="dxa"/>
              <w:bottom w:w="60" w:type="dxa"/>
              <w:start w:w="110" w:type="dxa"/>
              <w:end w:w="110" w:type="dxa"/>
            </w:tcMar>
          </w:tcPr>
          <w:p>
            <w:pPr>
              <w:spacing w:after="0" w:line="252" w:lineRule="auto"/>
            </w:pPr>
            <w:r>
              <w:rPr>
                <w:sz w:val="20"/>
              </w:rPr>
              <w:t>Adequate</w:t>
            </w:r>
          </w:p>
        </w:tc>
        <w:tc>
          <w:tcPr>
            <w:tcW w:type="dxa" w:w="1905"/>
            <w:tcMar>
              <w:top w:w="60" w:type="dxa"/>
              <w:bottom w:w="60" w:type="dxa"/>
              <w:start w:w="110" w:type="dxa"/>
              <w:end w:w="110" w:type="dxa"/>
            </w:tcMar>
          </w:tcPr>
          <w:p>
            <w:pPr>
              <w:spacing w:after="0" w:line="252" w:lineRule="auto"/>
            </w:pPr>
            <w:r>
              <w:rPr>
                <w:sz w:val="20"/>
              </w:rPr>
              <w:t>Thin</w:t>
            </w:r>
          </w:p>
        </w:tc>
        <w:tc>
          <w:tcPr>
            <w:tcW w:type="dxa" w:w="1905"/>
            <w:tcMar>
              <w:top w:w="60" w:type="dxa"/>
              <w:bottom w:w="60" w:type="dxa"/>
              <w:start w:w="110" w:type="dxa"/>
              <w:end w:w="110" w:type="dxa"/>
            </w:tcMar>
          </w:tcPr>
          <w:p>
            <w:pPr>
              <w:spacing w:after="0" w:line="252" w:lineRule="auto"/>
            </w:pPr>
            <w:r>
              <w:rPr>
                <w:sz w:val="20"/>
              </w:rPr>
              <w:t>Unclear</w:t>
            </w:r>
          </w:p>
        </w:tc>
      </w:tr>
    </w:tbl>
    <w:p>
      <w:pPr>
        <w:spacing w:after="40"/>
      </w:pPr>
    </w:p>
    <w:p/>
    <w:p/>
    <w:p/>
    <w:p/>
    <w:tbl>
      <w:tblPr>
        <w:tblW w:type="auto" w:w="0"/>
        <w:jc w:val="center"/>
        <w:tblLook w:firstColumn="1" w:firstRow="1" w:lastColumn="0" w:lastRow="0" w:noHBand="0" w:noVBand="1" w:val="04A0"/>
      </w:tblPr>
      <w:tblGrid>
        <w:gridCol w:w="9525"/>
      </w:tblGrid>
      <w:tr>
        <w:tc>
          <w:tcPr>
            <w:tcW w:type="dxa" w:w="9525"/>
            <w:shd w:val="clear" w:color="auto" w:fill="F2A900"/>
            <w:tcMar>
              <w:top w:w="120" w:type="dxa"/>
              <w:bottom w:w="120" w:type="dxa"/>
              <w:start w:w="200" w:type="dxa"/>
              <w:end w:w="200" w:type="dxa"/>
            </w:tcMar>
          </w:tcPr>
          <w:p>
            <w:r>
              <w:rPr>
                <w:b/>
                <w:i w:val="0"/>
                <w:color w:val="1B2A49"/>
                <w:sz w:val="20"/>
              </w:rPr>
              <w:t>MODULE 5</w:t>
            </w:r>
          </w:p>
        </w:tc>
      </w:tr>
    </w:tbl>
    <w:p>
      <w:pPr>
        <w:spacing w:after="40"/>
      </w:pPr>
    </w:p>
    <w:p>
      <w:r>
        <w:rPr>
          <w:rFonts w:ascii="Calibri Light" w:hAnsi="Calibri Light"/>
          <w:b/>
          <w:color w:val="1B2A49"/>
          <w:sz w:val="52"/>
        </w:rPr>
        <w:t>Problem Solving and Coding 3 — Designing and Implementing Simple Databases</w:t>
      </w:r>
    </w:p>
    <w:p>
      <w:r>
        <w:rPr>
          <w:b/>
        </w:rPr>
        <w:t>Weeks 7–9 · Lessons 19–25</w:t>
      </w:r>
    </w:p>
    <w:p>
      <w:r>
        <w:rPr>
          <w:b/>
        </w:rPr>
        <w:t>Competency statement:</w:t>
      </w:r>
      <w:r>
        <w:t xml:space="preserve"> Provided with a problem in an organisation related to databases, learners build simple database systems for the organisation. The implementation should meet the needs of the organisation.</w:t>
      </w:r>
    </w:p>
    <w:p>
      <w:r>
        <w:rPr>
          <w:b/>
        </w:rPr>
        <w:t>Category of action:</w:t>
      </w:r>
      <w:r>
        <w:t xml:space="preserve"> Designing and implementing simple databases.</w:t>
      </w:r>
    </w:p>
    <w:p>
      <w:r>
        <w:rPr>
          <w:b/>
        </w:rPr>
        <w:t>Teachers' Guide notes.</w:t>
      </w:r>
      <w:r>
        <w:t xml:space="preserve"> A "simple database" has a </w:t>
      </w:r>
      <w:r>
        <w:rPr>
          <w:b/>
        </w:rPr>
        <w:t>maximum of 4 tables</w:t>
      </w:r>
      <w:r>
        <w:t xml:space="preserve">; practicals create databases with </w:t>
      </w:r>
      <w:r>
        <w:rPr>
          <w:b/>
        </w:rPr>
        <w:t>up to 3 tables</w:t>
      </w:r>
      <w:r>
        <w:t xml:space="preserve"> using a </w:t>
      </w:r>
      <w:r>
        <w:rPr>
          <w:b/>
        </w:rPr>
        <w:t>GUI RDBMS</w:t>
      </w:r>
      <w:r>
        <w:t xml:space="preserve"> (LibreOffice Base – free – or Microsoft Access; Google Sheets/AppSheet or Airtable as fallbacks). Highlight </w:t>
      </w:r>
      <w:r>
        <w:rPr>
          <w:b/>
        </w:rPr>
        <w:t>Edgar F. Codd</w:t>
      </w:r>
      <w:r>
        <w:t xml:space="preserve"> (IBM, 1970 – the relational model and normalisation). Recommended contexts: school, home, party, library, cybercafé, transport company, small business. The running example in these notes is the </w:t>
      </w:r>
      <w:r>
        <w:rPr>
          <w:b/>
        </w:rPr>
        <w:t>school library</w:t>
      </w:r>
      <w:r>
        <w:t xml:space="preserve"> (Members, Books, Loans) with a fourth optional table (Categories/Authors) for normalisation exercises.</w:t>
      </w:r>
    </w:p>
    <w:p>
      <w:r>
        <w:br w:type="page"/>
      </w:r>
    </w:p>
    <w:p>
      <w:pPr>
        <w:pStyle w:val="Heading1"/>
        <w:pBdr>
          <w:bottom w:val="single" w:sz="8" w:space="1" w:color="0F9D8A"/>
        </w:pBdr>
      </w:pPr>
      <w:r>
        <w:t>Lesson 19: Introduction to Databases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Describe common types of databases.</w:t>
            </w:r>
          </w:p>
          <w:p>
            <w:pPr>
              <w:pStyle w:val="ListBullet"/>
              <w:spacing w:after="60" w:line="264" w:lineRule="auto"/>
            </w:pPr>
            <w:r>
              <w:rPr>
                <w:sz w:val="21"/>
              </w:rPr>
              <w:t>Outline the advantages and disadvantages of flat-file systems.</w:t>
            </w:r>
          </w:p>
          <w:p>
            <w:pPr>
              <w:pStyle w:val="ListBullet"/>
              <w:spacing w:after="60" w:line="264" w:lineRule="auto"/>
            </w:pPr>
            <w:r>
              <w:rPr>
                <w:sz w:val="21"/>
              </w:rPr>
              <w:t>State common features of a DBMS.</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Show one giant spreadsheet "Library.xlsx" with member details repeated on every loan row. "Find all problems."</w:t>
            </w:r>
          </w:p>
        </w:tc>
        <w:tc>
          <w:tcPr>
            <w:tcW w:type="dxa" w:w="2381"/>
            <w:tcMar>
              <w:top w:w="60" w:type="dxa"/>
              <w:bottom w:w="60" w:type="dxa"/>
              <w:start w:w="110" w:type="dxa"/>
              <w:end w:w="110" w:type="dxa"/>
            </w:tcMar>
          </w:tcPr>
          <w:p>
            <w:pPr>
              <w:spacing w:after="0" w:line="252" w:lineRule="auto"/>
            </w:pPr>
            <w:r>
              <w:rPr>
                <w:sz w:val="20"/>
              </w:rPr>
              <w:t>Spot redundancy, inconsistencies.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8 min</w:t>
            </w:r>
          </w:p>
        </w:tc>
        <w:tc>
          <w:tcPr>
            <w:tcW w:type="dxa" w:w="2381"/>
            <w:tcMar>
              <w:top w:w="60" w:type="dxa"/>
              <w:bottom w:w="60" w:type="dxa"/>
              <w:start w:w="110" w:type="dxa"/>
              <w:end w:w="110" w:type="dxa"/>
            </w:tcMar>
            <w:shd w:val="clear" w:color="auto" w:fill="F4F6F9"/>
          </w:tcPr>
          <w:p>
            <w:pPr>
              <w:spacing w:after="0" w:line="252" w:lineRule="auto"/>
            </w:pPr>
            <w:r>
              <w:rPr>
                <w:sz w:val="20"/>
              </w:rPr>
              <w:t>Database and DBMS: definitions; database vs file; database system components; Codd 1970.</w:t>
            </w:r>
          </w:p>
        </w:tc>
        <w:tc>
          <w:tcPr>
            <w:tcW w:type="dxa" w:w="2381"/>
            <w:tcMar>
              <w:top w:w="60" w:type="dxa"/>
              <w:bottom w:w="60" w:type="dxa"/>
              <w:start w:w="110" w:type="dxa"/>
              <w:end w:w="110" w:type="dxa"/>
            </w:tcMar>
            <w:shd w:val="clear" w:color="auto" w:fill="F4F6F9"/>
          </w:tcPr>
          <w:p>
            <w:pPr>
              <w:spacing w:after="0" w:line="252" w:lineRule="auto"/>
            </w:pPr>
            <w:r>
              <w:rPr>
                <w:sz w:val="20"/>
              </w:rPr>
              <w:t>Notes.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15 min</w:t>
            </w:r>
          </w:p>
        </w:tc>
        <w:tc>
          <w:tcPr>
            <w:tcW w:type="dxa" w:w="2381"/>
            <w:tcMar>
              <w:top w:w="60" w:type="dxa"/>
              <w:bottom w:w="60" w:type="dxa"/>
              <w:start w:w="110" w:type="dxa"/>
              <w:end w:w="110" w:type="dxa"/>
            </w:tcMar>
          </w:tcPr>
          <w:p>
            <w:pPr>
              <w:spacing w:after="0" w:line="252" w:lineRule="auto"/>
            </w:pPr>
            <w:r>
              <w:rPr>
                <w:sz w:val="20"/>
              </w:rPr>
              <w:t>Types of databases: by model (flat-file, hierarchical, network, relational, object-oriented, NoSQL – document/key-value/graph), by location/architecture (centralised, distributed, cloud), by use (operational/OLTP, analytical/data warehouse, personal, enterprise).</w:t>
            </w:r>
          </w:p>
        </w:tc>
        <w:tc>
          <w:tcPr>
            <w:tcW w:type="dxa" w:w="2381"/>
            <w:tcMar>
              <w:top w:w="60" w:type="dxa"/>
              <w:bottom w:w="60" w:type="dxa"/>
              <w:start w:w="110" w:type="dxa"/>
              <w:end w:w="110" w:type="dxa"/>
            </w:tcMar>
          </w:tcPr>
          <w:p>
            <w:pPr>
              <w:spacing w:after="0" w:line="252" w:lineRule="auto"/>
            </w:pPr>
            <w:r>
              <w:rPr>
                <w:sz w:val="20"/>
              </w:rPr>
              <w:t>Type cards; match examples.</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12 min</w:t>
            </w:r>
          </w:p>
        </w:tc>
        <w:tc>
          <w:tcPr>
            <w:tcW w:type="dxa" w:w="2381"/>
            <w:tcMar>
              <w:top w:w="60" w:type="dxa"/>
              <w:bottom w:w="60" w:type="dxa"/>
              <w:start w:w="110" w:type="dxa"/>
              <w:end w:w="110" w:type="dxa"/>
            </w:tcMar>
            <w:shd w:val="clear" w:color="auto" w:fill="F4F6F9"/>
          </w:tcPr>
          <w:p>
            <w:pPr>
              <w:spacing w:after="0" w:line="252" w:lineRule="auto"/>
            </w:pPr>
            <w:r>
              <w:rPr>
                <w:sz w:val="20"/>
              </w:rPr>
              <w:t>Flat-file systems: definition; advantages; disadvantages (redundancy, inconsistency, data dependence, poor security, limited sharing/concurrency, weak integrity, difficult queries, no relationships); the database approach as the answer.</w:t>
            </w:r>
          </w:p>
        </w:tc>
        <w:tc>
          <w:tcPr>
            <w:tcW w:type="dxa" w:w="2381"/>
            <w:tcMar>
              <w:top w:w="60" w:type="dxa"/>
              <w:bottom w:w="60" w:type="dxa"/>
              <w:start w:w="110" w:type="dxa"/>
              <w:end w:w="110" w:type="dxa"/>
            </w:tcMar>
            <w:shd w:val="clear" w:color="auto" w:fill="F4F6F9"/>
          </w:tcPr>
          <w:p>
            <w:pPr>
              <w:spacing w:after="0" w:line="252" w:lineRule="auto"/>
            </w:pPr>
            <w:r>
              <w:rPr>
                <w:sz w:val="20"/>
              </w:rPr>
              <w:t>Redundancy calculation.</w:t>
            </w:r>
          </w:p>
        </w:tc>
      </w:tr>
      <w:tr>
        <w:tc>
          <w:tcPr>
            <w:tcW w:type="dxa" w:w="2381"/>
            <w:tcMar>
              <w:top w:w="60" w:type="dxa"/>
              <w:bottom w:w="60" w:type="dxa"/>
              <w:start w:w="110" w:type="dxa"/>
              <w:end w:w="110" w:type="dxa"/>
            </w:tcMar>
          </w:tcPr>
          <w:p>
            <w:pPr>
              <w:spacing w:after="0" w:line="252" w:lineRule="auto"/>
            </w:pPr>
            <w:r>
              <w:rPr>
                <w:sz w:val="20"/>
              </w:rPr>
              <w:t>Core 4</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Common DBMS features (data definition, manipulation/query, forms, reports, security, integrity, backup/recovery, concurrency, data dictionary, import/export, indexing, transaction management).</w:t>
            </w:r>
          </w:p>
        </w:tc>
        <w:tc>
          <w:tcPr>
            <w:tcW w:type="dxa" w:w="2381"/>
            <w:tcMar>
              <w:top w:w="60" w:type="dxa"/>
              <w:bottom w:w="60" w:type="dxa"/>
              <w:start w:w="110" w:type="dxa"/>
              <w:end w:w="110" w:type="dxa"/>
            </w:tcMar>
          </w:tcPr>
          <w:p>
            <w:pPr>
              <w:spacing w:after="0" w:line="252" w:lineRule="auto"/>
            </w:pPr>
            <w:r>
              <w:rPr>
                <w:sz w:val="20"/>
              </w:rPr>
              <w:t>Feature checklist.</w:t>
            </w:r>
          </w:p>
        </w:tc>
      </w:tr>
      <w:tr>
        <w:tc>
          <w:tcPr>
            <w:tcW w:type="dxa" w:w="2381"/>
            <w:tcMar>
              <w:top w:w="60" w:type="dxa"/>
              <w:bottom w:w="60" w:type="dxa"/>
              <w:start w:w="110" w:type="dxa"/>
              <w:end w:w="110" w:type="dxa"/>
            </w:tcMar>
            <w:shd w:val="clear" w:color="auto" w:fill="F4F6F9"/>
          </w:tcPr>
          <w:p>
            <w:pPr>
              <w:spacing w:after="0" w:line="252" w:lineRule="auto"/>
            </w:pPr>
            <w:r>
              <w:rPr>
                <w:sz w:val="20"/>
              </w:rPr>
              <w:t>Conclusion</w:t>
            </w:r>
          </w:p>
        </w:tc>
        <w:tc>
          <w:tcPr>
            <w:tcW w:type="dxa" w:w="2381"/>
            <w:tcMar>
              <w:top w:w="60" w:type="dxa"/>
              <w:bottom w:w="60" w:type="dxa"/>
              <w:start w:w="110" w:type="dxa"/>
              <w:end w:w="110" w:type="dxa"/>
            </w:tcMar>
            <w:shd w:val="clear" w:color="auto" w:fill="F4F6F9"/>
          </w:tcPr>
          <w:p>
            <w:pPr>
              <w:spacing w:after="0" w:line="252" w:lineRule="auto"/>
            </w:pPr>
            <w:r>
              <w:rPr>
                <w:sz w:val="20"/>
              </w:rPr>
              <w:t>5 min</w:t>
            </w:r>
          </w:p>
        </w:tc>
        <w:tc>
          <w:tcPr>
            <w:tcW w:type="dxa" w:w="2381"/>
            <w:tcMar>
              <w:top w:w="60" w:type="dxa"/>
              <w:bottom w:w="60" w:type="dxa"/>
              <w:start w:w="110" w:type="dxa"/>
              <w:end w:w="110" w:type="dxa"/>
            </w:tcMar>
            <w:shd w:val="clear" w:color="auto" w:fill="F4F6F9"/>
          </w:tcPr>
          <w:p>
            <w:pPr>
              <w:spacing w:after="0" w:line="252" w:lineRule="auto"/>
            </w:pPr>
            <w:r>
              <w:rPr>
                <w:sz w:val="20"/>
              </w:rPr>
              <w:t>Exit ticket.</w:t>
            </w:r>
          </w:p>
        </w:tc>
        <w:tc>
          <w:tcPr>
            <w:tcW w:type="dxa" w:w="2381"/>
            <w:tcMar>
              <w:top w:w="60" w:type="dxa"/>
              <w:bottom w:w="60" w:type="dxa"/>
              <w:start w:w="110" w:type="dxa"/>
              <w:end w:w="110" w:type="dxa"/>
            </w:tcMar>
            <w:shd w:val="clear" w:color="auto" w:fill="F4F6F9"/>
          </w:tcPr>
          <w:p>
            <w:pPr>
              <w:spacing w:after="0" w:line="252" w:lineRule="auto"/>
            </w:pPr>
            <w:r>
              <w:rPr>
                <w:sz w:val="20"/>
              </w:rPr>
              <w:t>Answer.</w:t>
            </w:r>
          </w:p>
        </w:tc>
      </w:tr>
    </w:tbl>
    <w:p>
      <w:pPr>
        <w:spacing w:after="40"/>
      </w:pPr>
    </w:p>
    <w:p>
      <w:pPr>
        <w:pStyle w:val="Heading2"/>
      </w:pPr>
      <w:r>
        <w:t>Core content</w:t>
      </w:r>
    </w:p>
    <w:p>
      <w:pPr>
        <w:pStyle w:val="Heading3"/>
      </w:pPr>
      <w:r>
        <w:t>19.1 Database and DBMS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database</w:t>
            </w:r>
            <w:r>
              <w:rPr>
                <w:sz w:val="21"/>
              </w:rPr>
              <w:t xml:space="preserve"> is an </w:t>
            </w:r>
            <w:r>
              <w:rPr>
                <w:b/>
                <w:sz w:val="21"/>
              </w:rPr>
              <w:t>organised, integrated collection of related data</w:t>
            </w:r>
            <w:r>
              <w:rPr>
                <w:sz w:val="21"/>
              </w:rPr>
              <w:t xml:space="preserve">, stored so that it can be </w:t>
            </w:r>
            <w:r>
              <w:rPr>
                <w:b/>
                <w:sz w:val="21"/>
              </w:rPr>
              <w:t>shared</w:t>
            </w:r>
            <w:r>
              <w:rPr>
                <w:sz w:val="21"/>
              </w:rPr>
              <w:t xml:space="preserve"> by many users and applications and </w:t>
            </w:r>
            <w:r>
              <w:rPr>
                <w:b/>
                <w:sz w:val="21"/>
              </w:rPr>
              <w:t>retrieved, updated and managed efficiently</w:t>
            </w:r>
            <w:r>
              <w:rPr>
                <w:sz w:val="21"/>
              </w:rPr>
              <w:t xml:space="preserve"> with minimal redundancy. A </w:t>
            </w:r>
            <w:r>
              <w:rPr>
                <w:b/>
                <w:sz w:val="21"/>
              </w:rPr>
              <w:t>Database Management System (DBMS)</w:t>
            </w:r>
            <w:r>
              <w:rPr>
                <w:sz w:val="21"/>
              </w:rPr>
              <w:t xml:space="preserve"> is the </w:t>
            </w:r>
            <w:r>
              <w:rPr>
                <w:b/>
                <w:sz w:val="21"/>
              </w:rPr>
              <w:t>software that creates, maintains, secures and controls access to databases</w:t>
            </w:r>
            <w:r>
              <w:rPr>
                <w:sz w:val="21"/>
              </w:rPr>
              <w:t xml:space="preserve"> and acts as the interface between users/programs and the stored data. A </w:t>
            </w:r>
            <w:r>
              <w:rPr>
                <w:b/>
                <w:sz w:val="21"/>
              </w:rPr>
              <w:t>database system</w:t>
            </w:r>
            <w:r>
              <w:rPr>
                <w:sz w:val="21"/>
              </w:rPr>
              <w:t xml:space="preserve"> = database + DBMS + hardware + users (DBA, developers, end users) + procedures.</w:t>
            </w:r>
          </w:p>
        </w:tc>
      </w:tr>
    </w:tbl>
    <w:p>
      <w:pPr>
        <w:spacing w:after="20"/>
      </w:pPr>
    </w:p>
    <w:p>
      <w:r>
        <w:t xml:space="preserve">The relational model was proposed by </w:t>
      </w:r>
      <w:r>
        <w:rPr>
          <w:b/>
        </w:rPr>
        <w:t>Edgar F. Codd</w:t>
      </w:r>
      <w:r>
        <w:t xml:space="preserve"> (IBM, 1970, "A Relational Model of Data for Large Shared Data Banks"), for which he received the Turing Award (1981).</w:t>
      </w:r>
    </w:p>
    <w:p>
      <w:pPr>
        <w:pStyle w:val="Heading3"/>
      </w:pPr>
      <w:r>
        <w:t>19.2 Common types of databases</w:t>
      </w:r>
    </w:p>
    <w:p>
      <w:r>
        <w:rPr>
          <w:b/>
        </w:rPr>
        <w:t>A. By data model (how data is structured)</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Type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Structure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Strengths / weaknesses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Examples / use</w:t>
            </w:r>
          </w:p>
        </w:tc>
      </w:tr>
      <w:tr>
        <w:tc>
          <w:tcPr>
            <w:tcW w:type="dxa" w:w="2381"/>
            <w:tcMar>
              <w:top w:w="60" w:type="dxa"/>
              <w:bottom w:w="60" w:type="dxa"/>
              <w:start w:w="110" w:type="dxa"/>
              <w:end w:w="110" w:type="dxa"/>
            </w:tcMar>
          </w:tcPr>
          <w:p>
            <w:pPr>
              <w:spacing w:after="0" w:line="252" w:lineRule="auto"/>
            </w:pPr>
            <w:r>
              <w:rPr>
                <w:b/>
                <w:sz w:val="20"/>
              </w:rPr>
              <w:t>Flat-file</w:t>
            </w:r>
          </w:p>
        </w:tc>
        <w:tc>
          <w:tcPr>
            <w:tcW w:type="dxa" w:w="2381"/>
            <w:tcMar>
              <w:top w:w="60" w:type="dxa"/>
              <w:bottom w:w="60" w:type="dxa"/>
              <w:start w:w="110" w:type="dxa"/>
              <w:end w:w="110" w:type="dxa"/>
            </w:tcMar>
          </w:tcPr>
          <w:p>
            <w:pPr>
              <w:spacing w:after="0" w:line="252" w:lineRule="auto"/>
            </w:pPr>
            <w:r>
              <w:rPr>
                <w:sz w:val="20"/>
              </w:rPr>
              <w:t>A single table/file; each line a record, fields separated by commas/tabs or fixed width; no relationships</w:t>
            </w:r>
          </w:p>
        </w:tc>
        <w:tc>
          <w:tcPr>
            <w:tcW w:type="dxa" w:w="2381"/>
            <w:tcMar>
              <w:top w:w="60" w:type="dxa"/>
              <w:bottom w:w="60" w:type="dxa"/>
              <w:start w:w="110" w:type="dxa"/>
              <w:end w:w="110" w:type="dxa"/>
            </w:tcMar>
          </w:tcPr>
          <w:p>
            <w:pPr>
              <w:spacing w:after="0" w:line="252" w:lineRule="auto"/>
            </w:pPr>
            <w:r>
              <w:rPr>
                <w:sz w:val="20"/>
              </w:rPr>
              <w:t>Simple; but redundant and inconsistent as it grows</w:t>
            </w:r>
          </w:p>
        </w:tc>
        <w:tc>
          <w:tcPr>
            <w:tcW w:type="dxa" w:w="2381"/>
            <w:tcMar>
              <w:top w:w="60" w:type="dxa"/>
              <w:bottom w:w="60" w:type="dxa"/>
              <w:start w:w="110" w:type="dxa"/>
              <w:end w:w="110" w:type="dxa"/>
            </w:tcMar>
          </w:tcPr>
          <w:p>
            <w:pPr>
              <w:spacing w:after="0" w:line="252" w:lineRule="auto"/>
            </w:pPr>
            <w:r>
              <w:rPr>
                <w:sz w:val="20"/>
              </w:rPr>
              <w:t>CSV files, a spreadsheet list, an address book</w:t>
            </w:r>
          </w:p>
        </w:tc>
      </w:tr>
      <w:tr>
        <w:tc>
          <w:tcPr>
            <w:tcW w:type="dxa" w:w="2381"/>
            <w:tcMar>
              <w:top w:w="60" w:type="dxa"/>
              <w:bottom w:w="60" w:type="dxa"/>
              <w:start w:w="110" w:type="dxa"/>
              <w:end w:w="110" w:type="dxa"/>
            </w:tcMar>
            <w:shd w:val="clear" w:color="auto" w:fill="F4F6F9"/>
          </w:tcPr>
          <w:p>
            <w:pPr>
              <w:spacing w:after="0" w:line="252" w:lineRule="auto"/>
            </w:pPr>
            <w:r>
              <w:rPr>
                <w:b/>
                <w:sz w:val="20"/>
              </w:rPr>
              <w:t>Hierarchical</w:t>
            </w:r>
          </w:p>
        </w:tc>
        <w:tc>
          <w:tcPr>
            <w:tcW w:type="dxa" w:w="2381"/>
            <w:tcMar>
              <w:top w:w="60" w:type="dxa"/>
              <w:bottom w:w="60" w:type="dxa"/>
              <w:start w:w="110" w:type="dxa"/>
              <w:end w:w="110" w:type="dxa"/>
            </w:tcMar>
            <w:shd w:val="clear" w:color="auto" w:fill="F4F6F9"/>
          </w:tcPr>
          <w:p>
            <w:pPr>
              <w:spacing w:after="0" w:line="252" w:lineRule="auto"/>
            </w:pPr>
            <w:r>
              <w:rPr>
                <w:sz w:val="20"/>
              </w:rPr>
              <w:t>Tree: each record has one parent, many children (1:N)</w:t>
            </w:r>
          </w:p>
        </w:tc>
        <w:tc>
          <w:tcPr>
            <w:tcW w:type="dxa" w:w="2381"/>
            <w:tcMar>
              <w:top w:w="60" w:type="dxa"/>
              <w:bottom w:w="60" w:type="dxa"/>
              <w:start w:w="110" w:type="dxa"/>
              <w:end w:w="110" w:type="dxa"/>
            </w:tcMar>
            <w:shd w:val="clear" w:color="auto" w:fill="F4F6F9"/>
          </w:tcPr>
          <w:p>
            <w:pPr>
              <w:spacing w:after="0" w:line="252" w:lineRule="auto"/>
            </w:pPr>
            <w:r>
              <w:rPr>
                <w:sz w:val="20"/>
              </w:rPr>
              <w:t>Fast for fixed hierarchies; rigid; M:N impossible</w:t>
            </w:r>
          </w:p>
        </w:tc>
        <w:tc>
          <w:tcPr>
            <w:tcW w:type="dxa" w:w="2381"/>
            <w:tcMar>
              <w:top w:w="60" w:type="dxa"/>
              <w:bottom w:w="60" w:type="dxa"/>
              <w:start w:w="110" w:type="dxa"/>
              <w:end w:w="110" w:type="dxa"/>
            </w:tcMar>
            <w:shd w:val="clear" w:color="auto" w:fill="F4F6F9"/>
          </w:tcPr>
          <w:p>
            <w:pPr>
              <w:spacing w:after="0" w:line="252" w:lineRule="auto"/>
            </w:pPr>
            <w:r>
              <w:rPr>
                <w:sz w:val="20"/>
              </w:rPr>
              <w:t>IBM IMS (1960s banking); Windows Registry; XML/JSON documents</w:t>
            </w:r>
          </w:p>
        </w:tc>
      </w:tr>
      <w:tr>
        <w:tc>
          <w:tcPr>
            <w:tcW w:type="dxa" w:w="2381"/>
            <w:tcMar>
              <w:top w:w="60" w:type="dxa"/>
              <w:bottom w:w="60" w:type="dxa"/>
              <w:start w:w="110" w:type="dxa"/>
              <w:end w:w="110" w:type="dxa"/>
            </w:tcMar>
          </w:tcPr>
          <w:p>
            <w:pPr>
              <w:spacing w:after="0" w:line="252" w:lineRule="auto"/>
            </w:pPr>
            <w:r>
              <w:rPr>
                <w:b/>
                <w:sz w:val="20"/>
              </w:rPr>
              <w:t>Network</w:t>
            </w:r>
          </w:p>
        </w:tc>
        <w:tc>
          <w:tcPr>
            <w:tcW w:type="dxa" w:w="2381"/>
            <w:tcMar>
              <w:top w:w="60" w:type="dxa"/>
              <w:bottom w:w="60" w:type="dxa"/>
              <w:start w:w="110" w:type="dxa"/>
              <w:end w:w="110" w:type="dxa"/>
            </w:tcMar>
          </w:tcPr>
          <w:p>
            <w:pPr>
              <w:spacing w:after="0" w:line="252" w:lineRule="auto"/>
            </w:pPr>
            <w:r>
              <w:rPr>
                <w:sz w:val="20"/>
              </w:rPr>
              <w:t>Graph: records can have multiple parents (M:N) via sets</w:t>
            </w:r>
          </w:p>
        </w:tc>
        <w:tc>
          <w:tcPr>
            <w:tcW w:type="dxa" w:w="2381"/>
            <w:tcMar>
              <w:top w:w="60" w:type="dxa"/>
              <w:bottom w:w="60" w:type="dxa"/>
              <w:start w:w="110" w:type="dxa"/>
              <w:end w:w="110" w:type="dxa"/>
            </w:tcMar>
          </w:tcPr>
          <w:p>
            <w:pPr>
              <w:spacing w:after="0" w:line="252" w:lineRule="auto"/>
            </w:pPr>
            <w:r>
              <w:rPr>
                <w:sz w:val="20"/>
              </w:rPr>
              <w:t>Flexible but complex pointers</w:t>
            </w:r>
          </w:p>
        </w:tc>
        <w:tc>
          <w:tcPr>
            <w:tcW w:type="dxa" w:w="2381"/>
            <w:tcMar>
              <w:top w:w="60" w:type="dxa"/>
              <w:bottom w:w="60" w:type="dxa"/>
              <w:start w:w="110" w:type="dxa"/>
              <w:end w:w="110" w:type="dxa"/>
            </w:tcMar>
          </w:tcPr>
          <w:p>
            <w:pPr>
              <w:spacing w:after="0" w:line="252" w:lineRule="auto"/>
            </w:pPr>
            <w:r>
              <w:rPr>
                <w:sz w:val="20"/>
              </w:rPr>
              <w:t>CODASYL systems (1970s)</w:t>
            </w:r>
          </w:p>
        </w:tc>
      </w:tr>
      <w:tr>
        <w:tc>
          <w:tcPr>
            <w:tcW w:type="dxa" w:w="2381"/>
            <w:tcMar>
              <w:top w:w="60" w:type="dxa"/>
              <w:bottom w:w="60" w:type="dxa"/>
              <w:start w:w="110" w:type="dxa"/>
              <w:end w:w="110" w:type="dxa"/>
            </w:tcMar>
            <w:shd w:val="clear" w:color="auto" w:fill="F4F6F9"/>
          </w:tcPr>
          <w:p>
            <w:pPr>
              <w:spacing w:after="0" w:line="252" w:lineRule="auto"/>
            </w:pPr>
            <w:r>
              <w:rPr>
                <w:b/>
                <w:sz w:val="20"/>
              </w:rPr>
              <w:t>Relational (RDBMS)</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Data in </w:t>
            </w:r>
            <w:r>
              <w:rPr>
                <w:b/>
                <w:sz w:val="20"/>
              </w:rPr>
              <w:t>tables (relations)</w:t>
            </w:r>
            <w:r>
              <w:rPr>
                <w:sz w:val="20"/>
              </w:rPr>
              <w:t xml:space="preserve"> linked by </w:t>
            </w:r>
            <w:r>
              <w:rPr>
                <w:b/>
                <w:sz w:val="20"/>
              </w:rPr>
              <w:t>keys</w:t>
            </w:r>
            <w:r>
              <w:rPr>
                <w:sz w:val="20"/>
              </w:rPr>
              <w:t>; SQL language; based on set theory (Codd)</w:t>
            </w:r>
          </w:p>
        </w:tc>
        <w:tc>
          <w:tcPr>
            <w:tcW w:type="dxa" w:w="2381"/>
            <w:tcMar>
              <w:top w:w="60" w:type="dxa"/>
              <w:bottom w:w="60" w:type="dxa"/>
              <w:start w:w="110" w:type="dxa"/>
              <w:end w:w="110" w:type="dxa"/>
            </w:tcMar>
            <w:shd w:val="clear" w:color="auto" w:fill="F4F6F9"/>
          </w:tcPr>
          <w:p>
            <w:pPr>
              <w:spacing w:after="0" w:line="252" w:lineRule="auto"/>
            </w:pPr>
            <w:r>
              <w:rPr>
                <w:sz w:val="20"/>
              </w:rPr>
              <w:t>Flexible queries, integrity, standard; needs design (normalisation)</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MySQL, PostgreSQL, Oracle, SQL Server, SQLite, Access, LibreOffice Base – </w:t>
            </w:r>
            <w:r>
              <w:rPr>
                <w:b/>
                <w:sz w:val="20"/>
              </w:rPr>
              <w:t>the focus of this module</w:t>
            </w:r>
          </w:p>
        </w:tc>
      </w:tr>
      <w:tr>
        <w:tc>
          <w:tcPr>
            <w:tcW w:type="dxa" w:w="2381"/>
            <w:tcMar>
              <w:top w:w="60" w:type="dxa"/>
              <w:bottom w:w="60" w:type="dxa"/>
              <w:start w:w="110" w:type="dxa"/>
              <w:end w:w="110" w:type="dxa"/>
            </w:tcMar>
          </w:tcPr>
          <w:p>
            <w:pPr>
              <w:spacing w:after="0" w:line="252" w:lineRule="auto"/>
            </w:pPr>
            <w:r>
              <w:rPr>
                <w:b/>
                <w:sz w:val="20"/>
              </w:rPr>
              <w:t>Object-oriented / object-relational</w:t>
            </w:r>
          </w:p>
        </w:tc>
        <w:tc>
          <w:tcPr>
            <w:tcW w:type="dxa" w:w="2381"/>
            <w:tcMar>
              <w:top w:w="60" w:type="dxa"/>
              <w:bottom w:w="60" w:type="dxa"/>
              <w:start w:w="110" w:type="dxa"/>
              <w:end w:w="110" w:type="dxa"/>
            </w:tcMar>
          </w:tcPr>
          <w:p>
            <w:pPr>
              <w:spacing w:after="0" w:line="252" w:lineRule="auto"/>
            </w:pPr>
            <w:r>
              <w:rPr>
                <w:sz w:val="20"/>
              </w:rPr>
              <w:t>Data as objects with attributes and methods</w:t>
            </w:r>
          </w:p>
        </w:tc>
        <w:tc>
          <w:tcPr>
            <w:tcW w:type="dxa" w:w="2381"/>
            <w:tcMar>
              <w:top w:w="60" w:type="dxa"/>
              <w:bottom w:w="60" w:type="dxa"/>
              <w:start w:w="110" w:type="dxa"/>
              <w:end w:w="110" w:type="dxa"/>
            </w:tcMar>
          </w:tcPr>
          <w:p>
            <w:pPr>
              <w:spacing w:after="0" w:line="252" w:lineRule="auto"/>
            </w:pPr>
            <w:r>
              <w:rPr>
                <w:sz w:val="20"/>
              </w:rPr>
              <w:t>Fits OOP; less widespread</w:t>
            </w:r>
          </w:p>
        </w:tc>
        <w:tc>
          <w:tcPr>
            <w:tcW w:type="dxa" w:w="2381"/>
            <w:tcMar>
              <w:top w:w="60" w:type="dxa"/>
              <w:bottom w:w="60" w:type="dxa"/>
              <w:start w:w="110" w:type="dxa"/>
              <w:end w:w="110" w:type="dxa"/>
            </w:tcMar>
          </w:tcPr>
          <w:p>
            <w:pPr>
              <w:spacing w:after="0" w:line="252" w:lineRule="auto"/>
            </w:pPr>
            <w:r>
              <w:rPr>
                <w:sz w:val="20"/>
              </w:rPr>
              <w:t>db4o; PostgreSQL's object features</w:t>
            </w:r>
          </w:p>
        </w:tc>
      </w:tr>
      <w:tr>
        <w:tc>
          <w:tcPr>
            <w:tcW w:type="dxa" w:w="2381"/>
            <w:tcMar>
              <w:top w:w="60" w:type="dxa"/>
              <w:bottom w:w="60" w:type="dxa"/>
              <w:start w:w="110" w:type="dxa"/>
              <w:end w:w="110" w:type="dxa"/>
            </w:tcMar>
            <w:shd w:val="clear" w:color="auto" w:fill="F4F6F9"/>
          </w:tcPr>
          <w:p>
            <w:pPr>
              <w:spacing w:after="0" w:line="252" w:lineRule="auto"/>
            </w:pPr>
            <w:r>
              <w:rPr>
                <w:b/>
                <w:sz w:val="20"/>
              </w:rPr>
              <w:t>NoSQL</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Non-tabular: </w:t>
            </w:r>
            <w:r>
              <w:rPr>
                <w:b/>
                <w:sz w:val="20"/>
              </w:rPr>
              <w:t>document</w:t>
            </w:r>
            <w:r>
              <w:rPr>
                <w:sz w:val="20"/>
              </w:rPr>
              <w:t xml:space="preserve"> (JSON), </w:t>
            </w:r>
            <w:r>
              <w:rPr>
                <w:b/>
                <w:sz w:val="20"/>
              </w:rPr>
              <w:t>key-value</w:t>
            </w:r>
            <w:r>
              <w:rPr>
                <w:sz w:val="20"/>
              </w:rPr>
              <w:t xml:space="preserve">, </w:t>
            </w:r>
            <w:r>
              <w:rPr>
                <w:b/>
                <w:sz w:val="20"/>
              </w:rPr>
              <w:t>column-family</w:t>
            </w:r>
            <w:r>
              <w:rPr>
                <w:sz w:val="20"/>
              </w:rPr>
              <w:t xml:space="preserve">, </w:t>
            </w:r>
            <w:r>
              <w:rPr>
                <w:b/>
                <w:sz w:val="20"/>
              </w:rPr>
              <w:t>graph</w:t>
            </w:r>
          </w:p>
        </w:tc>
        <w:tc>
          <w:tcPr>
            <w:tcW w:type="dxa" w:w="2381"/>
            <w:tcMar>
              <w:top w:w="60" w:type="dxa"/>
              <w:bottom w:w="60" w:type="dxa"/>
              <w:start w:w="110" w:type="dxa"/>
              <w:end w:w="110" w:type="dxa"/>
            </w:tcMar>
            <w:shd w:val="clear" w:color="auto" w:fill="F4F6F9"/>
          </w:tcPr>
          <w:p>
            <w:pPr>
              <w:spacing w:after="0" w:line="252" w:lineRule="auto"/>
            </w:pPr>
            <w:r>
              <w:rPr>
                <w:sz w:val="20"/>
              </w:rPr>
              <w:t>Scales horizontally for big/unstructured data; weaker consistency</w:t>
            </w:r>
          </w:p>
        </w:tc>
        <w:tc>
          <w:tcPr>
            <w:tcW w:type="dxa" w:w="2381"/>
            <w:tcMar>
              <w:top w:w="60" w:type="dxa"/>
              <w:bottom w:w="60" w:type="dxa"/>
              <w:start w:w="110" w:type="dxa"/>
              <w:end w:w="110" w:type="dxa"/>
            </w:tcMar>
            <w:shd w:val="clear" w:color="auto" w:fill="F4F6F9"/>
          </w:tcPr>
          <w:p>
            <w:pPr>
              <w:spacing w:after="0" w:line="252" w:lineRule="auto"/>
            </w:pPr>
            <w:r>
              <w:rPr>
                <w:sz w:val="20"/>
              </w:rPr>
              <w:t>MongoDB (document), Redis (key-value), Cassandra (column), Neo4j (graph – social networks)</w:t>
            </w:r>
          </w:p>
        </w:tc>
      </w:tr>
    </w:tbl>
    <w:p>
      <w:pPr>
        <w:spacing w:after="40"/>
      </w:pPr>
    </w:p>
    <w:p>
      <w:r>
        <w:rPr>
          <w:b/>
        </w:rPr>
        <w:t>B. By architecture/location:</w:t>
      </w:r>
      <w:r>
        <w:t xml:space="preserve"> </w:t>
      </w:r>
      <w:r>
        <w:rPr>
          <w:b/>
        </w:rPr>
        <w:t>centralised</w:t>
      </w:r>
      <w:r>
        <w:t xml:space="preserve"> (one site/server), </w:t>
      </w:r>
      <w:r>
        <w:rPr>
          <w:b/>
        </w:rPr>
        <w:t>distributed</w:t>
      </w:r>
      <w:r>
        <w:t xml:space="preserve"> (data spread over several networked sites – bank branches), </w:t>
      </w:r>
      <w:r>
        <w:rPr>
          <w:b/>
        </w:rPr>
        <w:t>cloud</w:t>
      </w:r>
      <w:r>
        <w:t xml:space="preserve"> (hosted by a provider – Firebase, AWS RDS), </w:t>
      </w:r>
      <w:r>
        <w:rPr>
          <w:b/>
        </w:rPr>
        <w:t>personal/desktop</w:t>
      </w:r>
      <w:r>
        <w:t xml:space="preserve"> (Access, Base) vs </w:t>
      </w:r>
      <w:r>
        <w:rPr>
          <w:b/>
        </w:rPr>
        <w:t>client-server/enterprise</w:t>
      </w:r>
      <w:r>
        <w:t>.</w:t>
      </w:r>
    </w:p>
    <w:p>
      <w:r>
        <w:rPr>
          <w:b/>
        </w:rPr>
        <w:t>C. By use:</w:t>
      </w:r>
      <w:r>
        <w:t xml:space="preserve"> </w:t>
      </w:r>
      <w:r>
        <w:rPr>
          <w:b/>
        </w:rPr>
        <w:t>operational (OLTP)</w:t>
      </w:r>
      <w:r>
        <w:t xml:space="preserve"> – day-to-day transactions (fees, bookings); </w:t>
      </w:r>
      <w:r>
        <w:rPr>
          <w:b/>
        </w:rPr>
        <w:t>analytical (data warehouse/OLAP)</w:t>
      </w:r>
      <w:r>
        <w:t xml:space="preserve"> – historical data for decision support; </w:t>
      </w:r>
      <w:r>
        <w:rPr>
          <w:b/>
        </w:rPr>
        <w:t>multimedia</w:t>
      </w:r>
      <w:r>
        <w:t xml:space="preserve">, </w:t>
      </w:r>
      <w:r>
        <w:rPr>
          <w:b/>
        </w:rPr>
        <w:t>spatial (GIS)</w:t>
      </w:r>
      <w:r>
        <w:t xml:space="preserve">, </w:t>
      </w:r>
      <w:r>
        <w:rPr>
          <w:b/>
        </w:rPr>
        <w:t>time-series</w:t>
      </w:r>
      <w:r>
        <w:t xml:space="preserve"> (sensors).</w:t>
      </w:r>
    </w:p>
    <w:p>
      <w:pPr>
        <w:pStyle w:val="Heading3"/>
      </w:pPr>
      <w:r>
        <w:t>19.3 Flat-file systems: advantages and disadvantages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flat-file system</w:t>
            </w:r>
            <w:r>
              <w:rPr>
                <w:sz w:val="21"/>
              </w:rPr>
              <w:t xml:space="preserve"> stores all data about a subject in </w:t>
            </w:r>
            <w:r>
              <w:rPr>
                <w:b/>
                <w:sz w:val="21"/>
              </w:rPr>
              <w:t>one table or separate, unrelated files</w:t>
            </w:r>
            <w:r>
              <w:rPr>
                <w:sz w:val="21"/>
              </w:rPr>
              <w:t>, each application often keeping its own copy of the data.</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Advantages</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Disadvantages</w:t>
            </w:r>
          </w:p>
        </w:tc>
      </w:tr>
      <w:tr>
        <w:tc>
          <w:tcPr>
            <w:tcW w:type="dxa" w:w="4762"/>
            <w:tcMar>
              <w:top w:w="60" w:type="dxa"/>
              <w:bottom w:w="60" w:type="dxa"/>
              <w:start w:w="110" w:type="dxa"/>
              <w:end w:w="110" w:type="dxa"/>
            </w:tcMar>
          </w:tcPr>
          <w:p>
            <w:pPr>
              <w:spacing w:after="0" w:line="252" w:lineRule="auto"/>
            </w:pPr>
            <w:r>
              <w:rPr>
                <w:sz w:val="20"/>
              </w:rPr>
              <w:t>Simple to create and understand (any spreadsheet or text editor)</w:t>
            </w:r>
          </w:p>
        </w:tc>
        <w:tc>
          <w:tcPr>
            <w:tcW w:type="dxa" w:w="4762"/>
            <w:tcMar>
              <w:top w:w="60" w:type="dxa"/>
              <w:bottom w:w="60" w:type="dxa"/>
              <w:start w:w="110" w:type="dxa"/>
              <w:end w:w="110" w:type="dxa"/>
            </w:tcMar>
          </w:tcPr>
          <w:p>
            <w:pPr>
              <w:spacing w:after="0" w:line="252" w:lineRule="auto"/>
            </w:pPr>
            <w:r>
              <w:rPr>
                <w:b/>
                <w:sz w:val="20"/>
              </w:rPr>
              <w:t>Data redundancy</w:t>
            </w:r>
            <w:r>
              <w:rPr>
                <w:sz w:val="20"/>
              </w:rPr>
              <w:t xml:space="preserve"> – the same fact (a member's address) repeated in every related record → wasted storage</w:t>
            </w:r>
          </w:p>
        </w:tc>
      </w:tr>
      <w:tr>
        <w:tc>
          <w:tcPr>
            <w:tcW w:type="dxa" w:w="4762"/>
            <w:tcMar>
              <w:top w:w="60" w:type="dxa"/>
              <w:bottom w:w="60" w:type="dxa"/>
              <w:start w:w="110" w:type="dxa"/>
              <w:end w:w="110" w:type="dxa"/>
            </w:tcMar>
            <w:shd w:val="clear" w:color="auto" w:fill="F4F6F9"/>
          </w:tcPr>
          <w:p>
            <w:pPr>
              <w:spacing w:after="0" w:line="252" w:lineRule="auto"/>
            </w:pPr>
            <w:r>
              <w:rPr>
                <w:sz w:val="20"/>
              </w:rPr>
              <w:t>No special software or DBA needed; cheap</w:t>
            </w:r>
          </w:p>
        </w:tc>
        <w:tc>
          <w:tcPr>
            <w:tcW w:type="dxa" w:w="4762"/>
            <w:tcMar>
              <w:top w:w="60" w:type="dxa"/>
              <w:bottom w:w="60" w:type="dxa"/>
              <w:start w:w="110" w:type="dxa"/>
              <w:end w:w="110" w:type="dxa"/>
            </w:tcMar>
            <w:shd w:val="clear" w:color="auto" w:fill="F4F6F9"/>
          </w:tcPr>
          <w:p>
            <w:pPr>
              <w:spacing w:after="0" w:line="252" w:lineRule="auto"/>
            </w:pPr>
            <w:r>
              <w:rPr>
                <w:b/>
                <w:sz w:val="20"/>
              </w:rPr>
              <w:t>Data inconsistency</w:t>
            </w:r>
            <w:r>
              <w:rPr>
                <w:sz w:val="20"/>
              </w:rPr>
              <w:t xml:space="preserve"> – updates made in one place and not another → conflicting versions</w:t>
            </w:r>
          </w:p>
        </w:tc>
      </w:tr>
      <w:tr>
        <w:tc>
          <w:tcPr>
            <w:tcW w:type="dxa" w:w="4762"/>
            <w:tcMar>
              <w:top w:w="60" w:type="dxa"/>
              <w:bottom w:w="60" w:type="dxa"/>
              <w:start w:w="110" w:type="dxa"/>
              <w:end w:w="110" w:type="dxa"/>
            </w:tcMar>
          </w:tcPr>
          <w:p>
            <w:pPr>
              <w:spacing w:after="0" w:line="252" w:lineRule="auto"/>
            </w:pPr>
            <w:r>
              <w:rPr>
                <w:sz w:val="20"/>
              </w:rPr>
              <w:t>Adequate for small, single-user lists</w:t>
            </w:r>
          </w:p>
        </w:tc>
        <w:tc>
          <w:tcPr>
            <w:tcW w:type="dxa" w:w="4762"/>
            <w:tcMar>
              <w:top w:w="60" w:type="dxa"/>
              <w:bottom w:w="60" w:type="dxa"/>
              <w:start w:w="110" w:type="dxa"/>
              <w:end w:w="110" w:type="dxa"/>
            </w:tcMar>
          </w:tcPr>
          <w:p>
            <w:pPr>
              <w:spacing w:after="0" w:line="252" w:lineRule="auto"/>
            </w:pPr>
            <w:r>
              <w:rPr>
                <w:b/>
                <w:sz w:val="20"/>
              </w:rPr>
              <w:t>Data dependence</w:t>
            </w:r>
            <w:r>
              <w:rPr>
                <w:sz w:val="20"/>
              </w:rPr>
              <w:t xml:space="preserve"> – programs are tied to the file layout; changing a field breaks programs</w:t>
            </w:r>
          </w:p>
        </w:tc>
      </w:tr>
      <w:tr>
        <w:tc>
          <w:tcPr>
            <w:tcW w:type="dxa" w:w="4762"/>
            <w:tcMar>
              <w:top w:w="60" w:type="dxa"/>
              <w:bottom w:w="60" w:type="dxa"/>
              <w:start w:w="110" w:type="dxa"/>
              <w:end w:w="110" w:type="dxa"/>
            </w:tcMar>
            <w:shd w:val="clear" w:color="auto" w:fill="F4F6F9"/>
          </w:tcPr>
          <w:p>
            <w:pPr>
              <w:spacing w:after="0" w:line="252" w:lineRule="auto"/>
            </w:pPr>
            <w:r>
              <w:rPr>
                <w:sz w:val="20"/>
              </w:rPr>
              <w:t>Fast to set up for one purpose</w:t>
            </w:r>
          </w:p>
        </w:tc>
        <w:tc>
          <w:tcPr>
            <w:tcW w:type="dxa" w:w="4762"/>
            <w:tcMar>
              <w:top w:w="60" w:type="dxa"/>
              <w:bottom w:w="60" w:type="dxa"/>
              <w:start w:w="110" w:type="dxa"/>
              <w:end w:w="110" w:type="dxa"/>
            </w:tcMar>
            <w:shd w:val="clear" w:color="auto" w:fill="F4F6F9"/>
          </w:tcPr>
          <w:p>
            <w:pPr>
              <w:spacing w:after="0" w:line="252" w:lineRule="auto"/>
            </w:pPr>
            <w:r>
              <w:rPr>
                <w:b/>
                <w:sz w:val="20"/>
              </w:rPr>
              <w:t>Poor data sharing and concurrency</w:t>
            </w:r>
            <w:r>
              <w:rPr>
                <w:sz w:val="20"/>
              </w:rPr>
              <w:t xml:space="preserve"> – one user at a time; separate files per department (islands of data)</w:t>
            </w:r>
          </w:p>
        </w:tc>
      </w:tr>
      <w:tr>
        <w:tc>
          <w:tcPr>
            <w:tcW w:type="dxa" w:w="4762"/>
            <w:tcMar>
              <w:top w:w="60" w:type="dxa"/>
              <w:bottom w:w="60" w:type="dxa"/>
              <w:start w:w="110" w:type="dxa"/>
              <w:end w:w="110" w:type="dxa"/>
            </w:tcMar>
          </w:tcPr>
          <w:p>
            <w:pPr>
              <w:spacing w:after="0" w:line="252" w:lineRule="auto"/>
            </w:pPr>
            <w:r>
              <w:rPr>
                <w:sz w:val="20"/>
              </w:rPr>
              <w:t>Easy import/export (CSV)</w:t>
            </w:r>
          </w:p>
        </w:tc>
        <w:tc>
          <w:tcPr>
            <w:tcW w:type="dxa" w:w="4762"/>
            <w:tcMar>
              <w:top w:w="60" w:type="dxa"/>
              <w:bottom w:w="60" w:type="dxa"/>
              <w:start w:w="110" w:type="dxa"/>
              <w:end w:w="110" w:type="dxa"/>
            </w:tcMar>
          </w:tcPr>
          <w:p>
            <w:pPr>
              <w:spacing w:after="0" w:line="252" w:lineRule="auto"/>
            </w:pPr>
            <w:r>
              <w:rPr>
                <w:b/>
                <w:sz w:val="20"/>
              </w:rPr>
              <w:t>Weak security</w:t>
            </w:r>
            <w:r>
              <w:rPr>
                <w:sz w:val="20"/>
              </w:rPr>
              <w:t xml:space="preserve"> – all-or-nothing file access; no field-level permissions</w:t>
            </w:r>
          </w:p>
        </w:tc>
      </w:tr>
      <w:tr>
        <w:tc>
          <w:tcPr>
            <w:tcW w:type="dxa" w:w="4762"/>
            <w:tcMar>
              <w:top w:w="60" w:type="dxa"/>
              <w:bottom w:w="60" w:type="dxa"/>
              <w:start w:w="110" w:type="dxa"/>
              <w:end w:w="110" w:type="dxa"/>
            </w:tcMar>
            <w:shd w:val="clear" w:color="auto" w:fill="F4F6F9"/>
          </w:tcPr>
          <w:p>
            <w:pPr>
              <w:spacing w:after="0" w:line="252" w:lineRule="auto"/>
            </w:pPr>
          </w:p>
        </w:tc>
        <w:tc>
          <w:tcPr>
            <w:tcW w:type="dxa" w:w="4762"/>
            <w:tcMar>
              <w:top w:w="60" w:type="dxa"/>
              <w:bottom w:w="60" w:type="dxa"/>
              <w:start w:w="110" w:type="dxa"/>
              <w:end w:w="110" w:type="dxa"/>
            </w:tcMar>
            <w:shd w:val="clear" w:color="auto" w:fill="F4F6F9"/>
          </w:tcPr>
          <w:p>
            <w:pPr>
              <w:spacing w:after="0" w:line="252" w:lineRule="auto"/>
            </w:pPr>
            <w:r>
              <w:rPr>
                <w:b/>
                <w:sz w:val="20"/>
              </w:rPr>
              <w:t>Limited integrity controls</w:t>
            </w:r>
            <w:r>
              <w:rPr>
                <w:sz w:val="20"/>
              </w:rPr>
              <w:t xml:space="preserve"> – no keys, no referential rules; typos and duplicates flourish</w:t>
            </w:r>
          </w:p>
        </w:tc>
      </w:tr>
      <w:tr>
        <w:tc>
          <w:tcPr>
            <w:tcW w:type="dxa" w:w="4762"/>
            <w:tcMar>
              <w:top w:w="60" w:type="dxa"/>
              <w:bottom w:w="60" w:type="dxa"/>
              <w:start w:w="110" w:type="dxa"/>
              <w:end w:w="110" w:type="dxa"/>
            </w:tcMar>
          </w:tcPr>
          <w:p>
            <w:pPr>
              <w:spacing w:after="0" w:line="252" w:lineRule="auto"/>
            </w:pPr>
          </w:p>
        </w:tc>
        <w:tc>
          <w:tcPr>
            <w:tcW w:type="dxa" w:w="4762"/>
            <w:tcMar>
              <w:top w:w="60" w:type="dxa"/>
              <w:bottom w:w="60" w:type="dxa"/>
              <w:start w:w="110" w:type="dxa"/>
              <w:end w:w="110" w:type="dxa"/>
            </w:tcMar>
          </w:tcPr>
          <w:p>
            <w:pPr>
              <w:spacing w:after="0" w:line="252" w:lineRule="auto"/>
            </w:pPr>
            <w:r>
              <w:rPr>
                <w:b/>
                <w:sz w:val="20"/>
              </w:rPr>
              <w:t>Difficult ad-hoc queries</w:t>
            </w:r>
            <w:r>
              <w:rPr>
                <w:sz w:val="20"/>
              </w:rPr>
              <w:t xml:space="preserve"> – combining data across files requires manual work or programming</w:t>
            </w:r>
          </w:p>
        </w:tc>
      </w:tr>
      <w:tr>
        <w:tc>
          <w:tcPr>
            <w:tcW w:type="dxa" w:w="4762"/>
            <w:tcMar>
              <w:top w:w="60" w:type="dxa"/>
              <w:bottom w:w="60" w:type="dxa"/>
              <w:start w:w="110" w:type="dxa"/>
              <w:end w:w="110" w:type="dxa"/>
            </w:tcMar>
            <w:shd w:val="clear" w:color="auto" w:fill="F4F6F9"/>
          </w:tcPr>
          <w:p>
            <w:pPr>
              <w:spacing w:after="0" w:line="252" w:lineRule="auto"/>
            </w:pPr>
          </w:p>
        </w:tc>
        <w:tc>
          <w:tcPr>
            <w:tcW w:type="dxa" w:w="4762"/>
            <w:tcMar>
              <w:top w:w="60" w:type="dxa"/>
              <w:bottom w:w="60" w:type="dxa"/>
              <w:start w:w="110" w:type="dxa"/>
              <w:end w:w="110" w:type="dxa"/>
            </w:tcMar>
            <w:shd w:val="clear" w:color="auto" w:fill="F4F6F9"/>
          </w:tcPr>
          <w:p>
            <w:pPr>
              <w:spacing w:after="0" w:line="252" w:lineRule="auto"/>
            </w:pPr>
            <w:r>
              <w:rPr>
                <w:b/>
                <w:sz w:val="20"/>
              </w:rPr>
              <w:t>Update, insert and delete anomalies</w:t>
            </w:r>
            <w:r>
              <w:rPr>
                <w:sz w:val="20"/>
              </w:rPr>
              <w:t xml:space="preserve"> (Lesson 21) – e.g. deleting a member's last loan deletes the member's details</w:t>
            </w:r>
          </w:p>
        </w:tc>
      </w:tr>
      <w:tr>
        <w:tc>
          <w:tcPr>
            <w:tcW w:type="dxa" w:w="4762"/>
            <w:tcMar>
              <w:top w:w="60" w:type="dxa"/>
              <w:bottom w:w="60" w:type="dxa"/>
              <w:start w:w="110" w:type="dxa"/>
              <w:end w:w="110" w:type="dxa"/>
            </w:tcMar>
          </w:tcPr>
          <w:p>
            <w:pPr>
              <w:spacing w:after="0" w:line="252" w:lineRule="auto"/>
            </w:pPr>
          </w:p>
        </w:tc>
        <w:tc>
          <w:tcPr>
            <w:tcW w:type="dxa" w:w="4762"/>
            <w:tcMar>
              <w:top w:w="60" w:type="dxa"/>
              <w:bottom w:w="60" w:type="dxa"/>
              <w:start w:w="110" w:type="dxa"/>
              <w:end w:w="110" w:type="dxa"/>
            </w:tcMar>
          </w:tcPr>
          <w:p>
            <w:pPr>
              <w:spacing w:after="0" w:line="252" w:lineRule="auto"/>
            </w:pPr>
            <w:r>
              <w:rPr>
                <w:b/>
                <w:sz w:val="20"/>
              </w:rPr>
              <w:t>Scalability</w:t>
            </w:r>
            <w:r>
              <w:rPr>
                <w:sz w:val="20"/>
              </w:rPr>
              <w:t xml:space="preserve"> – performance collapses with volume</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Redundancy in the library flat file.</w:t>
            </w:r>
            <w:r>
              <w:rPr>
                <w:sz w:val="21"/>
              </w:rPr>
              <w:t xml:space="preserve"> 6,000 members, average 8 loans each = 48,000 loan rows, each repeating name, phone, address (≈ 60 characters) → 2.9 MB of duplicated text and, more seriously, 48,000 places where a phone number must be corrected when it changes. In a relational design the phone appears </w:t>
            </w:r>
            <w:r>
              <w:rPr>
                <w:b/>
                <w:sz w:val="21"/>
              </w:rPr>
              <w:t>once</w:t>
            </w:r>
            <w:r>
              <w:rPr>
                <w:sz w:val="21"/>
              </w:rPr>
              <w:t>, in Members.</w:t>
            </w:r>
          </w:p>
        </w:tc>
      </w:tr>
    </w:tbl>
    <w:p>
      <w:pPr>
        <w:spacing w:after="20"/>
      </w:pPr>
    </w:p>
    <w:p>
      <w:pPr>
        <w:pStyle w:val="Heading3"/>
      </w:pPr>
      <w:r>
        <w:t>19.4 Common features of a DBMS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Feature</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What it provides</w:t>
            </w:r>
          </w:p>
        </w:tc>
      </w:tr>
      <w:tr>
        <w:tc>
          <w:tcPr>
            <w:tcW w:type="dxa" w:w="4762"/>
            <w:tcMar>
              <w:top w:w="60" w:type="dxa"/>
              <w:bottom w:w="60" w:type="dxa"/>
              <w:start w:w="110" w:type="dxa"/>
              <w:end w:w="110" w:type="dxa"/>
            </w:tcMar>
          </w:tcPr>
          <w:p>
            <w:pPr>
              <w:spacing w:after="0" w:line="252" w:lineRule="auto"/>
            </w:pPr>
            <w:r>
              <w:rPr>
                <w:b/>
                <w:sz w:val="20"/>
              </w:rPr>
              <w:t>Data definition</w:t>
            </w:r>
          </w:p>
        </w:tc>
        <w:tc>
          <w:tcPr>
            <w:tcW w:type="dxa" w:w="4762"/>
            <w:tcMar>
              <w:top w:w="60" w:type="dxa"/>
              <w:bottom w:w="60" w:type="dxa"/>
              <w:start w:w="110" w:type="dxa"/>
              <w:end w:w="110" w:type="dxa"/>
            </w:tcMar>
          </w:tcPr>
          <w:p>
            <w:pPr>
              <w:spacing w:after="0" w:line="252" w:lineRule="auto"/>
            </w:pPr>
            <w:r>
              <w:rPr>
                <w:sz w:val="20"/>
              </w:rPr>
              <w:t>Create/modify tables, fields, data types, keys, relationships (DDL; table design view)</w:t>
            </w:r>
          </w:p>
        </w:tc>
      </w:tr>
      <w:tr>
        <w:tc>
          <w:tcPr>
            <w:tcW w:type="dxa" w:w="4762"/>
            <w:tcMar>
              <w:top w:w="60" w:type="dxa"/>
              <w:bottom w:w="60" w:type="dxa"/>
              <w:start w:w="110" w:type="dxa"/>
              <w:end w:w="110" w:type="dxa"/>
            </w:tcMar>
            <w:shd w:val="clear" w:color="auto" w:fill="F4F6F9"/>
          </w:tcPr>
          <w:p>
            <w:pPr>
              <w:spacing w:after="0" w:line="252" w:lineRule="auto"/>
            </w:pPr>
            <w:r>
              <w:rPr>
                <w:b/>
                <w:sz w:val="20"/>
              </w:rPr>
              <w:t>Data manipulation &amp; querying</w:t>
            </w:r>
          </w:p>
        </w:tc>
        <w:tc>
          <w:tcPr>
            <w:tcW w:type="dxa" w:w="4762"/>
            <w:tcMar>
              <w:top w:w="60" w:type="dxa"/>
              <w:bottom w:w="60" w:type="dxa"/>
              <w:start w:w="110" w:type="dxa"/>
              <w:end w:w="110" w:type="dxa"/>
            </w:tcMar>
            <w:shd w:val="clear" w:color="auto" w:fill="F4F6F9"/>
          </w:tcPr>
          <w:p>
            <w:pPr>
              <w:spacing w:after="0" w:line="252" w:lineRule="auto"/>
            </w:pPr>
            <w:r>
              <w:rPr>
                <w:sz w:val="20"/>
              </w:rPr>
              <w:t xml:space="preserve">Insert, update, delete; </w:t>
            </w:r>
            <w:r>
              <w:rPr>
                <w:b/>
                <w:sz w:val="20"/>
              </w:rPr>
              <w:t>queries</w:t>
            </w:r>
            <w:r>
              <w:rPr>
                <w:sz w:val="20"/>
              </w:rPr>
              <w:t xml:space="preserve"> by criteria, sorting, joins, calculations (SQL / query-by-example grids)</w:t>
            </w:r>
          </w:p>
        </w:tc>
      </w:tr>
      <w:tr>
        <w:tc>
          <w:tcPr>
            <w:tcW w:type="dxa" w:w="4762"/>
            <w:tcMar>
              <w:top w:w="60" w:type="dxa"/>
              <w:bottom w:w="60" w:type="dxa"/>
              <w:start w:w="110" w:type="dxa"/>
              <w:end w:w="110" w:type="dxa"/>
            </w:tcMar>
          </w:tcPr>
          <w:p>
            <w:pPr>
              <w:spacing w:after="0" w:line="252" w:lineRule="auto"/>
            </w:pPr>
            <w:r>
              <w:rPr>
                <w:b/>
                <w:sz w:val="20"/>
              </w:rPr>
              <w:t>Forms</w:t>
            </w:r>
          </w:p>
        </w:tc>
        <w:tc>
          <w:tcPr>
            <w:tcW w:type="dxa" w:w="4762"/>
            <w:tcMar>
              <w:top w:w="60" w:type="dxa"/>
              <w:bottom w:w="60" w:type="dxa"/>
              <w:start w:w="110" w:type="dxa"/>
              <w:end w:w="110" w:type="dxa"/>
            </w:tcMar>
          </w:tcPr>
          <w:p>
            <w:pPr>
              <w:spacing w:after="0" w:line="252" w:lineRule="auto"/>
            </w:pPr>
            <w:r>
              <w:rPr>
                <w:sz w:val="20"/>
              </w:rPr>
              <w:t>User-friendly screens for data entry with validation and drop-downs</w:t>
            </w:r>
          </w:p>
        </w:tc>
      </w:tr>
      <w:tr>
        <w:tc>
          <w:tcPr>
            <w:tcW w:type="dxa" w:w="4762"/>
            <w:tcMar>
              <w:top w:w="60" w:type="dxa"/>
              <w:bottom w:w="60" w:type="dxa"/>
              <w:start w:w="110" w:type="dxa"/>
              <w:end w:w="110" w:type="dxa"/>
            </w:tcMar>
            <w:shd w:val="clear" w:color="auto" w:fill="F4F6F9"/>
          </w:tcPr>
          <w:p>
            <w:pPr>
              <w:spacing w:after="0" w:line="252" w:lineRule="auto"/>
            </w:pPr>
            <w:r>
              <w:rPr>
                <w:b/>
                <w:sz w:val="20"/>
              </w:rPr>
              <w:t>Reports</w:t>
            </w:r>
          </w:p>
        </w:tc>
        <w:tc>
          <w:tcPr>
            <w:tcW w:type="dxa" w:w="4762"/>
            <w:tcMar>
              <w:top w:w="60" w:type="dxa"/>
              <w:bottom w:w="60" w:type="dxa"/>
              <w:start w:w="110" w:type="dxa"/>
              <w:end w:w="110" w:type="dxa"/>
            </w:tcMar>
            <w:shd w:val="clear" w:color="auto" w:fill="F4F6F9"/>
          </w:tcPr>
          <w:p>
            <w:pPr>
              <w:spacing w:after="0" w:line="252" w:lineRule="auto"/>
            </w:pPr>
            <w:r>
              <w:rPr>
                <w:sz w:val="20"/>
              </w:rPr>
              <w:t>Formatted, grouped, totalled printouts/PDFs</w:t>
            </w:r>
          </w:p>
        </w:tc>
      </w:tr>
      <w:tr>
        <w:tc>
          <w:tcPr>
            <w:tcW w:type="dxa" w:w="4762"/>
            <w:tcMar>
              <w:top w:w="60" w:type="dxa"/>
              <w:bottom w:w="60" w:type="dxa"/>
              <w:start w:w="110" w:type="dxa"/>
              <w:end w:w="110" w:type="dxa"/>
            </w:tcMar>
          </w:tcPr>
          <w:p>
            <w:pPr>
              <w:spacing w:after="0" w:line="252" w:lineRule="auto"/>
            </w:pPr>
            <w:r>
              <w:rPr>
                <w:b/>
                <w:sz w:val="20"/>
              </w:rPr>
              <w:t>Data dictionary / catalogue</w:t>
            </w:r>
          </w:p>
        </w:tc>
        <w:tc>
          <w:tcPr>
            <w:tcW w:type="dxa" w:w="4762"/>
            <w:tcMar>
              <w:top w:w="60" w:type="dxa"/>
              <w:bottom w:w="60" w:type="dxa"/>
              <w:start w:w="110" w:type="dxa"/>
              <w:end w:w="110" w:type="dxa"/>
            </w:tcMar>
          </w:tcPr>
          <w:p>
            <w:pPr>
              <w:spacing w:after="0" w:line="252" w:lineRule="auto"/>
            </w:pPr>
            <w:r>
              <w:rPr>
                <w:sz w:val="20"/>
              </w:rPr>
              <w:t>Metadata: field names, types, sizes, validation rules, relationships</w:t>
            </w:r>
          </w:p>
        </w:tc>
      </w:tr>
      <w:tr>
        <w:tc>
          <w:tcPr>
            <w:tcW w:type="dxa" w:w="4762"/>
            <w:tcMar>
              <w:top w:w="60" w:type="dxa"/>
              <w:bottom w:w="60" w:type="dxa"/>
              <w:start w:w="110" w:type="dxa"/>
              <w:end w:w="110" w:type="dxa"/>
            </w:tcMar>
            <w:shd w:val="clear" w:color="auto" w:fill="F4F6F9"/>
          </w:tcPr>
          <w:p>
            <w:pPr>
              <w:spacing w:after="0" w:line="252" w:lineRule="auto"/>
            </w:pPr>
            <w:r>
              <w:rPr>
                <w:b/>
                <w:sz w:val="20"/>
              </w:rPr>
              <w:t>Security</w:t>
            </w:r>
          </w:p>
        </w:tc>
        <w:tc>
          <w:tcPr>
            <w:tcW w:type="dxa" w:w="4762"/>
            <w:tcMar>
              <w:top w:w="60" w:type="dxa"/>
              <w:bottom w:w="60" w:type="dxa"/>
              <w:start w:w="110" w:type="dxa"/>
              <w:end w:w="110" w:type="dxa"/>
            </w:tcMar>
            <w:shd w:val="clear" w:color="auto" w:fill="F4F6F9"/>
          </w:tcPr>
          <w:p>
            <w:pPr>
              <w:spacing w:after="0" w:line="252" w:lineRule="auto"/>
            </w:pPr>
            <w:r>
              <w:rPr>
                <w:sz w:val="20"/>
              </w:rPr>
              <w:t>User accounts, passwords, permissions per table/field/action, encryption</w:t>
            </w:r>
          </w:p>
        </w:tc>
      </w:tr>
      <w:tr>
        <w:tc>
          <w:tcPr>
            <w:tcW w:type="dxa" w:w="4762"/>
            <w:tcMar>
              <w:top w:w="60" w:type="dxa"/>
              <w:bottom w:w="60" w:type="dxa"/>
              <w:start w:w="110" w:type="dxa"/>
              <w:end w:w="110" w:type="dxa"/>
            </w:tcMar>
          </w:tcPr>
          <w:p>
            <w:pPr>
              <w:spacing w:after="0" w:line="252" w:lineRule="auto"/>
            </w:pPr>
            <w:r>
              <w:rPr>
                <w:b/>
                <w:sz w:val="20"/>
              </w:rPr>
              <w:t>Integrity enforcement</w:t>
            </w:r>
          </w:p>
        </w:tc>
        <w:tc>
          <w:tcPr>
            <w:tcW w:type="dxa" w:w="4762"/>
            <w:tcMar>
              <w:top w:w="60" w:type="dxa"/>
              <w:bottom w:w="60" w:type="dxa"/>
              <w:start w:w="110" w:type="dxa"/>
              <w:end w:w="110" w:type="dxa"/>
            </w:tcMar>
          </w:tcPr>
          <w:p>
            <w:pPr>
              <w:spacing w:after="0" w:line="252" w:lineRule="auto"/>
            </w:pPr>
            <w:r>
              <w:rPr>
                <w:sz w:val="20"/>
              </w:rPr>
              <w:t>Primary/foreign keys, referential integrity, domain constraints, uniqueness, validation rules, default values</w:t>
            </w:r>
          </w:p>
        </w:tc>
      </w:tr>
      <w:tr>
        <w:tc>
          <w:tcPr>
            <w:tcW w:type="dxa" w:w="4762"/>
            <w:tcMar>
              <w:top w:w="60" w:type="dxa"/>
              <w:bottom w:w="60" w:type="dxa"/>
              <w:start w:w="110" w:type="dxa"/>
              <w:end w:w="110" w:type="dxa"/>
            </w:tcMar>
            <w:shd w:val="clear" w:color="auto" w:fill="F4F6F9"/>
          </w:tcPr>
          <w:p>
            <w:pPr>
              <w:spacing w:after="0" w:line="252" w:lineRule="auto"/>
            </w:pPr>
            <w:r>
              <w:rPr>
                <w:b/>
                <w:sz w:val="20"/>
              </w:rPr>
              <w:t>Concurrency control</w:t>
            </w:r>
          </w:p>
        </w:tc>
        <w:tc>
          <w:tcPr>
            <w:tcW w:type="dxa" w:w="4762"/>
            <w:tcMar>
              <w:top w:w="60" w:type="dxa"/>
              <w:bottom w:w="60" w:type="dxa"/>
              <w:start w:w="110" w:type="dxa"/>
              <w:end w:w="110" w:type="dxa"/>
            </w:tcMar>
            <w:shd w:val="clear" w:color="auto" w:fill="F4F6F9"/>
          </w:tcPr>
          <w:p>
            <w:pPr>
              <w:spacing w:after="0" w:line="252" w:lineRule="auto"/>
            </w:pPr>
            <w:r>
              <w:rPr>
                <w:sz w:val="20"/>
              </w:rPr>
              <w:t>Many users at once without corrupting data (locking)</w:t>
            </w:r>
          </w:p>
        </w:tc>
      </w:tr>
      <w:tr>
        <w:tc>
          <w:tcPr>
            <w:tcW w:type="dxa" w:w="4762"/>
            <w:tcMar>
              <w:top w:w="60" w:type="dxa"/>
              <w:bottom w:w="60" w:type="dxa"/>
              <w:start w:w="110" w:type="dxa"/>
              <w:end w:w="110" w:type="dxa"/>
            </w:tcMar>
          </w:tcPr>
          <w:p>
            <w:pPr>
              <w:spacing w:after="0" w:line="252" w:lineRule="auto"/>
            </w:pPr>
            <w:r>
              <w:rPr>
                <w:b/>
                <w:sz w:val="20"/>
              </w:rPr>
              <w:t>Transaction management</w:t>
            </w:r>
          </w:p>
        </w:tc>
        <w:tc>
          <w:tcPr>
            <w:tcW w:type="dxa" w:w="4762"/>
            <w:tcMar>
              <w:top w:w="60" w:type="dxa"/>
              <w:bottom w:w="60" w:type="dxa"/>
              <w:start w:w="110" w:type="dxa"/>
              <w:end w:w="110" w:type="dxa"/>
            </w:tcMar>
          </w:tcPr>
          <w:p>
            <w:pPr>
              <w:spacing w:after="0" w:line="252" w:lineRule="auto"/>
            </w:pPr>
            <w:r>
              <w:rPr>
                <w:sz w:val="20"/>
              </w:rPr>
              <w:t>ACID; commit/rollback</w:t>
            </w:r>
          </w:p>
        </w:tc>
      </w:tr>
      <w:tr>
        <w:tc>
          <w:tcPr>
            <w:tcW w:type="dxa" w:w="4762"/>
            <w:tcMar>
              <w:top w:w="60" w:type="dxa"/>
              <w:bottom w:w="60" w:type="dxa"/>
              <w:start w:w="110" w:type="dxa"/>
              <w:end w:w="110" w:type="dxa"/>
            </w:tcMar>
            <w:shd w:val="clear" w:color="auto" w:fill="F4F6F9"/>
          </w:tcPr>
          <w:p>
            <w:pPr>
              <w:spacing w:after="0" w:line="252" w:lineRule="auto"/>
            </w:pPr>
            <w:r>
              <w:rPr>
                <w:b/>
                <w:sz w:val="20"/>
              </w:rPr>
              <w:t>Backup and recovery</w:t>
            </w:r>
          </w:p>
        </w:tc>
        <w:tc>
          <w:tcPr>
            <w:tcW w:type="dxa" w:w="4762"/>
            <w:tcMar>
              <w:top w:w="60" w:type="dxa"/>
              <w:bottom w:w="60" w:type="dxa"/>
              <w:start w:w="110" w:type="dxa"/>
              <w:end w:w="110" w:type="dxa"/>
            </w:tcMar>
            <w:shd w:val="clear" w:color="auto" w:fill="F4F6F9"/>
          </w:tcPr>
          <w:p>
            <w:pPr>
              <w:spacing w:after="0" w:line="252" w:lineRule="auto"/>
            </w:pPr>
            <w:r>
              <w:rPr>
                <w:sz w:val="20"/>
              </w:rPr>
              <w:t>Copies and restore; logs to recover after failure</w:t>
            </w:r>
          </w:p>
        </w:tc>
      </w:tr>
      <w:tr>
        <w:tc>
          <w:tcPr>
            <w:tcW w:type="dxa" w:w="4762"/>
            <w:tcMar>
              <w:top w:w="60" w:type="dxa"/>
              <w:bottom w:w="60" w:type="dxa"/>
              <w:start w:w="110" w:type="dxa"/>
              <w:end w:w="110" w:type="dxa"/>
            </w:tcMar>
          </w:tcPr>
          <w:p>
            <w:pPr>
              <w:spacing w:after="0" w:line="252" w:lineRule="auto"/>
            </w:pPr>
            <w:r>
              <w:rPr>
                <w:b/>
                <w:sz w:val="20"/>
              </w:rPr>
              <w:t>Indexing &amp; performance</w:t>
            </w:r>
          </w:p>
        </w:tc>
        <w:tc>
          <w:tcPr>
            <w:tcW w:type="dxa" w:w="4762"/>
            <w:tcMar>
              <w:top w:w="60" w:type="dxa"/>
              <w:bottom w:w="60" w:type="dxa"/>
              <w:start w:w="110" w:type="dxa"/>
              <w:end w:w="110" w:type="dxa"/>
            </w:tcMar>
          </w:tcPr>
          <w:p>
            <w:pPr>
              <w:spacing w:after="0" w:line="252" w:lineRule="auto"/>
            </w:pPr>
            <w:r>
              <w:rPr>
                <w:sz w:val="20"/>
              </w:rPr>
              <w:t>Fast searching/sorting on indexed fields</w:t>
            </w:r>
          </w:p>
        </w:tc>
      </w:tr>
      <w:tr>
        <w:tc>
          <w:tcPr>
            <w:tcW w:type="dxa" w:w="4762"/>
            <w:tcMar>
              <w:top w:w="60" w:type="dxa"/>
              <w:bottom w:w="60" w:type="dxa"/>
              <w:start w:w="110" w:type="dxa"/>
              <w:end w:w="110" w:type="dxa"/>
            </w:tcMar>
            <w:shd w:val="clear" w:color="auto" w:fill="F4F6F9"/>
          </w:tcPr>
          <w:p>
            <w:pPr>
              <w:spacing w:after="0" w:line="252" w:lineRule="auto"/>
            </w:pPr>
            <w:r>
              <w:rPr>
                <w:b/>
                <w:sz w:val="20"/>
              </w:rPr>
              <w:t>Import/export &amp; interoperability</w:t>
            </w:r>
          </w:p>
        </w:tc>
        <w:tc>
          <w:tcPr>
            <w:tcW w:type="dxa" w:w="4762"/>
            <w:tcMar>
              <w:top w:w="60" w:type="dxa"/>
              <w:bottom w:w="60" w:type="dxa"/>
              <w:start w:w="110" w:type="dxa"/>
              <w:end w:w="110" w:type="dxa"/>
            </w:tcMar>
            <w:shd w:val="clear" w:color="auto" w:fill="F4F6F9"/>
          </w:tcPr>
          <w:p>
            <w:pPr>
              <w:spacing w:after="0" w:line="252" w:lineRule="auto"/>
            </w:pPr>
            <w:r>
              <w:rPr>
                <w:sz w:val="20"/>
              </w:rPr>
              <w:t>CSV, spreadsheets, other databases, ODBC/JDBC, APIs</w:t>
            </w:r>
          </w:p>
        </w:tc>
      </w:tr>
      <w:tr>
        <w:tc>
          <w:tcPr>
            <w:tcW w:type="dxa" w:w="4762"/>
            <w:tcMar>
              <w:top w:w="60" w:type="dxa"/>
              <w:bottom w:w="60" w:type="dxa"/>
              <w:start w:w="110" w:type="dxa"/>
              <w:end w:w="110" w:type="dxa"/>
            </w:tcMar>
          </w:tcPr>
          <w:p>
            <w:pPr>
              <w:spacing w:after="0" w:line="252" w:lineRule="auto"/>
            </w:pPr>
            <w:r>
              <w:rPr>
                <w:b/>
                <w:sz w:val="20"/>
              </w:rPr>
              <w:t>Data independence</w:t>
            </w:r>
          </w:p>
        </w:tc>
        <w:tc>
          <w:tcPr>
            <w:tcW w:type="dxa" w:w="4762"/>
            <w:tcMar>
              <w:top w:w="60" w:type="dxa"/>
              <w:bottom w:w="60" w:type="dxa"/>
              <w:start w:w="110" w:type="dxa"/>
              <w:end w:w="110" w:type="dxa"/>
            </w:tcMar>
          </w:tcPr>
          <w:p>
            <w:pPr>
              <w:spacing w:after="0" w:line="252" w:lineRule="auto"/>
            </w:pPr>
            <w:r>
              <w:rPr>
                <w:sz w:val="20"/>
              </w:rPr>
              <w:t>Programs are insulated from physical storage changes</w:t>
            </w:r>
          </w:p>
        </w:tc>
      </w:tr>
      <w:tr>
        <w:tc>
          <w:tcPr>
            <w:tcW w:type="dxa" w:w="4762"/>
            <w:tcMar>
              <w:top w:w="60" w:type="dxa"/>
              <w:bottom w:w="60" w:type="dxa"/>
              <w:start w:w="110" w:type="dxa"/>
              <w:end w:w="110" w:type="dxa"/>
            </w:tcMar>
            <w:shd w:val="clear" w:color="auto" w:fill="F4F6F9"/>
          </w:tcPr>
          <w:p>
            <w:pPr>
              <w:spacing w:after="0" w:line="252" w:lineRule="auto"/>
            </w:pPr>
            <w:r>
              <w:rPr>
                <w:b/>
                <w:sz w:val="20"/>
              </w:rPr>
              <w:t>Macros / programming interface</w:t>
            </w:r>
          </w:p>
        </w:tc>
        <w:tc>
          <w:tcPr>
            <w:tcW w:type="dxa" w:w="4762"/>
            <w:tcMar>
              <w:top w:w="60" w:type="dxa"/>
              <w:bottom w:w="60" w:type="dxa"/>
              <w:start w:w="110" w:type="dxa"/>
              <w:end w:w="110" w:type="dxa"/>
            </w:tcMar>
            <w:shd w:val="clear" w:color="auto" w:fill="F4F6F9"/>
          </w:tcPr>
          <w:p>
            <w:pPr>
              <w:spacing w:after="0" w:line="252" w:lineRule="auto"/>
            </w:pPr>
            <w:r>
              <w:rPr>
                <w:sz w:val="20"/>
              </w:rPr>
              <w:t>Automation, integration with programming languages (Python, Java)</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19.1 – From flat file to database.</w:t>
            </w:r>
            <w:r>
              <w:rPr>
                <w:sz w:val="21"/>
              </w:rPr>
              <w:t xml:space="preserve"> Left: a long spreadsheet with repeated member details highlighted in red and two conflicting phone numbers circled. Right: three linked tables (Members, Books, Loans) with arrows on key fields, one copy of each fact; a DBMS "engine" box between users (forms/queries/reports icons) and the tables. Bottom strip: the database-type family tree (flat → hierarchical/network → relational → object/NoSQL).</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"A spreadsheet is a database." A spreadsheet is a flat file with calculations; it lacks enforced keys, relationships, multi-user integrity and true queries. "NoSQL means no structure" – NoSQL databases have structure, just not tables.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Flat-file autopsy (15 min, pairs).</w:t>
            </w:r>
            <w:r>
              <w:rPr>
                <w:sz w:val="21"/>
              </w:rPr>
              <w:t xml:space="preserve"> Given a 15-row flat file of a cybercafé's customer sessions (customer name, phone, PC number, PC specs, start, end, cost): (1) mark every redundant value; (2) find two inconsistencies; (3) describe one insert, one update and one delete anomaly; (4) propose the tables a relational design would need; (5) list six DBMS features that would solve the problems found; (6) classify three databases you know (WhatsApp's local store – SQLite; a bank's system; a social network's friend graph) by model.</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Define database, DBMS and database system.</w:t>
            </w:r>
          </w:p>
          <w:p>
            <w:pPr>
              <w:pStyle w:val="ListNumber"/>
              <w:spacing w:after="60" w:line="264" w:lineRule="auto"/>
            </w:pPr>
            <w:r>
              <w:rPr>
                <w:sz w:val="21"/>
              </w:rPr>
              <w:t>Describe four types of databases by data model, with an example product for each.</w:t>
            </w:r>
          </w:p>
          <w:p>
            <w:pPr>
              <w:pStyle w:val="ListNumber"/>
              <w:spacing w:after="60" w:line="264" w:lineRule="auto"/>
            </w:pPr>
            <w:r>
              <w:rPr>
                <w:sz w:val="21"/>
              </w:rPr>
              <w:t>Distinguish centralised from distributed databases and operational from analytical databases.</w:t>
            </w:r>
          </w:p>
          <w:p>
            <w:pPr>
              <w:pStyle w:val="ListNumber"/>
              <w:spacing w:after="60" w:line="264" w:lineRule="auto"/>
            </w:pPr>
            <w:r>
              <w:rPr>
                <w:sz w:val="21"/>
              </w:rPr>
              <w:t>Outline three advantages and six disadvantages of flat-file systems.</w:t>
            </w:r>
          </w:p>
          <w:p>
            <w:pPr>
              <w:pStyle w:val="ListNumber"/>
              <w:spacing w:after="60" w:line="264" w:lineRule="auto"/>
            </w:pPr>
            <w:r>
              <w:rPr>
                <w:sz w:val="21"/>
              </w:rPr>
              <w:t>State eight common features of a DBMS and explain how three of them protect data integrity.</w:t>
            </w:r>
          </w:p>
          <w:p>
            <w:pPr>
              <w:pStyle w:val="ListNumber"/>
              <w:spacing w:after="60" w:line="264" w:lineRule="auto"/>
            </w:pPr>
            <w:r>
              <w:rPr>
                <w:sz w:val="21"/>
              </w:rPr>
              <w:t>Who proposed the relational model, when, and why was it revolutionary?</w:t>
            </w:r>
          </w:p>
          <w:p>
            <w:pPr>
              <w:spacing w:after="60" w:line="264" w:lineRule="auto"/>
            </w:pPr>
            <w:r>
              <w:rPr>
                <w:b/>
                <w:sz w:val="21"/>
              </w:rPr>
              <w:t>Homework:</w:t>
            </w:r>
            <w:r>
              <w:rPr>
                <w:sz w:val="21"/>
              </w:rPr>
              <w:t xml:space="preserve"> Find a flat file in your life (contacts export, a class list, a shop's notebook) and write down its redundancy, one inconsistency and the tables a relational version would have.</w:t>
            </w:r>
          </w:p>
        </w:tc>
      </w:tr>
    </w:tbl>
    <w:p>
      <w:pPr>
        <w:spacing w:after="20"/>
      </w:pPr>
    </w:p>
    <w:p>
      <w:r>
        <w:br w:type="page"/>
      </w:r>
    </w:p>
    <w:p>
      <w:pPr>
        <w:pStyle w:val="Heading1"/>
        <w:pBdr>
          <w:bottom w:val="single" w:sz="8" w:space="1" w:color="0F9D8A"/>
        </w:pBdr>
      </w:pPr>
      <w:r>
        <w:t>Lesson 20: Relational Database Design</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Explain the concepts of attribute, record, table, primary key, foreign key and relationship.</w:t>
            </w:r>
          </w:p>
          <w:p>
            <w:pPr>
              <w:pStyle w:val="ListBullet"/>
              <w:spacing w:after="60" w:line="264" w:lineRule="auto"/>
            </w:pPr>
            <w:r>
              <w:rPr>
                <w:sz w:val="21"/>
              </w:rPr>
              <w:t>Identify attributes, tables, primary keys and relationships in a given situation.</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4 min</w:t>
            </w:r>
          </w:p>
        </w:tc>
        <w:tc>
          <w:tcPr>
            <w:tcW w:type="dxa" w:w="2381"/>
            <w:tcMar>
              <w:top w:w="60" w:type="dxa"/>
              <w:bottom w:w="60" w:type="dxa"/>
              <w:start w:w="110" w:type="dxa"/>
              <w:end w:w="110" w:type="dxa"/>
            </w:tcMar>
          </w:tcPr>
          <w:p>
            <w:pPr>
              <w:spacing w:after="0" w:line="252" w:lineRule="auto"/>
            </w:pPr>
            <w:r>
              <w:rPr>
                <w:sz w:val="20"/>
              </w:rPr>
              <w:t>Library card and a book's inside pocket: "Which piece of information links a member to a book?"</w:t>
            </w:r>
          </w:p>
        </w:tc>
        <w:tc>
          <w:tcPr>
            <w:tcW w:type="dxa" w:w="2381"/>
            <w:tcMar>
              <w:top w:w="60" w:type="dxa"/>
              <w:bottom w:w="60" w:type="dxa"/>
              <w:start w:w="110" w:type="dxa"/>
              <w:end w:w="110" w:type="dxa"/>
            </w:tcMar>
          </w:tcPr>
          <w:p>
            <w:pPr>
              <w:spacing w:after="0" w:line="252" w:lineRule="auto"/>
            </w:pPr>
            <w:r>
              <w:rPr>
                <w:sz w:val="20"/>
              </w:rPr>
              <w:t>Identify the link.</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14 min</w:t>
            </w:r>
          </w:p>
        </w:tc>
        <w:tc>
          <w:tcPr>
            <w:tcW w:type="dxa" w:w="2381"/>
            <w:tcMar>
              <w:top w:w="60" w:type="dxa"/>
              <w:bottom w:w="60" w:type="dxa"/>
              <w:start w:w="110" w:type="dxa"/>
              <w:end w:w="110" w:type="dxa"/>
            </w:tcMar>
            <w:shd w:val="clear" w:color="auto" w:fill="F4F6F9"/>
          </w:tcPr>
          <w:p>
            <w:pPr>
              <w:spacing w:after="0" w:line="252" w:lineRule="auto"/>
            </w:pPr>
            <w:r>
              <w:rPr>
                <w:sz w:val="20"/>
              </w:rPr>
              <w:t>Concepts: table/relation, record/row/tuple, attribute/field/column, domain/data type, primary key (simple, composite, candidate, surrogate), foreign key, relationship types (1:1, 1:N, M:N), cardinality notation, ER diagrams; resolving M:N with a junction table.</w:t>
            </w:r>
          </w:p>
        </w:tc>
        <w:tc>
          <w:tcPr>
            <w:tcW w:type="dxa" w:w="2381"/>
            <w:tcMar>
              <w:top w:w="60" w:type="dxa"/>
              <w:bottom w:w="60" w:type="dxa"/>
              <w:start w:w="110" w:type="dxa"/>
              <w:end w:w="110" w:type="dxa"/>
            </w:tcMar>
            <w:shd w:val="clear" w:color="auto" w:fill="F4F6F9"/>
          </w:tcPr>
          <w:p>
            <w:pPr>
              <w:spacing w:after="0" w:line="252" w:lineRule="auto"/>
            </w:pPr>
            <w:r>
              <w:rPr>
                <w:sz w:val="20"/>
              </w:rPr>
              <w:t>Vocabulary sheet; draw ERD.</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20 min</w:t>
            </w:r>
          </w:p>
        </w:tc>
        <w:tc>
          <w:tcPr>
            <w:tcW w:type="dxa" w:w="2381"/>
            <w:tcMar>
              <w:top w:w="60" w:type="dxa"/>
              <w:bottom w:w="60" w:type="dxa"/>
              <w:start w:w="110" w:type="dxa"/>
              <w:end w:w="110" w:type="dxa"/>
            </w:tcMar>
          </w:tcPr>
          <w:p>
            <w:pPr>
              <w:spacing w:after="0" w:line="252" w:lineRule="auto"/>
            </w:pPr>
            <w:r>
              <w:rPr>
                <w:sz w:val="20"/>
              </w:rPr>
              <w:t>Method to identify tables, attributes, keys and relationships from a scenario (nouns → entities; properties → attributes; verbs → relationships; identifier → PK; place FK on the "many" side); three worked scenarios (library, cybercafé, transport company).</w:t>
            </w:r>
          </w:p>
        </w:tc>
        <w:tc>
          <w:tcPr>
            <w:tcW w:type="dxa" w:w="2381"/>
            <w:tcMar>
              <w:top w:w="60" w:type="dxa"/>
              <w:bottom w:w="60" w:type="dxa"/>
              <w:start w:w="110" w:type="dxa"/>
              <w:end w:w="110" w:type="dxa"/>
            </w:tcMar>
          </w:tcPr>
          <w:p>
            <w:pPr>
              <w:spacing w:after="0" w:line="252" w:lineRule="auto"/>
            </w:pPr>
            <w:r>
              <w:rPr>
                <w:sz w:val="20"/>
              </w:rPr>
              <w:t>Apply the method.</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8 min</w:t>
            </w:r>
          </w:p>
        </w:tc>
        <w:tc>
          <w:tcPr>
            <w:tcW w:type="dxa" w:w="2381"/>
            <w:tcMar>
              <w:top w:w="60" w:type="dxa"/>
              <w:bottom w:w="60" w:type="dxa"/>
              <w:start w:w="110" w:type="dxa"/>
              <w:end w:w="110" w:type="dxa"/>
            </w:tcMar>
            <w:shd w:val="clear" w:color="auto" w:fill="F4F6F9"/>
          </w:tcPr>
          <w:p>
            <w:pPr>
              <w:spacing w:after="0" w:line="252" w:lineRule="auto"/>
            </w:pPr>
            <w:r>
              <w:rPr>
                <w:sz w:val="20"/>
              </w:rPr>
              <w:t>Design checks: every table has a PK; no repeating groups; attributes in the right table; relationship keys correct; naming conventions; data types.</w:t>
            </w:r>
          </w:p>
        </w:tc>
        <w:tc>
          <w:tcPr>
            <w:tcW w:type="dxa" w:w="2381"/>
            <w:tcMar>
              <w:top w:w="60" w:type="dxa"/>
              <w:bottom w:w="60" w:type="dxa"/>
              <w:start w:w="110" w:type="dxa"/>
              <w:end w:w="110" w:type="dxa"/>
            </w:tcMar>
            <w:shd w:val="clear" w:color="auto" w:fill="F4F6F9"/>
          </w:tcPr>
          <w:p>
            <w:pPr>
              <w:spacing w:after="0" w:line="252" w:lineRule="auto"/>
            </w:pPr>
            <w:r>
              <w:rPr>
                <w:sz w:val="20"/>
              </w:rPr>
              <w:t>Peer-check a design.</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4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20.1 Concepts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Concept</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Definition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Library example</w:t>
            </w:r>
          </w:p>
        </w:tc>
      </w:tr>
      <w:tr>
        <w:tc>
          <w:tcPr>
            <w:tcW w:type="dxa" w:w="3175"/>
            <w:tcMar>
              <w:top w:w="60" w:type="dxa"/>
              <w:bottom w:w="60" w:type="dxa"/>
              <w:start w:w="110" w:type="dxa"/>
              <w:end w:w="110" w:type="dxa"/>
            </w:tcMar>
          </w:tcPr>
          <w:p>
            <w:pPr>
              <w:spacing w:after="0" w:line="252" w:lineRule="auto"/>
            </w:pPr>
            <w:r>
              <w:rPr>
                <w:b/>
                <w:sz w:val="20"/>
              </w:rPr>
              <w:t>Table (relation, entity set)</w:t>
            </w:r>
          </w:p>
        </w:tc>
        <w:tc>
          <w:tcPr>
            <w:tcW w:type="dxa" w:w="3175"/>
            <w:tcMar>
              <w:top w:w="60" w:type="dxa"/>
              <w:bottom w:w="60" w:type="dxa"/>
              <w:start w:w="110" w:type="dxa"/>
              <w:end w:w="110" w:type="dxa"/>
            </w:tcMar>
          </w:tcPr>
          <w:p>
            <w:pPr>
              <w:spacing w:after="0" w:line="252" w:lineRule="auto"/>
            </w:pPr>
            <w:r>
              <w:rPr>
                <w:sz w:val="20"/>
              </w:rPr>
              <w:t xml:space="preserve">A two-dimensional structure storing data about </w:t>
            </w:r>
            <w:r>
              <w:rPr>
                <w:b/>
                <w:sz w:val="20"/>
              </w:rPr>
              <w:t>one type of entity</w:t>
            </w:r>
            <w:r>
              <w:rPr>
                <w:sz w:val="20"/>
              </w:rPr>
              <w:t xml:space="preserve"> (thing, person, event); rows = records, columns = attributes; each table has a unique name</w:t>
            </w:r>
          </w:p>
        </w:tc>
        <w:tc>
          <w:tcPr>
            <w:tcW w:type="dxa" w:w="3175"/>
            <w:tcMar>
              <w:top w:w="60" w:type="dxa"/>
              <w:bottom w:w="60" w:type="dxa"/>
              <w:start w:w="110" w:type="dxa"/>
              <w:end w:w="110" w:type="dxa"/>
            </w:tcMar>
          </w:tcPr>
          <w:p>
            <w:pPr>
              <w:spacing w:after="0" w:line="252" w:lineRule="auto"/>
            </w:pPr>
            <w:r>
              <w:rPr>
                <w:sz w:val="20"/>
              </w:rPr>
              <w:t>MEMBERS, BOOKS, LOANS</w:t>
            </w:r>
          </w:p>
        </w:tc>
      </w:tr>
      <w:tr>
        <w:tc>
          <w:tcPr>
            <w:tcW w:type="dxa" w:w="3175"/>
            <w:tcMar>
              <w:top w:w="60" w:type="dxa"/>
              <w:bottom w:w="60" w:type="dxa"/>
              <w:start w:w="110" w:type="dxa"/>
              <w:end w:w="110" w:type="dxa"/>
            </w:tcMar>
            <w:shd w:val="clear" w:color="auto" w:fill="F4F6F9"/>
          </w:tcPr>
          <w:p>
            <w:pPr>
              <w:spacing w:after="0" w:line="252" w:lineRule="auto"/>
            </w:pPr>
            <w:r>
              <w:rPr>
                <w:b/>
                <w:sz w:val="20"/>
              </w:rPr>
              <w:t>Record (row, tuple)</w:t>
            </w:r>
          </w:p>
        </w:tc>
        <w:tc>
          <w:tcPr>
            <w:tcW w:type="dxa" w:w="3175"/>
            <w:tcMar>
              <w:top w:w="60" w:type="dxa"/>
              <w:bottom w:w="60" w:type="dxa"/>
              <w:start w:w="110" w:type="dxa"/>
              <w:end w:w="110" w:type="dxa"/>
            </w:tcMar>
            <w:shd w:val="clear" w:color="auto" w:fill="F4F6F9"/>
          </w:tcPr>
          <w:p>
            <w:pPr>
              <w:spacing w:after="0" w:line="252" w:lineRule="auto"/>
            </w:pPr>
            <w:r>
              <w:rPr>
                <w:sz w:val="20"/>
              </w:rPr>
              <w:t xml:space="preserve">One </w:t>
            </w:r>
            <w:r>
              <w:rPr>
                <w:b/>
                <w:sz w:val="20"/>
              </w:rPr>
              <w:t>instance</w:t>
            </w:r>
            <w:r>
              <w:rPr>
                <w:sz w:val="20"/>
              </w:rPr>
              <w:t xml:space="preserve"> of the entity – all data about one member, one book, one loan</w:t>
            </w:r>
          </w:p>
        </w:tc>
        <w:tc>
          <w:tcPr>
            <w:tcW w:type="dxa" w:w="3175"/>
            <w:tcMar>
              <w:top w:w="60" w:type="dxa"/>
              <w:bottom w:w="60" w:type="dxa"/>
              <w:start w:w="110" w:type="dxa"/>
              <w:end w:w="110" w:type="dxa"/>
            </w:tcMar>
            <w:shd w:val="clear" w:color="auto" w:fill="F4F6F9"/>
          </w:tcPr>
          <w:p>
            <w:pPr>
              <w:spacing w:after="0" w:line="252" w:lineRule="auto"/>
            </w:pPr>
            <w:r>
              <w:rPr>
                <w:sz w:val="20"/>
              </w:rPr>
              <w:t>Member M0451, Ngono Alice, 677…, F5A</w:t>
            </w:r>
          </w:p>
        </w:tc>
      </w:tr>
      <w:tr>
        <w:tc>
          <w:tcPr>
            <w:tcW w:type="dxa" w:w="3175"/>
            <w:tcMar>
              <w:top w:w="60" w:type="dxa"/>
              <w:bottom w:w="60" w:type="dxa"/>
              <w:start w:w="110" w:type="dxa"/>
              <w:end w:w="110" w:type="dxa"/>
            </w:tcMar>
          </w:tcPr>
          <w:p>
            <w:pPr>
              <w:spacing w:after="0" w:line="252" w:lineRule="auto"/>
            </w:pPr>
            <w:r>
              <w:rPr>
                <w:b/>
                <w:sz w:val="20"/>
              </w:rPr>
              <w:t>Attribute (field, column)</w:t>
            </w:r>
          </w:p>
        </w:tc>
        <w:tc>
          <w:tcPr>
            <w:tcW w:type="dxa" w:w="3175"/>
            <w:tcMar>
              <w:top w:w="60" w:type="dxa"/>
              <w:bottom w:w="60" w:type="dxa"/>
              <w:start w:w="110" w:type="dxa"/>
              <w:end w:w="110" w:type="dxa"/>
            </w:tcMar>
          </w:tcPr>
          <w:p>
            <w:pPr>
              <w:spacing w:after="0" w:line="252" w:lineRule="auto"/>
            </w:pPr>
            <w:r>
              <w:rPr>
                <w:sz w:val="20"/>
              </w:rPr>
              <w:t xml:space="preserve">One </w:t>
            </w:r>
            <w:r>
              <w:rPr>
                <w:b/>
                <w:sz w:val="20"/>
              </w:rPr>
              <w:t>property/characteristic</w:t>
            </w:r>
            <w:r>
              <w:rPr>
                <w:sz w:val="20"/>
              </w:rPr>
              <w:t xml:space="preserve"> of the entity; has a name, a data type and a domain (allowed values)</w:t>
            </w:r>
          </w:p>
        </w:tc>
        <w:tc>
          <w:tcPr>
            <w:tcW w:type="dxa" w:w="3175"/>
            <w:tcMar>
              <w:top w:w="60" w:type="dxa"/>
              <w:bottom w:w="60" w:type="dxa"/>
              <w:start w:w="110" w:type="dxa"/>
              <w:end w:w="110" w:type="dxa"/>
            </w:tcMar>
          </w:tcPr>
          <w:p>
            <w:pPr>
              <w:spacing w:after="0" w:line="252" w:lineRule="auto"/>
            </w:pPr>
            <w:r>
              <w:rPr>
                <w:sz w:val="20"/>
              </w:rPr>
              <w:t>MemberID, Surname, Phone, Class, DateJoined</w:t>
            </w:r>
          </w:p>
        </w:tc>
      </w:tr>
      <w:tr>
        <w:tc>
          <w:tcPr>
            <w:tcW w:type="dxa" w:w="3175"/>
            <w:tcMar>
              <w:top w:w="60" w:type="dxa"/>
              <w:bottom w:w="60" w:type="dxa"/>
              <w:start w:w="110" w:type="dxa"/>
              <w:end w:w="110" w:type="dxa"/>
            </w:tcMar>
            <w:shd w:val="clear" w:color="auto" w:fill="F4F6F9"/>
          </w:tcPr>
          <w:p>
            <w:pPr>
              <w:spacing w:after="0" w:line="252" w:lineRule="auto"/>
            </w:pPr>
            <w:r>
              <w:rPr>
                <w:b/>
                <w:sz w:val="20"/>
              </w:rPr>
              <w:t>Domain / data type</w:t>
            </w:r>
          </w:p>
        </w:tc>
        <w:tc>
          <w:tcPr>
            <w:tcW w:type="dxa" w:w="3175"/>
            <w:tcMar>
              <w:top w:w="60" w:type="dxa"/>
              <w:bottom w:w="60" w:type="dxa"/>
              <w:start w:w="110" w:type="dxa"/>
              <w:end w:w="110" w:type="dxa"/>
            </w:tcMar>
            <w:shd w:val="clear" w:color="auto" w:fill="F4F6F9"/>
          </w:tcPr>
          <w:p>
            <w:pPr>
              <w:spacing w:after="0" w:line="252" w:lineRule="auto"/>
            </w:pPr>
            <w:r>
              <w:rPr>
                <w:sz w:val="20"/>
              </w:rPr>
              <w:t>The set of permissible values of an attribute</w:t>
            </w:r>
          </w:p>
        </w:tc>
        <w:tc>
          <w:tcPr>
            <w:tcW w:type="dxa" w:w="3175"/>
            <w:tcMar>
              <w:top w:w="60" w:type="dxa"/>
              <w:bottom w:w="60" w:type="dxa"/>
              <w:start w:w="110" w:type="dxa"/>
              <w:end w:w="110" w:type="dxa"/>
            </w:tcMar>
            <w:shd w:val="clear" w:color="auto" w:fill="F4F6F9"/>
          </w:tcPr>
          <w:p>
            <w:pPr>
              <w:spacing w:after="0" w:line="252" w:lineRule="auto"/>
            </w:pPr>
            <w:r>
              <w:rPr>
                <w:sz w:val="20"/>
              </w:rPr>
              <w:t>Class ∈ {F1…U6}; DateJoined: Date</w:t>
            </w:r>
          </w:p>
        </w:tc>
      </w:tr>
      <w:tr>
        <w:tc>
          <w:tcPr>
            <w:tcW w:type="dxa" w:w="3175"/>
            <w:tcMar>
              <w:top w:w="60" w:type="dxa"/>
              <w:bottom w:w="60" w:type="dxa"/>
              <w:start w:w="110" w:type="dxa"/>
              <w:end w:w="110" w:type="dxa"/>
            </w:tcMar>
          </w:tcPr>
          <w:p>
            <w:pPr>
              <w:spacing w:after="0" w:line="252" w:lineRule="auto"/>
            </w:pPr>
            <w:r>
              <w:rPr>
                <w:b/>
                <w:sz w:val="20"/>
              </w:rPr>
              <w:t>Primary key (PK)</w:t>
            </w:r>
          </w:p>
        </w:tc>
        <w:tc>
          <w:tcPr>
            <w:tcW w:type="dxa" w:w="3175"/>
            <w:tcMar>
              <w:top w:w="60" w:type="dxa"/>
              <w:bottom w:w="60" w:type="dxa"/>
              <w:start w:w="110" w:type="dxa"/>
              <w:end w:w="110" w:type="dxa"/>
            </w:tcMar>
          </w:tcPr>
          <w:p>
            <w:pPr>
              <w:spacing w:after="0" w:line="252" w:lineRule="auto"/>
            </w:pPr>
            <w:r>
              <w:rPr>
                <w:sz w:val="20"/>
              </w:rPr>
              <w:t xml:space="preserve">An attribute (or minimal combination – </w:t>
            </w:r>
            <w:r>
              <w:rPr>
                <w:b/>
                <w:sz w:val="20"/>
              </w:rPr>
              <w:t>composite key</w:t>
            </w:r>
            <w:r>
              <w:rPr>
                <w:sz w:val="20"/>
              </w:rPr>
              <w:t xml:space="preserve">) whose value </w:t>
            </w:r>
            <w:r>
              <w:rPr>
                <w:b/>
                <w:sz w:val="20"/>
              </w:rPr>
              <w:t>uniquely identifies each record</w:t>
            </w:r>
            <w:r>
              <w:rPr>
                <w:sz w:val="20"/>
              </w:rPr>
              <w:t xml:space="preserve">; cannot be NULL or duplicated (entity integrity). Chosen among </w:t>
            </w:r>
            <w:r>
              <w:rPr>
                <w:b/>
                <w:sz w:val="20"/>
              </w:rPr>
              <w:t>candidate keys</w:t>
            </w:r>
            <w:r>
              <w:rPr>
                <w:sz w:val="20"/>
              </w:rPr>
              <w:t xml:space="preserve">; a </w:t>
            </w:r>
            <w:r>
              <w:rPr>
                <w:b/>
                <w:sz w:val="20"/>
              </w:rPr>
              <w:t>surrogate key</w:t>
            </w:r>
            <w:r>
              <w:rPr>
                <w:sz w:val="20"/>
              </w:rPr>
              <w:t xml:space="preserve"> is an artificial ID (auto-number) used when no natural unique attribute exists</w:t>
            </w:r>
          </w:p>
        </w:tc>
        <w:tc>
          <w:tcPr>
            <w:tcW w:type="dxa" w:w="3175"/>
            <w:tcMar>
              <w:top w:w="60" w:type="dxa"/>
              <w:bottom w:w="60" w:type="dxa"/>
              <w:start w:w="110" w:type="dxa"/>
              <w:end w:w="110" w:type="dxa"/>
            </w:tcMar>
          </w:tcPr>
          <w:p>
            <w:pPr>
              <w:spacing w:after="0" w:line="252" w:lineRule="auto"/>
            </w:pPr>
            <w:r>
              <w:rPr>
                <w:sz w:val="20"/>
              </w:rPr>
              <w:t>MemberID; ISBN or BookID; LoanID (or composite MemberID + BookID + LoanDate)</w:t>
            </w:r>
          </w:p>
        </w:tc>
      </w:tr>
      <w:tr>
        <w:tc>
          <w:tcPr>
            <w:tcW w:type="dxa" w:w="3175"/>
            <w:tcMar>
              <w:top w:w="60" w:type="dxa"/>
              <w:bottom w:w="60" w:type="dxa"/>
              <w:start w:w="110" w:type="dxa"/>
              <w:end w:w="110" w:type="dxa"/>
            </w:tcMar>
            <w:shd w:val="clear" w:color="auto" w:fill="F4F6F9"/>
          </w:tcPr>
          <w:p>
            <w:pPr>
              <w:spacing w:after="0" w:line="252" w:lineRule="auto"/>
            </w:pPr>
            <w:r>
              <w:rPr>
                <w:b/>
                <w:sz w:val="20"/>
              </w:rPr>
              <w:t>Foreign key (FK)</w:t>
            </w:r>
          </w:p>
        </w:tc>
        <w:tc>
          <w:tcPr>
            <w:tcW w:type="dxa" w:w="3175"/>
            <w:tcMar>
              <w:top w:w="60" w:type="dxa"/>
              <w:bottom w:w="60" w:type="dxa"/>
              <w:start w:w="110" w:type="dxa"/>
              <w:end w:w="110" w:type="dxa"/>
            </w:tcMar>
            <w:shd w:val="clear" w:color="auto" w:fill="F4F6F9"/>
          </w:tcPr>
          <w:p>
            <w:pPr>
              <w:spacing w:after="0" w:line="252" w:lineRule="auto"/>
            </w:pPr>
            <w:r>
              <w:rPr>
                <w:sz w:val="20"/>
              </w:rPr>
              <w:t xml:space="preserve">An attribute in one table that </w:t>
            </w:r>
            <w:r>
              <w:rPr>
                <w:b/>
                <w:sz w:val="20"/>
              </w:rPr>
              <w:t>holds the primary key value of a related record in another table</w:t>
            </w:r>
            <w:r>
              <w:rPr>
                <w:sz w:val="20"/>
              </w:rPr>
              <w:t>, creating the link; values must exist in the referenced table (referential integrity)</w:t>
            </w:r>
          </w:p>
        </w:tc>
        <w:tc>
          <w:tcPr>
            <w:tcW w:type="dxa" w:w="3175"/>
            <w:tcMar>
              <w:top w:w="60" w:type="dxa"/>
              <w:bottom w:w="60" w:type="dxa"/>
              <w:start w:w="110" w:type="dxa"/>
              <w:end w:w="110" w:type="dxa"/>
            </w:tcMar>
            <w:shd w:val="clear" w:color="auto" w:fill="F4F6F9"/>
          </w:tcPr>
          <w:p>
            <w:pPr>
              <w:spacing w:after="0" w:line="252" w:lineRule="auto"/>
            </w:pPr>
            <w:r>
              <w:rPr>
                <w:sz w:val="20"/>
              </w:rPr>
              <w:t>LOANS.MemberID → MEMBERS.MemberID; LOANS.BookID → BOOKS.BookID</w:t>
            </w:r>
          </w:p>
        </w:tc>
      </w:tr>
      <w:tr>
        <w:tc>
          <w:tcPr>
            <w:tcW w:type="dxa" w:w="3175"/>
            <w:tcMar>
              <w:top w:w="60" w:type="dxa"/>
              <w:bottom w:w="60" w:type="dxa"/>
              <w:start w:w="110" w:type="dxa"/>
              <w:end w:w="110" w:type="dxa"/>
            </w:tcMar>
          </w:tcPr>
          <w:p>
            <w:pPr>
              <w:spacing w:after="0" w:line="252" w:lineRule="auto"/>
            </w:pPr>
            <w:r>
              <w:rPr>
                <w:b/>
                <w:sz w:val="20"/>
              </w:rPr>
              <w:t>Relationship</w:t>
            </w:r>
          </w:p>
        </w:tc>
        <w:tc>
          <w:tcPr>
            <w:tcW w:type="dxa" w:w="3175"/>
            <w:tcMar>
              <w:top w:w="60" w:type="dxa"/>
              <w:bottom w:w="60" w:type="dxa"/>
              <w:start w:w="110" w:type="dxa"/>
              <w:end w:w="110" w:type="dxa"/>
            </w:tcMar>
          </w:tcPr>
          <w:p>
            <w:pPr>
              <w:spacing w:after="0" w:line="252" w:lineRule="auto"/>
            </w:pPr>
            <w:r>
              <w:rPr>
                <w:sz w:val="20"/>
              </w:rPr>
              <w:t xml:space="preserve">A meaningful </w:t>
            </w:r>
            <w:r>
              <w:rPr>
                <w:b/>
                <w:sz w:val="20"/>
              </w:rPr>
              <w:t>association between tables</w:t>
            </w:r>
            <w:r>
              <w:rPr>
                <w:sz w:val="20"/>
              </w:rPr>
              <w:t xml:space="preserve"> implemented through keys; described by its </w:t>
            </w:r>
            <w:r>
              <w:rPr>
                <w:b/>
                <w:sz w:val="20"/>
              </w:rPr>
              <w:t>cardinality</w:t>
            </w:r>
          </w:p>
        </w:tc>
        <w:tc>
          <w:tcPr>
            <w:tcW w:type="dxa" w:w="3175"/>
            <w:tcMar>
              <w:top w:w="60" w:type="dxa"/>
              <w:bottom w:w="60" w:type="dxa"/>
              <w:start w:w="110" w:type="dxa"/>
              <w:end w:w="110" w:type="dxa"/>
            </w:tcMar>
          </w:tcPr>
          <w:p>
            <w:pPr>
              <w:spacing w:after="0" w:line="252" w:lineRule="auto"/>
            </w:pPr>
            <w:r>
              <w:rPr>
                <w:sz w:val="20"/>
              </w:rPr>
              <w:t xml:space="preserve">A member </w:t>
            </w:r>
            <w:r>
              <w:rPr>
                <w:i/>
                <w:sz w:val="20"/>
              </w:rPr>
              <w:t>borrows</w:t>
            </w:r>
            <w:r>
              <w:rPr>
                <w:sz w:val="20"/>
              </w:rPr>
              <w:t xml:space="preserve"> many books; a book </w:t>
            </w:r>
            <w:r>
              <w:rPr>
                <w:i/>
                <w:sz w:val="20"/>
              </w:rPr>
              <w:t>is borrowed</w:t>
            </w:r>
            <w:r>
              <w:rPr>
                <w:sz w:val="20"/>
              </w:rPr>
              <w:t xml:space="preserve"> in many loans</w:t>
            </w:r>
          </w:p>
        </w:tc>
      </w:tr>
    </w:tbl>
    <w:p>
      <w:pPr>
        <w:spacing w:after="40"/>
      </w:pPr>
    </w:p>
    <w:p>
      <w:r>
        <w:rPr>
          <w:b/>
        </w:rPr>
        <w:t>Relationship types (cardinality)</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Type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Meaning</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Implementation</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Example</w:t>
            </w:r>
          </w:p>
        </w:tc>
      </w:tr>
      <w:tr>
        <w:tc>
          <w:tcPr>
            <w:tcW w:type="dxa" w:w="2381"/>
            <w:tcMar>
              <w:top w:w="60" w:type="dxa"/>
              <w:bottom w:w="60" w:type="dxa"/>
              <w:start w:w="110" w:type="dxa"/>
              <w:end w:w="110" w:type="dxa"/>
            </w:tcMar>
          </w:tcPr>
          <w:p>
            <w:pPr>
              <w:spacing w:after="0" w:line="252" w:lineRule="auto"/>
            </w:pPr>
            <w:r>
              <w:rPr>
                <w:b/>
                <w:sz w:val="20"/>
              </w:rPr>
              <w:t>One-to-one (1:1)</w:t>
            </w:r>
          </w:p>
        </w:tc>
        <w:tc>
          <w:tcPr>
            <w:tcW w:type="dxa" w:w="2381"/>
            <w:tcMar>
              <w:top w:w="60" w:type="dxa"/>
              <w:bottom w:w="60" w:type="dxa"/>
              <w:start w:w="110" w:type="dxa"/>
              <w:end w:w="110" w:type="dxa"/>
            </w:tcMar>
          </w:tcPr>
          <w:p>
            <w:pPr>
              <w:spacing w:after="0" w:line="252" w:lineRule="auto"/>
            </w:pPr>
            <w:r>
              <w:rPr>
                <w:sz w:val="20"/>
              </w:rPr>
              <w:t>Each record in A relates to at most one in B and vice versa</w:t>
            </w:r>
          </w:p>
        </w:tc>
        <w:tc>
          <w:tcPr>
            <w:tcW w:type="dxa" w:w="2381"/>
            <w:tcMar>
              <w:top w:w="60" w:type="dxa"/>
              <w:bottom w:w="60" w:type="dxa"/>
              <w:start w:w="110" w:type="dxa"/>
              <w:end w:w="110" w:type="dxa"/>
            </w:tcMar>
          </w:tcPr>
          <w:p>
            <w:pPr>
              <w:spacing w:after="0" w:line="252" w:lineRule="auto"/>
            </w:pPr>
            <w:r>
              <w:rPr>
                <w:sz w:val="20"/>
              </w:rPr>
              <w:t>FK in either table (often merged, or split for security/optional data)</w:t>
            </w:r>
          </w:p>
        </w:tc>
        <w:tc>
          <w:tcPr>
            <w:tcW w:type="dxa" w:w="2381"/>
            <w:tcMar>
              <w:top w:w="60" w:type="dxa"/>
              <w:bottom w:w="60" w:type="dxa"/>
              <w:start w:w="110" w:type="dxa"/>
              <w:end w:w="110" w:type="dxa"/>
            </w:tcMar>
          </w:tcPr>
          <w:p>
            <w:pPr>
              <w:spacing w:after="0" w:line="252" w:lineRule="auto"/>
            </w:pPr>
            <w:r>
              <w:rPr>
                <w:sz w:val="20"/>
              </w:rPr>
              <w:t>MEMBER ↔ LIBRARY_CARD; STUDENT ↔ LOCKER</w:t>
            </w:r>
          </w:p>
        </w:tc>
      </w:tr>
      <w:tr>
        <w:tc>
          <w:tcPr>
            <w:tcW w:type="dxa" w:w="2381"/>
            <w:tcMar>
              <w:top w:w="60" w:type="dxa"/>
              <w:bottom w:w="60" w:type="dxa"/>
              <w:start w:w="110" w:type="dxa"/>
              <w:end w:w="110" w:type="dxa"/>
            </w:tcMar>
            <w:shd w:val="clear" w:color="auto" w:fill="F4F6F9"/>
          </w:tcPr>
          <w:p>
            <w:pPr>
              <w:spacing w:after="0" w:line="252" w:lineRule="auto"/>
            </w:pPr>
            <w:r>
              <w:rPr>
                <w:b/>
                <w:sz w:val="20"/>
              </w:rPr>
              <w:t>One-to-many (1:N)</w:t>
            </w:r>
          </w:p>
        </w:tc>
        <w:tc>
          <w:tcPr>
            <w:tcW w:type="dxa" w:w="2381"/>
            <w:tcMar>
              <w:top w:w="60" w:type="dxa"/>
              <w:bottom w:w="60" w:type="dxa"/>
              <w:start w:w="110" w:type="dxa"/>
              <w:end w:w="110" w:type="dxa"/>
            </w:tcMar>
            <w:shd w:val="clear" w:color="auto" w:fill="F4F6F9"/>
          </w:tcPr>
          <w:p>
            <w:pPr>
              <w:spacing w:after="0" w:line="252" w:lineRule="auto"/>
            </w:pPr>
            <w:r>
              <w:rPr>
                <w:sz w:val="20"/>
              </w:rPr>
              <w:t>One record in A relates to many in B; each B relates to one A</w:t>
            </w:r>
          </w:p>
        </w:tc>
        <w:tc>
          <w:tcPr>
            <w:tcW w:type="dxa" w:w="2381"/>
            <w:tcMar>
              <w:top w:w="60" w:type="dxa"/>
              <w:bottom w:w="60" w:type="dxa"/>
              <w:start w:w="110" w:type="dxa"/>
              <w:end w:w="110" w:type="dxa"/>
            </w:tcMar>
            <w:shd w:val="clear" w:color="auto" w:fill="F4F6F9"/>
          </w:tcPr>
          <w:p>
            <w:pPr>
              <w:spacing w:after="0" w:line="252" w:lineRule="auto"/>
            </w:pPr>
            <w:r>
              <w:rPr>
                <w:b/>
                <w:sz w:val="20"/>
              </w:rPr>
              <w:t>PK of the "one" side placed as FK in the "many" side</w:t>
            </w:r>
          </w:p>
        </w:tc>
        <w:tc>
          <w:tcPr>
            <w:tcW w:type="dxa" w:w="2381"/>
            <w:tcMar>
              <w:top w:w="60" w:type="dxa"/>
              <w:bottom w:w="60" w:type="dxa"/>
              <w:start w:w="110" w:type="dxa"/>
              <w:end w:w="110" w:type="dxa"/>
            </w:tcMar>
            <w:shd w:val="clear" w:color="auto" w:fill="F4F6F9"/>
          </w:tcPr>
          <w:p>
            <w:pPr>
              <w:spacing w:after="0" w:line="252" w:lineRule="auto"/>
            </w:pPr>
            <w:r>
              <w:rPr>
                <w:sz w:val="20"/>
              </w:rPr>
              <w:t>CLASS 1:N STUDENTS; MEMBER 1:N LOANS; CATEGORY 1:N BOOKS</w:t>
            </w:r>
          </w:p>
        </w:tc>
      </w:tr>
      <w:tr>
        <w:tc>
          <w:tcPr>
            <w:tcW w:type="dxa" w:w="2381"/>
            <w:tcMar>
              <w:top w:w="60" w:type="dxa"/>
              <w:bottom w:w="60" w:type="dxa"/>
              <w:start w:w="110" w:type="dxa"/>
              <w:end w:w="110" w:type="dxa"/>
            </w:tcMar>
          </w:tcPr>
          <w:p>
            <w:pPr>
              <w:spacing w:after="0" w:line="252" w:lineRule="auto"/>
            </w:pPr>
            <w:r>
              <w:rPr>
                <w:b/>
                <w:sz w:val="20"/>
              </w:rPr>
              <w:t>Many-to-many (M:N)</w:t>
            </w:r>
          </w:p>
        </w:tc>
        <w:tc>
          <w:tcPr>
            <w:tcW w:type="dxa" w:w="2381"/>
            <w:tcMar>
              <w:top w:w="60" w:type="dxa"/>
              <w:bottom w:w="60" w:type="dxa"/>
              <w:start w:w="110" w:type="dxa"/>
              <w:end w:w="110" w:type="dxa"/>
            </w:tcMar>
          </w:tcPr>
          <w:p>
            <w:pPr>
              <w:spacing w:after="0" w:line="252" w:lineRule="auto"/>
            </w:pPr>
            <w:r>
              <w:rPr>
                <w:sz w:val="20"/>
              </w:rPr>
              <w:t>Records on both sides relate to many on the other</w:t>
            </w:r>
          </w:p>
        </w:tc>
        <w:tc>
          <w:tcPr>
            <w:tcW w:type="dxa" w:w="2381"/>
            <w:tcMar>
              <w:top w:w="60" w:type="dxa"/>
              <w:bottom w:w="60" w:type="dxa"/>
              <w:start w:w="110" w:type="dxa"/>
              <w:end w:w="110" w:type="dxa"/>
            </w:tcMar>
          </w:tcPr>
          <w:p>
            <w:pPr>
              <w:spacing w:after="0" w:line="252" w:lineRule="auto"/>
            </w:pPr>
            <w:r>
              <w:rPr>
                <w:sz w:val="20"/>
              </w:rPr>
              <w:t xml:space="preserve">Cannot be implemented directly; create a </w:t>
            </w:r>
            <w:r>
              <w:rPr>
                <w:b/>
                <w:sz w:val="20"/>
              </w:rPr>
              <w:t>junction (link/associative) table</w:t>
            </w:r>
            <w:r>
              <w:rPr>
                <w:sz w:val="20"/>
              </w:rPr>
              <w:t xml:space="preserve"> holding both FKs (often with its own attributes) → two 1:N relationships</w:t>
            </w:r>
          </w:p>
        </w:tc>
        <w:tc>
          <w:tcPr>
            <w:tcW w:type="dxa" w:w="2381"/>
            <w:tcMar>
              <w:top w:w="60" w:type="dxa"/>
              <w:bottom w:w="60" w:type="dxa"/>
              <w:start w:w="110" w:type="dxa"/>
              <w:end w:w="110" w:type="dxa"/>
            </w:tcMar>
          </w:tcPr>
          <w:p>
            <w:pPr>
              <w:spacing w:after="0" w:line="252" w:lineRule="auto"/>
            </w:pPr>
            <w:r>
              <w:rPr>
                <w:sz w:val="20"/>
              </w:rPr>
              <w:t>STUDENTS M:N SUBJECTS via ENROLMENTS; MEMBERS M:N BOOKS via LOANS (with LoanDate, ReturnDate)</w:t>
            </w:r>
          </w:p>
        </w:tc>
      </w:tr>
    </w:tbl>
    <w:p>
      <w:pPr>
        <w:spacing w:after="40"/>
      </w:pPr>
    </w:p>
    <w:p>
      <w:r>
        <w:rPr>
          <w:b/>
        </w:rPr>
        <w:t>ER diagram notation (crow's foot):</w:t>
      </w:r>
      <w:r>
        <w:t xml:space="preserve"> rectangles = entities; lines = relationships; a bar for "one", a crow's foot for "many"; PK underlined; FK marked (FK).</w:t>
      </w:r>
    </w:p>
    <w:p>
      <w:pPr>
        <w:pStyle w:val="Heading3"/>
      </w:pPr>
      <w:r>
        <w:t>20.2 Method: identifying tables, attributes, keys and relationships in a situation</w:t>
      </w:r>
    </w:p>
    <w:p>
      <w:pPr>
        <w:pStyle w:val="ListNumber"/>
      </w:pPr>
      <w:r>
        <w:rPr>
          <w:b/>
        </w:rPr>
        <w:t>Read the scenario; underline nouns</w:t>
      </w:r>
      <w:r>
        <w:t xml:space="preserve"> → candidate </w:t>
      </w:r>
      <w:r>
        <w:rPr>
          <w:b/>
        </w:rPr>
        <w:t>entities</w:t>
      </w:r>
      <w:r>
        <w:t xml:space="preserve"> (people, things, places, events: member, book, loan, class, supplier). Discard attributes disguised as nouns (phone number is an attribute of Member, not an entity).</w:t>
      </w:r>
    </w:p>
    <w:p>
      <w:pPr>
        <w:pStyle w:val="ListNumber"/>
      </w:pPr>
      <w:r>
        <w:rPr>
          <w:b/>
        </w:rPr>
        <w:t>List the properties</w:t>
      </w:r>
      <w:r>
        <w:t xml:space="preserve"> the organisation needs to store about each entity → </w:t>
      </w:r>
      <w:r>
        <w:rPr>
          <w:b/>
        </w:rPr>
        <w:t>attributes</w:t>
      </w:r>
      <w:r>
        <w:t xml:space="preserve">; give a data type; keep each attribute </w:t>
      </w:r>
      <w:r>
        <w:rPr>
          <w:b/>
        </w:rPr>
        <w:t>atomic</w:t>
      </w:r>
      <w:r>
        <w:t xml:space="preserve"> (split name into Surname, FirstName if searched separately; no lists in one field).</w:t>
      </w:r>
    </w:p>
    <w:p>
      <w:pPr>
        <w:pStyle w:val="ListNumber"/>
      </w:pPr>
      <w:r>
        <w:rPr>
          <w:b/>
        </w:rPr>
        <w:t>Choose a primary key</w:t>
      </w:r>
      <w:r>
        <w:t xml:space="preserve"> for each table: an existing unique identifier (matricule, ISBN, plate number) or an auto-number surrogate (LoanID).</w:t>
      </w:r>
    </w:p>
    <w:p>
      <w:pPr>
        <w:pStyle w:val="ListNumber"/>
      </w:pPr>
      <w:r>
        <w:rPr>
          <w:b/>
        </w:rPr>
        <w:t>Underline verbs between entities</w:t>
      </w:r>
      <w:r>
        <w:t xml:space="preserve"> (borrows, teaches, belongs to, supplies) → </w:t>
      </w:r>
      <w:r>
        <w:rPr>
          <w:b/>
        </w:rPr>
        <w:t>relationships</w:t>
      </w:r>
      <w:r>
        <w:t>; determine cardinality by asking both directions: "Can one member have many loans? Can one loan belong to many members?"</w:t>
      </w:r>
    </w:p>
    <w:p>
      <w:pPr>
        <w:pStyle w:val="ListNumber"/>
      </w:pPr>
      <w:r>
        <w:rPr>
          <w:b/>
        </w:rPr>
        <w:t>Implement relationships:</w:t>
      </w:r>
      <w:r>
        <w:t xml:space="preserve"> 1:N → FK on the many side; M:N → junction table with two FKs (+ its own attributes such as date, quantity, grade).</w:t>
      </w:r>
    </w:p>
    <w:p>
      <w:pPr>
        <w:pStyle w:val="ListNumber"/>
      </w:pPr>
      <w:r>
        <w:rPr>
          <w:b/>
        </w:rPr>
        <w:t>Check:</w:t>
      </w:r>
      <w:r>
        <w:t xml:space="preserve"> every table has a PK; no attribute repeats in several tables except FKs; no repeating groups (Book1, Book2, Book3 columns); each attribute depends on its table's key (preview of normalisation).</w:t>
      </w:r>
    </w:p>
    <w:p>
      <w:pPr>
        <w:pStyle w:val="ListNumber"/>
      </w:pPr>
      <w:r>
        <w:rPr>
          <w:b/>
        </w:rPr>
        <w:t>Draw the ERD</w:t>
      </w:r>
      <w:r>
        <w:t xml:space="preserve"> and write the schema: TABLE(</w:t>
      </w:r>
      <w:r>
        <w:rPr>
          <w:b/>
        </w:rPr>
        <w:t>PK</w:t>
      </w:r>
      <w:r>
        <w:t xml:space="preserve">, attribute, …, </w:t>
      </w:r>
      <w:r>
        <w:rPr>
          <w:i/>
        </w:rPr>
        <w:t>FK</w:t>
      </w:r>
      <w:r>
        <w:t>).</w:t>
      </w:r>
    </w:p>
    <w:p>
      <w:pPr>
        <w:pStyle w:val="Heading3"/>
      </w:pPr>
      <w:r>
        <w:t>20.3 Worked scenarios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School library.</w:t>
            </w:r>
            <w:r>
              <w:rPr>
                <w:sz w:val="21"/>
              </w:rPr>
              <w:t xml:space="preserve"> "The library registers </w:t>
            </w:r>
            <w:r>
              <w:rPr>
                <w:i/>
                <w:sz w:val="21"/>
              </w:rPr>
              <w:t>members</w:t>
            </w:r>
            <w:r>
              <w:rPr>
                <w:sz w:val="21"/>
              </w:rPr>
              <w:t xml:space="preserve"> (matricule, names, class, phone, date joined) and </w:t>
            </w:r>
            <w:r>
              <w:rPr>
                <w:i/>
                <w:sz w:val="21"/>
              </w:rPr>
              <w:t>books</w:t>
            </w:r>
            <w:r>
              <w:rPr>
                <w:sz w:val="21"/>
              </w:rPr>
              <w:t xml:space="preserve"> (ISBN, title, author, category, year, copies). A member may </w:t>
            </w:r>
            <w:r>
              <w:rPr>
                <w:i/>
                <w:sz w:val="21"/>
              </w:rPr>
              <w:t>borrow</w:t>
            </w:r>
            <w:r>
              <w:rPr>
                <w:sz w:val="21"/>
              </w:rPr>
              <w:t xml:space="preserve"> several books over time; each </w:t>
            </w:r>
            <w:r>
              <w:rPr>
                <w:i/>
                <w:sz w:val="21"/>
              </w:rPr>
              <w:t>loan</w:t>
            </w:r>
            <w:r>
              <w:rPr>
                <w:sz w:val="21"/>
              </w:rPr>
              <w:t xml:space="preserve"> records the date borrowed, due date, return date and fine."</w:t>
            </w:r>
          </w:p>
          <w:p>
            <w:pPr>
              <w:spacing w:after="60" w:line="264" w:lineRule="auto"/>
            </w:pPr>
            <w:r>
              <w:rPr>
                <w:sz w:val="21"/>
              </w:rPr>
              <w:t>Entities: MEMBERS, BOOKS, LOANS. Relationship: MEMBERS M:N BOOKS resolved by LOANS (each loan links one member and one book; a member has many loans; a book has many loans).</w:t>
            </w:r>
          </w:p>
          <w:p>
            <w:pPr>
              <w:spacing w:after="60" w:line="264" w:lineRule="auto"/>
            </w:pPr>
            <w:r>
              <w:rPr>
                <w:sz w:val="21"/>
              </w:rPr>
              <w:t>Schema: MEMBERS(</w:t>
            </w:r>
            <w:r>
              <w:rPr>
                <w:b/>
                <w:sz w:val="21"/>
              </w:rPr>
              <w:t>MemberID</w:t>
            </w:r>
            <w:r>
              <w:rPr>
                <w:sz w:val="21"/>
              </w:rPr>
              <w:t>, Surname, FirstName, Class, Phone, DateJoined); BOOKS(</w:t>
            </w:r>
            <w:r>
              <w:rPr>
                <w:b/>
                <w:sz w:val="21"/>
              </w:rPr>
              <w:t>BookID</w:t>
            </w:r>
            <w:r>
              <w:rPr>
                <w:sz w:val="21"/>
              </w:rPr>
              <w:t>, ISBN, Title, Author, Category, Year, Copies); LOANS(</w:t>
            </w:r>
            <w:r>
              <w:rPr>
                <w:b/>
                <w:sz w:val="21"/>
              </w:rPr>
              <w:t>LoanID</w:t>
            </w:r>
            <w:r>
              <w:rPr>
                <w:sz w:val="21"/>
              </w:rPr>
              <w:t xml:space="preserve">, </w:t>
            </w:r>
            <w:r>
              <w:rPr>
                <w:i/>
                <w:sz w:val="21"/>
              </w:rPr>
              <w:t>MemberID</w:t>
            </w:r>
            <w:r>
              <w:rPr>
                <w:sz w:val="21"/>
              </w:rPr>
              <w:t xml:space="preserve">, </w:t>
            </w:r>
            <w:r>
              <w:rPr>
                <w:i/>
                <w:sz w:val="21"/>
              </w:rPr>
              <w:t>BookID</w:t>
            </w:r>
            <w:r>
              <w:rPr>
                <w:sz w:val="21"/>
              </w:rPr>
              <w:t>, DateOut, DueDate, DateReturned, Fine).</w:t>
            </w:r>
          </w:p>
          <w:p>
            <w:pPr>
              <w:spacing w:after="60" w:line="264" w:lineRule="auto"/>
            </w:pPr>
            <w:r>
              <w:rPr>
                <w:sz w:val="21"/>
              </w:rPr>
              <w:t>Optional 4th table for normalisation: CATEGORIES(</w:t>
            </w:r>
            <w:r>
              <w:rPr>
                <w:b/>
                <w:sz w:val="21"/>
              </w:rPr>
              <w:t>CategoryID</w:t>
            </w:r>
            <w:r>
              <w:rPr>
                <w:sz w:val="21"/>
              </w:rPr>
              <w:t>, CategoryName) with BOOKS.CategoryID as FK.</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Cybercafé.</w:t>
            </w:r>
            <w:r>
              <w:rPr>
                <w:sz w:val="21"/>
              </w:rPr>
              <w:t xml:space="preserve"> Entities: CUSTOMERS(</w:t>
            </w:r>
            <w:r>
              <w:rPr>
                <w:b/>
                <w:sz w:val="21"/>
              </w:rPr>
              <w:t>CustomerID</w:t>
            </w:r>
            <w:r>
              <w:rPr>
                <w:sz w:val="21"/>
              </w:rPr>
              <w:t>, Name, Phone), COMPUTERS(</w:t>
            </w:r>
            <w:r>
              <w:rPr>
                <w:b/>
                <w:sz w:val="21"/>
              </w:rPr>
              <w:t>PCNumber</w:t>
            </w:r>
            <w:r>
              <w:rPr>
                <w:sz w:val="21"/>
              </w:rPr>
              <w:t>, Specs, Location), SESSIONS(</w:t>
            </w:r>
            <w:r>
              <w:rPr>
                <w:b/>
                <w:sz w:val="21"/>
              </w:rPr>
              <w:t>SessionID</w:t>
            </w:r>
            <w:r>
              <w:rPr>
                <w:sz w:val="21"/>
              </w:rPr>
              <w:t xml:space="preserve">, </w:t>
            </w:r>
            <w:r>
              <w:rPr>
                <w:i/>
                <w:sz w:val="21"/>
              </w:rPr>
              <w:t>CustomerID</w:t>
            </w:r>
            <w:r>
              <w:rPr>
                <w:sz w:val="21"/>
              </w:rPr>
              <w:t xml:space="preserve">, </w:t>
            </w:r>
            <w:r>
              <w:rPr>
                <w:i/>
                <w:sz w:val="21"/>
              </w:rPr>
              <w:t>PCNumber</w:t>
            </w:r>
            <w:r>
              <w:rPr>
                <w:sz w:val="21"/>
              </w:rPr>
              <w:t>, StartTime, EndTime, Amount). Relationships: CUSTOMERS 1:N SESSIONS; COMPUTERS 1:N SESSIONS (SESSIONS is the junction of the M:N between customers and computers).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Transport company.</w:t>
            </w:r>
            <w:r>
              <w:rPr>
                <w:sz w:val="21"/>
              </w:rPr>
              <w:t xml:space="preserve"> Entities: BUSES(</w:t>
            </w:r>
            <w:r>
              <w:rPr>
                <w:b/>
                <w:sz w:val="21"/>
              </w:rPr>
              <w:t>PlateNo</w:t>
            </w:r>
            <w:r>
              <w:rPr>
                <w:sz w:val="21"/>
              </w:rPr>
              <w:t>, Capacity, Model), DRIVERS(</w:t>
            </w:r>
            <w:r>
              <w:rPr>
                <w:b/>
                <w:sz w:val="21"/>
              </w:rPr>
              <w:t>DriverID</w:t>
            </w:r>
            <w:r>
              <w:rPr>
                <w:sz w:val="21"/>
              </w:rPr>
              <w:t>, Name, Licence), TRIPS(</w:t>
            </w:r>
            <w:r>
              <w:rPr>
                <w:b/>
                <w:sz w:val="21"/>
              </w:rPr>
              <w:t>TripID</w:t>
            </w:r>
            <w:r>
              <w:rPr>
                <w:sz w:val="21"/>
              </w:rPr>
              <w:t xml:space="preserve">, </w:t>
            </w:r>
            <w:r>
              <w:rPr>
                <w:i/>
                <w:sz w:val="21"/>
              </w:rPr>
              <w:t>PlateNo</w:t>
            </w:r>
            <w:r>
              <w:rPr>
                <w:sz w:val="21"/>
              </w:rPr>
              <w:t xml:space="preserve">, </w:t>
            </w:r>
            <w:r>
              <w:rPr>
                <w:i/>
                <w:sz w:val="21"/>
              </w:rPr>
              <w:t>DriverID</w:t>
            </w:r>
            <w:r>
              <w:rPr>
                <w:sz w:val="21"/>
              </w:rPr>
              <w:t>, Route, DepartureDateTime, Fare), TICKETS(</w:t>
            </w:r>
            <w:r>
              <w:rPr>
                <w:b/>
                <w:sz w:val="21"/>
              </w:rPr>
              <w:t>TicketID</w:t>
            </w:r>
            <w:r>
              <w:rPr>
                <w:sz w:val="21"/>
              </w:rPr>
              <w:t xml:space="preserve">, </w:t>
            </w:r>
            <w:r>
              <w:rPr>
                <w:i/>
                <w:sz w:val="21"/>
              </w:rPr>
              <w:t>TripID</w:t>
            </w:r>
            <w:r>
              <w:rPr>
                <w:sz w:val="21"/>
              </w:rPr>
              <w:t>, PassengerName, Phone, SeatNo, AmountPaid). Relationships: BUSES 1:N TRIPS; DRIVERS 1:N TRIPS; TRIPS 1:N TICKETS. (Four tables – the maximum.)</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20.1 – Library ERD and schema.</w:t>
            </w:r>
            <w:r>
              <w:rPr>
                <w:sz w:val="21"/>
              </w:rPr>
              <w:t xml:space="preserve"> Three entity boxes with attributes listed, PKs underlined, FKs italicised; crow's-foot lines MEMBERS —&lt; LOANS &gt;— BOOKS; a side legend explaining bar/crow's-foot symbols; below, three sample rows per table showing MemberID values matching between MEMBERS and LOANS with connecting arrows.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"Put a BookID column in MEMBERS to show what they borrowed." That allows only one book per member (or repeating columns). The FK goes on the </w:t>
            </w:r>
            <w:r>
              <w:rPr>
                <w:b/>
                <w:sz w:val="21"/>
              </w:rPr>
              <w:t>many</w:t>
            </w:r>
            <w:r>
              <w:rPr>
                <w:sz w:val="21"/>
              </w:rPr>
              <w:t xml:space="preserve"> side, or in a junction table for M:N. Also "a name can be a primary key" – names repeat and change; use a unique code.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Design studio (20 min, pairs).</w:t>
            </w:r>
            <w:r>
              <w:rPr>
                <w:sz w:val="21"/>
              </w:rPr>
              <w:t xml:space="preserve"> Scenarios: (a) a party's membership (members, divisions, dues payments); (b) a small clinic (patients, doctors, consultations); (c) a school (students, subjects, marks per term). For each: apply the seven-step method; produce the schema (≤ 4 tables) with PKs, FKs and data types; draw the ERD; state each relationship's cardinality in both directions; swap and check with the design checklist.</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Define attribute, record, table, primary key, foreign key and relationship, with a library example of each.</w:t>
            </w:r>
          </w:p>
          <w:p>
            <w:pPr>
              <w:pStyle w:val="ListNumber"/>
              <w:spacing w:after="60" w:line="264" w:lineRule="auto"/>
            </w:pPr>
            <w:r>
              <w:rPr>
                <w:sz w:val="21"/>
              </w:rPr>
              <w:t>Distinguish candidate, composite and surrogate keys.</w:t>
            </w:r>
          </w:p>
          <w:p>
            <w:pPr>
              <w:pStyle w:val="ListNumber"/>
              <w:spacing w:after="60" w:line="264" w:lineRule="auto"/>
            </w:pPr>
            <w:r>
              <w:rPr>
                <w:sz w:val="21"/>
              </w:rPr>
              <w:t>Explain how 1:N and M:N relationships are implemented in a relational database.</w:t>
            </w:r>
          </w:p>
          <w:p>
            <w:pPr>
              <w:pStyle w:val="ListNumber"/>
              <w:spacing w:after="60" w:line="264" w:lineRule="auto"/>
            </w:pPr>
            <w:r>
              <w:rPr>
                <w:sz w:val="21"/>
              </w:rPr>
              <w:t>From the scenario "A pharmacy sells drugs to customers; each sale may contain several drugs with quantities; each drug has a supplier", identify tables, attributes, PKs, FKs and relationships (≤ 4 tables) and draw the ERD.</w:t>
            </w:r>
          </w:p>
          <w:p>
            <w:pPr>
              <w:pStyle w:val="ListNumber"/>
              <w:spacing w:after="60" w:line="264" w:lineRule="auto"/>
            </w:pPr>
            <w:r>
              <w:rPr>
                <w:sz w:val="21"/>
              </w:rPr>
              <w:t>Explain why LOANS needs its own table rather than columns in MEMBERS.</w:t>
            </w:r>
          </w:p>
          <w:p>
            <w:pPr>
              <w:pStyle w:val="ListNumber"/>
              <w:spacing w:after="60" w:line="264" w:lineRule="auto"/>
            </w:pPr>
            <w:r>
              <w:rPr>
                <w:sz w:val="21"/>
              </w:rPr>
              <w:t>Give two rules of entity integrity and referential integrity.</w:t>
            </w:r>
          </w:p>
          <w:p>
            <w:pPr>
              <w:spacing w:after="60" w:line="264" w:lineRule="auto"/>
            </w:pPr>
            <w:r>
              <w:rPr>
                <w:b/>
                <w:sz w:val="21"/>
              </w:rPr>
              <w:t>Homework:</w:t>
            </w:r>
            <w:r>
              <w:rPr>
                <w:sz w:val="21"/>
              </w:rPr>
              <w:t xml:space="preserve"> Design (schema + ERD, ≤ 4 tables) the database for a school canteen that sells items to learners on prepaid cards, recording each purchase.</w:t>
            </w:r>
          </w:p>
        </w:tc>
      </w:tr>
    </w:tbl>
    <w:p>
      <w:pPr>
        <w:spacing w:after="20"/>
      </w:pPr>
    </w:p>
    <w:p>
      <w:r>
        <w:br w:type="page"/>
      </w:r>
    </w:p>
    <w:p>
      <w:pPr>
        <w:pStyle w:val="Heading1"/>
        <w:pBdr>
          <w:bottom w:val="single" w:sz="8" w:space="1" w:color="0F9D8A"/>
        </w:pBdr>
      </w:pPr>
      <w:r>
        <w:t>Lesson 21: Normalisation and Relational Models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Explain the purpose of normalisation.</w:t>
            </w:r>
          </w:p>
          <w:p>
            <w:pPr>
              <w:pStyle w:val="ListBullet"/>
              <w:spacing w:after="60" w:line="264" w:lineRule="auto"/>
            </w:pPr>
            <w:r>
              <w:rPr>
                <w:sz w:val="21"/>
              </w:rPr>
              <w:t>State the properties of a database in 1NF, 2NF and 3NF.</w:t>
            </w:r>
          </w:p>
          <w:p>
            <w:pPr>
              <w:pStyle w:val="ListBullet"/>
              <w:spacing w:after="60" w:line="264" w:lineRule="auto"/>
            </w:pPr>
            <w:r>
              <w:rPr>
                <w:sz w:val="21"/>
              </w:rPr>
              <w:t>Identify attributes, tables, primary keys, foreign keys and relationships in a given situation (in the relational/logical model).</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Unnormalised loan sheet on the board with a member appearing three times with two different phones. "What goes wrong when she changes number? When we delete her last loan? When a new member has not borrowed yet?"</w:t>
            </w:r>
          </w:p>
        </w:tc>
        <w:tc>
          <w:tcPr>
            <w:tcW w:type="dxa" w:w="2381"/>
            <w:tcMar>
              <w:top w:w="60" w:type="dxa"/>
              <w:bottom w:w="60" w:type="dxa"/>
              <w:start w:w="110" w:type="dxa"/>
              <w:end w:w="110" w:type="dxa"/>
            </w:tcMar>
          </w:tcPr>
          <w:p>
            <w:pPr>
              <w:spacing w:after="0" w:line="252" w:lineRule="auto"/>
            </w:pPr>
            <w:r>
              <w:rPr>
                <w:sz w:val="20"/>
              </w:rPr>
              <w:t>Name the three anomalies.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8 min</w:t>
            </w:r>
          </w:p>
        </w:tc>
        <w:tc>
          <w:tcPr>
            <w:tcW w:type="dxa" w:w="2381"/>
            <w:tcMar>
              <w:top w:w="60" w:type="dxa"/>
              <w:bottom w:w="60" w:type="dxa"/>
              <w:start w:w="110" w:type="dxa"/>
              <w:end w:w="110" w:type="dxa"/>
            </w:tcMar>
            <w:shd w:val="clear" w:color="auto" w:fill="F4F6F9"/>
          </w:tcPr>
          <w:p>
            <w:pPr>
              <w:spacing w:after="0" w:line="252" w:lineRule="auto"/>
            </w:pPr>
            <w:r>
              <w:rPr>
                <w:sz w:val="20"/>
              </w:rPr>
              <w:t>Purpose of normalisation; anomalies; functional dependency (A → B); Codd's normal forms.</w:t>
            </w:r>
          </w:p>
        </w:tc>
        <w:tc>
          <w:tcPr>
            <w:tcW w:type="dxa" w:w="2381"/>
            <w:tcMar>
              <w:top w:w="60" w:type="dxa"/>
              <w:bottom w:w="60" w:type="dxa"/>
              <w:start w:w="110" w:type="dxa"/>
              <w:end w:w="110" w:type="dxa"/>
            </w:tcMar>
            <w:shd w:val="clear" w:color="auto" w:fill="F4F6F9"/>
          </w:tcPr>
          <w:p>
            <w:pPr>
              <w:spacing w:after="0" w:line="252" w:lineRule="auto"/>
            </w:pPr>
            <w:r>
              <w:rPr>
                <w:sz w:val="20"/>
              </w:rPr>
              <w:t>Notes.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25 min</w:t>
            </w:r>
          </w:p>
        </w:tc>
        <w:tc>
          <w:tcPr>
            <w:tcW w:type="dxa" w:w="2381"/>
            <w:tcMar>
              <w:top w:w="60" w:type="dxa"/>
              <w:bottom w:w="60" w:type="dxa"/>
              <w:start w:w="110" w:type="dxa"/>
              <w:end w:w="110" w:type="dxa"/>
            </w:tcMar>
          </w:tcPr>
          <w:p>
            <w:pPr>
              <w:spacing w:after="0" w:line="252" w:lineRule="auto"/>
            </w:pPr>
            <w:r>
              <w:rPr>
                <w:sz w:val="20"/>
              </w:rPr>
              <w:t>1NF, 2NF, 3NF: definition/properties, test, how to fix; step-by-step normalisation of the library loan form to 3NF with schema at each stage; second example (invoice).</w:t>
            </w:r>
          </w:p>
        </w:tc>
        <w:tc>
          <w:tcPr>
            <w:tcW w:type="dxa" w:w="2381"/>
            <w:tcMar>
              <w:top w:w="60" w:type="dxa"/>
              <w:bottom w:w="60" w:type="dxa"/>
              <w:start w:w="110" w:type="dxa"/>
              <w:end w:w="110" w:type="dxa"/>
            </w:tcMar>
          </w:tcPr>
          <w:p>
            <w:pPr>
              <w:spacing w:after="0" w:line="252" w:lineRule="auto"/>
            </w:pPr>
            <w:r>
              <w:rPr>
                <w:sz w:val="20"/>
              </w:rPr>
              <w:t>Follow and reproduce.</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8 min</w:t>
            </w:r>
          </w:p>
        </w:tc>
        <w:tc>
          <w:tcPr>
            <w:tcW w:type="dxa" w:w="2381"/>
            <w:tcMar>
              <w:top w:w="60" w:type="dxa"/>
              <w:bottom w:w="60" w:type="dxa"/>
              <w:start w:w="110" w:type="dxa"/>
              <w:end w:w="110" w:type="dxa"/>
            </w:tcMar>
            <w:shd w:val="clear" w:color="auto" w:fill="F4F6F9"/>
          </w:tcPr>
          <w:p>
            <w:pPr>
              <w:spacing w:after="0" w:line="252" w:lineRule="auto"/>
            </w:pPr>
            <w:r>
              <w:rPr>
                <w:sz w:val="20"/>
              </w:rPr>
              <w:t>Identifying the final relational model: tables, PKs, FKs, relationships; when not to over-normalise (denormalisation for reports).</w:t>
            </w:r>
          </w:p>
        </w:tc>
        <w:tc>
          <w:tcPr>
            <w:tcW w:type="dxa" w:w="2381"/>
            <w:tcMar>
              <w:top w:w="60" w:type="dxa"/>
              <w:bottom w:w="60" w:type="dxa"/>
              <w:start w:w="110" w:type="dxa"/>
              <w:end w:w="110" w:type="dxa"/>
            </w:tcMar>
            <w:shd w:val="clear" w:color="auto" w:fill="F4F6F9"/>
          </w:tcPr>
          <w:p>
            <w:pPr>
              <w:spacing w:after="0" w:line="252" w:lineRule="auto"/>
            </w:pPr>
            <w:r>
              <w:rPr>
                <w:sz w:val="20"/>
              </w:rPr>
              <w:t>Write final schema and ERD.</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4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21.1 Purpose of normalisation</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Normalisation</w:t>
            </w:r>
            <w:r>
              <w:rPr>
                <w:sz w:val="21"/>
              </w:rPr>
              <w:t xml:space="preserve"> is a </w:t>
            </w:r>
            <w:r>
              <w:rPr>
                <w:b/>
                <w:sz w:val="21"/>
              </w:rPr>
              <w:t>systematic, step-by-step process of organising the attributes and tables of a relational database</w:t>
            </w:r>
            <w:r>
              <w:rPr>
                <w:sz w:val="21"/>
              </w:rPr>
              <w:t xml:space="preserve"> – based on </w:t>
            </w:r>
            <w:r>
              <w:rPr>
                <w:b/>
                <w:sz w:val="21"/>
              </w:rPr>
              <w:t>functional dependencies</w:t>
            </w:r>
            <w:r>
              <w:rPr>
                <w:sz w:val="21"/>
              </w:rPr>
              <w:t xml:space="preserve"> – in order to </w:t>
            </w:r>
            <w:r>
              <w:rPr>
                <w:b/>
                <w:sz w:val="21"/>
              </w:rPr>
              <w:t>reduce data redundancy, prevent update/insert/delete anomalies, ensure data integrity and make the database flexible for queries</w:t>
            </w:r>
            <w:r>
              <w:rPr>
                <w:sz w:val="21"/>
              </w:rPr>
              <w:t xml:space="preserve">. A table is progressively transformed through </w:t>
            </w:r>
            <w:r>
              <w:rPr>
                <w:b/>
                <w:sz w:val="21"/>
              </w:rPr>
              <w:t>normal forms</w:t>
            </w:r>
            <w:r>
              <w:rPr>
                <w:sz w:val="21"/>
              </w:rPr>
              <w:t xml:space="preserve"> (1NF → 2NF → 3NF …), each removing a kind of redundancy. (Edgar Codd, 1970–71.)</w:t>
            </w:r>
          </w:p>
        </w:tc>
      </w:tr>
    </w:tbl>
    <w:p>
      <w:pPr>
        <w:spacing w:after="20"/>
      </w:pPr>
    </w:p>
    <w:p>
      <w:r>
        <w:rPr>
          <w:b/>
        </w:rPr>
        <w:t>Anomalies removed</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Anomaly</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Description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Example (single "loan sheet" table)</w:t>
            </w:r>
          </w:p>
        </w:tc>
      </w:tr>
      <w:tr>
        <w:tc>
          <w:tcPr>
            <w:tcW w:type="dxa" w:w="3175"/>
            <w:tcMar>
              <w:top w:w="60" w:type="dxa"/>
              <w:bottom w:w="60" w:type="dxa"/>
              <w:start w:w="110" w:type="dxa"/>
              <w:end w:w="110" w:type="dxa"/>
            </w:tcMar>
          </w:tcPr>
          <w:p>
            <w:pPr>
              <w:spacing w:after="0" w:line="252" w:lineRule="auto"/>
            </w:pPr>
            <w:r>
              <w:rPr>
                <w:b/>
                <w:sz w:val="20"/>
              </w:rPr>
              <w:t>Update</w:t>
            </w:r>
          </w:p>
        </w:tc>
        <w:tc>
          <w:tcPr>
            <w:tcW w:type="dxa" w:w="3175"/>
            <w:tcMar>
              <w:top w:w="60" w:type="dxa"/>
              <w:bottom w:w="60" w:type="dxa"/>
              <w:start w:w="110" w:type="dxa"/>
              <w:end w:w="110" w:type="dxa"/>
            </w:tcMar>
          </w:tcPr>
          <w:p>
            <w:pPr>
              <w:spacing w:after="0" w:line="252" w:lineRule="auto"/>
            </w:pPr>
            <w:r>
              <w:rPr>
                <w:sz w:val="20"/>
              </w:rPr>
              <w:t>Changing a repeated fact requires many updates; missing one causes inconsistency</w:t>
            </w:r>
          </w:p>
        </w:tc>
        <w:tc>
          <w:tcPr>
            <w:tcW w:type="dxa" w:w="3175"/>
            <w:tcMar>
              <w:top w:w="60" w:type="dxa"/>
              <w:bottom w:w="60" w:type="dxa"/>
              <w:start w:w="110" w:type="dxa"/>
              <w:end w:w="110" w:type="dxa"/>
            </w:tcMar>
          </w:tcPr>
          <w:p>
            <w:pPr>
              <w:spacing w:after="0" w:line="252" w:lineRule="auto"/>
            </w:pPr>
            <w:r>
              <w:rPr>
                <w:sz w:val="20"/>
              </w:rPr>
              <w:t>Member's phone stored on every loan row</w:t>
            </w:r>
          </w:p>
        </w:tc>
      </w:tr>
      <w:tr>
        <w:tc>
          <w:tcPr>
            <w:tcW w:type="dxa" w:w="3175"/>
            <w:tcMar>
              <w:top w:w="60" w:type="dxa"/>
              <w:bottom w:w="60" w:type="dxa"/>
              <w:start w:w="110" w:type="dxa"/>
              <w:end w:w="110" w:type="dxa"/>
            </w:tcMar>
            <w:shd w:val="clear" w:color="auto" w:fill="F4F6F9"/>
          </w:tcPr>
          <w:p>
            <w:pPr>
              <w:spacing w:after="0" w:line="252" w:lineRule="auto"/>
            </w:pPr>
            <w:r>
              <w:rPr>
                <w:b/>
                <w:sz w:val="20"/>
              </w:rPr>
              <w:t>Insert</w:t>
            </w:r>
          </w:p>
        </w:tc>
        <w:tc>
          <w:tcPr>
            <w:tcW w:type="dxa" w:w="3175"/>
            <w:tcMar>
              <w:top w:w="60" w:type="dxa"/>
              <w:bottom w:w="60" w:type="dxa"/>
              <w:start w:w="110" w:type="dxa"/>
              <w:end w:w="110" w:type="dxa"/>
            </w:tcMar>
            <w:shd w:val="clear" w:color="auto" w:fill="F4F6F9"/>
          </w:tcPr>
          <w:p>
            <w:pPr>
              <w:spacing w:after="0" w:line="252" w:lineRule="auto"/>
            </w:pPr>
            <w:r>
              <w:rPr>
                <w:sz w:val="20"/>
              </w:rPr>
              <w:t>Cannot record a fact until another unrelated fact exists</w:t>
            </w:r>
          </w:p>
        </w:tc>
        <w:tc>
          <w:tcPr>
            <w:tcW w:type="dxa" w:w="3175"/>
            <w:tcMar>
              <w:top w:w="60" w:type="dxa"/>
              <w:bottom w:w="60" w:type="dxa"/>
              <w:start w:w="110" w:type="dxa"/>
              <w:end w:w="110" w:type="dxa"/>
            </w:tcMar>
            <w:shd w:val="clear" w:color="auto" w:fill="F4F6F9"/>
          </w:tcPr>
          <w:p>
            <w:pPr>
              <w:spacing w:after="0" w:line="252" w:lineRule="auto"/>
            </w:pPr>
            <w:r>
              <w:rPr>
                <w:sz w:val="20"/>
              </w:rPr>
              <w:t>Cannot add a new member until she borrows a book</w:t>
            </w:r>
          </w:p>
        </w:tc>
      </w:tr>
      <w:tr>
        <w:tc>
          <w:tcPr>
            <w:tcW w:type="dxa" w:w="3175"/>
            <w:tcMar>
              <w:top w:w="60" w:type="dxa"/>
              <w:bottom w:w="60" w:type="dxa"/>
              <w:start w:w="110" w:type="dxa"/>
              <w:end w:w="110" w:type="dxa"/>
            </w:tcMar>
          </w:tcPr>
          <w:p>
            <w:pPr>
              <w:spacing w:after="0" w:line="252" w:lineRule="auto"/>
            </w:pPr>
            <w:r>
              <w:rPr>
                <w:b/>
                <w:sz w:val="20"/>
              </w:rPr>
              <w:t>Delete</w:t>
            </w:r>
          </w:p>
        </w:tc>
        <w:tc>
          <w:tcPr>
            <w:tcW w:type="dxa" w:w="3175"/>
            <w:tcMar>
              <w:top w:w="60" w:type="dxa"/>
              <w:bottom w:w="60" w:type="dxa"/>
              <w:start w:w="110" w:type="dxa"/>
              <w:end w:w="110" w:type="dxa"/>
            </w:tcMar>
          </w:tcPr>
          <w:p>
            <w:pPr>
              <w:spacing w:after="0" w:line="252" w:lineRule="auto"/>
            </w:pPr>
            <w:r>
              <w:rPr>
                <w:sz w:val="20"/>
              </w:rPr>
              <w:t>Deleting a record removes unrelated information</w:t>
            </w:r>
          </w:p>
        </w:tc>
        <w:tc>
          <w:tcPr>
            <w:tcW w:type="dxa" w:w="3175"/>
            <w:tcMar>
              <w:top w:w="60" w:type="dxa"/>
              <w:bottom w:w="60" w:type="dxa"/>
              <w:start w:w="110" w:type="dxa"/>
              <w:end w:w="110" w:type="dxa"/>
            </w:tcMar>
          </w:tcPr>
          <w:p>
            <w:pPr>
              <w:spacing w:after="0" w:line="252" w:lineRule="auto"/>
            </w:pPr>
            <w:r>
              <w:rPr>
                <w:sz w:val="20"/>
              </w:rPr>
              <w:t>Deleting a member's only loan deletes her details</w:t>
            </w:r>
          </w:p>
        </w:tc>
      </w:tr>
    </w:tbl>
    <w:p>
      <w:pPr>
        <w:spacing w:after="40"/>
      </w:pPr>
    </w:p>
    <w:p>
      <w:r>
        <w:rPr>
          <w:b/>
        </w:rPr>
        <w:t>Functional dependency:</w:t>
      </w:r>
      <w:r>
        <w:t xml:space="preserve"> attribute B is functionally dependent on A (</w:t>
      </w:r>
      <w:r>
        <w:rPr>
          <w:b/>
        </w:rPr>
        <w:t>A → B</w:t>
      </w:r>
      <w:r>
        <w:t>) if each value of A determines exactly one value of B. MemberID → Surname, Phone; BookID → Title, Author; (MemberID, BookID, DateOut) → DateReturned.</w:t>
      </w:r>
    </w:p>
    <w:p>
      <w:pPr>
        <w:pStyle w:val="Heading3"/>
      </w:pPr>
      <w:r>
        <w:t>21.2 The normal forms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Normal form</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Properties (a table is in this form if…)</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Test question</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Fix</w:t>
            </w:r>
          </w:p>
        </w:tc>
      </w:tr>
      <w:tr>
        <w:tc>
          <w:tcPr>
            <w:tcW w:type="dxa" w:w="2381"/>
            <w:tcMar>
              <w:top w:w="60" w:type="dxa"/>
              <w:bottom w:w="60" w:type="dxa"/>
              <w:start w:w="110" w:type="dxa"/>
              <w:end w:w="110" w:type="dxa"/>
            </w:tcMar>
          </w:tcPr>
          <w:p>
            <w:pPr>
              <w:spacing w:after="0" w:line="252" w:lineRule="auto"/>
            </w:pPr>
            <w:r>
              <w:rPr>
                <w:b/>
                <w:sz w:val="20"/>
              </w:rPr>
              <w:t>1NF – First Normal Form</w:t>
            </w:r>
          </w:p>
        </w:tc>
        <w:tc>
          <w:tcPr>
            <w:tcW w:type="dxa" w:w="2381"/>
            <w:tcMar>
              <w:top w:w="60" w:type="dxa"/>
              <w:bottom w:w="60" w:type="dxa"/>
              <w:start w:w="110" w:type="dxa"/>
              <w:end w:w="110" w:type="dxa"/>
            </w:tcMar>
          </w:tcPr>
          <w:p>
            <w:pPr>
              <w:spacing w:after="0" w:line="252" w:lineRule="auto"/>
            </w:pPr>
            <w:r>
              <w:rPr>
                <w:sz w:val="20"/>
              </w:rPr>
              <w:t xml:space="preserve">(1) Every attribute holds </w:t>
            </w:r>
            <w:r>
              <w:rPr>
                <w:b/>
                <w:sz w:val="20"/>
              </w:rPr>
              <w:t>atomic (indivisible) values</w:t>
            </w:r>
            <w:r>
              <w:rPr>
                <w:sz w:val="20"/>
              </w:rPr>
              <w:t xml:space="preserve"> – no lists, no repeating groups (Book1, Book2…); (2) each record is </w:t>
            </w:r>
            <w:r>
              <w:rPr>
                <w:b/>
                <w:sz w:val="20"/>
              </w:rPr>
              <w:t>unique</w:t>
            </w:r>
            <w:r>
              <w:rPr>
                <w:sz w:val="20"/>
              </w:rPr>
              <w:t xml:space="preserve"> – a primary key exists; (3) each column has one data type and a unique name; (4) order of rows/columns does not matter</w:t>
            </w:r>
          </w:p>
        </w:tc>
        <w:tc>
          <w:tcPr>
            <w:tcW w:type="dxa" w:w="2381"/>
            <w:tcMar>
              <w:top w:w="60" w:type="dxa"/>
              <w:bottom w:w="60" w:type="dxa"/>
              <w:start w:w="110" w:type="dxa"/>
              <w:end w:w="110" w:type="dxa"/>
            </w:tcMar>
          </w:tcPr>
          <w:p>
            <w:pPr>
              <w:spacing w:after="0" w:line="252" w:lineRule="auto"/>
            </w:pPr>
            <w:r>
              <w:rPr>
                <w:sz w:val="20"/>
              </w:rPr>
              <w:t>"Is there a cell with several values or repeated column groups?"</w:t>
            </w:r>
          </w:p>
        </w:tc>
        <w:tc>
          <w:tcPr>
            <w:tcW w:type="dxa" w:w="2381"/>
            <w:tcMar>
              <w:top w:w="60" w:type="dxa"/>
              <w:bottom w:w="60" w:type="dxa"/>
              <w:start w:w="110" w:type="dxa"/>
              <w:end w:w="110" w:type="dxa"/>
            </w:tcMar>
          </w:tcPr>
          <w:p>
            <w:pPr>
              <w:spacing w:after="0" w:line="252" w:lineRule="auto"/>
            </w:pPr>
            <w:r>
              <w:rPr>
                <w:sz w:val="20"/>
              </w:rPr>
              <w:t>Split multi-valued attributes into separate rows or a new table; define the PK (often composite)</w:t>
            </w:r>
          </w:p>
        </w:tc>
      </w:tr>
      <w:tr>
        <w:tc>
          <w:tcPr>
            <w:tcW w:type="dxa" w:w="2381"/>
            <w:tcMar>
              <w:top w:w="60" w:type="dxa"/>
              <w:bottom w:w="60" w:type="dxa"/>
              <w:start w:w="110" w:type="dxa"/>
              <w:end w:w="110" w:type="dxa"/>
            </w:tcMar>
            <w:shd w:val="clear" w:color="auto" w:fill="F4F6F9"/>
          </w:tcPr>
          <w:p>
            <w:pPr>
              <w:spacing w:after="0" w:line="252" w:lineRule="auto"/>
            </w:pPr>
            <w:r>
              <w:rPr>
                <w:b/>
                <w:sz w:val="20"/>
              </w:rPr>
              <w:t>2NF – Second Normal Form</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Is in 1NF </w:t>
            </w:r>
            <w:r>
              <w:rPr>
                <w:b/>
                <w:sz w:val="20"/>
              </w:rPr>
              <w:t>and</w:t>
            </w:r>
            <w:r>
              <w:rPr>
                <w:sz w:val="20"/>
              </w:rPr>
              <w:t xml:space="preserve"> every </w:t>
            </w:r>
            <w:r>
              <w:rPr>
                <w:b/>
                <w:sz w:val="20"/>
              </w:rPr>
              <w:t>non-key attribute is fully functionally dependent on the whole primary key</w:t>
            </w:r>
            <w:r>
              <w:rPr>
                <w:sz w:val="20"/>
              </w:rPr>
              <w:t xml:space="preserve"> – no </w:t>
            </w:r>
            <w:r>
              <w:rPr>
                <w:b/>
                <w:sz w:val="20"/>
              </w:rPr>
              <w:t>partial dependency</w:t>
            </w:r>
            <w:r>
              <w:rPr>
                <w:sz w:val="20"/>
              </w:rPr>
              <w:t xml:space="preserve"> on part of a composite key (automatically satisfied if the PK is a single attribute)</w:t>
            </w:r>
          </w:p>
        </w:tc>
        <w:tc>
          <w:tcPr>
            <w:tcW w:type="dxa" w:w="2381"/>
            <w:tcMar>
              <w:top w:w="60" w:type="dxa"/>
              <w:bottom w:w="60" w:type="dxa"/>
              <w:start w:w="110" w:type="dxa"/>
              <w:end w:w="110" w:type="dxa"/>
            </w:tcMar>
            <w:shd w:val="clear" w:color="auto" w:fill="F4F6F9"/>
          </w:tcPr>
          <w:p>
            <w:pPr>
              <w:spacing w:after="0" w:line="252" w:lineRule="auto"/>
            </w:pPr>
            <w:r>
              <w:rPr>
                <w:sz w:val="20"/>
              </w:rPr>
              <w:t>"Does any non-key attribute depend on only part of the composite key?"</w:t>
            </w:r>
          </w:p>
        </w:tc>
        <w:tc>
          <w:tcPr>
            <w:tcW w:type="dxa" w:w="2381"/>
            <w:tcMar>
              <w:top w:w="60" w:type="dxa"/>
              <w:bottom w:w="60" w:type="dxa"/>
              <w:start w:w="110" w:type="dxa"/>
              <w:end w:w="110" w:type="dxa"/>
            </w:tcMar>
            <w:shd w:val="clear" w:color="auto" w:fill="F4F6F9"/>
          </w:tcPr>
          <w:p>
            <w:pPr>
              <w:spacing w:after="0" w:line="252" w:lineRule="auto"/>
            </w:pPr>
            <w:r>
              <w:rPr>
                <w:sz w:val="20"/>
              </w:rPr>
              <w:t>Move the partially dependent attributes to a new table whose PK is that part of the key</w:t>
            </w:r>
          </w:p>
        </w:tc>
      </w:tr>
      <w:tr>
        <w:tc>
          <w:tcPr>
            <w:tcW w:type="dxa" w:w="2381"/>
            <w:tcMar>
              <w:top w:w="60" w:type="dxa"/>
              <w:bottom w:w="60" w:type="dxa"/>
              <w:start w:w="110" w:type="dxa"/>
              <w:end w:w="110" w:type="dxa"/>
            </w:tcMar>
          </w:tcPr>
          <w:p>
            <w:pPr>
              <w:spacing w:after="0" w:line="252" w:lineRule="auto"/>
            </w:pPr>
            <w:r>
              <w:rPr>
                <w:b/>
                <w:sz w:val="20"/>
              </w:rPr>
              <w:t>3NF – Third Normal Form</w:t>
            </w:r>
          </w:p>
        </w:tc>
        <w:tc>
          <w:tcPr>
            <w:tcW w:type="dxa" w:w="2381"/>
            <w:tcMar>
              <w:top w:w="60" w:type="dxa"/>
              <w:bottom w:w="60" w:type="dxa"/>
              <w:start w:w="110" w:type="dxa"/>
              <w:end w:w="110" w:type="dxa"/>
            </w:tcMar>
          </w:tcPr>
          <w:p>
            <w:pPr>
              <w:spacing w:after="0" w:line="252" w:lineRule="auto"/>
            </w:pPr>
            <w:r>
              <w:rPr>
                <w:sz w:val="20"/>
              </w:rPr>
              <w:t xml:space="preserve">Is in 2NF </w:t>
            </w:r>
            <w:r>
              <w:rPr>
                <w:b/>
                <w:sz w:val="20"/>
              </w:rPr>
              <w:t>and</w:t>
            </w:r>
            <w:r>
              <w:rPr>
                <w:sz w:val="20"/>
              </w:rPr>
              <w:t xml:space="preserve"> has </w:t>
            </w:r>
            <w:r>
              <w:rPr>
                <w:b/>
                <w:sz w:val="20"/>
              </w:rPr>
              <w:t>no transitive dependency</w:t>
            </w:r>
            <w:r>
              <w:rPr>
                <w:sz w:val="20"/>
              </w:rPr>
              <w:t>: no non-key attribute depends on another non-key attribute (every non-key attribute depends on "the key, the whole key and nothing but the key")</w:t>
            </w:r>
          </w:p>
        </w:tc>
        <w:tc>
          <w:tcPr>
            <w:tcW w:type="dxa" w:w="2381"/>
            <w:tcMar>
              <w:top w:w="60" w:type="dxa"/>
              <w:bottom w:w="60" w:type="dxa"/>
              <w:start w:w="110" w:type="dxa"/>
              <w:end w:w="110" w:type="dxa"/>
            </w:tcMar>
          </w:tcPr>
          <w:p>
            <w:pPr>
              <w:spacing w:after="0" w:line="252" w:lineRule="auto"/>
            </w:pPr>
            <w:r>
              <w:rPr>
                <w:sz w:val="20"/>
              </w:rPr>
              <w:t>"Does any non-key attribute determine another non-key attribute?"</w:t>
            </w:r>
          </w:p>
        </w:tc>
        <w:tc>
          <w:tcPr>
            <w:tcW w:type="dxa" w:w="2381"/>
            <w:tcMar>
              <w:top w:w="60" w:type="dxa"/>
              <w:bottom w:w="60" w:type="dxa"/>
              <w:start w:w="110" w:type="dxa"/>
              <w:end w:w="110" w:type="dxa"/>
            </w:tcMar>
          </w:tcPr>
          <w:p>
            <w:pPr>
              <w:spacing w:after="0" w:line="252" w:lineRule="auto"/>
            </w:pPr>
            <w:r>
              <w:rPr>
                <w:sz w:val="20"/>
              </w:rPr>
              <w:t>Move the transitively dependent attributes to a new table with the determinant as PK; leave the determinant as FK</w:t>
            </w:r>
          </w:p>
        </w:tc>
      </w:tr>
    </w:tbl>
    <w:p>
      <w:pPr>
        <w:spacing w:after="40"/>
      </w:pPr>
    </w:p>
    <w:p>
      <w:r>
        <w:t>Higher forms (BCNF, 4NF, 5NF) exist but are beyond this level. A database is said to be in 3NF when all its tables are in 3NF.</w:t>
      </w:r>
    </w:p>
    <w:p>
      <w:pPr>
        <w:pStyle w:val="Heading3"/>
      </w:pPr>
      <w:r>
        <w:t>21.3 Worked normalisation – library loan form</w:t>
      </w:r>
    </w:p>
    <w:p>
      <w:r>
        <w:rPr>
          <w:b/>
        </w:rPr>
        <w:t>Unnormalised form (UNF)</w:t>
      </w:r>
      <w:r>
        <w:t xml:space="preserve"> – the paper loan sheet, one row per member with repeating book groups: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MemberID</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Surname</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Class</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Phone</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(BookID, Title, Author, CategoryID, CategoryName, DateOut, DateReturned)*</w:t>
            </w:r>
          </w:p>
        </w:tc>
      </w:tr>
    </w:tbl>
    <w:p>
      <w:pPr>
        <w:spacing w:after="40"/>
      </w:pPr>
    </w:p>
    <w:p>
      <w:r>
        <w:t>Example: M0451, Ngono, F5A, 677…, {(B102, Things Fall Apart, Achebe, C3, Fiction, 02/10, 16/10), (B245, Physics 5, Nelkon, C7, Science, 05/10, –)}.</w:t>
      </w:r>
    </w:p>
    <w:p>
      <w:r>
        <w:rPr>
          <w:b/>
        </w:rPr>
        <w:t>Step 1 → 1NF:</w:t>
      </w:r>
      <w:r>
        <w:t xml:space="preserve"> remove the repeating group by making each book loan its own row; the PK becomes composite (</w:t>
      </w:r>
      <w:r>
        <w:rPr>
          <w:b/>
        </w:rPr>
        <w:t>MemberID, BookID, DateOut</w:t>
      </w:r>
      <w:r>
        <w:t>):</w:t>
      </w:r>
    </w:p>
    <w:p>
      <w:r>
        <w:t>LOANS_1NF(</w:t>
      </w:r>
      <w:r>
        <w:rPr>
          <w:b/>
        </w:rPr>
        <w:t>MemberID</w:t>
      </w:r>
      <w:r>
        <w:t xml:space="preserve">, Surname, Class, Phone, </w:t>
      </w:r>
      <w:r>
        <w:rPr>
          <w:b/>
        </w:rPr>
        <w:t>BookID</w:t>
      </w:r>
      <w:r>
        <w:t xml:space="preserve">, Title, Author, CategoryID, CategoryName, </w:t>
      </w:r>
      <w:r>
        <w:rPr>
          <w:b/>
        </w:rPr>
        <w:t>DateOut</w:t>
      </w:r>
      <w:r>
        <w:t>, DateReturned)</w:t>
      </w:r>
    </w:p>
    <w:p>
      <w:r>
        <w:t>Problems: Surname/Phone repeat for every loan; Title/Author repeat for every loan of the book.</w:t>
      </w:r>
    </w:p>
    <w:p>
      <w:r>
        <w:rPr>
          <w:b/>
        </w:rPr>
        <w:t>Step 2 → 2NF:</w:t>
      </w:r>
      <w:r>
        <w:t xml:space="preserve"> remove </w:t>
      </w:r>
      <w:r>
        <w:rPr>
          <w:b/>
        </w:rPr>
        <w:t>partial dependencies</w:t>
      </w:r>
      <w:r>
        <w:t xml:space="preserve"> on parts of the composite key:</w:t>
      </w:r>
    </w:p>
    <w:p>
      <w:pPr>
        <w:pStyle w:val="ListBullet"/>
      </w:pPr>
      <w:r>
        <w:t>MemberID → Surname, Class, Phone (depends only on MemberID)</w:t>
      </w:r>
    </w:p>
    <w:p>
      <w:pPr>
        <w:pStyle w:val="ListBullet"/>
      </w:pPr>
      <w:r>
        <w:t>BookID → Title, Author, CategoryID, CategoryName (depends only on BookID)</w:t>
      </w:r>
    </w:p>
    <w:p>
      <w:pPr>
        <w:pStyle w:val="ListBullet"/>
      </w:pPr>
      <w:r>
        <w:t>(MemberID, BookID, DateOut) → DateReturned (full dependency – stays)</w:t>
      </w:r>
    </w:p>
    <w:p>
      <w:r>
        <w:t>MEMBERS(</w:t>
      </w:r>
      <w:r>
        <w:rPr>
          <w:b/>
        </w:rPr>
        <w:t>MemberID</w:t>
      </w:r>
      <w:r>
        <w:t>, Surname, Class, Phone)</w:t>
      </w:r>
    </w:p>
    <w:p>
      <w:r>
        <w:t>BOOKS(</w:t>
      </w:r>
      <w:r>
        <w:rPr>
          <w:b/>
        </w:rPr>
        <w:t>BookID</w:t>
      </w:r>
      <w:r>
        <w:t>, Title, Author, CategoryID, CategoryName)</w:t>
      </w:r>
    </w:p>
    <w:p>
      <w:r>
        <w:t>LOANS(</w:t>
      </w:r>
      <w:r>
        <w:rPr>
          <w:b/>
        </w:rPr>
        <w:t>MemberID</w:t>
      </w:r>
      <w:r>
        <w:t xml:space="preserve">, </w:t>
      </w:r>
      <w:r>
        <w:rPr>
          <w:b/>
        </w:rPr>
        <w:t>BookID</w:t>
      </w:r>
      <w:r>
        <w:t xml:space="preserve">, </w:t>
      </w:r>
      <w:r>
        <w:rPr>
          <w:b/>
        </w:rPr>
        <w:t>DateOut</w:t>
      </w:r>
      <w:r>
        <w:t>, DateReturned) – MemberID, BookID are FKs</w:t>
      </w:r>
    </w:p>
    <w:p>
      <w:r>
        <w:rPr>
          <w:b/>
        </w:rPr>
        <w:t>Step 3 → 3NF:</w:t>
      </w:r>
      <w:r>
        <w:t xml:space="preserve"> remove </w:t>
      </w:r>
      <w:r>
        <w:rPr>
          <w:b/>
        </w:rPr>
        <w:t>transitive dependencies</w:t>
      </w:r>
      <w:r>
        <w:t>: in BOOKS, BookID → CategoryID → CategoryName (CategoryName depends on the non-key CategoryID):</w:t>
      </w:r>
    </w:p>
    <w:p>
      <w:r>
        <w:t>MEMBERS(</w:t>
      </w:r>
      <w:r>
        <w:rPr>
          <w:b/>
        </w:rPr>
        <w:t>MemberID</w:t>
      </w:r>
      <w:r>
        <w:t>, Surname, Class, Phone)</w:t>
      </w:r>
    </w:p>
    <w:p>
      <w:r>
        <w:t>CATEGORIES(</w:t>
      </w:r>
      <w:r>
        <w:rPr>
          <w:b/>
        </w:rPr>
        <w:t>CategoryID</w:t>
      </w:r>
      <w:r>
        <w:t>, CategoryName)</w:t>
      </w:r>
    </w:p>
    <w:p>
      <w:r>
        <w:t>BOOKS(</w:t>
      </w:r>
      <w:r>
        <w:rPr>
          <w:b/>
        </w:rPr>
        <w:t>BookID</w:t>
      </w:r>
      <w:r>
        <w:t xml:space="preserve">, Title, Author, </w:t>
      </w:r>
      <w:r>
        <w:rPr>
          <w:i/>
        </w:rPr>
        <w:t>CategoryID</w:t>
      </w:r>
      <w:r>
        <w:t>)</w:t>
      </w:r>
    </w:p>
    <w:p>
      <w:r>
        <w:t>LOANS(</w:t>
      </w:r>
      <w:r>
        <w:rPr>
          <w:b/>
        </w:rPr>
        <w:t>LoanID</w:t>
      </w:r>
      <w:r>
        <w:t xml:space="preserve">, </w:t>
      </w:r>
      <w:r>
        <w:rPr>
          <w:i/>
        </w:rPr>
        <w:t>MemberID</w:t>
      </w:r>
      <w:r>
        <w:t xml:space="preserve">, </w:t>
      </w:r>
      <w:r>
        <w:rPr>
          <w:i/>
        </w:rPr>
        <w:t>BookID</w:t>
      </w:r>
      <w:r>
        <w:t>, DateOut, DateReturned) – a surrogate LoanID may replace the composite key for convenience</w:t>
      </w:r>
    </w:p>
    <w:p>
      <w:r>
        <w:t>Four tables (the maximum) in 3NF; relationships: CATEGORIES 1:N BOOKS; MEMBERS 1:N LOANS; BOOKS 1:N LOANS. Each fact is stored once; anomalies disappear: a phone change is one update; a new member needs no loan; deleting a loan keeps the member.</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Second worked example – shop invoice.</w:t>
            </w:r>
            <w:r>
              <w:rPr>
                <w:sz w:val="21"/>
              </w:rPr>
              <w:t xml:space="preserve"> UNF: INVOICE(InvoiceNo, Date, CustomerID, CustomerName, CustomerPhone, {ProductID, ProductName, UnitPrice, Qty}). 1NF: composite key (InvoiceNo, ProductID). 2NF: INVOICES(</w:t>
            </w:r>
            <w:r>
              <w:rPr>
                <w:b/>
                <w:sz w:val="21"/>
              </w:rPr>
              <w:t>InvoiceNo</w:t>
            </w:r>
            <w:r>
              <w:rPr>
                <w:sz w:val="21"/>
              </w:rPr>
              <w:t>, Date, CustomerID, CustomerName, CustomerPhone); PRODUCTS(</w:t>
            </w:r>
            <w:r>
              <w:rPr>
                <w:b/>
                <w:sz w:val="21"/>
              </w:rPr>
              <w:t>ProductID</w:t>
            </w:r>
            <w:r>
              <w:rPr>
                <w:sz w:val="21"/>
              </w:rPr>
              <w:t>, ProductName, UnitPrice); INVOICE_LINES(</w:t>
            </w:r>
            <w:r>
              <w:rPr>
                <w:b/>
                <w:sz w:val="21"/>
              </w:rPr>
              <w:t>InvoiceNo</w:t>
            </w:r>
            <w:r>
              <w:rPr>
                <w:sz w:val="21"/>
              </w:rPr>
              <w:t xml:space="preserve">, </w:t>
            </w:r>
            <w:r>
              <w:rPr>
                <w:b/>
                <w:sz w:val="21"/>
              </w:rPr>
              <w:t>ProductID</w:t>
            </w:r>
            <w:r>
              <w:rPr>
                <w:sz w:val="21"/>
              </w:rPr>
              <w:t>, Qty). 3NF: in INVOICES, InvoiceNo → CustomerID → CustomerName, CustomerPhone is transitive → CUSTOMERS(</w:t>
            </w:r>
            <w:r>
              <w:rPr>
                <w:b/>
                <w:sz w:val="21"/>
              </w:rPr>
              <w:t>CustomerID</w:t>
            </w:r>
            <w:r>
              <w:rPr>
                <w:sz w:val="21"/>
              </w:rPr>
              <w:t>, CustomerName, CustomerPhone); INVOICES(</w:t>
            </w:r>
            <w:r>
              <w:rPr>
                <w:b/>
                <w:sz w:val="21"/>
              </w:rPr>
              <w:t>InvoiceNo</w:t>
            </w:r>
            <w:r>
              <w:rPr>
                <w:sz w:val="21"/>
              </w:rPr>
              <w:t xml:space="preserve">, Date, </w:t>
            </w:r>
            <w:r>
              <w:rPr>
                <w:i/>
                <w:sz w:val="21"/>
              </w:rPr>
              <w:t>CustomerID</w:t>
            </w:r>
            <w:r>
              <w:rPr>
                <w:sz w:val="21"/>
              </w:rPr>
              <w:t xml:space="preserve">). Final: 4 tables – CUSTOMERS, INVOICES, PRODUCTS, INVOICE_LINES. (Design note: UnitPrice at the time of sale may be copied into INVOICE_LINES deliberately – a </w:t>
            </w:r>
            <w:r>
              <w:rPr>
                <w:i/>
                <w:sz w:val="21"/>
              </w:rPr>
              <w:t>controlled</w:t>
            </w:r>
            <w:r>
              <w:rPr>
                <w:sz w:val="21"/>
              </w:rPr>
              <w:t xml:space="preserve"> redundancy for historical accuracy.)</w:t>
            </w:r>
          </w:p>
        </w:tc>
      </w:tr>
    </w:tbl>
    <w:p>
      <w:pPr>
        <w:spacing w:after="20"/>
      </w:pPr>
    </w:p>
    <w:p>
      <w:pPr>
        <w:pStyle w:val="Heading3"/>
      </w:pPr>
      <w:r>
        <w:t>21.4 Identifying the relational (logical) model</w:t>
      </w:r>
    </w:p>
    <w:p>
      <w:r>
        <w:t xml:space="preserve">After normalisation, state the </w:t>
      </w:r>
      <w:r>
        <w:rPr>
          <w:b/>
        </w:rPr>
        <w:t>relational model</w:t>
      </w:r>
      <w:r>
        <w:t xml:space="preserve"> explicitly: for each table – name, attributes with data types, PK, FKs and the relationships with cardinalities; draw the ERD. This is the "logical design" handed to the RDBMS stage (Lessons 22–24). </w:t>
      </w:r>
      <w:r>
        <w:rPr>
          <w:b/>
        </w:rPr>
        <w:t>Denormalisation</w:t>
      </w:r>
      <w:r>
        <w:t xml:space="preserve"> (deliberately re-introducing redundancy) is sometimes used for reporting speed – but only knowingly and with controls.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21.1 – Normalisation staircase.</w:t>
            </w:r>
            <w:r>
              <w:rPr>
                <w:sz w:val="21"/>
              </w:rPr>
              <w:t xml:space="preserve"> Four steps from UNF (a messy form with braces showing the repeating group) → 1NF (flat rows, composite key highlighted) → 2NF (arrows showing partial dependencies peeled into MEMBERS and BOOKS) → 3NF (CategoryName pulled into CATEGORIES). Each step shows the schema in the TABLE(</w:t>
            </w:r>
            <w:r>
              <w:rPr>
                <w:b/>
                <w:sz w:val="21"/>
              </w:rPr>
              <w:t>PK</w:t>
            </w:r>
            <w:r>
              <w:rPr>
                <w:sz w:val="21"/>
              </w:rPr>
              <w:t xml:space="preserve">, …, </w:t>
            </w:r>
            <w:r>
              <w:rPr>
                <w:i/>
                <w:sz w:val="21"/>
              </w:rPr>
              <w:t>FK</w:t>
            </w:r>
            <w:r>
              <w:rPr>
                <w:sz w:val="21"/>
              </w:rPr>
              <w:t>) notation and a "anomaly removed" badge.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"Normalisation = splitting tables as much as possible." It is guided by dependencies, not by taste; a table with a single-attribute PK and no transitive dependency is already in 3NF – do not split it. Also "2NF only concerns tables with composite keys" is correct – a common exam point; and "3NF removes dependencies on the key" is wrong – it removes dependencies </w:t>
            </w:r>
            <w:r>
              <w:rPr>
                <w:b/>
                <w:sz w:val="21"/>
              </w:rPr>
              <w:t>between non-key attributes</w:t>
            </w:r>
            <w:r>
              <w:rPr>
                <w:sz w:val="21"/>
              </w:rPr>
              <w: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Normalise it (20 min, pairs).</w:t>
            </w:r>
            <w:r>
              <w:rPr>
                <w:sz w:val="21"/>
              </w:rPr>
              <w:t xml:space="preserve"> (1) Normalise to 3NF a school report form: (Matricule, StudentName, Class, ClassMaster, {SubjectCode, SubjectName, TeacherID, TeacherName, Mark}); show UNF → 1NF → 2NF → 3NF with the schema at each stage and name the dependency removed. (2) State which normal form each of four supplied tables is in and why. (3) Write the final relational model with data types and draw the ERD (≤ 4 tables – merge or drop an entity if needed and justify).</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Explain the purpose of normalisation and describe the three anomalies it prevents with examples.</w:t>
            </w:r>
          </w:p>
          <w:p>
            <w:pPr>
              <w:pStyle w:val="ListNumber"/>
              <w:spacing w:after="60" w:line="264" w:lineRule="auto"/>
            </w:pPr>
            <w:r>
              <w:rPr>
                <w:sz w:val="21"/>
              </w:rPr>
              <w:t>State the properties of a table in 1NF, 2NF and 3NF.</w:t>
            </w:r>
          </w:p>
          <w:p>
            <w:pPr>
              <w:pStyle w:val="ListNumber"/>
              <w:spacing w:after="60" w:line="264" w:lineRule="auto"/>
            </w:pPr>
            <w:r>
              <w:rPr>
                <w:sz w:val="21"/>
              </w:rPr>
              <w:t>Define functional, partial and transitive dependency with examples.</w:t>
            </w:r>
          </w:p>
          <w:p>
            <w:pPr>
              <w:pStyle w:val="ListNumber"/>
              <w:spacing w:after="60" w:line="264" w:lineRule="auto"/>
            </w:pPr>
            <w:r>
              <w:rPr>
                <w:sz w:val="21"/>
              </w:rPr>
              <w:t>A table ORDERS(OrderNo, Date, CustomerID, CustomerName, ProductID, ProductName, Qty) has key (OrderNo, ProductID). In which normal form is it? Normalise it to 3NF showing each stage.</w:t>
            </w:r>
          </w:p>
          <w:p>
            <w:pPr>
              <w:pStyle w:val="ListNumber"/>
              <w:spacing w:after="60" w:line="264" w:lineRule="auto"/>
            </w:pPr>
            <w:r>
              <w:rPr>
                <w:sz w:val="21"/>
              </w:rPr>
              <w:t>Explain why a table with a single-attribute primary key is automatically in 2NF.</w:t>
            </w:r>
          </w:p>
          <w:p>
            <w:pPr>
              <w:pStyle w:val="ListNumber"/>
              <w:spacing w:after="60" w:line="264" w:lineRule="auto"/>
            </w:pPr>
            <w:r>
              <w:rPr>
                <w:sz w:val="21"/>
              </w:rPr>
              <w:t>Identify tables, PKs, FKs and relationships in the 3NF library model and draw its ERD.</w:t>
            </w:r>
          </w:p>
          <w:p>
            <w:pPr>
              <w:spacing w:after="60" w:line="264" w:lineRule="auto"/>
            </w:pPr>
            <w:r>
              <w:rPr>
                <w:b/>
                <w:sz w:val="21"/>
              </w:rPr>
              <w:t>Homework:</w:t>
            </w:r>
            <w:r>
              <w:rPr>
                <w:sz w:val="21"/>
              </w:rPr>
              <w:t xml:space="preserve"> Normalise to 3NF a bus ticket (TicketNo, Date, PassengerName, Phone, PlateNo, BusModel, DriverID, DriverName, Route, Fare) and write the final relational model.</w:t>
            </w:r>
          </w:p>
        </w:tc>
      </w:tr>
    </w:tbl>
    <w:p>
      <w:pPr>
        <w:spacing w:after="20"/>
      </w:pPr>
    </w:p>
    <w:p>
      <w:r>
        <w:br w:type="page"/>
      </w:r>
    </w:p>
    <w:p>
      <w:pPr>
        <w:pStyle w:val="Heading1"/>
        <w:pBdr>
          <w:bottom w:val="single" w:sz="8" w:space="1" w:color="0F9D8A"/>
        </w:pBdr>
      </w:pPr>
      <w:r>
        <w:t>Lesson 22: Using an RDBMS to Create Tables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Outline examples of an RDBMS.</w:t>
            </w:r>
          </w:p>
          <w:p>
            <w:pPr>
              <w:pStyle w:val="ListBullet"/>
              <w:spacing w:after="60" w:line="264" w:lineRule="auto"/>
            </w:pPr>
            <w:r>
              <w:rPr>
                <w:sz w:val="21"/>
              </w:rPr>
              <w:t>Identify common features of a given GUI RDBMS.</w:t>
            </w:r>
          </w:p>
          <w:p>
            <w:pPr>
              <w:pStyle w:val="ListBullet"/>
              <w:spacing w:after="60" w:line="264" w:lineRule="auto"/>
            </w:pPr>
            <w:r>
              <w:rPr>
                <w:sz w:val="21"/>
              </w:rPr>
              <w:t>Make use of a GUI RDBMS to create tables.</w:t>
            </w:r>
          </w:p>
        </w:tc>
      </w:tr>
    </w:tbl>
    <w:p>
      <w:pPr>
        <w:spacing w:after="20"/>
      </w:pPr>
    </w:p>
    <w:p>
      <w:pPr>
        <w:pStyle w:val="Heading2"/>
      </w:pPr>
      <w:r>
        <w:t>Lesson outline (1 period, 50 min – practical in the lab)</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4 min</w:t>
            </w:r>
          </w:p>
        </w:tc>
        <w:tc>
          <w:tcPr>
            <w:tcW w:type="dxa" w:w="2381"/>
            <w:tcMar>
              <w:top w:w="60" w:type="dxa"/>
              <w:bottom w:w="60" w:type="dxa"/>
              <w:start w:w="110" w:type="dxa"/>
              <w:end w:w="110" w:type="dxa"/>
            </w:tcMar>
          </w:tcPr>
          <w:p>
            <w:pPr>
              <w:spacing w:after="0" w:line="252" w:lineRule="auto"/>
            </w:pPr>
            <w:r>
              <w:rPr>
                <w:sz w:val="20"/>
              </w:rPr>
              <w:t>Show LibreOffice Base (or Access) start screen; relate to the 3NF library model.</w:t>
            </w:r>
          </w:p>
        </w:tc>
        <w:tc>
          <w:tcPr>
            <w:tcW w:type="dxa" w:w="2381"/>
            <w:tcMar>
              <w:top w:w="60" w:type="dxa"/>
              <w:bottom w:w="60" w:type="dxa"/>
              <w:start w:w="110" w:type="dxa"/>
              <w:end w:w="110" w:type="dxa"/>
            </w:tcMar>
          </w:tcPr>
          <w:p>
            <w:pPr>
              <w:spacing w:after="0" w:line="252" w:lineRule="auto"/>
            </w:pPr>
            <w:r>
              <w:rPr>
                <w:sz w:val="20"/>
              </w:rPr>
              <w:t>Recall the schema.</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8 min</w:t>
            </w:r>
          </w:p>
        </w:tc>
        <w:tc>
          <w:tcPr>
            <w:tcW w:type="dxa" w:w="2381"/>
            <w:tcMar>
              <w:top w:w="60" w:type="dxa"/>
              <w:bottom w:w="60" w:type="dxa"/>
              <w:start w:w="110" w:type="dxa"/>
              <w:end w:w="110" w:type="dxa"/>
            </w:tcMar>
            <w:shd w:val="clear" w:color="auto" w:fill="F4F6F9"/>
          </w:tcPr>
          <w:p>
            <w:pPr>
              <w:spacing w:after="0" w:line="252" w:lineRule="auto"/>
            </w:pPr>
            <w:r>
              <w:rPr>
                <w:sz w:val="20"/>
              </w:rPr>
              <w:t>RDBMS examples (desktop, server, embedded, cloud); GUI RDBMS interface tour: database window/objects pane (Tables, Queries, Forms, Reports), design view vs datasheet view, wizards, properties pane, field types, key icon, save/naming.</w:t>
            </w:r>
          </w:p>
        </w:tc>
        <w:tc>
          <w:tcPr>
            <w:tcW w:type="dxa" w:w="2381"/>
            <w:tcMar>
              <w:top w:w="60" w:type="dxa"/>
              <w:bottom w:w="60" w:type="dxa"/>
              <w:start w:w="110" w:type="dxa"/>
              <w:end w:w="110" w:type="dxa"/>
            </w:tcMar>
            <w:shd w:val="clear" w:color="auto" w:fill="F4F6F9"/>
          </w:tcPr>
          <w:p>
            <w:pPr>
              <w:spacing w:after="0" w:line="252" w:lineRule="auto"/>
            </w:pPr>
            <w:r>
              <w:rPr>
                <w:sz w:val="20"/>
              </w:rPr>
              <w:t>Follow the tour; label a screenshot.</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30 min</w:t>
            </w:r>
          </w:p>
        </w:tc>
        <w:tc>
          <w:tcPr>
            <w:tcW w:type="dxa" w:w="2381"/>
            <w:tcMar>
              <w:top w:w="60" w:type="dxa"/>
              <w:bottom w:w="60" w:type="dxa"/>
              <w:start w:w="110" w:type="dxa"/>
              <w:end w:w="110" w:type="dxa"/>
            </w:tcMar>
          </w:tcPr>
          <w:p>
            <w:pPr>
              <w:spacing w:after="0" w:line="252" w:lineRule="auto"/>
            </w:pPr>
            <w:r>
              <w:rPr>
                <w:b/>
                <w:sz w:val="20"/>
              </w:rPr>
              <w:t>Guided practical</w:t>
            </w:r>
            <w:r>
              <w:rPr>
                <w:sz w:val="20"/>
              </w:rPr>
              <w:t>: create the LIBRARY database; create MEMBERS, BOOKS, LOANS (and CATEGORIES if time) in design view: field names, data types, sizes, primary keys (AutoNumber/manual), required/NOT NULL, default values, input masks/format, validation rules and messages, indexed/unique, descriptions; save with correct names.</w:t>
            </w:r>
          </w:p>
        </w:tc>
        <w:tc>
          <w:tcPr>
            <w:tcW w:type="dxa" w:w="2381"/>
            <w:tcMar>
              <w:top w:w="60" w:type="dxa"/>
              <w:bottom w:w="60" w:type="dxa"/>
              <w:start w:w="110" w:type="dxa"/>
              <w:end w:w="110" w:type="dxa"/>
            </w:tcMar>
          </w:tcPr>
          <w:p>
            <w:pPr>
              <w:spacing w:after="0" w:line="252" w:lineRule="auto"/>
            </w:pPr>
            <w:r>
              <w:rPr>
                <w:sz w:val="20"/>
              </w:rPr>
              <w:t>Create the tables; teacher circulates with a checklist.</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5 min</w:t>
            </w:r>
          </w:p>
        </w:tc>
        <w:tc>
          <w:tcPr>
            <w:tcW w:type="dxa" w:w="2381"/>
            <w:tcMar>
              <w:top w:w="60" w:type="dxa"/>
              <w:bottom w:w="60" w:type="dxa"/>
              <w:start w:w="110" w:type="dxa"/>
              <w:end w:w="110" w:type="dxa"/>
            </w:tcMar>
            <w:shd w:val="clear" w:color="auto" w:fill="F4F6F9"/>
          </w:tcPr>
          <w:p>
            <w:pPr>
              <w:spacing w:after="0" w:line="252" w:lineRule="auto"/>
            </w:pPr>
            <w:r>
              <w:rPr>
                <w:sz w:val="20"/>
              </w:rPr>
              <w:t>Verify: open datasheet view; check field types; export the schema/screenshots; discuss data-type choices and their impact on integrity and storage.</w:t>
            </w:r>
          </w:p>
        </w:tc>
        <w:tc>
          <w:tcPr>
            <w:tcW w:type="dxa" w:w="2381"/>
            <w:tcMar>
              <w:top w:w="60" w:type="dxa"/>
              <w:bottom w:w="60" w:type="dxa"/>
              <w:start w:w="110" w:type="dxa"/>
              <w:end w:w="110" w:type="dxa"/>
            </w:tcMar>
            <w:shd w:val="clear" w:color="auto" w:fill="F4F6F9"/>
          </w:tcPr>
          <w:p>
            <w:pPr>
              <w:spacing w:after="0" w:line="252" w:lineRule="auto"/>
            </w:pPr>
            <w:r>
              <w:rPr>
                <w:sz w:val="20"/>
              </w:rPr>
              <w:t>Self-check.</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3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22.1 Examples of RDBMS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Category</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Examples</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Notes</w:t>
            </w:r>
          </w:p>
        </w:tc>
      </w:tr>
      <w:tr>
        <w:tc>
          <w:tcPr>
            <w:tcW w:type="dxa" w:w="3175"/>
            <w:tcMar>
              <w:top w:w="60" w:type="dxa"/>
              <w:bottom w:w="60" w:type="dxa"/>
              <w:start w:w="110" w:type="dxa"/>
              <w:end w:w="110" w:type="dxa"/>
            </w:tcMar>
          </w:tcPr>
          <w:p>
            <w:pPr>
              <w:spacing w:after="0" w:line="252" w:lineRule="auto"/>
            </w:pPr>
            <w:r>
              <w:rPr>
                <w:b/>
                <w:sz w:val="20"/>
              </w:rPr>
              <w:t>Desktop / personal GUI RDBMS</w:t>
            </w:r>
          </w:p>
        </w:tc>
        <w:tc>
          <w:tcPr>
            <w:tcW w:type="dxa" w:w="3175"/>
            <w:tcMar>
              <w:top w:w="60" w:type="dxa"/>
              <w:bottom w:w="60" w:type="dxa"/>
              <w:start w:w="110" w:type="dxa"/>
              <w:end w:w="110" w:type="dxa"/>
            </w:tcMar>
          </w:tcPr>
          <w:p>
            <w:pPr>
              <w:spacing w:after="0" w:line="252" w:lineRule="auto"/>
            </w:pPr>
            <w:r>
              <w:rPr>
                <w:b/>
                <w:sz w:val="20"/>
              </w:rPr>
              <w:t>LibreOffice Base</w:t>
            </w:r>
            <w:r>
              <w:rPr>
                <w:sz w:val="20"/>
              </w:rPr>
              <w:t xml:space="preserve"> (free, open-source; uses HSQLDB/Firebird or connects to MySQL), </w:t>
            </w:r>
            <w:r>
              <w:rPr>
                <w:b/>
                <w:sz w:val="20"/>
              </w:rPr>
              <w:t>Microsoft Access</w:t>
            </w:r>
            <w:r>
              <w:rPr>
                <w:sz w:val="20"/>
              </w:rPr>
              <w:t xml:space="preserve"> (Office), Apache OpenOffice Base, Kexi</w:t>
            </w:r>
          </w:p>
        </w:tc>
        <w:tc>
          <w:tcPr>
            <w:tcW w:type="dxa" w:w="3175"/>
            <w:tcMar>
              <w:top w:w="60" w:type="dxa"/>
              <w:bottom w:w="60" w:type="dxa"/>
              <w:start w:w="110" w:type="dxa"/>
              <w:end w:w="110" w:type="dxa"/>
            </w:tcMar>
          </w:tcPr>
          <w:p>
            <w:pPr>
              <w:spacing w:after="0" w:line="252" w:lineRule="auto"/>
            </w:pPr>
            <w:r>
              <w:rPr>
                <w:sz w:val="20"/>
              </w:rPr>
              <w:t>Ideal for schools and small organisations (≤ 4 tables here)</w:t>
            </w:r>
          </w:p>
        </w:tc>
      </w:tr>
      <w:tr>
        <w:tc>
          <w:tcPr>
            <w:tcW w:type="dxa" w:w="3175"/>
            <w:tcMar>
              <w:top w:w="60" w:type="dxa"/>
              <w:bottom w:w="60" w:type="dxa"/>
              <w:start w:w="110" w:type="dxa"/>
              <w:end w:w="110" w:type="dxa"/>
            </w:tcMar>
            <w:shd w:val="clear" w:color="auto" w:fill="F4F6F9"/>
          </w:tcPr>
          <w:p>
            <w:pPr>
              <w:spacing w:after="0" w:line="252" w:lineRule="auto"/>
            </w:pPr>
            <w:r>
              <w:rPr>
                <w:b/>
                <w:sz w:val="20"/>
              </w:rPr>
              <w:t>Server / enterprise</w:t>
            </w:r>
          </w:p>
        </w:tc>
        <w:tc>
          <w:tcPr>
            <w:tcW w:type="dxa" w:w="3175"/>
            <w:tcMar>
              <w:top w:w="60" w:type="dxa"/>
              <w:bottom w:w="60" w:type="dxa"/>
              <w:start w:w="110" w:type="dxa"/>
              <w:end w:w="110" w:type="dxa"/>
            </w:tcMar>
            <w:shd w:val="clear" w:color="auto" w:fill="F4F6F9"/>
          </w:tcPr>
          <w:p>
            <w:pPr>
              <w:spacing w:after="0" w:line="252" w:lineRule="auto"/>
            </w:pPr>
            <w:r>
              <w:rPr>
                <w:b/>
                <w:sz w:val="20"/>
              </w:rPr>
              <w:t>MySQL / MariaDB</w:t>
            </w:r>
            <w:r>
              <w:rPr>
                <w:sz w:val="20"/>
              </w:rPr>
              <w:t xml:space="preserve">, </w:t>
            </w:r>
            <w:r>
              <w:rPr>
                <w:b/>
                <w:sz w:val="20"/>
              </w:rPr>
              <w:t>PostgreSQL</w:t>
            </w:r>
            <w:r>
              <w:rPr>
                <w:sz w:val="20"/>
              </w:rPr>
              <w:t xml:space="preserve"> (free), Oracle Database, Microsoft SQL Server, IBM Db2</w:t>
            </w:r>
          </w:p>
        </w:tc>
        <w:tc>
          <w:tcPr>
            <w:tcW w:type="dxa" w:w="3175"/>
            <w:tcMar>
              <w:top w:w="60" w:type="dxa"/>
              <w:bottom w:w="60" w:type="dxa"/>
              <w:start w:w="110" w:type="dxa"/>
              <w:end w:w="110" w:type="dxa"/>
            </w:tcMar>
            <w:shd w:val="clear" w:color="auto" w:fill="F4F6F9"/>
          </w:tcPr>
          <w:p>
            <w:pPr>
              <w:spacing w:after="0" w:line="252" w:lineRule="auto"/>
            </w:pPr>
            <w:r>
              <w:rPr>
                <w:sz w:val="20"/>
              </w:rPr>
              <w:t>Multi-user, client-server; behind websites, banks, ERPs</w:t>
            </w:r>
          </w:p>
        </w:tc>
      </w:tr>
      <w:tr>
        <w:tc>
          <w:tcPr>
            <w:tcW w:type="dxa" w:w="3175"/>
            <w:tcMar>
              <w:top w:w="60" w:type="dxa"/>
              <w:bottom w:w="60" w:type="dxa"/>
              <w:start w:w="110" w:type="dxa"/>
              <w:end w:w="110" w:type="dxa"/>
            </w:tcMar>
          </w:tcPr>
          <w:p>
            <w:pPr>
              <w:spacing w:after="0" w:line="252" w:lineRule="auto"/>
            </w:pPr>
            <w:r>
              <w:rPr>
                <w:b/>
                <w:sz w:val="20"/>
              </w:rPr>
              <w:t>Embedded</w:t>
            </w:r>
          </w:p>
        </w:tc>
        <w:tc>
          <w:tcPr>
            <w:tcW w:type="dxa" w:w="3175"/>
            <w:tcMar>
              <w:top w:w="60" w:type="dxa"/>
              <w:bottom w:w="60" w:type="dxa"/>
              <w:start w:w="110" w:type="dxa"/>
              <w:end w:w="110" w:type="dxa"/>
            </w:tcMar>
          </w:tcPr>
          <w:p>
            <w:pPr>
              <w:spacing w:after="0" w:line="252" w:lineRule="auto"/>
            </w:pPr>
            <w:r>
              <w:rPr>
                <w:b/>
                <w:sz w:val="20"/>
              </w:rPr>
              <w:t>SQLite</w:t>
            </w:r>
          </w:p>
        </w:tc>
        <w:tc>
          <w:tcPr>
            <w:tcW w:type="dxa" w:w="3175"/>
            <w:tcMar>
              <w:top w:w="60" w:type="dxa"/>
              <w:bottom w:w="60" w:type="dxa"/>
              <w:start w:w="110" w:type="dxa"/>
              <w:end w:w="110" w:type="dxa"/>
            </w:tcMar>
          </w:tcPr>
          <w:p>
            <w:pPr>
              <w:spacing w:after="0" w:line="252" w:lineRule="auto"/>
            </w:pPr>
            <w:r>
              <w:rPr>
                <w:sz w:val="20"/>
              </w:rPr>
              <w:t>Inside phones (WhatsApp, Android apps), browsers</w:t>
            </w:r>
          </w:p>
        </w:tc>
      </w:tr>
      <w:tr>
        <w:tc>
          <w:tcPr>
            <w:tcW w:type="dxa" w:w="3175"/>
            <w:tcMar>
              <w:top w:w="60" w:type="dxa"/>
              <w:bottom w:w="60" w:type="dxa"/>
              <w:start w:w="110" w:type="dxa"/>
              <w:end w:w="110" w:type="dxa"/>
            </w:tcMar>
            <w:shd w:val="clear" w:color="auto" w:fill="F4F6F9"/>
          </w:tcPr>
          <w:p>
            <w:pPr>
              <w:spacing w:after="0" w:line="252" w:lineRule="auto"/>
            </w:pPr>
            <w:r>
              <w:rPr>
                <w:b/>
                <w:sz w:val="20"/>
              </w:rPr>
              <w:t>Cloud / managed</w:t>
            </w:r>
          </w:p>
        </w:tc>
        <w:tc>
          <w:tcPr>
            <w:tcW w:type="dxa" w:w="3175"/>
            <w:tcMar>
              <w:top w:w="60" w:type="dxa"/>
              <w:bottom w:w="60" w:type="dxa"/>
              <w:start w:w="110" w:type="dxa"/>
              <w:end w:w="110" w:type="dxa"/>
            </w:tcMar>
            <w:shd w:val="clear" w:color="auto" w:fill="F4F6F9"/>
          </w:tcPr>
          <w:p>
            <w:pPr>
              <w:spacing w:after="0" w:line="252" w:lineRule="auto"/>
            </w:pPr>
            <w:r>
              <w:rPr>
                <w:sz w:val="20"/>
              </w:rPr>
              <w:t>Amazon RDS/Aurora, Google Cloud SQL, Azure SQL, Supabase, Airtable (spreadsheet-like GUI)</w:t>
            </w:r>
          </w:p>
        </w:tc>
        <w:tc>
          <w:tcPr>
            <w:tcW w:type="dxa" w:w="3175"/>
            <w:tcMar>
              <w:top w:w="60" w:type="dxa"/>
              <w:bottom w:w="60" w:type="dxa"/>
              <w:start w:w="110" w:type="dxa"/>
              <w:end w:w="110" w:type="dxa"/>
            </w:tcMar>
            <w:shd w:val="clear" w:color="auto" w:fill="F4F6F9"/>
          </w:tcPr>
          <w:p>
            <w:pPr>
              <w:spacing w:after="0" w:line="252" w:lineRule="auto"/>
            </w:pPr>
            <w:r>
              <w:rPr>
                <w:sz w:val="20"/>
              </w:rPr>
              <w:t>Hosted, pay-as-you-go</w:t>
            </w:r>
          </w:p>
        </w:tc>
      </w:tr>
      <w:tr>
        <w:tc>
          <w:tcPr>
            <w:tcW w:type="dxa" w:w="3175"/>
            <w:tcMar>
              <w:top w:w="60" w:type="dxa"/>
              <w:bottom w:w="60" w:type="dxa"/>
              <w:start w:w="110" w:type="dxa"/>
              <w:end w:w="110" w:type="dxa"/>
            </w:tcMar>
          </w:tcPr>
          <w:p>
            <w:pPr>
              <w:spacing w:after="0" w:line="252" w:lineRule="auto"/>
            </w:pPr>
            <w:r>
              <w:rPr>
                <w:b/>
                <w:sz w:val="20"/>
              </w:rPr>
              <w:t>GUI front-ends for servers</w:t>
            </w:r>
          </w:p>
        </w:tc>
        <w:tc>
          <w:tcPr>
            <w:tcW w:type="dxa" w:w="3175"/>
            <w:tcMar>
              <w:top w:w="60" w:type="dxa"/>
              <w:bottom w:w="60" w:type="dxa"/>
              <w:start w:w="110" w:type="dxa"/>
              <w:end w:w="110" w:type="dxa"/>
            </w:tcMar>
          </w:tcPr>
          <w:p>
            <w:pPr>
              <w:spacing w:after="0" w:line="252" w:lineRule="auto"/>
            </w:pPr>
            <w:r>
              <w:rPr>
                <w:sz w:val="20"/>
              </w:rPr>
              <w:t>phpMyAdmin, MySQL Workbench, pgAdmin, DBeaver</w:t>
            </w:r>
          </w:p>
        </w:tc>
        <w:tc>
          <w:tcPr>
            <w:tcW w:type="dxa" w:w="3175"/>
            <w:tcMar>
              <w:top w:w="60" w:type="dxa"/>
              <w:bottom w:w="60" w:type="dxa"/>
              <w:start w:w="110" w:type="dxa"/>
              <w:end w:w="110" w:type="dxa"/>
            </w:tcMar>
          </w:tcPr>
          <w:p>
            <w:pPr>
              <w:spacing w:after="0" w:line="252" w:lineRule="auto"/>
            </w:pPr>
            <w:r>
              <w:rPr>
                <w:sz w:val="20"/>
              </w:rPr>
              <w:t>Manage server databases graphically</w:t>
            </w:r>
          </w:p>
        </w:tc>
      </w:tr>
    </w:tbl>
    <w:p>
      <w:pPr>
        <w:spacing w:after="40"/>
      </w:pPr>
    </w:p>
    <w:p>
      <w:pPr>
        <w:pStyle w:val="Heading3"/>
      </w:pPr>
      <w:r>
        <w:t>22.2 Common features of a GUI RDBMS (LibreOffice Base / Access)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Feature</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Where / how</w:t>
            </w:r>
          </w:p>
        </w:tc>
      </w:tr>
      <w:tr>
        <w:tc>
          <w:tcPr>
            <w:tcW w:type="dxa" w:w="4762"/>
            <w:tcMar>
              <w:top w:w="60" w:type="dxa"/>
              <w:bottom w:w="60" w:type="dxa"/>
              <w:start w:w="110" w:type="dxa"/>
              <w:end w:w="110" w:type="dxa"/>
            </w:tcMar>
          </w:tcPr>
          <w:p>
            <w:pPr>
              <w:spacing w:after="0" w:line="252" w:lineRule="auto"/>
            </w:pPr>
            <w:r>
              <w:rPr>
                <w:b/>
                <w:sz w:val="20"/>
              </w:rPr>
              <w:t>Database window</w:t>
            </w:r>
            <w:r>
              <w:rPr>
                <w:sz w:val="20"/>
              </w:rPr>
              <w:t xml:space="preserve"> with object types: </w:t>
            </w:r>
            <w:r>
              <w:rPr>
                <w:b/>
                <w:sz w:val="20"/>
              </w:rPr>
              <w:t>Tables, Queries, Forms, Reports</w:t>
            </w:r>
            <w:r>
              <w:rPr>
                <w:sz w:val="20"/>
              </w:rPr>
              <w:t xml:space="preserve"> (Access adds Macros/Modules)</w:t>
            </w:r>
          </w:p>
        </w:tc>
        <w:tc>
          <w:tcPr>
            <w:tcW w:type="dxa" w:w="4762"/>
            <w:tcMar>
              <w:top w:w="60" w:type="dxa"/>
              <w:bottom w:w="60" w:type="dxa"/>
              <w:start w:w="110" w:type="dxa"/>
              <w:end w:w="110" w:type="dxa"/>
            </w:tcMar>
          </w:tcPr>
          <w:p>
            <w:pPr>
              <w:spacing w:after="0" w:line="252" w:lineRule="auto"/>
            </w:pPr>
            <w:r>
              <w:rPr>
                <w:sz w:val="20"/>
              </w:rPr>
              <w:t>Left pane</w:t>
            </w:r>
          </w:p>
        </w:tc>
      </w:tr>
      <w:tr>
        <w:tc>
          <w:tcPr>
            <w:tcW w:type="dxa" w:w="4762"/>
            <w:tcMar>
              <w:top w:w="60" w:type="dxa"/>
              <w:bottom w:w="60" w:type="dxa"/>
              <w:start w:w="110" w:type="dxa"/>
              <w:end w:w="110" w:type="dxa"/>
            </w:tcMar>
            <w:shd w:val="clear" w:color="auto" w:fill="F4F6F9"/>
          </w:tcPr>
          <w:p>
            <w:pPr>
              <w:spacing w:after="0" w:line="252" w:lineRule="auto"/>
            </w:pPr>
            <w:r>
              <w:rPr>
                <w:b/>
                <w:sz w:val="20"/>
              </w:rPr>
              <w:t>Design view</w:t>
            </w:r>
            <w:r>
              <w:rPr>
                <w:sz w:val="20"/>
              </w:rPr>
              <w:t xml:space="preserve"> (define structure) vs </w:t>
            </w:r>
            <w:r>
              <w:rPr>
                <w:b/>
                <w:sz w:val="20"/>
              </w:rPr>
              <w:t>Datasheet/Data view</w:t>
            </w:r>
            <w:r>
              <w:rPr>
                <w:sz w:val="20"/>
              </w:rPr>
              <w:t xml:space="preserve"> (enter data)</w:t>
            </w:r>
          </w:p>
        </w:tc>
        <w:tc>
          <w:tcPr>
            <w:tcW w:type="dxa" w:w="4762"/>
            <w:tcMar>
              <w:top w:w="60" w:type="dxa"/>
              <w:bottom w:w="60" w:type="dxa"/>
              <w:start w:w="110" w:type="dxa"/>
              <w:end w:w="110" w:type="dxa"/>
            </w:tcMar>
            <w:shd w:val="clear" w:color="auto" w:fill="F4F6F9"/>
          </w:tcPr>
          <w:p>
            <w:pPr>
              <w:spacing w:after="0" w:line="252" w:lineRule="auto"/>
            </w:pPr>
            <w:r>
              <w:rPr>
                <w:sz w:val="20"/>
              </w:rPr>
              <w:t>Toolbar/right-click</w:t>
            </w:r>
          </w:p>
        </w:tc>
      </w:tr>
      <w:tr>
        <w:tc>
          <w:tcPr>
            <w:tcW w:type="dxa" w:w="4762"/>
            <w:tcMar>
              <w:top w:w="60" w:type="dxa"/>
              <w:bottom w:w="60" w:type="dxa"/>
              <w:start w:w="110" w:type="dxa"/>
              <w:end w:w="110" w:type="dxa"/>
            </w:tcMar>
          </w:tcPr>
          <w:p>
            <w:pPr>
              <w:spacing w:after="0" w:line="252" w:lineRule="auto"/>
            </w:pPr>
            <w:r>
              <w:rPr>
                <w:b/>
                <w:sz w:val="20"/>
              </w:rPr>
              <w:t>Wizards</w:t>
            </w:r>
            <w:r>
              <w:rPr>
                <w:sz w:val="20"/>
              </w:rPr>
              <w:t xml:space="preserve"> for tables, queries, forms, reports</w:t>
            </w:r>
          </w:p>
        </w:tc>
        <w:tc>
          <w:tcPr>
            <w:tcW w:type="dxa" w:w="4762"/>
            <w:tcMar>
              <w:top w:w="60" w:type="dxa"/>
              <w:bottom w:w="60" w:type="dxa"/>
              <w:start w:w="110" w:type="dxa"/>
              <w:end w:w="110" w:type="dxa"/>
            </w:tcMar>
          </w:tcPr>
          <w:p>
            <w:pPr>
              <w:spacing w:after="0" w:line="252" w:lineRule="auto"/>
            </w:pPr>
            <w:r>
              <w:rPr>
                <w:sz w:val="20"/>
              </w:rPr>
              <w:t>"Use Wizard to Create…"</w:t>
            </w:r>
          </w:p>
        </w:tc>
      </w:tr>
      <w:tr>
        <w:tc>
          <w:tcPr>
            <w:tcW w:type="dxa" w:w="4762"/>
            <w:tcMar>
              <w:top w:w="60" w:type="dxa"/>
              <w:bottom w:w="60" w:type="dxa"/>
              <w:start w:w="110" w:type="dxa"/>
              <w:end w:w="110" w:type="dxa"/>
            </w:tcMar>
            <w:shd w:val="clear" w:color="auto" w:fill="F4F6F9"/>
          </w:tcPr>
          <w:p>
            <w:pPr>
              <w:spacing w:after="0" w:line="252" w:lineRule="auto"/>
            </w:pPr>
            <w:r>
              <w:rPr>
                <w:b/>
                <w:sz w:val="20"/>
              </w:rPr>
              <w:t>Field properties</w:t>
            </w:r>
            <w:r>
              <w:rPr>
                <w:sz w:val="20"/>
              </w:rPr>
              <w:t xml:space="preserve">: name, </w:t>
            </w:r>
            <w:r>
              <w:rPr>
                <w:b/>
                <w:sz w:val="20"/>
              </w:rPr>
              <w:t>data type</w:t>
            </w:r>
            <w:r>
              <w:rPr>
                <w:sz w:val="20"/>
              </w:rPr>
              <w:t>, length/size, required (Entry required / NOT NULL), default value, format/input mask, validation rule &amp; text, auto-value/AutoNumber, indexed (unique)</w:t>
            </w:r>
          </w:p>
        </w:tc>
        <w:tc>
          <w:tcPr>
            <w:tcW w:type="dxa" w:w="4762"/>
            <w:tcMar>
              <w:top w:w="60" w:type="dxa"/>
              <w:bottom w:w="60" w:type="dxa"/>
              <w:start w:w="110" w:type="dxa"/>
              <w:end w:w="110" w:type="dxa"/>
            </w:tcMar>
            <w:shd w:val="clear" w:color="auto" w:fill="F4F6F9"/>
          </w:tcPr>
          <w:p>
            <w:pPr>
              <w:spacing w:after="0" w:line="252" w:lineRule="auto"/>
            </w:pPr>
            <w:r>
              <w:rPr>
                <w:sz w:val="20"/>
              </w:rPr>
              <w:t>Design view lower pane</w:t>
            </w:r>
          </w:p>
        </w:tc>
      </w:tr>
      <w:tr>
        <w:tc>
          <w:tcPr>
            <w:tcW w:type="dxa" w:w="4762"/>
            <w:tcMar>
              <w:top w:w="60" w:type="dxa"/>
              <w:bottom w:w="60" w:type="dxa"/>
              <w:start w:w="110" w:type="dxa"/>
              <w:end w:w="110" w:type="dxa"/>
            </w:tcMar>
          </w:tcPr>
          <w:p>
            <w:pPr>
              <w:spacing w:after="0" w:line="252" w:lineRule="auto"/>
            </w:pPr>
            <w:r>
              <w:rPr>
                <w:b/>
                <w:sz w:val="20"/>
              </w:rPr>
              <w:t>Primary key</w:t>
            </w:r>
            <w:r>
              <w:rPr>
                <w:sz w:val="20"/>
              </w:rPr>
              <w:t xml:space="preserve"> setting (key icon; composite keys by selecting several rows)</w:t>
            </w:r>
          </w:p>
        </w:tc>
        <w:tc>
          <w:tcPr>
            <w:tcW w:type="dxa" w:w="4762"/>
            <w:tcMar>
              <w:top w:w="60" w:type="dxa"/>
              <w:bottom w:w="60" w:type="dxa"/>
              <w:start w:w="110" w:type="dxa"/>
              <w:end w:w="110" w:type="dxa"/>
            </w:tcMar>
          </w:tcPr>
          <w:p>
            <w:pPr>
              <w:spacing w:after="0" w:line="252" w:lineRule="auto"/>
            </w:pPr>
            <w:r>
              <w:rPr>
                <w:sz w:val="20"/>
              </w:rPr>
              <w:t>Right-click row header</w:t>
            </w:r>
          </w:p>
        </w:tc>
      </w:tr>
      <w:tr>
        <w:tc>
          <w:tcPr>
            <w:tcW w:type="dxa" w:w="4762"/>
            <w:tcMar>
              <w:top w:w="60" w:type="dxa"/>
              <w:bottom w:w="60" w:type="dxa"/>
              <w:start w:w="110" w:type="dxa"/>
              <w:end w:w="110" w:type="dxa"/>
            </w:tcMar>
            <w:shd w:val="clear" w:color="auto" w:fill="F4F6F9"/>
          </w:tcPr>
          <w:p>
            <w:pPr>
              <w:spacing w:after="0" w:line="252" w:lineRule="auto"/>
            </w:pPr>
            <w:r>
              <w:rPr>
                <w:b/>
                <w:sz w:val="20"/>
              </w:rPr>
              <w:t>Relationships window</w:t>
            </w:r>
            <w:r>
              <w:rPr>
                <w:sz w:val="20"/>
              </w:rPr>
              <w:t xml:space="preserve"> (Tools ▸ Relationships) with referential integrity options</w:t>
            </w:r>
          </w:p>
        </w:tc>
        <w:tc>
          <w:tcPr>
            <w:tcW w:type="dxa" w:w="4762"/>
            <w:tcMar>
              <w:top w:w="60" w:type="dxa"/>
              <w:bottom w:w="60" w:type="dxa"/>
              <w:start w:w="110" w:type="dxa"/>
              <w:end w:w="110" w:type="dxa"/>
            </w:tcMar>
            <w:shd w:val="clear" w:color="auto" w:fill="F4F6F9"/>
          </w:tcPr>
          <w:p>
            <w:pPr>
              <w:spacing w:after="0" w:line="252" w:lineRule="auto"/>
            </w:pPr>
            <w:r>
              <w:rPr>
                <w:sz w:val="20"/>
              </w:rPr>
              <w:t>Lesson 23</w:t>
            </w:r>
          </w:p>
        </w:tc>
      </w:tr>
      <w:tr>
        <w:tc>
          <w:tcPr>
            <w:tcW w:type="dxa" w:w="4762"/>
            <w:tcMar>
              <w:top w:w="60" w:type="dxa"/>
              <w:bottom w:w="60" w:type="dxa"/>
              <w:start w:w="110" w:type="dxa"/>
              <w:end w:w="110" w:type="dxa"/>
            </w:tcMar>
          </w:tcPr>
          <w:p>
            <w:pPr>
              <w:spacing w:after="0" w:line="252" w:lineRule="auto"/>
            </w:pPr>
            <w:r>
              <w:rPr>
                <w:b/>
                <w:sz w:val="20"/>
              </w:rPr>
              <w:t>Query design grid (QBE)</w:t>
            </w:r>
            <w:r>
              <w:rPr>
                <w:sz w:val="20"/>
              </w:rPr>
              <w:t xml:space="preserve"> and </w:t>
            </w:r>
            <w:r>
              <w:rPr>
                <w:b/>
                <w:sz w:val="20"/>
              </w:rPr>
              <w:t>SQL view</w:t>
            </w:r>
          </w:p>
        </w:tc>
        <w:tc>
          <w:tcPr>
            <w:tcW w:type="dxa" w:w="4762"/>
            <w:tcMar>
              <w:top w:w="60" w:type="dxa"/>
              <w:bottom w:w="60" w:type="dxa"/>
              <w:start w:w="110" w:type="dxa"/>
              <w:end w:w="110" w:type="dxa"/>
            </w:tcMar>
          </w:tcPr>
          <w:p>
            <w:pPr>
              <w:spacing w:after="0" w:line="252" w:lineRule="auto"/>
            </w:pPr>
            <w:r>
              <w:rPr>
                <w:sz w:val="20"/>
              </w:rPr>
              <w:t>Lesson 24</w:t>
            </w:r>
          </w:p>
        </w:tc>
      </w:tr>
      <w:tr>
        <w:tc>
          <w:tcPr>
            <w:tcW w:type="dxa" w:w="4762"/>
            <w:tcMar>
              <w:top w:w="60" w:type="dxa"/>
              <w:bottom w:w="60" w:type="dxa"/>
              <w:start w:w="110" w:type="dxa"/>
              <w:end w:w="110" w:type="dxa"/>
            </w:tcMar>
            <w:shd w:val="clear" w:color="auto" w:fill="F4F6F9"/>
          </w:tcPr>
          <w:p>
            <w:pPr>
              <w:spacing w:after="0" w:line="252" w:lineRule="auto"/>
            </w:pPr>
            <w:r>
              <w:rPr>
                <w:b/>
                <w:sz w:val="20"/>
              </w:rPr>
              <w:t>Sorting, filtering, find/replace</w:t>
            </w:r>
            <w:r>
              <w:rPr>
                <w:sz w:val="20"/>
              </w:rPr>
              <w:t xml:space="preserve"> in datasheet</w:t>
            </w:r>
          </w:p>
        </w:tc>
        <w:tc>
          <w:tcPr>
            <w:tcW w:type="dxa" w:w="4762"/>
            <w:tcMar>
              <w:top w:w="60" w:type="dxa"/>
              <w:bottom w:w="60" w:type="dxa"/>
              <w:start w:w="110" w:type="dxa"/>
              <w:end w:w="110" w:type="dxa"/>
            </w:tcMar>
            <w:shd w:val="clear" w:color="auto" w:fill="F4F6F9"/>
          </w:tcPr>
          <w:p>
            <w:pPr>
              <w:spacing w:after="0" w:line="252" w:lineRule="auto"/>
            </w:pPr>
            <w:r>
              <w:rPr>
                <w:sz w:val="20"/>
              </w:rPr>
              <w:t>Lesson 23</w:t>
            </w:r>
          </w:p>
        </w:tc>
      </w:tr>
      <w:tr>
        <w:tc>
          <w:tcPr>
            <w:tcW w:type="dxa" w:w="4762"/>
            <w:tcMar>
              <w:top w:w="60" w:type="dxa"/>
              <w:bottom w:w="60" w:type="dxa"/>
              <w:start w:w="110" w:type="dxa"/>
              <w:end w:w="110" w:type="dxa"/>
            </w:tcMar>
          </w:tcPr>
          <w:p>
            <w:pPr>
              <w:spacing w:after="0" w:line="252" w:lineRule="auto"/>
            </w:pPr>
            <w:r>
              <w:rPr>
                <w:b/>
                <w:sz w:val="20"/>
              </w:rPr>
              <w:t>Import/export</w:t>
            </w:r>
            <w:r>
              <w:rPr>
                <w:sz w:val="20"/>
              </w:rPr>
              <w:t xml:space="preserve"> (CSV, spreadsheets), copy-paste from Calc/Excel</w:t>
            </w:r>
          </w:p>
        </w:tc>
        <w:tc>
          <w:tcPr>
            <w:tcW w:type="dxa" w:w="4762"/>
            <w:tcMar>
              <w:top w:w="60" w:type="dxa"/>
              <w:bottom w:w="60" w:type="dxa"/>
              <w:start w:w="110" w:type="dxa"/>
              <w:end w:w="110" w:type="dxa"/>
            </w:tcMar>
          </w:tcPr>
          <w:p>
            <w:pPr>
              <w:spacing w:after="0" w:line="252" w:lineRule="auto"/>
            </w:pPr>
            <w:r>
              <w:rPr>
                <w:sz w:val="20"/>
              </w:rPr>
              <w:t>File menu / drag-drop</w:t>
            </w:r>
          </w:p>
        </w:tc>
      </w:tr>
      <w:tr>
        <w:tc>
          <w:tcPr>
            <w:tcW w:type="dxa" w:w="4762"/>
            <w:tcMar>
              <w:top w:w="60" w:type="dxa"/>
              <w:bottom w:w="60" w:type="dxa"/>
              <w:start w:w="110" w:type="dxa"/>
              <w:end w:w="110" w:type="dxa"/>
            </w:tcMar>
            <w:shd w:val="clear" w:color="auto" w:fill="F4F6F9"/>
          </w:tcPr>
          <w:p>
            <w:pPr>
              <w:spacing w:after="0" w:line="252" w:lineRule="auto"/>
            </w:pPr>
            <w:r>
              <w:rPr>
                <w:b/>
                <w:sz w:val="20"/>
              </w:rPr>
              <w:t>Security</w:t>
            </w:r>
            <w:r>
              <w:rPr>
                <w:sz w:val="20"/>
              </w:rPr>
              <w:t>: database password, user accounts (server back-ends)</w:t>
            </w:r>
          </w:p>
        </w:tc>
        <w:tc>
          <w:tcPr>
            <w:tcW w:type="dxa" w:w="4762"/>
            <w:tcMar>
              <w:top w:w="60" w:type="dxa"/>
              <w:bottom w:w="60" w:type="dxa"/>
              <w:start w:w="110" w:type="dxa"/>
              <w:end w:w="110" w:type="dxa"/>
            </w:tcMar>
            <w:shd w:val="clear" w:color="auto" w:fill="F4F6F9"/>
          </w:tcPr>
          <w:p>
            <w:pPr>
              <w:spacing w:after="0" w:line="252" w:lineRule="auto"/>
            </w:pPr>
            <w:r>
              <w:rPr>
                <w:sz w:val="20"/>
              </w:rPr>
              <w:t>Options</w:t>
            </w:r>
          </w:p>
        </w:tc>
      </w:tr>
      <w:tr>
        <w:tc>
          <w:tcPr>
            <w:tcW w:type="dxa" w:w="4762"/>
            <w:tcMar>
              <w:top w:w="60" w:type="dxa"/>
              <w:bottom w:w="60" w:type="dxa"/>
              <w:start w:w="110" w:type="dxa"/>
              <w:end w:w="110" w:type="dxa"/>
            </w:tcMar>
          </w:tcPr>
          <w:p>
            <w:pPr>
              <w:spacing w:after="0" w:line="252" w:lineRule="auto"/>
            </w:pPr>
            <w:r>
              <w:rPr>
                <w:b/>
                <w:sz w:val="20"/>
              </w:rPr>
              <w:t>Help, undo, save</w:t>
            </w:r>
            <w:r>
              <w:rPr>
                <w:sz w:val="20"/>
              </w:rPr>
              <w:t xml:space="preserve"> – note: Base saves structure per object and the whole .odb file</w:t>
            </w:r>
          </w:p>
        </w:tc>
        <w:tc>
          <w:tcPr>
            <w:tcW w:type="dxa" w:w="4762"/>
            <w:tcMar>
              <w:top w:w="60" w:type="dxa"/>
              <w:bottom w:w="60" w:type="dxa"/>
              <w:start w:w="110" w:type="dxa"/>
              <w:end w:w="110" w:type="dxa"/>
            </w:tcMar>
          </w:tcPr>
          <w:p>
            <w:pPr>
              <w:spacing w:after="0" w:line="252" w:lineRule="auto"/>
            </w:pPr>
            <w:r>
              <w:rPr>
                <w:sz w:val="20"/>
              </w:rPr>
              <w:t>–</w:t>
            </w:r>
          </w:p>
        </w:tc>
      </w:tr>
    </w:tbl>
    <w:p>
      <w:pPr>
        <w:spacing w:after="40"/>
      </w:pPr>
    </w:p>
    <w:p>
      <w:r>
        <w:rPr>
          <w:b/>
        </w:rPr>
        <w:t>Common data types (Base / Access equivalents)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Purpose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LibreOffice Base (HSQLDB)</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Access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Example field</w:t>
            </w:r>
          </w:p>
        </w:tc>
      </w:tr>
      <w:tr>
        <w:tc>
          <w:tcPr>
            <w:tcW w:type="dxa" w:w="2381"/>
            <w:tcMar>
              <w:top w:w="60" w:type="dxa"/>
              <w:bottom w:w="60" w:type="dxa"/>
              <w:start w:w="110" w:type="dxa"/>
              <w:end w:w="110" w:type="dxa"/>
            </w:tcMar>
          </w:tcPr>
          <w:p>
            <w:pPr>
              <w:spacing w:after="0" w:line="252" w:lineRule="auto"/>
            </w:pPr>
            <w:r>
              <w:rPr>
                <w:sz w:val="20"/>
              </w:rPr>
              <w:t>Auto-increment ID</w:t>
            </w:r>
          </w:p>
        </w:tc>
        <w:tc>
          <w:tcPr>
            <w:tcW w:type="dxa" w:w="2381"/>
            <w:tcMar>
              <w:top w:w="60" w:type="dxa"/>
              <w:bottom w:w="60" w:type="dxa"/>
              <w:start w:w="110" w:type="dxa"/>
              <w:end w:w="110" w:type="dxa"/>
            </w:tcMar>
          </w:tcPr>
          <w:p>
            <w:pPr>
              <w:spacing w:after="0" w:line="252" w:lineRule="auto"/>
            </w:pPr>
            <w:r>
              <w:rPr>
                <w:sz w:val="20"/>
              </w:rPr>
              <w:t>Integer [INTEGER] with AutoValue = Yes</w:t>
            </w:r>
          </w:p>
        </w:tc>
        <w:tc>
          <w:tcPr>
            <w:tcW w:type="dxa" w:w="2381"/>
            <w:tcMar>
              <w:top w:w="60" w:type="dxa"/>
              <w:bottom w:w="60" w:type="dxa"/>
              <w:start w:w="110" w:type="dxa"/>
              <w:end w:w="110" w:type="dxa"/>
            </w:tcMar>
          </w:tcPr>
          <w:p>
            <w:pPr>
              <w:spacing w:after="0" w:line="252" w:lineRule="auto"/>
            </w:pPr>
            <w:r>
              <w:rPr>
                <w:sz w:val="20"/>
              </w:rPr>
              <w:t>AutoNumber</w:t>
            </w:r>
          </w:p>
        </w:tc>
        <w:tc>
          <w:tcPr>
            <w:tcW w:type="dxa" w:w="2381"/>
            <w:tcMar>
              <w:top w:w="60" w:type="dxa"/>
              <w:bottom w:w="60" w:type="dxa"/>
              <w:start w:w="110" w:type="dxa"/>
              <w:end w:w="110" w:type="dxa"/>
            </w:tcMar>
          </w:tcPr>
          <w:p>
            <w:pPr>
              <w:spacing w:after="0" w:line="252" w:lineRule="auto"/>
            </w:pPr>
            <w:r>
              <w:rPr>
                <w:sz w:val="20"/>
              </w:rPr>
              <w:t>LoanID</w:t>
            </w:r>
          </w:p>
        </w:tc>
      </w:tr>
      <w:tr>
        <w:tc>
          <w:tcPr>
            <w:tcW w:type="dxa" w:w="2381"/>
            <w:tcMar>
              <w:top w:w="60" w:type="dxa"/>
              <w:bottom w:w="60" w:type="dxa"/>
              <w:start w:w="110" w:type="dxa"/>
              <w:end w:w="110" w:type="dxa"/>
            </w:tcMar>
            <w:shd w:val="clear" w:color="auto" w:fill="F4F6F9"/>
          </w:tcPr>
          <w:p>
            <w:pPr>
              <w:spacing w:after="0" w:line="252" w:lineRule="auto"/>
            </w:pPr>
            <w:r>
              <w:rPr>
                <w:sz w:val="20"/>
              </w:rPr>
              <w:t>Whole number</w:t>
            </w:r>
          </w:p>
        </w:tc>
        <w:tc>
          <w:tcPr>
            <w:tcW w:type="dxa" w:w="2381"/>
            <w:tcMar>
              <w:top w:w="60" w:type="dxa"/>
              <w:bottom w:w="60" w:type="dxa"/>
              <w:start w:w="110" w:type="dxa"/>
              <w:end w:w="110" w:type="dxa"/>
            </w:tcMar>
            <w:shd w:val="clear" w:color="auto" w:fill="F4F6F9"/>
          </w:tcPr>
          <w:p>
            <w:pPr>
              <w:spacing w:after="0" w:line="252" w:lineRule="auto"/>
            </w:pPr>
            <w:r>
              <w:rPr>
                <w:sz w:val="20"/>
              </w:rPr>
              <w:t>Integer / Small Integer / BigInt</w:t>
            </w:r>
          </w:p>
        </w:tc>
        <w:tc>
          <w:tcPr>
            <w:tcW w:type="dxa" w:w="2381"/>
            <w:tcMar>
              <w:top w:w="60" w:type="dxa"/>
              <w:bottom w:w="60" w:type="dxa"/>
              <w:start w:w="110" w:type="dxa"/>
              <w:end w:w="110" w:type="dxa"/>
            </w:tcMar>
            <w:shd w:val="clear" w:color="auto" w:fill="F4F6F9"/>
          </w:tcPr>
          <w:p>
            <w:pPr>
              <w:spacing w:after="0" w:line="252" w:lineRule="auto"/>
            </w:pPr>
            <w:r>
              <w:rPr>
                <w:sz w:val="20"/>
              </w:rPr>
              <w:t>Number (Long Integer)</w:t>
            </w:r>
          </w:p>
        </w:tc>
        <w:tc>
          <w:tcPr>
            <w:tcW w:type="dxa" w:w="2381"/>
            <w:tcMar>
              <w:top w:w="60" w:type="dxa"/>
              <w:bottom w:w="60" w:type="dxa"/>
              <w:start w:w="110" w:type="dxa"/>
              <w:end w:w="110" w:type="dxa"/>
            </w:tcMar>
            <w:shd w:val="clear" w:color="auto" w:fill="F4F6F9"/>
          </w:tcPr>
          <w:p>
            <w:pPr>
              <w:spacing w:after="0" w:line="252" w:lineRule="auto"/>
            </w:pPr>
            <w:r>
              <w:rPr>
                <w:sz w:val="20"/>
              </w:rPr>
              <w:t>Copies, Year</w:t>
            </w:r>
          </w:p>
        </w:tc>
      </w:tr>
      <w:tr>
        <w:tc>
          <w:tcPr>
            <w:tcW w:type="dxa" w:w="2381"/>
            <w:tcMar>
              <w:top w:w="60" w:type="dxa"/>
              <w:bottom w:w="60" w:type="dxa"/>
              <w:start w:w="110" w:type="dxa"/>
              <w:end w:w="110" w:type="dxa"/>
            </w:tcMar>
          </w:tcPr>
          <w:p>
            <w:pPr>
              <w:spacing w:after="0" w:line="252" w:lineRule="auto"/>
            </w:pPr>
            <w:r>
              <w:rPr>
                <w:sz w:val="20"/>
              </w:rPr>
              <w:t>Decimal money</w:t>
            </w:r>
          </w:p>
        </w:tc>
        <w:tc>
          <w:tcPr>
            <w:tcW w:type="dxa" w:w="2381"/>
            <w:tcMar>
              <w:top w:w="60" w:type="dxa"/>
              <w:bottom w:w="60" w:type="dxa"/>
              <w:start w:w="110" w:type="dxa"/>
              <w:end w:w="110" w:type="dxa"/>
            </w:tcMar>
          </w:tcPr>
          <w:p>
            <w:pPr>
              <w:spacing w:after="0" w:line="252" w:lineRule="auto"/>
            </w:pPr>
            <w:r>
              <w:rPr>
                <w:sz w:val="20"/>
              </w:rPr>
              <w:t>Decimal / Numeric (e.g. 10,2)</w:t>
            </w:r>
          </w:p>
        </w:tc>
        <w:tc>
          <w:tcPr>
            <w:tcW w:type="dxa" w:w="2381"/>
            <w:tcMar>
              <w:top w:w="60" w:type="dxa"/>
              <w:bottom w:w="60" w:type="dxa"/>
              <w:start w:w="110" w:type="dxa"/>
              <w:end w:w="110" w:type="dxa"/>
            </w:tcMar>
          </w:tcPr>
          <w:p>
            <w:pPr>
              <w:spacing w:after="0" w:line="252" w:lineRule="auto"/>
            </w:pPr>
            <w:r>
              <w:rPr>
                <w:sz w:val="20"/>
              </w:rPr>
              <w:t>Currency / Number (Decimal)</w:t>
            </w:r>
          </w:p>
        </w:tc>
        <w:tc>
          <w:tcPr>
            <w:tcW w:type="dxa" w:w="2381"/>
            <w:tcMar>
              <w:top w:w="60" w:type="dxa"/>
              <w:bottom w:w="60" w:type="dxa"/>
              <w:start w:w="110" w:type="dxa"/>
              <w:end w:w="110" w:type="dxa"/>
            </w:tcMar>
          </w:tcPr>
          <w:p>
            <w:pPr>
              <w:spacing w:after="0" w:line="252" w:lineRule="auto"/>
            </w:pPr>
            <w:r>
              <w:rPr>
                <w:sz w:val="20"/>
              </w:rPr>
              <w:t>Fine, Fare</w:t>
            </w:r>
          </w:p>
        </w:tc>
      </w:tr>
      <w:tr>
        <w:tc>
          <w:tcPr>
            <w:tcW w:type="dxa" w:w="2381"/>
            <w:tcMar>
              <w:top w:w="60" w:type="dxa"/>
              <w:bottom w:w="60" w:type="dxa"/>
              <w:start w:w="110" w:type="dxa"/>
              <w:end w:w="110" w:type="dxa"/>
            </w:tcMar>
            <w:shd w:val="clear" w:color="auto" w:fill="F4F6F9"/>
          </w:tcPr>
          <w:p>
            <w:pPr>
              <w:spacing w:after="0" w:line="252" w:lineRule="auto"/>
            </w:pPr>
            <w:r>
              <w:rPr>
                <w:sz w:val="20"/>
              </w:rPr>
              <w:t>Short text</w:t>
            </w:r>
          </w:p>
        </w:tc>
        <w:tc>
          <w:tcPr>
            <w:tcW w:type="dxa" w:w="2381"/>
            <w:tcMar>
              <w:top w:w="60" w:type="dxa"/>
              <w:bottom w:w="60" w:type="dxa"/>
              <w:start w:w="110" w:type="dxa"/>
              <w:end w:w="110" w:type="dxa"/>
            </w:tcMar>
            <w:shd w:val="clear" w:color="auto" w:fill="F4F6F9"/>
          </w:tcPr>
          <w:p>
            <w:pPr>
              <w:spacing w:after="0" w:line="252" w:lineRule="auto"/>
            </w:pPr>
            <w:r>
              <w:rPr>
                <w:sz w:val="20"/>
              </w:rPr>
              <w:t>Text [VARCHAR] (length)</w:t>
            </w:r>
          </w:p>
        </w:tc>
        <w:tc>
          <w:tcPr>
            <w:tcW w:type="dxa" w:w="2381"/>
            <w:tcMar>
              <w:top w:w="60" w:type="dxa"/>
              <w:bottom w:w="60" w:type="dxa"/>
              <w:start w:w="110" w:type="dxa"/>
              <w:end w:w="110" w:type="dxa"/>
            </w:tcMar>
            <w:shd w:val="clear" w:color="auto" w:fill="F4F6F9"/>
          </w:tcPr>
          <w:p>
            <w:pPr>
              <w:spacing w:after="0" w:line="252" w:lineRule="auto"/>
            </w:pPr>
            <w:r>
              <w:rPr>
                <w:sz w:val="20"/>
              </w:rPr>
              <w:t>Short Text (≤ 255)</w:t>
            </w:r>
          </w:p>
        </w:tc>
        <w:tc>
          <w:tcPr>
            <w:tcW w:type="dxa" w:w="2381"/>
            <w:tcMar>
              <w:top w:w="60" w:type="dxa"/>
              <w:bottom w:w="60" w:type="dxa"/>
              <w:start w:w="110" w:type="dxa"/>
              <w:end w:w="110" w:type="dxa"/>
            </w:tcMar>
            <w:shd w:val="clear" w:color="auto" w:fill="F4F6F9"/>
          </w:tcPr>
          <w:p>
            <w:pPr>
              <w:spacing w:after="0" w:line="252" w:lineRule="auto"/>
            </w:pPr>
            <w:r>
              <w:rPr>
                <w:sz w:val="20"/>
              </w:rPr>
              <w:t>Surname (50), Phone (9–13)</w:t>
            </w:r>
          </w:p>
        </w:tc>
      </w:tr>
      <w:tr>
        <w:tc>
          <w:tcPr>
            <w:tcW w:type="dxa" w:w="2381"/>
            <w:tcMar>
              <w:top w:w="60" w:type="dxa"/>
              <w:bottom w:w="60" w:type="dxa"/>
              <w:start w:w="110" w:type="dxa"/>
              <w:end w:w="110" w:type="dxa"/>
            </w:tcMar>
          </w:tcPr>
          <w:p>
            <w:pPr>
              <w:spacing w:after="0" w:line="252" w:lineRule="auto"/>
            </w:pPr>
            <w:r>
              <w:rPr>
                <w:sz w:val="20"/>
              </w:rPr>
              <w:t>Long text</w:t>
            </w:r>
          </w:p>
        </w:tc>
        <w:tc>
          <w:tcPr>
            <w:tcW w:type="dxa" w:w="2381"/>
            <w:tcMar>
              <w:top w:w="60" w:type="dxa"/>
              <w:bottom w:w="60" w:type="dxa"/>
              <w:start w:w="110" w:type="dxa"/>
              <w:end w:w="110" w:type="dxa"/>
            </w:tcMar>
          </w:tcPr>
          <w:p>
            <w:pPr>
              <w:spacing w:after="0" w:line="252" w:lineRule="auto"/>
            </w:pPr>
            <w:r>
              <w:rPr>
                <w:sz w:val="20"/>
              </w:rPr>
              <w:t>Memo [LONGVARCHAR]</w:t>
            </w:r>
          </w:p>
        </w:tc>
        <w:tc>
          <w:tcPr>
            <w:tcW w:type="dxa" w:w="2381"/>
            <w:tcMar>
              <w:top w:w="60" w:type="dxa"/>
              <w:bottom w:w="60" w:type="dxa"/>
              <w:start w:w="110" w:type="dxa"/>
              <w:end w:w="110" w:type="dxa"/>
            </w:tcMar>
          </w:tcPr>
          <w:p>
            <w:pPr>
              <w:spacing w:after="0" w:line="252" w:lineRule="auto"/>
            </w:pPr>
            <w:r>
              <w:rPr>
                <w:sz w:val="20"/>
              </w:rPr>
              <w:t>Long Text</w:t>
            </w:r>
          </w:p>
        </w:tc>
        <w:tc>
          <w:tcPr>
            <w:tcW w:type="dxa" w:w="2381"/>
            <w:tcMar>
              <w:top w:w="60" w:type="dxa"/>
              <w:bottom w:w="60" w:type="dxa"/>
              <w:start w:w="110" w:type="dxa"/>
              <w:end w:w="110" w:type="dxa"/>
            </w:tcMar>
          </w:tcPr>
          <w:p>
            <w:pPr>
              <w:spacing w:after="0" w:line="252" w:lineRule="auto"/>
            </w:pPr>
            <w:r>
              <w:rPr>
                <w:sz w:val="20"/>
              </w:rPr>
              <w:t>Notes</w:t>
            </w:r>
          </w:p>
        </w:tc>
      </w:tr>
      <w:tr>
        <w:tc>
          <w:tcPr>
            <w:tcW w:type="dxa" w:w="2381"/>
            <w:tcMar>
              <w:top w:w="60" w:type="dxa"/>
              <w:bottom w:w="60" w:type="dxa"/>
              <w:start w:w="110" w:type="dxa"/>
              <w:end w:w="110" w:type="dxa"/>
            </w:tcMar>
            <w:shd w:val="clear" w:color="auto" w:fill="F4F6F9"/>
          </w:tcPr>
          <w:p>
            <w:pPr>
              <w:spacing w:after="0" w:line="252" w:lineRule="auto"/>
            </w:pPr>
            <w:r>
              <w:rPr>
                <w:sz w:val="20"/>
              </w:rPr>
              <w:t>Date / time</w:t>
            </w:r>
          </w:p>
        </w:tc>
        <w:tc>
          <w:tcPr>
            <w:tcW w:type="dxa" w:w="2381"/>
            <w:tcMar>
              <w:top w:w="60" w:type="dxa"/>
              <w:bottom w:w="60" w:type="dxa"/>
              <w:start w:w="110" w:type="dxa"/>
              <w:end w:w="110" w:type="dxa"/>
            </w:tcMar>
            <w:shd w:val="clear" w:color="auto" w:fill="F4F6F9"/>
          </w:tcPr>
          <w:p>
            <w:pPr>
              <w:spacing w:after="0" w:line="252" w:lineRule="auto"/>
            </w:pPr>
            <w:r>
              <w:rPr>
                <w:sz w:val="20"/>
              </w:rPr>
              <w:t>Date, Time, Date/Time [TIMESTAMP]</w:t>
            </w:r>
          </w:p>
        </w:tc>
        <w:tc>
          <w:tcPr>
            <w:tcW w:type="dxa" w:w="2381"/>
            <w:tcMar>
              <w:top w:w="60" w:type="dxa"/>
              <w:bottom w:w="60" w:type="dxa"/>
              <w:start w:w="110" w:type="dxa"/>
              <w:end w:w="110" w:type="dxa"/>
            </w:tcMar>
            <w:shd w:val="clear" w:color="auto" w:fill="F4F6F9"/>
          </w:tcPr>
          <w:p>
            <w:pPr>
              <w:spacing w:after="0" w:line="252" w:lineRule="auto"/>
            </w:pPr>
            <w:r>
              <w:rPr>
                <w:sz w:val="20"/>
              </w:rPr>
              <w:t>Date/Time</w:t>
            </w:r>
          </w:p>
        </w:tc>
        <w:tc>
          <w:tcPr>
            <w:tcW w:type="dxa" w:w="2381"/>
            <w:tcMar>
              <w:top w:w="60" w:type="dxa"/>
              <w:bottom w:w="60" w:type="dxa"/>
              <w:start w:w="110" w:type="dxa"/>
              <w:end w:w="110" w:type="dxa"/>
            </w:tcMar>
            <w:shd w:val="clear" w:color="auto" w:fill="F4F6F9"/>
          </w:tcPr>
          <w:p>
            <w:pPr>
              <w:spacing w:after="0" w:line="252" w:lineRule="auto"/>
            </w:pPr>
            <w:r>
              <w:rPr>
                <w:sz w:val="20"/>
              </w:rPr>
              <w:t>DateOut, DueDate</w:t>
            </w:r>
          </w:p>
        </w:tc>
      </w:tr>
      <w:tr>
        <w:tc>
          <w:tcPr>
            <w:tcW w:type="dxa" w:w="2381"/>
            <w:tcMar>
              <w:top w:w="60" w:type="dxa"/>
              <w:bottom w:w="60" w:type="dxa"/>
              <w:start w:w="110" w:type="dxa"/>
              <w:end w:w="110" w:type="dxa"/>
            </w:tcMar>
          </w:tcPr>
          <w:p>
            <w:pPr>
              <w:spacing w:after="0" w:line="252" w:lineRule="auto"/>
            </w:pPr>
            <w:r>
              <w:rPr>
                <w:sz w:val="20"/>
              </w:rPr>
              <w:t>Yes/No</w:t>
            </w:r>
          </w:p>
        </w:tc>
        <w:tc>
          <w:tcPr>
            <w:tcW w:type="dxa" w:w="2381"/>
            <w:tcMar>
              <w:top w:w="60" w:type="dxa"/>
              <w:bottom w:w="60" w:type="dxa"/>
              <w:start w:w="110" w:type="dxa"/>
              <w:end w:w="110" w:type="dxa"/>
            </w:tcMar>
          </w:tcPr>
          <w:p>
            <w:pPr>
              <w:spacing w:after="0" w:line="252" w:lineRule="auto"/>
            </w:pPr>
            <w:r>
              <w:rPr>
                <w:sz w:val="20"/>
              </w:rPr>
              <w:t>Yes/No [BOOLEAN]</w:t>
            </w:r>
          </w:p>
        </w:tc>
        <w:tc>
          <w:tcPr>
            <w:tcW w:type="dxa" w:w="2381"/>
            <w:tcMar>
              <w:top w:w="60" w:type="dxa"/>
              <w:bottom w:w="60" w:type="dxa"/>
              <w:start w:w="110" w:type="dxa"/>
              <w:end w:w="110" w:type="dxa"/>
            </w:tcMar>
          </w:tcPr>
          <w:p>
            <w:pPr>
              <w:spacing w:after="0" w:line="252" w:lineRule="auto"/>
            </w:pPr>
            <w:r>
              <w:rPr>
                <w:sz w:val="20"/>
              </w:rPr>
              <w:t>Yes/No</w:t>
            </w:r>
          </w:p>
        </w:tc>
        <w:tc>
          <w:tcPr>
            <w:tcW w:type="dxa" w:w="2381"/>
            <w:tcMar>
              <w:top w:w="60" w:type="dxa"/>
              <w:bottom w:w="60" w:type="dxa"/>
              <w:start w:w="110" w:type="dxa"/>
              <w:end w:w="110" w:type="dxa"/>
            </w:tcMar>
          </w:tcPr>
          <w:p>
            <w:pPr>
              <w:spacing w:after="0" w:line="252" w:lineRule="auto"/>
            </w:pPr>
            <w:r>
              <w:rPr>
                <w:sz w:val="20"/>
              </w:rPr>
              <w:t>Returned</w:t>
            </w:r>
          </w:p>
        </w:tc>
      </w:tr>
      <w:tr>
        <w:tc>
          <w:tcPr>
            <w:tcW w:type="dxa" w:w="2381"/>
            <w:tcMar>
              <w:top w:w="60" w:type="dxa"/>
              <w:bottom w:w="60" w:type="dxa"/>
              <w:start w:w="110" w:type="dxa"/>
              <w:end w:w="110" w:type="dxa"/>
            </w:tcMar>
            <w:shd w:val="clear" w:color="auto" w:fill="F4F6F9"/>
          </w:tcPr>
          <w:p>
            <w:pPr>
              <w:spacing w:after="0" w:line="252" w:lineRule="auto"/>
            </w:pPr>
            <w:r>
              <w:rPr>
                <w:sz w:val="20"/>
              </w:rPr>
              <w:t>Picture/file</w:t>
            </w:r>
          </w:p>
        </w:tc>
        <w:tc>
          <w:tcPr>
            <w:tcW w:type="dxa" w:w="2381"/>
            <w:tcMar>
              <w:top w:w="60" w:type="dxa"/>
              <w:bottom w:w="60" w:type="dxa"/>
              <w:start w:w="110" w:type="dxa"/>
              <w:end w:w="110" w:type="dxa"/>
            </w:tcMar>
            <w:shd w:val="clear" w:color="auto" w:fill="F4F6F9"/>
          </w:tcPr>
          <w:p>
            <w:pPr>
              <w:spacing w:after="0" w:line="252" w:lineRule="auto"/>
            </w:pPr>
            <w:r>
              <w:rPr>
                <w:sz w:val="20"/>
              </w:rPr>
              <w:t>Image [LONGVARBINARY]</w:t>
            </w:r>
          </w:p>
        </w:tc>
        <w:tc>
          <w:tcPr>
            <w:tcW w:type="dxa" w:w="2381"/>
            <w:tcMar>
              <w:top w:w="60" w:type="dxa"/>
              <w:bottom w:w="60" w:type="dxa"/>
              <w:start w:w="110" w:type="dxa"/>
              <w:end w:w="110" w:type="dxa"/>
            </w:tcMar>
            <w:shd w:val="clear" w:color="auto" w:fill="F4F6F9"/>
          </w:tcPr>
          <w:p>
            <w:pPr>
              <w:spacing w:after="0" w:line="252" w:lineRule="auto"/>
            </w:pPr>
            <w:r>
              <w:rPr>
                <w:sz w:val="20"/>
              </w:rPr>
              <w:t>Attachment/OLE</w:t>
            </w:r>
          </w:p>
        </w:tc>
        <w:tc>
          <w:tcPr>
            <w:tcW w:type="dxa" w:w="2381"/>
            <w:tcMar>
              <w:top w:w="60" w:type="dxa"/>
              <w:bottom w:w="60" w:type="dxa"/>
              <w:start w:w="110" w:type="dxa"/>
              <w:end w:w="110" w:type="dxa"/>
            </w:tcMar>
            <w:shd w:val="clear" w:color="auto" w:fill="F4F6F9"/>
          </w:tcPr>
          <w:p>
            <w:pPr>
              <w:spacing w:after="0" w:line="252" w:lineRule="auto"/>
            </w:pPr>
            <w:r>
              <w:rPr>
                <w:sz w:val="20"/>
              </w:rPr>
              <w:t>Photo</w:t>
            </w:r>
          </w:p>
        </w:tc>
      </w:tr>
    </w:tbl>
    <w:p>
      <w:pPr>
        <w:spacing w:after="40"/>
      </w:pPr>
    </w:p>
    <w:p>
      <w:r>
        <w:rPr>
          <w:b/>
        </w:rPr>
        <w:t>Choosing data types well</w:t>
      </w:r>
      <w:r>
        <w:t xml:space="preserve"> enforces domain integrity (a Date field rejects 31/02), saves storage (Small Integer vs Text), and enables correct sorting and calculations (numbers stored as text sort "10" before "9").</w:t>
      </w:r>
    </w:p>
    <w:p>
      <w:pPr>
        <w:pStyle w:val="Heading3"/>
      </w:pPr>
      <w:r>
        <w:t>22.3 Practical: creating the tables (LibreOffice Base steps; Access is analogous)</w:t>
      </w:r>
    </w:p>
    <w:p>
      <w:pPr>
        <w:pStyle w:val="ListNumber"/>
      </w:pPr>
      <w:r>
        <w:rPr>
          <w:b/>
        </w:rPr>
        <w:t>Create the database:</w:t>
      </w:r>
      <w:r>
        <w:t xml:space="preserve"> File ▸ New ▸ Database ▸ </w:t>
      </w:r>
      <w:r>
        <w:rPr>
          <w:i/>
        </w:rPr>
        <w:t>Create a new database</w:t>
      </w:r>
      <w:r>
        <w:t xml:space="preserve"> (embedded HSQLDB/Firebird) ▸ Finish ▸ save as </w:t>
      </w:r>
      <w:r>
        <w:rPr>
          <w:rFonts w:ascii="Consolas" w:hAnsi="Consolas" w:eastAsia="Consolas"/>
          <w:color w:val="8E2B6E"/>
        </w:rPr>
        <w:t>Library.odb</w:t>
      </w:r>
      <w:r>
        <w:t xml:space="preserve"> in your folder.</w:t>
      </w:r>
    </w:p>
    <w:p>
      <w:pPr>
        <w:pStyle w:val="ListNumber"/>
      </w:pPr>
      <w:r>
        <w:rPr>
          <w:b/>
        </w:rPr>
        <w:t>Create MEMBERS in Design View:</w:t>
      </w:r>
      <w:r>
        <w:t xml:space="preserve"> Tables ▸ </w:t>
      </w:r>
      <w:r>
        <w:rPr>
          <w:i/>
        </w:rPr>
        <w:t>Create Table in Design View</w:t>
      </w:r>
      <w:r>
        <w:t>. Enter fields:</w:t>
      </w:r>
    </w:p>
    <w:p>
      <w:r>
        <w:t xml:space="preserve">   - </w:t>
      </w:r>
      <w:r>
        <w:rPr>
          <w:rFonts w:ascii="Consolas" w:hAnsi="Consolas" w:eastAsia="Consolas"/>
          <w:color w:val="8E2B6E"/>
        </w:rPr>
        <w:t>MemberID</w:t>
      </w:r>
      <w:r>
        <w:t xml:space="preserve"> – Text [VARCHAR], length 10, Entry required Yes → right-click ▸ </w:t>
      </w:r>
      <w:r>
        <w:rPr>
          <w:b/>
        </w:rPr>
        <w:t>Primary Key</w:t>
      </w:r>
      <w:r>
        <w:t xml:space="preserve"> (or Integer + AutoValue for a surrogate).</w:t>
      </w:r>
    </w:p>
    <w:p>
      <w:r>
        <w:t xml:space="preserve">   - </w:t>
      </w:r>
      <w:r>
        <w:rPr>
          <w:rFonts w:ascii="Consolas" w:hAnsi="Consolas" w:eastAsia="Consolas"/>
          <w:color w:val="8E2B6E"/>
        </w:rPr>
        <w:t>Surname</w:t>
      </w:r>
      <w:r>
        <w:t xml:space="preserve"> – Text, 40, required; </w:t>
      </w:r>
      <w:r>
        <w:rPr>
          <w:rFonts w:ascii="Consolas" w:hAnsi="Consolas" w:eastAsia="Consolas"/>
          <w:color w:val="8E2B6E"/>
        </w:rPr>
        <w:t>FirstName</w:t>
      </w:r>
      <w:r>
        <w:t xml:space="preserve"> – Text, 40; </w:t>
      </w:r>
      <w:r>
        <w:rPr>
          <w:rFonts w:ascii="Consolas" w:hAnsi="Consolas" w:eastAsia="Consolas"/>
          <w:color w:val="8E2B6E"/>
        </w:rPr>
        <w:t>Class</w:t>
      </w:r>
      <w:r>
        <w:t xml:space="preserve"> – Text, 3, default "F5A"; </w:t>
      </w:r>
      <w:r>
        <w:rPr>
          <w:rFonts w:ascii="Consolas" w:hAnsi="Consolas" w:eastAsia="Consolas"/>
          <w:color w:val="8E2B6E"/>
        </w:rPr>
        <w:t>Phone</w:t>
      </w:r>
      <w:r>
        <w:t xml:space="preserve"> – Text, 13; </w:t>
      </w:r>
      <w:r>
        <w:rPr>
          <w:rFonts w:ascii="Consolas" w:hAnsi="Consolas" w:eastAsia="Consolas"/>
          <w:color w:val="8E2B6E"/>
        </w:rPr>
        <w:t>DateJoined</w:t>
      </w:r>
      <w:r>
        <w:t xml:space="preserve"> – Date, default current date.</w:t>
      </w:r>
    </w:p>
    <w:p>
      <w:r>
        <w:t xml:space="preserve">   - Add field </w:t>
      </w:r>
      <w:r>
        <w:rPr>
          <w:b/>
        </w:rPr>
        <w:t>descriptions</w:t>
      </w:r>
      <w:r>
        <w:t xml:space="preserve"> (documentation). Save as </w:t>
      </w:r>
      <w:r>
        <w:rPr>
          <w:rFonts w:ascii="Consolas" w:hAnsi="Consolas" w:eastAsia="Consolas"/>
          <w:color w:val="8E2B6E"/>
        </w:rPr>
        <w:t>MEMBERS</w:t>
      </w:r>
      <w:r>
        <w:t>.</w:t>
      </w:r>
    </w:p>
    <w:p>
      <w:pPr>
        <w:pStyle w:val="ListNumber"/>
      </w:pPr>
      <w:r>
        <w:rPr>
          <w:b/>
        </w:rPr>
        <w:t>Create BOOKS:</w:t>
      </w:r>
      <w:r>
        <w:t xml:space="preserve"> </w:t>
      </w:r>
      <w:r>
        <w:rPr>
          <w:rFonts w:ascii="Consolas" w:hAnsi="Consolas" w:eastAsia="Consolas"/>
          <w:color w:val="8E2B6E"/>
        </w:rPr>
        <w:t>BookID</w:t>
      </w:r>
      <w:r>
        <w:t xml:space="preserve"> (Text 8, PK), </w:t>
      </w:r>
      <w:r>
        <w:rPr>
          <w:rFonts w:ascii="Consolas" w:hAnsi="Consolas" w:eastAsia="Consolas"/>
          <w:color w:val="8E2B6E"/>
        </w:rPr>
        <w:t>ISBN</w:t>
      </w:r>
      <w:r>
        <w:t xml:space="preserve"> (Text 13, indexed unique), </w:t>
      </w:r>
      <w:r>
        <w:rPr>
          <w:rFonts w:ascii="Consolas" w:hAnsi="Consolas" w:eastAsia="Consolas"/>
          <w:color w:val="8E2B6E"/>
        </w:rPr>
        <w:t>Title</w:t>
      </w:r>
      <w:r>
        <w:t xml:space="preserve"> (Text 100, required), </w:t>
      </w:r>
      <w:r>
        <w:rPr>
          <w:rFonts w:ascii="Consolas" w:hAnsi="Consolas" w:eastAsia="Consolas"/>
          <w:color w:val="8E2B6E"/>
        </w:rPr>
        <w:t>Author</w:t>
      </w:r>
      <w:r>
        <w:t xml:space="preserve"> (Text 60), </w:t>
      </w:r>
      <w:r>
        <w:rPr>
          <w:rFonts w:ascii="Consolas" w:hAnsi="Consolas" w:eastAsia="Consolas"/>
          <w:color w:val="8E2B6E"/>
        </w:rPr>
        <w:t>CategoryID</w:t>
      </w:r>
      <w:r>
        <w:t xml:space="preserve"> (Text 3 – FK later), </w:t>
      </w:r>
      <w:r>
        <w:rPr>
          <w:rFonts w:ascii="Consolas" w:hAnsi="Consolas" w:eastAsia="Consolas"/>
          <w:color w:val="8E2B6E"/>
        </w:rPr>
        <w:t>Year</w:t>
      </w:r>
      <w:r>
        <w:t xml:space="preserve"> (Small Integer), </w:t>
      </w:r>
      <w:r>
        <w:rPr>
          <w:rFonts w:ascii="Consolas" w:hAnsi="Consolas" w:eastAsia="Consolas"/>
          <w:color w:val="8E2B6E"/>
        </w:rPr>
        <w:t>Copies</w:t>
      </w:r>
      <w:r>
        <w:t xml:space="preserve"> (Small Integer, default 1). Save as </w:t>
      </w:r>
      <w:r>
        <w:rPr>
          <w:rFonts w:ascii="Consolas" w:hAnsi="Consolas" w:eastAsia="Consolas"/>
          <w:color w:val="8E2B6E"/>
        </w:rPr>
        <w:t>BOOKS</w:t>
      </w:r>
      <w:r>
        <w:t>.</w:t>
      </w:r>
    </w:p>
    <w:p>
      <w:pPr>
        <w:pStyle w:val="ListNumber"/>
      </w:pPr>
      <w:r>
        <w:rPr>
          <w:b/>
        </w:rPr>
        <w:t>Create LOANS:</w:t>
      </w:r>
      <w:r>
        <w:t xml:space="preserve"> </w:t>
      </w:r>
      <w:r>
        <w:rPr>
          <w:rFonts w:ascii="Consolas" w:hAnsi="Consolas" w:eastAsia="Consolas"/>
          <w:color w:val="8E2B6E"/>
        </w:rPr>
        <w:t>LoanID</w:t>
      </w:r>
      <w:r>
        <w:t xml:space="preserve"> (Integer, </w:t>
      </w:r>
      <w:r>
        <w:rPr>
          <w:b/>
        </w:rPr>
        <w:t>AutoValue Yes</w:t>
      </w:r>
      <w:r>
        <w:t xml:space="preserve"> → PK), </w:t>
      </w:r>
      <w:r>
        <w:rPr>
          <w:rFonts w:ascii="Consolas" w:hAnsi="Consolas" w:eastAsia="Consolas"/>
          <w:color w:val="8E2B6E"/>
        </w:rPr>
        <w:t>MemberID</w:t>
      </w:r>
      <w:r>
        <w:t xml:space="preserve"> (Text 10, required), </w:t>
      </w:r>
      <w:r>
        <w:rPr>
          <w:rFonts w:ascii="Consolas" w:hAnsi="Consolas" w:eastAsia="Consolas"/>
          <w:color w:val="8E2B6E"/>
        </w:rPr>
        <w:t>BookID</w:t>
      </w:r>
      <w:r>
        <w:t xml:space="preserve"> (Text 8, required), </w:t>
      </w:r>
      <w:r>
        <w:rPr>
          <w:rFonts w:ascii="Consolas" w:hAnsi="Consolas" w:eastAsia="Consolas"/>
          <w:color w:val="8E2B6E"/>
        </w:rPr>
        <w:t>DateOut</w:t>
      </w:r>
      <w:r>
        <w:t xml:space="preserve"> (Date, required), </w:t>
      </w:r>
      <w:r>
        <w:rPr>
          <w:rFonts w:ascii="Consolas" w:hAnsi="Consolas" w:eastAsia="Consolas"/>
          <w:color w:val="8E2B6E"/>
        </w:rPr>
        <w:t>DueDate</w:t>
      </w:r>
      <w:r>
        <w:t xml:space="preserve"> (Date), </w:t>
      </w:r>
      <w:r>
        <w:rPr>
          <w:rFonts w:ascii="Consolas" w:hAnsi="Consolas" w:eastAsia="Consolas"/>
          <w:color w:val="8E2B6E"/>
        </w:rPr>
        <w:t>DateReturned</w:t>
      </w:r>
      <w:r>
        <w:t xml:space="preserve"> (Date), </w:t>
      </w:r>
      <w:r>
        <w:rPr>
          <w:rFonts w:ascii="Consolas" w:hAnsi="Consolas" w:eastAsia="Consolas"/>
          <w:color w:val="8E2B6E"/>
        </w:rPr>
        <w:t>Fine</w:t>
      </w:r>
      <w:r>
        <w:t xml:space="preserve"> (Decimal 8,0 default 0). Save as </w:t>
      </w:r>
      <w:r>
        <w:rPr>
          <w:rFonts w:ascii="Consolas" w:hAnsi="Consolas" w:eastAsia="Consolas"/>
          <w:color w:val="8E2B6E"/>
        </w:rPr>
        <w:t>LOANS</w:t>
      </w:r>
      <w:r>
        <w:t>.</w:t>
      </w:r>
    </w:p>
    <w:p>
      <w:pPr>
        <w:pStyle w:val="ListNumber"/>
      </w:pPr>
      <w:r>
        <w:rPr>
          <w:i/>
        </w:rPr>
        <w:t>(Optional)</w:t>
      </w:r>
      <w:r>
        <w:t xml:space="preserve"> </w:t>
      </w:r>
      <w:r>
        <w:rPr>
          <w:b/>
        </w:rPr>
        <w:t>CATEGORIES:</w:t>
      </w:r>
      <w:r>
        <w:t xml:space="preserve"> </w:t>
      </w:r>
      <w:r>
        <w:rPr>
          <w:rFonts w:ascii="Consolas" w:hAnsi="Consolas" w:eastAsia="Consolas"/>
          <w:color w:val="8E2B6E"/>
        </w:rPr>
        <w:t>CategoryID</w:t>
      </w:r>
      <w:r>
        <w:t xml:space="preserve"> (Text 3, PK), </w:t>
      </w:r>
      <w:r>
        <w:rPr>
          <w:rFonts w:ascii="Consolas" w:hAnsi="Consolas" w:eastAsia="Consolas"/>
          <w:color w:val="8E2B6E"/>
        </w:rPr>
        <w:t>CategoryName</w:t>
      </w:r>
      <w:r>
        <w:t xml:space="preserve"> (Text 30, required).</w:t>
      </w:r>
    </w:p>
    <w:p>
      <w:pPr>
        <w:pStyle w:val="ListNumber"/>
      </w:pPr>
      <w:r>
        <w:rPr>
          <w:b/>
        </w:rPr>
        <w:t>Validation (where supported):</w:t>
      </w:r>
      <w:r>
        <w:t xml:space="preserve"> Access – set </w:t>
      </w:r>
      <w:r>
        <w:rPr>
          <w:i/>
        </w:rPr>
        <w:t>Validation Rule</w:t>
      </w:r>
      <w:r>
        <w:t xml:space="preserve"> (e.g. </w:t>
      </w:r>
      <w:r>
        <w:rPr>
          <w:rFonts w:ascii="Consolas" w:hAnsi="Consolas" w:eastAsia="Consolas"/>
          <w:color w:val="8E2B6E"/>
        </w:rPr>
        <w:t>Between 0 And 20</w:t>
      </w:r>
      <w:r>
        <w:t xml:space="preserve">, </w:t>
      </w:r>
      <w:r>
        <w:rPr>
          <w:rFonts w:ascii="Consolas" w:hAnsi="Consolas" w:eastAsia="Consolas"/>
          <w:color w:val="8E2B6E"/>
        </w:rPr>
        <w:t>&gt;= #01/09/2020#</w:t>
      </w:r>
      <w:r>
        <w:t xml:space="preserve">) and </w:t>
      </w:r>
      <w:r>
        <w:rPr>
          <w:i/>
        </w:rPr>
        <w:t>Validation Text</w:t>
      </w:r>
      <w:r>
        <w:t xml:space="preserve">; </w:t>
      </w:r>
      <w:r>
        <w:rPr>
          <w:i/>
        </w:rPr>
        <w:t>Input Mask</w:t>
      </w:r>
      <w:r>
        <w:t xml:space="preserve"> for phone </w:t>
      </w:r>
      <w:r>
        <w:rPr>
          <w:rFonts w:ascii="Consolas" w:hAnsi="Consolas" w:eastAsia="Consolas"/>
          <w:color w:val="8E2B6E"/>
        </w:rPr>
        <w:t>000\ 000\ 000</w:t>
      </w:r>
      <w:r>
        <w:t xml:space="preserve">; Base – use </w:t>
      </w:r>
      <w:r>
        <w:rPr>
          <w:i/>
        </w:rPr>
        <w:t>Format example</w:t>
      </w:r>
      <w:r>
        <w:t xml:space="preserve"> and enforce ranges in forms or via SQL </w:t>
      </w:r>
      <w:r>
        <w:rPr>
          <w:rFonts w:ascii="Consolas" w:hAnsi="Consolas" w:eastAsia="Consolas"/>
          <w:color w:val="8E2B6E"/>
        </w:rPr>
        <w:t>CHECK</w:t>
      </w:r>
      <w:r>
        <w:t xml:space="preserve"> constraints (Tools ▸ SQL: </w:t>
      </w:r>
      <w:r>
        <w:rPr>
          <w:rFonts w:ascii="Consolas" w:hAnsi="Consolas" w:eastAsia="Consolas"/>
          <w:color w:val="8E2B6E"/>
        </w:rPr>
        <w:t>ALTER TABLE "BOOKS" ADD CONSTRAINT chk_copies CHECK ("Copies" &gt;= 0)</w:t>
      </w:r>
      <w:r>
        <w:t>).</w:t>
      </w:r>
    </w:p>
    <w:p>
      <w:pPr>
        <w:pStyle w:val="ListNumber"/>
      </w:pPr>
      <w:r>
        <w:rPr>
          <w:b/>
        </w:rPr>
        <w:t>Verify:</w:t>
      </w:r>
      <w:r>
        <w:t xml:space="preserve"> open each table in datasheet view (no data yet); check the key icon, field types; take screenshots; close and </w:t>
      </w:r>
      <w:r>
        <w:rPr>
          <w:b/>
        </w:rPr>
        <w:t>save the database file</w:t>
      </w:r>
      <w:r>
        <w:t>.</w:t>
      </w:r>
    </w:p>
    <w:p>
      <w:r>
        <w:rPr>
          <w:b/>
        </w:rPr>
        <w:t>Naming conventions:</w:t>
      </w:r>
      <w:r>
        <w:t xml:space="preserve"> table names plural in CAPITALS or PascalCase; field names without spaces (</w:t>
      </w:r>
      <w:r>
        <w:rPr>
          <w:rFonts w:ascii="Consolas" w:hAnsi="Consolas" w:eastAsia="Consolas"/>
          <w:color w:val="8E2B6E"/>
        </w:rPr>
        <w:t>DateOut</w:t>
      </w:r>
      <w:r>
        <w:t>), consistent PK naming (</w:t>
      </w:r>
      <w:r>
        <w:rPr>
          <w:rFonts w:ascii="Consolas" w:hAnsi="Consolas" w:eastAsia="Consolas"/>
          <w:color w:val="8E2B6E"/>
        </w:rPr>
        <w:t>MemberID</w:t>
      </w:r>
      <w:r>
        <w:t>), same name and type for a FK as the PK it references.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22.1 – Annotated design view.</w:t>
            </w:r>
            <w:r>
              <w:rPr>
                <w:sz w:val="21"/>
              </w:rPr>
              <w:t xml:space="preserve"> Screenshot-style drawing of the LibreOffice Base table design window for LOANS: columns Field Name / Field Type / Description; the key icon beside LoanID; the lower "Field Properties" pane showing AutoValue = Yes; callouts for "Entry required", "Default value", "Length". Inset: the database window with Tables/Queries/Forms/Reports icons.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"Store phone numbers and matricules as numbers." Leading zeros vanish and no arithmetic is needed → use Text. "Any field can be the key as long as I remember" – the DBMS must enforce uniqueness; set the PK explicitly.</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2E86DE"/>
            <w:tcBorders>
              <w:top w:val="nil"/>
              <w:left w:val="nil"/>
              <w:bottom w:val="nil"/>
              <w:right w:val="nil"/>
            </w:tcBorders>
            <w:tcMar>
              <w:top w:w="0" w:type="dxa"/>
              <w:bottom w:w="0" w:type="dxa"/>
              <w:start w:w="0" w:type="dxa"/>
              <w:end w:w="0" w:type="dxa"/>
            </w:tcMar>
          </w:tcPr>
          <w:p/>
        </w:tc>
        <w:tc>
          <w:tcPr>
            <w:tcW w:type="dxa" w:w="9241"/>
            <w:shd w:val="clear" w:color="auto" w:fill="E9F2FC"/>
            <w:tcBorders>
              <w:top w:val="nil"/>
              <w:left w:val="nil"/>
              <w:bottom w:val="nil"/>
              <w:right w:val="nil"/>
            </w:tcBorders>
            <w:tcMar>
              <w:top w:w="100" w:type="dxa"/>
              <w:bottom w:w="110" w:type="dxa"/>
              <w:start w:w="180" w:type="dxa"/>
              <w:end w:w="180" w:type="dxa"/>
            </w:tcMar>
          </w:tcPr>
          <w:p>
            <w:pPr>
              <w:spacing w:after="40"/>
            </w:pPr>
            <w:r>
              <w:rPr>
                <w:b/>
                <w:color w:val="2E86DE"/>
                <w:sz w:val="17"/>
              </w:rPr>
              <w:t>TEACHER TIP</w:t>
            </w:r>
          </w:p>
          <w:p>
            <w:pPr>
              <w:spacing w:after="60" w:line="264" w:lineRule="auto"/>
            </w:pPr>
            <w:r>
              <w:rPr>
                <w:sz w:val="21"/>
              </w:rPr>
              <w:t>Pre-distribute a printed schema card (from Lesson 21) so learners type from a plan; insist on identical FK/PK types – the most common cause of failure when creating relationships in Lesson 23. Save often; Base does not autosave.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Build the tables (30 min, individually or pairs at PCs).</w:t>
            </w:r>
            <w:r>
              <w:rPr>
                <w:sz w:val="21"/>
              </w:rPr>
              <w:t xml:space="preserve"> Create </w:t>
            </w:r>
            <w:r>
              <w:rPr>
                <w:rFonts w:ascii="Consolas" w:hAnsi="Consolas" w:eastAsia="Consolas"/>
                <w:color w:val="8E2B6E"/>
                <w:sz w:val="21"/>
              </w:rPr>
              <w:t>Library.odb</w:t>
            </w:r>
            <w:r>
              <w:rPr>
                <w:sz w:val="21"/>
              </w:rPr>
              <w:t xml:space="preserve"> with MEMBERS, BOOKS, LOANS (+ CATEGORIES) exactly as specified; then, for your own Lesson 20/21 design (party, clinic or canteen), create at least two tables with appropriate types, keys, required fields and defaults. Checklist: file saved with the right name; all tables present; PK set on each; data types appropriate; at least one default value, one required field and one unique index; descriptions filled.</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Outline six examples of RDBMS, classifying them as desktop, server, embedded or cloud.</w:t>
            </w:r>
          </w:p>
          <w:p>
            <w:pPr>
              <w:pStyle w:val="ListNumber"/>
              <w:spacing w:after="60" w:line="264" w:lineRule="auto"/>
            </w:pPr>
            <w:r>
              <w:rPr>
                <w:sz w:val="21"/>
              </w:rPr>
              <w:t>Identify eight common features of a GUI RDBMS and state the purpose of design view and datasheet view.</w:t>
            </w:r>
          </w:p>
          <w:p>
            <w:pPr>
              <w:pStyle w:val="ListNumber"/>
              <w:spacing w:after="60" w:line="264" w:lineRule="auto"/>
            </w:pPr>
            <w:r>
              <w:rPr>
                <w:sz w:val="21"/>
              </w:rPr>
              <w:t>Choose and justify data types for: matricule, date of birth, fees paid, number of copies, whether returned, a photo.</w:t>
            </w:r>
          </w:p>
          <w:p>
            <w:pPr>
              <w:pStyle w:val="ListNumber"/>
              <w:spacing w:after="60" w:line="264" w:lineRule="auto"/>
            </w:pPr>
            <w:r>
              <w:rPr>
                <w:sz w:val="21"/>
              </w:rPr>
              <w:t>Describe the steps to create a table with an AutoNumber primary key and a required text field in a GUI RDBMS.</w:t>
            </w:r>
          </w:p>
          <w:p>
            <w:pPr>
              <w:pStyle w:val="ListNumber"/>
              <w:spacing w:after="60" w:line="264" w:lineRule="auto"/>
            </w:pPr>
            <w:r>
              <w:rPr>
                <w:sz w:val="21"/>
              </w:rPr>
              <w:t>Explain how field properties (required, default, validation rule, unique index) contribute to data integrity.</w:t>
            </w:r>
          </w:p>
          <w:p>
            <w:pPr>
              <w:pStyle w:val="ListNumber"/>
              <w:spacing w:after="60" w:line="264" w:lineRule="auto"/>
            </w:pPr>
            <w:r>
              <w:rPr>
                <w:sz w:val="21"/>
              </w:rPr>
              <w:t>(Practical) Create the table PAYMENTS(PaymentID auto, MemberID text 10 required, Amount decimal, PaymentDate date default today, Method list) and show it to the teacher.</w:t>
            </w:r>
          </w:p>
          <w:p>
            <w:pPr>
              <w:spacing w:after="60" w:line="264" w:lineRule="auto"/>
            </w:pPr>
            <w:r>
              <w:rPr>
                <w:b/>
                <w:sz w:val="21"/>
              </w:rPr>
              <w:t>Homework:</w:t>
            </w:r>
            <w:r>
              <w:rPr>
                <w:sz w:val="21"/>
              </w:rPr>
              <w:t xml:space="preserve"> Write the data dictionary (field, type, size, key, required, default, validation, description) for all tables of your own database design.</w:t>
            </w:r>
          </w:p>
        </w:tc>
      </w:tr>
    </w:tbl>
    <w:p>
      <w:pPr>
        <w:spacing w:after="20"/>
      </w:pPr>
    </w:p>
    <w:p>
      <w:r>
        <w:br w:type="page"/>
      </w:r>
    </w:p>
    <w:p>
      <w:pPr>
        <w:pStyle w:val="Heading1"/>
        <w:pBdr>
          <w:bottom w:val="single" w:sz="8" w:space="1" w:color="0F9D8A"/>
        </w:pBdr>
      </w:pPr>
      <w:r>
        <w:t>Lesson 23: Using an RDBMS to Create Relationships, Enter Data, Sort and Filter</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Make use of a GUI RDBMS to create relationships.</w:t>
            </w:r>
          </w:p>
          <w:p>
            <w:pPr>
              <w:pStyle w:val="ListBullet"/>
              <w:spacing w:after="60" w:line="264" w:lineRule="auto"/>
            </w:pPr>
            <w:r>
              <w:rPr>
                <w:sz w:val="21"/>
              </w:rPr>
              <w:t>Enter data in a table found in a GUI RDBMS.</w:t>
            </w:r>
          </w:p>
          <w:p>
            <w:pPr>
              <w:pStyle w:val="ListBullet"/>
              <w:spacing w:after="60" w:line="264" w:lineRule="auto"/>
            </w:pPr>
            <w:r>
              <w:rPr>
                <w:sz w:val="21"/>
              </w:rPr>
              <w:t>Perform simple operations such as sorting and filtering data with the aid of a GUI RDBMS.</w:t>
            </w:r>
          </w:p>
        </w:tc>
      </w:tr>
    </w:tbl>
    <w:p>
      <w:pPr>
        <w:spacing w:after="20"/>
      </w:pPr>
    </w:p>
    <w:p>
      <w:pPr>
        <w:pStyle w:val="Heading2"/>
      </w:pPr>
      <w:r>
        <w:t>Lesson outline (1 period, 50 min – practical)</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3 min</w:t>
            </w:r>
          </w:p>
        </w:tc>
        <w:tc>
          <w:tcPr>
            <w:tcW w:type="dxa" w:w="2381"/>
            <w:tcMar>
              <w:top w:w="60" w:type="dxa"/>
              <w:bottom w:w="60" w:type="dxa"/>
              <w:start w:w="110" w:type="dxa"/>
              <w:end w:w="110" w:type="dxa"/>
            </w:tcMar>
          </w:tcPr>
          <w:p>
            <w:pPr>
              <w:spacing w:after="0" w:line="252" w:lineRule="auto"/>
            </w:pPr>
            <w:r>
              <w:rPr>
                <w:sz w:val="20"/>
              </w:rPr>
              <w:t>"The tables exist but know nothing about each other." Open Tools ▸ Relationships.</w:t>
            </w:r>
          </w:p>
        </w:tc>
        <w:tc>
          <w:tcPr>
            <w:tcW w:type="dxa" w:w="2381"/>
            <w:tcMar>
              <w:top w:w="60" w:type="dxa"/>
              <w:bottom w:w="60" w:type="dxa"/>
              <w:start w:w="110" w:type="dxa"/>
              <w:end w:w="110" w:type="dxa"/>
            </w:tcMar>
          </w:tcPr>
          <w:p>
            <w:pPr>
              <w:spacing w:after="0" w:line="252" w:lineRule="auto"/>
            </w:pPr>
            <w:r>
              <w:rPr>
                <w:sz w:val="20"/>
              </w:rPr>
              <w:t>Predict which fields to link.</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12 min</w:t>
            </w:r>
          </w:p>
        </w:tc>
        <w:tc>
          <w:tcPr>
            <w:tcW w:type="dxa" w:w="2381"/>
            <w:tcMar>
              <w:top w:w="60" w:type="dxa"/>
              <w:bottom w:w="60" w:type="dxa"/>
              <w:start w:w="110" w:type="dxa"/>
              <w:end w:w="110" w:type="dxa"/>
            </w:tcMar>
            <w:shd w:val="clear" w:color="auto" w:fill="F4F6F9"/>
          </w:tcPr>
          <w:p>
            <w:pPr>
              <w:spacing w:after="0" w:line="252" w:lineRule="auto"/>
            </w:pPr>
            <w:r>
              <w:rPr>
                <w:sz w:val="20"/>
              </w:rPr>
              <w:t>Relationships window: add tables; drag PK → FK; edit relation (referential integrity, cascade/restrict update &amp; delete); 1:N symbols; saving; testing integrity by entering an invalid FK.</w:t>
            </w:r>
          </w:p>
        </w:tc>
        <w:tc>
          <w:tcPr>
            <w:tcW w:type="dxa" w:w="2381"/>
            <w:tcMar>
              <w:top w:w="60" w:type="dxa"/>
              <w:bottom w:w="60" w:type="dxa"/>
              <w:start w:w="110" w:type="dxa"/>
              <w:end w:w="110" w:type="dxa"/>
            </w:tcMar>
            <w:shd w:val="clear" w:color="auto" w:fill="F4F6F9"/>
          </w:tcPr>
          <w:p>
            <w:pPr>
              <w:spacing w:after="0" w:line="252" w:lineRule="auto"/>
            </w:pPr>
            <w:r>
              <w:rPr>
                <w:sz w:val="20"/>
              </w:rPr>
              <w:t>Create the three relationships.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15 min</w:t>
            </w:r>
          </w:p>
        </w:tc>
        <w:tc>
          <w:tcPr>
            <w:tcW w:type="dxa" w:w="2381"/>
            <w:tcMar>
              <w:top w:w="60" w:type="dxa"/>
              <w:bottom w:w="60" w:type="dxa"/>
              <w:start w:w="110" w:type="dxa"/>
              <w:end w:w="110" w:type="dxa"/>
            </w:tcMar>
          </w:tcPr>
          <w:p>
            <w:pPr>
              <w:spacing w:after="0" w:line="252" w:lineRule="auto"/>
            </w:pPr>
            <w:r>
              <w:rPr>
                <w:sz w:val="20"/>
              </w:rPr>
              <w:t xml:space="preserve">Entering data: order (parent tables first), datasheet entry, AutoNumber behaviour, dates, copy-paste/import from a CSV/Calc sheet (with column mapping), correcting errors, deleting rows and referential-integrity messages; a quick </w:t>
            </w:r>
            <w:r>
              <w:rPr>
                <w:b/>
                <w:sz w:val="20"/>
              </w:rPr>
              <w:t>form</w:t>
            </w:r>
            <w:r>
              <w:rPr>
                <w:sz w:val="20"/>
              </w:rPr>
              <w:t xml:space="preserve"> via wizard for friendlier entry.</w:t>
            </w:r>
          </w:p>
        </w:tc>
        <w:tc>
          <w:tcPr>
            <w:tcW w:type="dxa" w:w="2381"/>
            <w:tcMar>
              <w:top w:w="60" w:type="dxa"/>
              <w:bottom w:w="60" w:type="dxa"/>
              <w:start w:w="110" w:type="dxa"/>
              <w:end w:w="110" w:type="dxa"/>
            </w:tcMar>
          </w:tcPr>
          <w:p>
            <w:pPr>
              <w:spacing w:after="0" w:line="252" w:lineRule="auto"/>
            </w:pPr>
            <w:r>
              <w:rPr>
                <w:sz w:val="20"/>
              </w:rPr>
              <w:t>Enter ≥ 8 members, ≥ 10 books, ≥ 12 loans (some unreturned, some overdue).</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15 min</w:t>
            </w:r>
          </w:p>
        </w:tc>
        <w:tc>
          <w:tcPr>
            <w:tcW w:type="dxa" w:w="2381"/>
            <w:tcMar>
              <w:top w:w="60" w:type="dxa"/>
              <w:bottom w:w="60" w:type="dxa"/>
              <w:start w:w="110" w:type="dxa"/>
              <w:end w:w="110" w:type="dxa"/>
            </w:tcMar>
            <w:shd w:val="clear" w:color="auto" w:fill="F4F6F9"/>
          </w:tcPr>
          <w:p>
            <w:pPr>
              <w:spacing w:after="0" w:line="252" w:lineRule="auto"/>
            </w:pPr>
            <w:r>
              <w:rPr>
                <w:sz w:val="20"/>
              </w:rPr>
              <w:t>Sorting (single/multi-column, ascending/descending), filtering (AutoFilter, standard filter with AND/OR, filter by selection, remove filter), find &amp; replace; interpreting results; limits vs queries.</w:t>
            </w:r>
          </w:p>
        </w:tc>
        <w:tc>
          <w:tcPr>
            <w:tcW w:type="dxa" w:w="2381"/>
            <w:tcMar>
              <w:top w:w="60" w:type="dxa"/>
              <w:bottom w:w="60" w:type="dxa"/>
              <w:start w:w="110" w:type="dxa"/>
              <w:end w:w="110" w:type="dxa"/>
            </w:tcMar>
            <w:shd w:val="clear" w:color="auto" w:fill="F4F6F9"/>
          </w:tcPr>
          <w:p>
            <w:pPr>
              <w:spacing w:after="0" w:line="252" w:lineRule="auto"/>
            </w:pPr>
            <w:r>
              <w:rPr>
                <w:sz w:val="20"/>
              </w:rPr>
              <w:t>Perform six sort/filter tasks.</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Exit ticket and checklist.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23.1 Creating relationships</w:t>
      </w:r>
    </w:p>
    <w:p>
      <w:pPr>
        <w:pStyle w:val="ListNumber"/>
      </w:pPr>
      <w:r>
        <w:rPr>
          <w:b/>
        </w:rPr>
        <w:t>Tools ▸ Relationships</w:t>
      </w:r>
      <w:r>
        <w:t xml:space="preserve"> (Access: Database Tools ▸ Relationships). </w:t>
      </w:r>
      <w:r>
        <w:rPr>
          <w:b/>
        </w:rPr>
        <w:t>Add</w:t>
      </w:r>
      <w:r>
        <w:t xml:space="preserve"> MEMBERS, BOOKS, LOANS (and CATEGORIES).</w:t>
      </w:r>
    </w:p>
    <w:p>
      <w:pPr>
        <w:pStyle w:val="ListNumber"/>
      </w:pPr>
      <w:r>
        <w:rPr>
          <w:b/>
        </w:rPr>
        <w:t>Drag</w:t>
      </w:r>
      <w:r>
        <w:t xml:space="preserve"> </w:t>
      </w:r>
      <w:r>
        <w:rPr>
          <w:rFonts w:ascii="Consolas" w:hAnsi="Consolas" w:eastAsia="Consolas"/>
          <w:color w:val="8E2B6E"/>
        </w:rPr>
        <w:t>MEMBERS.MemberID</w:t>
      </w:r>
      <w:r>
        <w:t xml:space="preserve"> (PK) onto </w:t>
      </w:r>
      <w:r>
        <w:rPr>
          <w:rFonts w:ascii="Consolas" w:hAnsi="Consolas" w:eastAsia="Consolas"/>
          <w:color w:val="8E2B6E"/>
        </w:rPr>
        <w:t>LOANS.MemberID</w:t>
      </w:r>
      <w:r>
        <w:t xml:space="preserve"> (FK). A line appears with </w:t>
      </w:r>
      <w:r>
        <w:rPr>
          <w:b/>
        </w:rPr>
        <w:t>1</w:t>
      </w:r>
      <w:r>
        <w:t xml:space="preserve"> at MEMBERS and </w:t>
      </w:r>
      <w:r>
        <w:rPr>
          <w:b/>
        </w:rPr>
        <w:t>n</w:t>
      </w:r>
      <w:r>
        <w:t xml:space="preserve"> (∞) at LOANS – a one-to-many relationship.</w:t>
      </w:r>
    </w:p>
    <w:p>
      <w:pPr>
        <w:pStyle w:val="ListNumber"/>
      </w:pPr>
      <w:r>
        <w:rPr>
          <w:b/>
        </w:rPr>
        <w:t>Double-click the line</w:t>
      </w:r>
      <w:r>
        <w:t xml:space="preserve"> (Edit Relation): set </w:t>
      </w:r>
      <w:r>
        <w:rPr>
          <w:b/>
        </w:rPr>
        <w:t>Update options</w:t>
      </w:r>
      <w:r>
        <w:t xml:space="preserve"> – </w:t>
      </w:r>
      <w:r>
        <w:rPr>
          <w:i/>
        </w:rPr>
        <w:t>Update cascade</w:t>
      </w:r>
      <w:r>
        <w:t xml:space="preserve"> (changing a MemberID propagates to loans) or </w:t>
      </w:r>
      <w:r>
        <w:rPr>
          <w:i/>
        </w:rPr>
        <w:t>No action</w:t>
      </w:r>
      <w:r>
        <w:t xml:space="preserve"> (restrict); </w:t>
      </w:r>
      <w:r>
        <w:rPr>
          <w:b/>
        </w:rPr>
        <w:t>Delete options</w:t>
      </w:r>
      <w:r>
        <w:t xml:space="preserve"> – </w:t>
      </w:r>
      <w:r>
        <w:rPr>
          <w:i/>
        </w:rPr>
        <w:t>No action</w:t>
      </w:r>
      <w:r>
        <w:t xml:space="preserve"> (cannot delete a member who has loans – safest) or </w:t>
      </w:r>
      <w:r>
        <w:rPr>
          <w:i/>
        </w:rPr>
        <w:t>Delete cascade</w:t>
      </w:r>
      <w:r>
        <w:t xml:space="preserve"> (deleting a member deletes her loans – dangerous). Access: tick </w:t>
      </w:r>
      <w:r>
        <w:rPr>
          <w:b/>
        </w:rPr>
        <w:t>Enforce Referential Integrity</w:t>
      </w:r>
      <w:r>
        <w:t xml:space="preserve"> and optionally cascade update/delete.</w:t>
      </w:r>
    </w:p>
    <w:p>
      <w:pPr>
        <w:pStyle w:val="ListNumber"/>
      </w:pPr>
      <w:r>
        <w:t xml:space="preserve">Repeat for </w:t>
      </w:r>
      <w:r>
        <w:rPr>
          <w:rFonts w:ascii="Consolas" w:hAnsi="Consolas" w:eastAsia="Consolas"/>
          <w:color w:val="8E2B6E"/>
        </w:rPr>
        <w:t>BOOKS.BookID → LOANS.BookID</w:t>
      </w:r>
      <w:r>
        <w:t xml:space="preserve"> and </w:t>
      </w:r>
      <w:r>
        <w:rPr>
          <w:rFonts w:ascii="Consolas" w:hAnsi="Consolas" w:eastAsia="Consolas"/>
          <w:color w:val="8E2B6E"/>
        </w:rPr>
        <w:t>CATEGORIES.CategoryID → BOOKS.CategoryID</w:t>
      </w:r>
      <w:r>
        <w:t xml:space="preserve">. </w:t>
      </w:r>
      <w:r>
        <w:rPr>
          <w:b/>
        </w:rPr>
        <w:t>Save</w:t>
      </w:r>
      <w:r>
        <w:t xml:space="preserve"> the relationships (File ▸ Save) and the database.</w:t>
      </w:r>
    </w:p>
    <w:p>
      <w:pPr>
        <w:pStyle w:val="ListNumber"/>
      </w:pPr>
      <w:r>
        <w:rPr>
          <w:b/>
        </w:rPr>
        <w:t>Test integrity:</w:t>
      </w:r>
      <w:r>
        <w:t xml:space="preserve"> try to enter a loan with MemberID "M9999" (no such member) → the RDBMS refuses with an integrity error; try to delete a member with loans → refused (No action). Explain how this implements </w:t>
      </w:r>
      <w:r>
        <w:rPr>
          <w:b/>
        </w:rPr>
        <w:t>referential integrity</w:t>
      </w:r>
      <w:r>
        <w:t xml:space="preserve"> (Lesson 13).</w:t>
      </w:r>
    </w:p>
    <w:p>
      <w:r>
        <w:t xml:space="preserve">Requirements for a relationship to be created: the FK and PK must have the </w:t>
      </w:r>
      <w:r>
        <w:rPr>
          <w:b/>
        </w:rPr>
        <w:t>same data type and size</w:t>
      </w:r>
      <w:r>
        <w:t>; the PK must be defined; existing data must be consistent (no orphan values).</w:t>
      </w:r>
    </w:p>
    <w:p>
      <w:pPr>
        <w:pStyle w:val="Heading3"/>
      </w:pPr>
      <w:r>
        <w:t>23.2 Entering data</w:t>
      </w:r>
    </w:p>
    <w:p>
      <w:pPr>
        <w:pStyle w:val="ListBullet"/>
      </w:pPr>
      <w:r>
        <w:rPr>
          <w:b/>
        </w:rPr>
        <w:t>Order matters:</w:t>
      </w:r>
      <w:r>
        <w:t xml:space="preserve"> enter </w:t>
      </w:r>
      <w:r>
        <w:rPr>
          <w:b/>
        </w:rPr>
        <w:t>parent tables first</w:t>
      </w:r>
      <w:r>
        <w:t xml:space="preserve"> (CATEGORIES → MEMBERS and BOOKS → LOANS), otherwise FKs are rejected.</w:t>
      </w:r>
    </w:p>
    <w:p>
      <w:pPr>
        <w:pStyle w:val="ListBullet"/>
      </w:pPr>
      <w:r>
        <w:rPr>
          <w:b/>
        </w:rPr>
        <w:t>Datasheet view:</w:t>
      </w:r>
      <w:r>
        <w:t xml:space="preserve"> double-click the table; type across fields; Tab/Enter moves on; the record is saved when you leave the row (pencil icon); AutoNumber fields fill themselves (never type in them); dates follow the locale format (DD/MM/YYYY); required fields cannot be left empty; text longer than the length is refused.</w:t>
      </w:r>
    </w:p>
    <w:p>
      <w:pPr>
        <w:pStyle w:val="ListBullet"/>
      </w:pPr>
      <w:r>
        <w:rPr>
          <w:b/>
        </w:rPr>
        <w:t>Import:</w:t>
      </w:r>
      <w:r>
        <w:t xml:space="preserve"> paste rows from LibreOffice Calc/Excel (select range ▸ copy ▸ right-click the table in Base ▸ Paste ▸ </w:t>
      </w:r>
      <w:r>
        <w:rPr>
          <w:i/>
        </w:rPr>
        <w:t>Append data</w:t>
      </w:r>
      <w:r>
        <w:t>, map columns) or use a CSV file via a linked database; validate after import (row counts, sample checks – Lesson 12 verification!).</w:t>
      </w:r>
    </w:p>
    <w:p>
      <w:pPr>
        <w:pStyle w:val="ListBullet"/>
      </w:pPr>
      <w:r>
        <w:rPr>
          <w:b/>
        </w:rPr>
        <w:t>Editing/deleting:</w:t>
      </w:r>
      <w:r>
        <w:t xml:space="preserve"> click a cell to change; select the row header ▸ Delete; referential integrity may block deletion (explain the message rather than "force" it).</w:t>
      </w:r>
    </w:p>
    <w:p>
      <w:pPr>
        <w:pStyle w:val="ListBullet"/>
      </w:pPr>
      <w:r>
        <w:rPr>
          <w:b/>
        </w:rPr>
        <w:t>Forms</w:t>
      </w:r>
      <w:r>
        <w:t xml:space="preserve"> (wizard: Forms ▸ Use Wizard): pick fields, layout, style → a friendly data-entry screen with navigation buttons; add </w:t>
      </w:r>
      <w:r>
        <w:rPr>
          <w:b/>
        </w:rPr>
        <w:t>list boxes</w:t>
      </w:r>
      <w:r>
        <w:t xml:space="preserve"> for FKs (choose a member by name instead of typing the ID) – improves ease of use and reduces errors. (Forms are optional here but useful for the integration activity.)</w:t>
      </w:r>
    </w:p>
    <w:p>
      <w:r>
        <w:rPr>
          <w:b/>
        </w:rPr>
        <w:t>Sample data set (minimum for exercises):</w:t>
      </w:r>
      <w:r>
        <w:t xml:space="preserve"> 8 members across classes F1–U6; 10 books in 3–4 categories; 12 loans: 7 returned on time, 2 returned late with fines, 3 outstanding (one overdue).</w:t>
      </w:r>
    </w:p>
    <w:p>
      <w:pPr>
        <w:pStyle w:val="Heading3"/>
      </w:pPr>
      <w:r>
        <w:t>23.3 Sorting and filtering</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Operation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How (Base / Access)</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Example</w:t>
            </w:r>
          </w:p>
        </w:tc>
      </w:tr>
      <w:tr>
        <w:tc>
          <w:tcPr>
            <w:tcW w:type="dxa" w:w="3175"/>
            <w:tcMar>
              <w:top w:w="60" w:type="dxa"/>
              <w:bottom w:w="60" w:type="dxa"/>
              <w:start w:w="110" w:type="dxa"/>
              <w:end w:w="110" w:type="dxa"/>
            </w:tcMar>
          </w:tcPr>
          <w:p>
            <w:pPr>
              <w:spacing w:after="0" w:line="252" w:lineRule="auto"/>
            </w:pPr>
            <w:r>
              <w:rPr>
                <w:b/>
                <w:sz w:val="20"/>
              </w:rPr>
              <w:t>Sort ascending/descending</w:t>
            </w:r>
          </w:p>
        </w:tc>
        <w:tc>
          <w:tcPr>
            <w:tcW w:type="dxa" w:w="3175"/>
            <w:tcMar>
              <w:top w:w="60" w:type="dxa"/>
              <w:bottom w:w="60" w:type="dxa"/>
              <w:start w:w="110" w:type="dxa"/>
              <w:end w:w="110" w:type="dxa"/>
            </w:tcMar>
          </w:tcPr>
          <w:p>
            <w:pPr>
              <w:spacing w:after="0" w:line="252" w:lineRule="auto"/>
            </w:pPr>
            <w:r>
              <w:rPr>
                <w:sz w:val="20"/>
              </w:rPr>
              <w:t>Click in the column ▸ Sort Ascending (A→Z) / Descending buttons</w:t>
            </w:r>
          </w:p>
        </w:tc>
        <w:tc>
          <w:tcPr>
            <w:tcW w:type="dxa" w:w="3175"/>
            <w:tcMar>
              <w:top w:w="60" w:type="dxa"/>
              <w:bottom w:w="60" w:type="dxa"/>
              <w:start w:w="110" w:type="dxa"/>
              <w:end w:w="110" w:type="dxa"/>
            </w:tcMar>
          </w:tcPr>
          <w:p>
            <w:pPr>
              <w:spacing w:after="0" w:line="252" w:lineRule="auto"/>
            </w:pPr>
            <w:r>
              <w:rPr>
                <w:sz w:val="20"/>
              </w:rPr>
              <w:t>Members by Surname; Books by Year newest first</w:t>
            </w:r>
          </w:p>
        </w:tc>
      </w:tr>
      <w:tr>
        <w:tc>
          <w:tcPr>
            <w:tcW w:type="dxa" w:w="3175"/>
            <w:tcMar>
              <w:top w:w="60" w:type="dxa"/>
              <w:bottom w:w="60" w:type="dxa"/>
              <w:start w:w="110" w:type="dxa"/>
              <w:end w:w="110" w:type="dxa"/>
            </w:tcMar>
            <w:shd w:val="clear" w:color="auto" w:fill="F4F6F9"/>
          </w:tcPr>
          <w:p>
            <w:pPr>
              <w:spacing w:after="0" w:line="252" w:lineRule="auto"/>
            </w:pPr>
            <w:r>
              <w:rPr>
                <w:b/>
                <w:sz w:val="20"/>
              </w:rPr>
              <w:t>Multi-column sort</w:t>
            </w:r>
          </w:p>
        </w:tc>
        <w:tc>
          <w:tcPr>
            <w:tcW w:type="dxa" w:w="3175"/>
            <w:tcMar>
              <w:top w:w="60" w:type="dxa"/>
              <w:bottom w:w="60" w:type="dxa"/>
              <w:start w:w="110" w:type="dxa"/>
              <w:end w:w="110" w:type="dxa"/>
            </w:tcMar>
            <w:shd w:val="clear" w:color="auto" w:fill="F4F6F9"/>
          </w:tcPr>
          <w:p>
            <w:pPr>
              <w:spacing w:after="0" w:line="252" w:lineRule="auto"/>
            </w:pPr>
            <w:r>
              <w:rPr>
                <w:sz w:val="20"/>
              </w:rPr>
              <w:t>Data ▸ Sort… (Sort Order dialog) – choose up to three fields with directions</w:t>
            </w:r>
          </w:p>
        </w:tc>
        <w:tc>
          <w:tcPr>
            <w:tcW w:type="dxa" w:w="3175"/>
            <w:tcMar>
              <w:top w:w="60" w:type="dxa"/>
              <w:bottom w:w="60" w:type="dxa"/>
              <w:start w:w="110" w:type="dxa"/>
              <w:end w:w="110" w:type="dxa"/>
            </w:tcMar>
            <w:shd w:val="clear" w:color="auto" w:fill="F4F6F9"/>
          </w:tcPr>
          <w:p>
            <w:pPr>
              <w:spacing w:after="0" w:line="252" w:lineRule="auto"/>
            </w:pPr>
            <w:r>
              <w:rPr>
                <w:sz w:val="20"/>
              </w:rPr>
              <w:t>Loans by MemberID then DateOut</w:t>
            </w:r>
          </w:p>
        </w:tc>
      </w:tr>
      <w:tr>
        <w:tc>
          <w:tcPr>
            <w:tcW w:type="dxa" w:w="3175"/>
            <w:tcMar>
              <w:top w:w="60" w:type="dxa"/>
              <w:bottom w:w="60" w:type="dxa"/>
              <w:start w:w="110" w:type="dxa"/>
              <w:end w:w="110" w:type="dxa"/>
            </w:tcMar>
          </w:tcPr>
          <w:p>
            <w:pPr>
              <w:spacing w:after="0" w:line="252" w:lineRule="auto"/>
            </w:pPr>
            <w:r>
              <w:rPr>
                <w:b/>
                <w:sz w:val="20"/>
              </w:rPr>
              <w:t>AutoFilter</w:t>
            </w:r>
          </w:p>
        </w:tc>
        <w:tc>
          <w:tcPr>
            <w:tcW w:type="dxa" w:w="3175"/>
            <w:tcMar>
              <w:top w:w="60" w:type="dxa"/>
              <w:bottom w:w="60" w:type="dxa"/>
              <w:start w:w="110" w:type="dxa"/>
              <w:end w:w="110" w:type="dxa"/>
            </w:tcMar>
          </w:tcPr>
          <w:p>
            <w:pPr>
              <w:spacing w:after="0" w:line="252" w:lineRule="auto"/>
            </w:pPr>
            <w:r>
              <w:rPr>
                <w:sz w:val="20"/>
              </w:rPr>
              <w:t>Click a value ▸ AutoFilter button – shows only rows with that value</w:t>
            </w:r>
          </w:p>
        </w:tc>
        <w:tc>
          <w:tcPr>
            <w:tcW w:type="dxa" w:w="3175"/>
            <w:tcMar>
              <w:top w:w="60" w:type="dxa"/>
              <w:bottom w:w="60" w:type="dxa"/>
              <w:start w:w="110" w:type="dxa"/>
              <w:end w:w="110" w:type="dxa"/>
            </w:tcMar>
          </w:tcPr>
          <w:p>
            <w:pPr>
              <w:spacing w:after="0" w:line="252" w:lineRule="auto"/>
            </w:pPr>
            <w:r>
              <w:rPr>
                <w:sz w:val="20"/>
              </w:rPr>
              <w:t>Books in category "SCI"</w:t>
            </w:r>
          </w:p>
        </w:tc>
      </w:tr>
      <w:tr>
        <w:tc>
          <w:tcPr>
            <w:tcW w:type="dxa" w:w="3175"/>
            <w:tcMar>
              <w:top w:w="60" w:type="dxa"/>
              <w:bottom w:w="60" w:type="dxa"/>
              <w:start w:w="110" w:type="dxa"/>
              <w:end w:w="110" w:type="dxa"/>
            </w:tcMar>
            <w:shd w:val="clear" w:color="auto" w:fill="F4F6F9"/>
          </w:tcPr>
          <w:p>
            <w:pPr>
              <w:spacing w:after="0" w:line="252" w:lineRule="auto"/>
            </w:pPr>
            <w:r>
              <w:rPr>
                <w:b/>
                <w:sz w:val="20"/>
              </w:rPr>
              <w:t>Standard filter</w:t>
            </w:r>
          </w:p>
        </w:tc>
        <w:tc>
          <w:tcPr>
            <w:tcW w:type="dxa" w:w="3175"/>
            <w:tcMar>
              <w:top w:w="60" w:type="dxa"/>
              <w:bottom w:w="60" w:type="dxa"/>
              <w:start w:w="110" w:type="dxa"/>
              <w:end w:w="110" w:type="dxa"/>
            </w:tcMar>
            <w:shd w:val="clear" w:color="auto" w:fill="F4F6F9"/>
          </w:tcPr>
          <w:p>
            <w:pPr>
              <w:spacing w:after="0" w:line="252" w:lineRule="auto"/>
            </w:pPr>
            <w:r>
              <w:rPr>
                <w:sz w:val="20"/>
              </w:rPr>
              <w:t>Data ▸ Standard Filter… – field, condition (=, &lt;&gt;, &lt;, &gt;, LIKE, IS NULL), value; combine up to three with AND/OR</w:t>
            </w:r>
          </w:p>
        </w:tc>
        <w:tc>
          <w:tcPr>
            <w:tcW w:type="dxa" w:w="3175"/>
            <w:tcMar>
              <w:top w:w="60" w:type="dxa"/>
              <w:bottom w:w="60" w:type="dxa"/>
              <w:start w:w="110" w:type="dxa"/>
              <w:end w:w="110" w:type="dxa"/>
            </w:tcMar>
            <w:shd w:val="clear" w:color="auto" w:fill="F4F6F9"/>
          </w:tcPr>
          <w:p>
            <w:pPr>
              <w:spacing w:after="0" w:line="252" w:lineRule="auto"/>
            </w:pPr>
            <w:r>
              <w:rPr>
                <w:sz w:val="20"/>
              </w:rPr>
              <w:t>Loans where DateReturned IS NULL AND DueDate &lt; today's date (overdue)</w:t>
            </w:r>
          </w:p>
        </w:tc>
      </w:tr>
      <w:tr>
        <w:tc>
          <w:tcPr>
            <w:tcW w:type="dxa" w:w="3175"/>
            <w:tcMar>
              <w:top w:w="60" w:type="dxa"/>
              <w:bottom w:w="60" w:type="dxa"/>
              <w:start w:w="110" w:type="dxa"/>
              <w:end w:w="110" w:type="dxa"/>
            </w:tcMar>
          </w:tcPr>
          <w:p>
            <w:pPr>
              <w:spacing w:after="0" w:line="252" w:lineRule="auto"/>
            </w:pPr>
            <w:r>
              <w:rPr>
                <w:b/>
                <w:sz w:val="20"/>
              </w:rPr>
              <w:t>Filter by form / by selection (Access)</w:t>
            </w:r>
          </w:p>
        </w:tc>
        <w:tc>
          <w:tcPr>
            <w:tcW w:type="dxa" w:w="3175"/>
            <w:tcMar>
              <w:top w:w="60" w:type="dxa"/>
              <w:bottom w:w="60" w:type="dxa"/>
              <w:start w:w="110" w:type="dxa"/>
              <w:end w:w="110" w:type="dxa"/>
            </w:tcMar>
          </w:tcPr>
          <w:p>
            <w:pPr>
              <w:spacing w:after="0" w:line="252" w:lineRule="auto"/>
            </w:pPr>
            <w:r>
              <w:rPr>
                <w:sz w:val="20"/>
              </w:rPr>
              <w:t>Home ▸ Filter ▸ Filter By Form</w:t>
            </w:r>
          </w:p>
        </w:tc>
        <w:tc>
          <w:tcPr>
            <w:tcW w:type="dxa" w:w="3175"/>
            <w:tcMar>
              <w:top w:w="60" w:type="dxa"/>
              <w:bottom w:w="60" w:type="dxa"/>
              <w:start w:w="110" w:type="dxa"/>
              <w:end w:w="110" w:type="dxa"/>
            </w:tcMar>
          </w:tcPr>
          <w:p>
            <w:pPr>
              <w:spacing w:after="0" w:line="252" w:lineRule="auto"/>
            </w:pPr>
            <w:r>
              <w:rPr>
                <w:sz w:val="20"/>
              </w:rPr>
              <w:t>Class = "F5A"</w:t>
            </w:r>
          </w:p>
        </w:tc>
      </w:tr>
      <w:tr>
        <w:tc>
          <w:tcPr>
            <w:tcW w:type="dxa" w:w="3175"/>
            <w:tcMar>
              <w:top w:w="60" w:type="dxa"/>
              <w:bottom w:w="60" w:type="dxa"/>
              <w:start w:w="110" w:type="dxa"/>
              <w:end w:w="110" w:type="dxa"/>
            </w:tcMar>
            <w:shd w:val="clear" w:color="auto" w:fill="F4F6F9"/>
          </w:tcPr>
          <w:p>
            <w:pPr>
              <w:spacing w:after="0" w:line="252" w:lineRule="auto"/>
            </w:pPr>
            <w:r>
              <w:rPr>
                <w:b/>
                <w:sz w:val="20"/>
              </w:rPr>
              <w:t>Remove filter / Apply filter toggle</w:t>
            </w:r>
          </w:p>
        </w:tc>
        <w:tc>
          <w:tcPr>
            <w:tcW w:type="dxa" w:w="3175"/>
            <w:tcMar>
              <w:top w:w="60" w:type="dxa"/>
              <w:bottom w:w="60" w:type="dxa"/>
              <w:start w:w="110" w:type="dxa"/>
              <w:end w:w="110" w:type="dxa"/>
            </w:tcMar>
            <w:shd w:val="clear" w:color="auto" w:fill="F4F6F9"/>
          </w:tcPr>
          <w:p>
            <w:pPr>
              <w:spacing w:after="0" w:line="252" w:lineRule="auto"/>
            </w:pPr>
            <w:r>
              <w:rPr>
                <w:sz w:val="20"/>
              </w:rPr>
              <w:t>Toolbar button</w:t>
            </w:r>
          </w:p>
        </w:tc>
        <w:tc>
          <w:tcPr>
            <w:tcW w:type="dxa" w:w="3175"/>
            <w:tcMar>
              <w:top w:w="60" w:type="dxa"/>
              <w:bottom w:w="60" w:type="dxa"/>
              <w:start w:w="110" w:type="dxa"/>
              <w:end w:w="110" w:type="dxa"/>
            </w:tcMar>
            <w:shd w:val="clear" w:color="auto" w:fill="F4F6F9"/>
          </w:tcPr>
          <w:p>
            <w:pPr>
              <w:spacing w:after="0" w:line="252" w:lineRule="auto"/>
            </w:pPr>
            <w:r>
              <w:rPr>
                <w:sz w:val="20"/>
              </w:rPr>
              <w:t>Return to all rows</w:t>
            </w:r>
          </w:p>
        </w:tc>
      </w:tr>
      <w:tr>
        <w:tc>
          <w:tcPr>
            <w:tcW w:type="dxa" w:w="3175"/>
            <w:tcMar>
              <w:top w:w="60" w:type="dxa"/>
              <w:bottom w:w="60" w:type="dxa"/>
              <w:start w:w="110" w:type="dxa"/>
              <w:end w:w="110" w:type="dxa"/>
            </w:tcMar>
          </w:tcPr>
          <w:p>
            <w:pPr>
              <w:spacing w:after="0" w:line="252" w:lineRule="auto"/>
            </w:pPr>
            <w:r>
              <w:rPr>
                <w:b/>
                <w:sz w:val="20"/>
              </w:rPr>
              <w:t>Find &amp; Replace</w:t>
            </w:r>
          </w:p>
        </w:tc>
        <w:tc>
          <w:tcPr>
            <w:tcW w:type="dxa" w:w="3175"/>
            <w:tcMar>
              <w:top w:w="60" w:type="dxa"/>
              <w:bottom w:w="60" w:type="dxa"/>
              <w:start w:w="110" w:type="dxa"/>
              <w:end w:w="110" w:type="dxa"/>
            </w:tcMar>
          </w:tcPr>
          <w:p>
            <w:pPr>
              <w:spacing w:after="0" w:line="252" w:lineRule="auto"/>
            </w:pPr>
            <w:r>
              <w:rPr>
                <w:sz w:val="20"/>
              </w:rPr>
              <w:t>Edit ▸ Find &amp; Replace (Ctrl+H) – whole field / partial / regular expression</w:t>
            </w:r>
          </w:p>
        </w:tc>
        <w:tc>
          <w:tcPr>
            <w:tcW w:type="dxa" w:w="3175"/>
            <w:tcMar>
              <w:top w:w="60" w:type="dxa"/>
              <w:bottom w:w="60" w:type="dxa"/>
              <w:start w:w="110" w:type="dxa"/>
              <w:end w:w="110" w:type="dxa"/>
            </w:tcMar>
          </w:tcPr>
          <w:p>
            <w:pPr>
              <w:spacing w:after="0" w:line="252" w:lineRule="auto"/>
            </w:pPr>
            <w:r>
              <w:rPr>
                <w:sz w:val="20"/>
              </w:rPr>
              <w:t>Correct "Yaounde" → "Yaoundé"</w:t>
            </w:r>
          </w:p>
        </w:tc>
      </w:tr>
      <w:tr>
        <w:tc>
          <w:tcPr>
            <w:tcW w:type="dxa" w:w="3175"/>
            <w:tcMar>
              <w:top w:w="60" w:type="dxa"/>
              <w:bottom w:w="60" w:type="dxa"/>
              <w:start w:w="110" w:type="dxa"/>
              <w:end w:w="110" w:type="dxa"/>
            </w:tcMar>
            <w:shd w:val="clear" w:color="auto" w:fill="F4F6F9"/>
          </w:tcPr>
          <w:p>
            <w:pPr>
              <w:spacing w:after="0" w:line="252" w:lineRule="auto"/>
            </w:pPr>
            <w:r>
              <w:rPr>
                <w:b/>
                <w:sz w:val="20"/>
              </w:rPr>
              <w:t>Wildcards</w:t>
            </w:r>
          </w:p>
        </w:tc>
        <w:tc>
          <w:tcPr>
            <w:tcW w:type="dxa" w:w="3175"/>
            <w:tcMar>
              <w:top w:w="60" w:type="dxa"/>
              <w:bottom w:w="60" w:type="dxa"/>
              <w:start w:w="110" w:type="dxa"/>
              <w:end w:w="110" w:type="dxa"/>
            </w:tcMar>
            <w:shd w:val="clear" w:color="auto" w:fill="F4F6F9"/>
          </w:tcPr>
          <w:p>
            <w:pPr>
              <w:spacing w:after="0" w:line="252" w:lineRule="auto"/>
            </w:pPr>
            <w:r>
              <w:rPr>
                <w:rFonts w:ascii="Consolas" w:hAnsi="Consolas" w:eastAsia="Consolas"/>
                <w:color w:val="8E2B6E"/>
                <w:sz w:val="20"/>
              </w:rPr>
              <w:t>*</w:t>
            </w:r>
            <w:r>
              <w:rPr>
                <w:sz w:val="20"/>
              </w:rPr>
              <w:t xml:space="preserve"> or </w:t>
            </w:r>
            <w:r>
              <w:rPr>
                <w:rFonts w:ascii="Consolas" w:hAnsi="Consolas" w:eastAsia="Consolas"/>
                <w:color w:val="8E2B6E"/>
                <w:sz w:val="20"/>
              </w:rPr>
              <w:t>%</w:t>
            </w:r>
            <w:r>
              <w:rPr>
                <w:sz w:val="20"/>
              </w:rPr>
              <w:t xml:space="preserve"> (any characters), </w:t>
            </w:r>
            <w:r>
              <w:rPr>
                <w:rFonts w:ascii="Consolas" w:hAnsi="Consolas" w:eastAsia="Consolas"/>
                <w:color w:val="8E2B6E"/>
                <w:sz w:val="20"/>
              </w:rPr>
              <w:t>?</w:t>
            </w:r>
            <w:r>
              <w:rPr>
                <w:sz w:val="20"/>
              </w:rPr>
              <w:t xml:space="preserve"> or </w:t>
            </w:r>
            <w:r>
              <w:rPr>
                <w:rFonts w:ascii="Consolas" w:hAnsi="Consolas" w:eastAsia="Consolas"/>
                <w:color w:val="8E2B6E"/>
                <w:sz w:val="20"/>
              </w:rPr>
              <w:t>_</w:t>
            </w:r>
            <w:r>
              <w:rPr>
                <w:sz w:val="20"/>
              </w:rPr>
              <w:t xml:space="preserve"> (one) with LIKE</w:t>
            </w:r>
          </w:p>
        </w:tc>
        <w:tc>
          <w:tcPr>
            <w:tcW w:type="dxa" w:w="3175"/>
            <w:tcMar>
              <w:top w:w="60" w:type="dxa"/>
              <w:bottom w:w="60" w:type="dxa"/>
              <w:start w:w="110" w:type="dxa"/>
              <w:end w:w="110" w:type="dxa"/>
            </w:tcMar>
            <w:shd w:val="clear" w:color="auto" w:fill="F4F6F9"/>
          </w:tcPr>
          <w:p>
            <w:pPr>
              <w:spacing w:after="0" w:line="252" w:lineRule="auto"/>
            </w:pPr>
            <w:r>
              <w:rPr>
                <w:sz w:val="20"/>
              </w:rPr>
              <w:t>Surname LIKE "Ng*"</w:t>
            </w:r>
          </w:p>
        </w:tc>
      </w:tr>
    </w:tbl>
    <w:p>
      <w:pPr>
        <w:spacing w:after="40"/>
      </w:pPr>
    </w:p>
    <w:p>
      <w:r>
        <w:t xml:space="preserve">Sorting changes the </w:t>
      </w:r>
      <w:r>
        <w:rPr>
          <w:b/>
        </w:rPr>
        <w:t>display order only</w:t>
      </w:r>
      <w:r>
        <w:t xml:space="preserve">; filtering </w:t>
      </w:r>
      <w:r>
        <w:rPr>
          <w:b/>
        </w:rPr>
        <w:t>hides</w:t>
      </w:r>
      <w:r>
        <w:t xml:space="preserve"> rows temporarily; neither alters the data or the table – unlike queries (Lesson 24), filters cannot combine tables or compute fields, and are not saved as reusable objects (Access can save a filter as a query).</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Librarian's morning routine with filters.</w:t>
            </w:r>
            <w:r>
              <w:rPr>
                <w:sz w:val="21"/>
              </w:rPr>
              <w:t xml:space="preserve"> (1) Filter LOANS: </w:t>
            </w:r>
            <w:r>
              <w:rPr>
                <w:rFonts w:ascii="Consolas" w:hAnsi="Consolas" w:eastAsia="Consolas"/>
                <w:color w:val="8E2B6E"/>
                <w:sz w:val="21"/>
              </w:rPr>
              <w:t>DateReturned IS NULL</w:t>
            </w:r>
            <w:r>
              <w:rPr>
                <w:sz w:val="21"/>
              </w:rPr>
              <w:t xml:space="preserve"> → outstanding loans; sort by DueDate ascending → the most overdue first. (2) AutoFilter MEMBERS by Class "F5A" to prepare a class list. (3) Filter BOOKS where Copies = 0 to reorder. (4) Find &amp; Replace to fix a systematically misspelt author. Each takes seconds versus flipping through the paper loan book – </w:t>
            </w:r>
            <w:r>
              <w:rPr>
                <w:i/>
                <w:sz w:val="21"/>
              </w:rPr>
              <w:t>efficiency</w:t>
            </w:r>
            <w:r>
              <w:rPr>
                <w:sz w:val="21"/>
              </w:rPr>
              <w:t xml:space="preserve"> and </w:t>
            </w:r>
            <w:r>
              <w:rPr>
                <w:i/>
                <w:sz w:val="21"/>
              </w:rPr>
              <w:t>reliability</w:t>
            </w:r>
            <w:r>
              <w:rPr>
                <w:sz w:val="21"/>
              </w:rPr>
              <w:t xml:space="preserve"> in action.</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23.1 – Relationships window and filtered datasheet.</w:t>
            </w:r>
            <w:r>
              <w:rPr>
                <w:sz w:val="21"/>
              </w:rPr>
              <w:t xml:space="preserve"> Top: the Relationships window with MEMBERS —1———n— LOANS —n———1— BOOKS and CATEGORIES —1———n— BOOKS, an "Edit Relation" dialog open showing Update cascade / Delete no action. Bottom: the LOANS datasheet with the standard-filter dialog (DateReturned IS NULL AND DueDate &lt; 2026-10-01) and the resulting three rows highlighted, sort arrow on DueDate.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"Delete cascade is convenient, so always use it." It silently destroys history (loans, payments); prefer </w:t>
            </w:r>
            <w:r>
              <w:rPr>
                <w:i/>
                <w:sz w:val="21"/>
              </w:rPr>
              <w:t>No action</w:t>
            </w:r>
            <w:r>
              <w:rPr>
                <w:sz w:val="21"/>
              </w:rPr>
              <w:t xml:space="preserve"> and archive flags. "A filter is a query" – filters are temporary views of one table; queries are saved, multi-table and computed.</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Link, load and look (35 min at PCs).</w:t>
            </w:r>
            <w:r>
              <w:rPr>
                <w:sz w:val="21"/>
              </w:rPr>
              <w:t xml:space="preserve"> (1) Create the three (or four) relationships with referential integrity; screenshot; demonstrate the integrity error by attempting an orphan loan and an illegal delete. (2) Enter the sample data (parents first); import 5 more books from a supplied CSV/Calc sheet; verify counts. (3) Build a quick LOANS form with list boxes for member and book. (4) Perform and record: sort members by class then surname; multi-sort loans by BookID, DateOut desc; filter unreturned loans; filter books published before 2010 in category "SCI" OR "MAT"; find &amp; replace a phone prefix; remove all filters. Checklist and peer verification.</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Describe the steps to create a one-to-many relationship with referential integrity in a GUI RDBMS.</w:t>
            </w:r>
          </w:p>
          <w:p>
            <w:pPr>
              <w:pStyle w:val="ListNumber"/>
              <w:spacing w:after="60" w:line="264" w:lineRule="auto"/>
            </w:pPr>
            <w:r>
              <w:rPr>
                <w:sz w:val="21"/>
              </w:rPr>
              <w:t xml:space="preserve">Explain the difference between </w:t>
            </w:r>
            <w:r>
              <w:rPr>
                <w:i/>
                <w:sz w:val="21"/>
              </w:rPr>
              <w:t>Delete cascade</w:t>
            </w:r>
            <w:r>
              <w:rPr>
                <w:sz w:val="21"/>
              </w:rPr>
              <w:t xml:space="preserve"> and </w:t>
            </w:r>
            <w:r>
              <w:rPr>
                <w:i/>
                <w:sz w:val="21"/>
              </w:rPr>
              <w:t>No action</w:t>
            </w:r>
            <w:r>
              <w:rPr>
                <w:sz w:val="21"/>
              </w:rPr>
              <w:t>; which would you choose for MEMBERS→LOANS and why?</w:t>
            </w:r>
          </w:p>
          <w:p>
            <w:pPr>
              <w:pStyle w:val="ListNumber"/>
              <w:spacing w:after="60" w:line="264" w:lineRule="auto"/>
            </w:pPr>
            <w:r>
              <w:rPr>
                <w:sz w:val="21"/>
              </w:rPr>
              <w:t>Why must parent-table data be entered before child-table data? What happens otherwise?</w:t>
            </w:r>
          </w:p>
          <w:p>
            <w:pPr>
              <w:pStyle w:val="ListNumber"/>
              <w:spacing w:after="60" w:line="264" w:lineRule="auto"/>
            </w:pPr>
            <w:r>
              <w:rPr>
                <w:sz w:val="21"/>
              </w:rPr>
              <w:t>Describe two ways of entering data into a table other than typing in datasheet view.</w:t>
            </w:r>
          </w:p>
          <w:p>
            <w:pPr>
              <w:pStyle w:val="ListNumber"/>
              <w:spacing w:after="60" w:line="264" w:lineRule="auto"/>
            </w:pPr>
            <w:r>
              <w:rPr>
                <w:sz w:val="21"/>
              </w:rPr>
              <w:t>Distinguish sorting from filtering and filtering from querying.</w:t>
            </w:r>
          </w:p>
          <w:p>
            <w:pPr>
              <w:pStyle w:val="ListNumber"/>
              <w:spacing w:after="60" w:line="264" w:lineRule="auto"/>
            </w:pPr>
            <w:r>
              <w:rPr>
                <w:sz w:val="21"/>
              </w:rPr>
              <w:t>(Practical) Show the overdue loans sorted by due date, then the members of class U6A sorted by surname.</w:t>
            </w:r>
          </w:p>
          <w:p>
            <w:pPr>
              <w:spacing w:after="60" w:line="264" w:lineRule="auto"/>
            </w:pPr>
            <w:r>
              <w:rPr>
                <w:b/>
                <w:sz w:val="21"/>
              </w:rPr>
              <w:t>Homework:</w:t>
            </w:r>
            <w:r>
              <w:rPr>
                <w:sz w:val="21"/>
              </w:rPr>
              <w:t xml:space="preserve"> Write the exact filter conditions (field, operator, value, AND/OR) for: books by "Achebe"; loans in September 2026; members who joined before 2024 in Forms 1–3.</w:t>
            </w:r>
          </w:p>
        </w:tc>
      </w:tr>
    </w:tbl>
    <w:p>
      <w:pPr>
        <w:spacing w:after="20"/>
      </w:pPr>
    </w:p>
    <w:p>
      <w:r>
        <w:br w:type="page"/>
      </w:r>
    </w:p>
    <w:p>
      <w:pPr>
        <w:pStyle w:val="Heading1"/>
        <w:pBdr>
          <w:bottom w:val="single" w:sz="8" w:space="1" w:color="0F9D8A"/>
        </w:pBdr>
      </w:pPr>
      <w:r>
        <w:t>Lesson 24: Using an RDBMS to Create Queries and Reports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Explain the concepts of database queries and reports.</w:t>
            </w:r>
          </w:p>
          <w:p>
            <w:pPr>
              <w:pStyle w:val="ListBullet"/>
              <w:spacing w:after="60" w:line="264" w:lineRule="auto"/>
            </w:pPr>
            <w:r>
              <w:rPr>
                <w:sz w:val="21"/>
              </w:rPr>
              <w:t>Make use of a GUI RDBMS to create queries that are coherent with a situation.</w:t>
            </w:r>
          </w:p>
          <w:p>
            <w:pPr>
              <w:pStyle w:val="ListBullet"/>
              <w:spacing w:after="60" w:line="264" w:lineRule="auto"/>
            </w:pPr>
            <w:r>
              <w:rPr>
                <w:sz w:val="21"/>
              </w:rPr>
              <w:t>Make use of a GUI RDBMS to create reports.</w:t>
            </w:r>
          </w:p>
        </w:tc>
      </w:tr>
    </w:tbl>
    <w:p>
      <w:pPr>
        <w:spacing w:after="20"/>
      </w:pPr>
    </w:p>
    <w:p>
      <w:pPr>
        <w:pStyle w:val="Heading2"/>
      </w:pPr>
      <w:r>
        <w:t>Lesson outline (1 period, 50 min – practical)</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3 min</w:t>
            </w:r>
          </w:p>
        </w:tc>
        <w:tc>
          <w:tcPr>
            <w:tcW w:type="dxa" w:w="2381"/>
            <w:tcMar>
              <w:top w:w="60" w:type="dxa"/>
              <w:bottom w:w="60" w:type="dxa"/>
              <w:start w:w="110" w:type="dxa"/>
              <w:end w:w="110" w:type="dxa"/>
            </w:tcMar>
          </w:tcPr>
          <w:p>
            <w:pPr>
              <w:spacing w:after="0" w:line="252" w:lineRule="auto"/>
            </w:pPr>
            <w:r>
              <w:rPr>
                <w:sz w:val="20"/>
              </w:rPr>
              <w:t>"The Principal asks: which learners have overdue books and how much fine do they owe?" – a filter cannot answer across tables.</w:t>
            </w:r>
          </w:p>
        </w:tc>
        <w:tc>
          <w:tcPr>
            <w:tcW w:type="dxa" w:w="2381"/>
            <w:tcMar>
              <w:top w:w="60" w:type="dxa"/>
              <w:bottom w:w="60" w:type="dxa"/>
              <w:start w:w="110" w:type="dxa"/>
              <w:end w:w="110" w:type="dxa"/>
            </w:tcMar>
          </w:tcPr>
          <w:p>
            <w:pPr>
              <w:spacing w:after="0" w:line="252" w:lineRule="auto"/>
            </w:pPr>
            <w:r>
              <w:rPr>
                <w:sz w:val="20"/>
              </w:rPr>
              <w:t>Recognise need.</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8 min</w:t>
            </w:r>
          </w:p>
        </w:tc>
        <w:tc>
          <w:tcPr>
            <w:tcW w:type="dxa" w:w="2381"/>
            <w:tcMar>
              <w:top w:w="60" w:type="dxa"/>
              <w:bottom w:w="60" w:type="dxa"/>
              <w:start w:w="110" w:type="dxa"/>
              <w:end w:w="110" w:type="dxa"/>
            </w:tcMar>
            <w:shd w:val="clear" w:color="auto" w:fill="F4F6F9"/>
          </w:tcPr>
          <w:p>
            <w:pPr>
              <w:spacing w:after="0" w:line="252" w:lineRule="auto"/>
            </w:pPr>
            <w:r>
              <w:rPr>
                <w:sz w:val="20"/>
              </w:rPr>
              <w:t>Queries: concept; types (select, parameter, calculated, summary/aggregate with GROUP BY, multi-table/join, action queries – update/delete/append – mention); the QBE design grid (fields, tables, sort, visible, criteria, OR rows); equivalence with SQL SELECT; criteria syntax.</w:t>
            </w:r>
          </w:p>
        </w:tc>
        <w:tc>
          <w:tcPr>
            <w:tcW w:type="dxa" w:w="2381"/>
            <w:tcMar>
              <w:top w:w="60" w:type="dxa"/>
              <w:bottom w:w="60" w:type="dxa"/>
              <w:start w:w="110" w:type="dxa"/>
              <w:end w:w="110" w:type="dxa"/>
            </w:tcMar>
            <w:shd w:val="clear" w:color="auto" w:fill="F4F6F9"/>
          </w:tcPr>
          <w:p>
            <w:pPr>
              <w:spacing w:after="0" w:line="252" w:lineRule="auto"/>
            </w:pPr>
            <w:r>
              <w:rPr>
                <w:sz w:val="20"/>
              </w:rPr>
              <w:t>Notes; read a grid and its SQL.</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22 min</w:t>
            </w:r>
          </w:p>
        </w:tc>
        <w:tc>
          <w:tcPr>
            <w:tcW w:type="dxa" w:w="2381"/>
            <w:tcMar>
              <w:top w:w="60" w:type="dxa"/>
              <w:bottom w:w="60" w:type="dxa"/>
              <w:start w:w="110" w:type="dxa"/>
              <w:end w:w="110" w:type="dxa"/>
            </w:tcMar>
          </w:tcPr>
          <w:p>
            <w:pPr>
              <w:spacing w:after="0" w:line="252" w:lineRule="auto"/>
            </w:pPr>
            <w:r>
              <w:rPr>
                <w:b/>
                <w:sz w:val="20"/>
              </w:rPr>
              <w:t>Guided practical</w:t>
            </w:r>
            <w:r>
              <w:rPr>
                <w:sz w:val="20"/>
              </w:rPr>
              <w:t xml:space="preserve"> – five queries: Q1 single-table with criteria and sort; Q2 multi-table join (loans with member names and titles); Q3 calculated field (days overdue, fine); Q4 parameter query (loans of a given class); Q5 summary (number of loans and total fines per member / per category). Run, verify with known data, save with meaningful names.</w:t>
            </w:r>
          </w:p>
        </w:tc>
        <w:tc>
          <w:tcPr>
            <w:tcW w:type="dxa" w:w="2381"/>
            <w:tcMar>
              <w:top w:w="60" w:type="dxa"/>
              <w:bottom w:w="60" w:type="dxa"/>
              <w:start w:w="110" w:type="dxa"/>
              <w:end w:w="110" w:type="dxa"/>
            </w:tcMar>
          </w:tcPr>
          <w:p>
            <w:pPr>
              <w:spacing w:after="0" w:line="252" w:lineRule="auto"/>
            </w:pPr>
            <w:r>
              <w:rPr>
                <w:sz w:val="20"/>
              </w:rPr>
              <w:t>Build and run the queries.</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12 min</w:t>
            </w:r>
          </w:p>
        </w:tc>
        <w:tc>
          <w:tcPr>
            <w:tcW w:type="dxa" w:w="2381"/>
            <w:tcMar>
              <w:top w:w="60" w:type="dxa"/>
              <w:bottom w:w="60" w:type="dxa"/>
              <w:start w:w="110" w:type="dxa"/>
              <w:end w:w="110" w:type="dxa"/>
            </w:tcMar>
            <w:shd w:val="clear" w:color="auto" w:fill="F4F6F9"/>
          </w:tcPr>
          <w:p>
            <w:pPr>
              <w:spacing w:after="0" w:line="252" w:lineRule="auto"/>
            </w:pPr>
            <w:r>
              <w:rPr>
                <w:sz w:val="20"/>
              </w:rPr>
              <w:t>Reports: concept; wizard from a query (fields, grouping, sorting, totals, layout, title); editing labels/headers/footers; page numbers, dates; export to PDF/print; report vs query vs form.</w:t>
            </w:r>
          </w:p>
        </w:tc>
        <w:tc>
          <w:tcPr>
            <w:tcW w:type="dxa" w:w="2381"/>
            <w:tcMar>
              <w:top w:w="60" w:type="dxa"/>
              <w:bottom w:w="60" w:type="dxa"/>
              <w:start w:w="110" w:type="dxa"/>
              <w:end w:w="110" w:type="dxa"/>
            </w:tcMar>
            <w:shd w:val="clear" w:color="auto" w:fill="F4F6F9"/>
          </w:tcPr>
          <w:p>
            <w:pPr>
              <w:spacing w:after="0" w:line="252" w:lineRule="auto"/>
            </w:pPr>
            <w:r>
              <w:rPr>
                <w:sz w:val="20"/>
              </w:rPr>
              <w:t>Build two reports.</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24.1 Queries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query</w:t>
            </w:r>
            <w:r>
              <w:rPr>
                <w:sz w:val="21"/>
              </w:rPr>
              <w:t xml:space="preserve"> is a </w:t>
            </w:r>
            <w:r>
              <w:rPr>
                <w:b/>
                <w:sz w:val="21"/>
              </w:rPr>
              <w:t>stored question asked of the database</w:t>
            </w:r>
            <w:r>
              <w:rPr>
                <w:sz w:val="21"/>
              </w:rPr>
              <w:t xml:space="preserve">: a set of instructions that </w:t>
            </w:r>
            <w:r>
              <w:rPr>
                <w:b/>
                <w:sz w:val="21"/>
              </w:rPr>
              <w:t>selects records and fields meeting given criteria from one or more tables, sorts them, computes new values or summaries, and returns the result as a dynamic table (dynaset/result set)</w:t>
            </w:r>
            <w:r>
              <w:rPr>
                <w:sz w:val="21"/>
              </w:rPr>
              <w:t xml:space="preserve">. Queries are the main tool for turning stored </w:t>
            </w:r>
            <w:r>
              <w:rPr>
                <w:b/>
                <w:sz w:val="21"/>
              </w:rPr>
              <w:t>data</w:t>
            </w:r>
            <w:r>
              <w:rPr>
                <w:sz w:val="21"/>
              </w:rPr>
              <w:t xml:space="preserve"> into </w:t>
            </w:r>
            <w:r>
              <w:rPr>
                <w:b/>
                <w:sz w:val="21"/>
              </w:rPr>
              <w:t>information</w:t>
            </w:r>
            <w:r>
              <w:rPr>
                <w:sz w:val="21"/>
              </w:rPr>
              <w:t>; they are saved and re-run as data changes and feed forms and reports. Queries can be built visually (</w:t>
            </w:r>
            <w:r>
              <w:rPr>
                <w:b/>
                <w:sz w:val="21"/>
              </w:rPr>
              <w:t>Query-By-Example design grid</w:t>
            </w:r>
            <w:r>
              <w:rPr>
                <w:sz w:val="21"/>
              </w:rPr>
              <w:t xml:space="preserve">) or written in </w:t>
            </w:r>
            <w:r>
              <w:rPr>
                <w:b/>
                <w:sz w:val="21"/>
              </w:rPr>
              <w:t>SQL</w:t>
            </w:r>
            <w:r>
              <w:rPr>
                <w:sz w:val="21"/>
              </w:rPr>
              <w:t xml:space="preserve"> (</w:t>
            </w:r>
            <w:r>
              <w:rPr>
                <w:rFonts w:ascii="Consolas" w:hAnsi="Consolas" w:eastAsia="Consolas"/>
                <w:color w:val="8E2B6E"/>
                <w:sz w:val="21"/>
              </w:rPr>
              <w:t>SELECT … FROM … WHERE … ORDER BY …</w:t>
            </w:r>
            <w:r>
              <w:rPr>
                <w:sz w:val="21"/>
              </w:rPr>
              <w:t>).</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Query type</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Purpose</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Example</w:t>
            </w:r>
          </w:p>
        </w:tc>
      </w:tr>
      <w:tr>
        <w:tc>
          <w:tcPr>
            <w:tcW w:type="dxa" w:w="3175"/>
            <w:tcMar>
              <w:top w:w="60" w:type="dxa"/>
              <w:bottom w:w="60" w:type="dxa"/>
              <w:start w:w="110" w:type="dxa"/>
              <w:end w:w="110" w:type="dxa"/>
            </w:tcMar>
          </w:tcPr>
          <w:p>
            <w:pPr>
              <w:spacing w:after="0" w:line="252" w:lineRule="auto"/>
            </w:pPr>
            <w:r>
              <w:rPr>
                <w:b/>
                <w:sz w:val="20"/>
              </w:rPr>
              <w:t>Select</w:t>
            </w:r>
          </w:p>
        </w:tc>
        <w:tc>
          <w:tcPr>
            <w:tcW w:type="dxa" w:w="3175"/>
            <w:tcMar>
              <w:top w:w="60" w:type="dxa"/>
              <w:bottom w:w="60" w:type="dxa"/>
              <w:start w:w="110" w:type="dxa"/>
              <w:end w:w="110" w:type="dxa"/>
            </w:tcMar>
          </w:tcPr>
          <w:p>
            <w:pPr>
              <w:spacing w:after="0" w:line="252" w:lineRule="auto"/>
            </w:pPr>
            <w:r>
              <w:rPr>
                <w:sz w:val="20"/>
              </w:rPr>
              <w:t>Retrieve chosen fields/records</w:t>
            </w:r>
          </w:p>
        </w:tc>
        <w:tc>
          <w:tcPr>
            <w:tcW w:type="dxa" w:w="3175"/>
            <w:tcMar>
              <w:top w:w="60" w:type="dxa"/>
              <w:bottom w:w="60" w:type="dxa"/>
              <w:start w:w="110" w:type="dxa"/>
              <w:end w:w="110" w:type="dxa"/>
            </w:tcMar>
          </w:tcPr>
          <w:p>
            <w:pPr>
              <w:spacing w:after="0" w:line="252" w:lineRule="auto"/>
            </w:pPr>
            <w:r>
              <w:rPr>
                <w:sz w:val="20"/>
              </w:rPr>
              <w:t>Members of class F5A</w:t>
            </w:r>
          </w:p>
        </w:tc>
      </w:tr>
      <w:tr>
        <w:tc>
          <w:tcPr>
            <w:tcW w:type="dxa" w:w="3175"/>
            <w:tcMar>
              <w:top w:w="60" w:type="dxa"/>
              <w:bottom w:w="60" w:type="dxa"/>
              <w:start w:w="110" w:type="dxa"/>
              <w:end w:w="110" w:type="dxa"/>
            </w:tcMar>
            <w:shd w:val="clear" w:color="auto" w:fill="F4F6F9"/>
          </w:tcPr>
          <w:p>
            <w:pPr>
              <w:spacing w:after="0" w:line="252" w:lineRule="auto"/>
            </w:pPr>
            <w:r>
              <w:rPr>
                <w:b/>
                <w:sz w:val="20"/>
              </w:rPr>
              <w:t>Multi-table (join)</w:t>
            </w:r>
          </w:p>
        </w:tc>
        <w:tc>
          <w:tcPr>
            <w:tcW w:type="dxa" w:w="3175"/>
            <w:tcMar>
              <w:top w:w="60" w:type="dxa"/>
              <w:bottom w:w="60" w:type="dxa"/>
              <w:start w:w="110" w:type="dxa"/>
              <w:end w:w="110" w:type="dxa"/>
            </w:tcMar>
            <w:shd w:val="clear" w:color="auto" w:fill="F4F6F9"/>
          </w:tcPr>
          <w:p>
            <w:pPr>
              <w:spacing w:after="0" w:line="252" w:lineRule="auto"/>
            </w:pPr>
            <w:r>
              <w:rPr>
                <w:sz w:val="20"/>
              </w:rPr>
              <w:t>Combine related tables through their keys</w:t>
            </w:r>
          </w:p>
        </w:tc>
        <w:tc>
          <w:tcPr>
            <w:tcW w:type="dxa" w:w="3175"/>
            <w:tcMar>
              <w:top w:w="60" w:type="dxa"/>
              <w:bottom w:w="60" w:type="dxa"/>
              <w:start w:w="110" w:type="dxa"/>
              <w:end w:w="110" w:type="dxa"/>
            </w:tcMar>
            <w:shd w:val="clear" w:color="auto" w:fill="F4F6F9"/>
          </w:tcPr>
          <w:p>
            <w:pPr>
              <w:spacing w:after="0" w:line="252" w:lineRule="auto"/>
            </w:pPr>
            <w:r>
              <w:rPr>
                <w:sz w:val="20"/>
              </w:rPr>
              <w:t>Loans with member surname and book title</w:t>
            </w:r>
          </w:p>
        </w:tc>
      </w:tr>
      <w:tr>
        <w:tc>
          <w:tcPr>
            <w:tcW w:type="dxa" w:w="3175"/>
            <w:tcMar>
              <w:top w:w="60" w:type="dxa"/>
              <w:bottom w:w="60" w:type="dxa"/>
              <w:start w:w="110" w:type="dxa"/>
              <w:end w:w="110" w:type="dxa"/>
            </w:tcMar>
          </w:tcPr>
          <w:p>
            <w:pPr>
              <w:spacing w:after="0" w:line="252" w:lineRule="auto"/>
            </w:pPr>
            <w:r>
              <w:rPr>
                <w:b/>
                <w:sz w:val="20"/>
              </w:rPr>
              <w:t>Criteria/conditional</w:t>
            </w:r>
          </w:p>
        </w:tc>
        <w:tc>
          <w:tcPr>
            <w:tcW w:type="dxa" w:w="3175"/>
            <w:tcMar>
              <w:top w:w="60" w:type="dxa"/>
              <w:bottom w:w="60" w:type="dxa"/>
              <w:start w:w="110" w:type="dxa"/>
              <w:end w:w="110" w:type="dxa"/>
            </w:tcMar>
          </w:tcPr>
          <w:p>
            <w:pPr>
              <w:spacing w:after="0" w:line="252" w:lineRule="auto"/>
            </w:pPr>
            <w:r>
              <w:rPr>
                <w:sz w:val="20"/>
              </w:rPr>
              <w:t>Filter with comparison, logical and pattern operators</w:t>
            </w:r>
          </w:p>
        </w:tc>
        <w:tc>
          <w:tcPr>
            <w:tcW w:type="dxa" w:w="3175"/>
            <w:tcMar>
              <w:top w:w="60" w:type="dxa"/>
              <w:bottom w:w="60" w:type="dxa"/>
              <w:start w:w="110" w:type="dxa"/>
              <w:end w:w="110" w:type="dxa"/>
            </w:tcMar>
          </w:tcPr>
          <w:p>
            <w:pPr>
              <w:spacing w:after="0" w:line="252" w:lineRule="auto"/>
            </w:pPr>
            <w:r>
              <w:rPr>
                <w:sz w:val="20"/>
              </w:rPr>
              <w:t>DueDate &lt; today AND DateReturned IS NULL</w:t>
            </w:r>
          </w:p>
        </w:tc>
      </w:tr>
      <w:tr>
        <w:tc>
          <w:tcPr>
            <w:tcW w:type="dxa" w:w="3175"/>
            <w:tcMar>
              <w:top w:w="60" w:type="dxa"/>
              <w:bottom w:w="60" w:type="dxa"/>
              <w:start w:w="110" w:type="dxa"/>
              <w:end w:w="110" w:type="dxa"/>
            </w:tcMar>
            <w:shd w:val="clear" w:color="auto" w:fill="F4F6F9"/>
          </w:tcPr>
          <w:p>
            <w:pPr>
              <w:spacing w:after="0" w:line="252" w:lineRule="auto"/>
            </w:pPr>
            <w:r>
              <w:rPr>
                <w:b/>
                <w:sz w:val="20"/>
              </w:rPr>
              <w:t>Calculated field</w:t>
            </w:r>
          </w:p>
        </w:tc>
        <w:tc>
          <w:tcPr>
            <w:tcW w:type="dxa" w:w="3175"/>
            <w:tcMar>
              <w:top w:w="60" w:type="dxa"/>
              <w:bottom w:w="60" w:type="dxa"/>
              <w:start w:w="110" w:type="dxa"/>
              <w:end w:w="110" w:type="dxa"/>
            </w:tcMar>
            <w:shd w:val="clear" w:color="auto" w:fill="F4F6F9"/>
          </w:tcPr>
          <w:p>
            <w:pPr>
              <w:spacing w:after="0" w:line="252" w:lineRule="auto"/>
            </w:pPr>
            <w:r>
              <w:rPr>
                <w:sz w:val="20"/>
              </w:rPr>
              <w:t>Compute new columns</w:t>
            </w:r>
          </w:p>
        </w:tc>
        <w:tc>
          <w:tcPr>
            <w:tcW w:type="dxa" w:w="3175"/>
            <w:tcMar>
              <w:top w:w="60" w:type="dxa"/>
              <w:bottom w:w="60" w:type="dxa"/>
              <w:start w:w="110" w:type="dxa"/>
              <w:end w:w="110" w:type="dxa"/>
            </w:tcMar>
            <w:shd w:val="clear" w:color="auto" w:fill="F4F6F9"/>
          </w:tcPr>
          <w:p>
            <w:pPr>
              <w:spacing w:after="0" w:line="252" w:lineRule="auto"/>
            </w:pPr>
            <w:r>
              <w:rPr>
                <w:sz w:val="20"/>
              </w:rPr>
              <w:t>DaysLate: DATEDIFF; Fine: DaysLate × 100</w:t>
            </w:r>
          </w:p>
        </w:tc>
      </w:tr>
      <w:tr>
        <w:tc>
          <w:tcPr>
            <w:tcW w:type="dxa" w:w="3175"/>
            <w:tcMar>
              <w:top w:w="60" w:type="dxa"/>
              <w:bottom w:w="60" w:type="dxa"/>
              <w:start w:w="110" w:type="dxa"/>
              <w:end w:w="110" w:type="dxa"/>
            </w:tcMar>
          </w:tcPr>
          <w:p>
            <w:pPr>
              <w:spacing w:after="0" w:line="252" w:lineRule="auto"/>
            </w:pPr>
            <w:r>
              <w:rPr>
                <w:b/>
                <w:sz w:val="20"/>
              </w:rPr>
              <w:t>Parameter</w:t>
            </w:r>
          </w:p>
        </w:tc>
        <w:tc>
          <w:tcPr>
            <w:tcW w:type="dxa" w:w="3175"/>
            <w:tcMar>
              <w:top w:w="60" w:type="dxa"/>
              <w:bottom w:w="60" w:type="dxa"/>
              <w:start w:w="110" w:type="dxa"/>
              <w:end w:w="110" w:type="dxa"/>
            </w:tcMar>
          </w:tcPr>
          <w:p>
            <w:pPr>
              <w:spacing w:after="0" w:line="252" w:lineRule="auto"/>
            </w:pPr>
            <w:r>
              <w:rPr>
                <w:sz w:val="20"/>
              </w:rPr>
              <w:t>Ask the user for a value at run time</w:t>
            </w:r>
          </w:p>
        </w:tc>
        <w:tc>
          <w:tcPr>
            <w:tcW w:type="dxa" w:w="3175"/>
            <w:tcMar>
              <w:top w:w="60" w:type="dxa"/>
              <w:bottom w:w="60" w:type="dxa"/>
              <w:start w:w="110" w:type="dxa"/>
              <w:end w:w="110" w:type="dxa"/>
            </w:tcMar>
          </w:tcPr>
          <w:p>
            <w:pPr>
              <w:spacing w:after="0" w:line="252" w:lineRule="auto"/>
            </w:pPr>
            <w:r>
              <w:rPr>
                <w:sz w:val="20"/>
              </w:rPr>
              <w:t>"Enter class:" → [Class]</w:t>
            </w:r>
          </w:p>
        </w:tc>
      </w:tr>
      <w:tr>
        <w:tc>
          <w:tcPr>
            <w:tcW w:type="dxa" w:w="3175"/>
            <w:tcMar>
              <w:top w:w="60" w:type="dxa"/>
              <w:bottom w:w="60" w:type="dxa"/>
              <w:start w:w="110" w:type="dxa"/>
              <w:end w:w="110" w:type="dxa"/>
            </w:tcMar>
            <w:shd w:val="clear" w:color="auto" w:fill="F4F6F9"/>
          </w:tcPr>
          <w:p>
            <w:pPr>
              <w:spacing w:after="0" w:line="252" w:lineRule="auto"/>
            </w:pPr>
            <w:r>
              <w:rPr>
                <w:b/>
                <w:sz w:val="20"/>
              </w:rPr>
              <w:t>Summary / aggregate (totals)</w:t>
            </w:r>
          </w:p>
        </w:tc>
        <w:tc>
          <w:tcPr>
            <w:tcW w:type="dxa" w:w="3175"/>
            <w:tcMar>
              <w:top w:w="60" w:type="dxa"/>
              <w:bottom w:w="60" w:type="dxa"/>
              <w:start w:w="110" w:type="dxa"/>
              <w:end w:w="110" w:type="dxa"/>
            </w:tcMar>
            <w:shd w:val="clear" w:color="auto" w:fill="F4F6F9"/>
          </w:tcPr>
          <w:p>
            <w:pPr>
              <w:spacing w:after="0" w:line="252" w:lineRule="auto"/>
            </w:pPr>
            <w:r>
              <w:rPr>
                <w:sz w:val="20"/>
              </w:rPr>
              <w:t>COUNT, SUM, AVG, MAX, MIN with GROUP BY</w:t>
            </w:r>
          </w:p>
        </w:tc>
        <w:tc>
          <w:tcPr>
            <w:tcW w:type="dxa" w:w="3175"/>
            <w:tcMar>
              <w:top w:w="60" w:type="dxa"/>
              <w:bottom w:w="60" w:type="dxa"/>
              <w:start w:w="110" w:type="dxa"/>
              <w:end w:w="110" w:type="dxa"/>
            </w:tcMar>
            <w:shd w:val="clear" w:color="auto" w:fill="F4F6F9"/>
          </w:tcPr>
          <w:p>
            <w:pPr>
              <w:spacing w:after="0" w:line="252" w:lineRule="auto"/>
            </w:pPr>
            <w:r>
              <w:rPr>
                <w:sz w:val="20"/>
              </w:rPr>
              <w:t>Number of loans and total fines per member; books per category</w:t>
            </w:r>
          </w:p>
        </w:tc>
      </w:tr>
      <w:tr>
        <w:tc>
          <w:tcPr>
            <w:tcW w:type="dxa" w:w="3175"/>
            <w:tcMar>
              <w:top w:w="60" w:type="dxa"/>
              <w:bottom w:w="60" w:type="dxa"/>
              <w:start w:w="110" w:type="dxa"/>
              <w:end w:w="110" w:type="dxa"/>
            </w:tcMar>
          </w:tcPr>
          <w:p>
            <w:pPr>
              <w:spacing w:after="0" w:line="252" w:lineRule="auto"/>
            </w:pPr>
            <w:r>
              <w:rPr>
                <w:b/>
                <w:sz w:val="20"/>
              </w:rPr>
              <w:t>Action (update/delete/append/make-table)</w:t>
            </w:r>
          </w:p>
        </w:tc>
        <w:tc>
          <w:tcPr>
            <w:tcW w:type="dxa" w:w="3175"/>
            <w:tcMar>
              <w:top w:w="60" w:type="dxa"/>
              <w:bottom w:w="60" w:type="dxa"/>
              <w:start w:w="110" w:type="dxa"/>
              <w:end w:w="110" w:type="dxa"/>
            </w:tcMar>
          </w:tcPr>
          <w:p>
            <w:pPr>
              <w:spacing w:after="0" w:line="252" w:lineRule="auto"/>
            </w:pPr>
            <w:r>
              <w:rPr>
                <w:sz w:val="20"/>
              </w:rPr>
              <w:t>Modify data in bulk (use with care)</w:t>
            </w:r>
          </w:p>
        </w:tc>
        <w:tc>
          <w:tcPr>
            <w:tcW w:type="dxa" w:w="3175"/>
            <w:tcMar>
              <w:top w:w="60" w:type="dxa"/>
              <w:bottom w:w="60" w:type="dxa"/>
              <w:start w:w="110" w:type="dxa"/>
              <w:end w:w="110" w:type="dxa"/>
            </w:tcMar>
          </w:tcPr>
          <w:p>
            <w:pPr>
              <w:spacing w:after="0" w:line="252" w:lineRule="auto"/>
            </w:pPr>
            <w:r>
              <w:rPr>
                <w:sz w:val="20"/>
              </w:rPr>
              <w:t>Increase all fines by 10 %; delete loans older than 5 years</w:t>
            </w:r>
          </w:p>
        </w:tc>
      </w:tr>
      <w:tr>
        <w:tc>
          <w:tcPr>
            <w:tcW w:type="dxa" w:w="3175"/>
            <w:tcMar>
              <w:top w:w="60" w:type="dxa"/>
              <w:bottom w:w="60" w:type="dxa"/>
              <w:start w:w="110" w:type="dxa"/>
              <w:end w:w="110" w:type="dxa"/>
            </w:tcMar>
            <w:shd w:val="clear" w:color="auto" w:fill="F4F6F9"/>
          </w:tcPr>
          <w:p>
            <w:pPr>
              <w:spacing w:after="0" w:line="252" w:lineRule="auto"/>
            </w:pPr>
            <w:r>
              <w:rPr>
                <w:b/>
                <w:sz w:val="20"/>
              </w:rPr>
              <w:t>Crosstab (Access)</w:t>
            </w:r>
          </w:p>
        </w:tc>
        <w:tc>
          <w:tcPr>
            <w:tcW w:type="dxa" w:w="3175"/>
            <w:tcMar>
              <w:top w:w="60" w:type="dxa"/>
              <w:bottom w:w="60" w:type="dxa"/>
              <w:start w:w="110" w:type="dxa"/>
              <w:end w:w="110" w:type="dxa"/>
            </w:tcMar>
            <w:shd w:val="clear" w:color="auto" w:fill="F4F6F9"/>
          </w:tcPr>
          <w:p>
            <w:pPr>
              <w:spacing w:after="0" w:line="252" w:lineRule="auto"/>
            </w:pPr>
            <w:r>
              <w:rPr>
                <w:sz w:val="20"/>
              </w:rPr>
              <w:t>Two-dimensional summary</w:t>
            </w:r>
          </w:p>
        </w:tc>
        <w:tc>
          <w:tcPr>
            <w:tcW w:type="dxa" w:w="3175"/>
            <w:tcMar>
              <w:top w:w="60" w:type="dxa"/>
              <w:bottom w:w="60" w:type="dxa"/>
              <w:start w:w="110" w:type="dxa"/>
              <w:end w:w="110" w:type="dxa"/>
            </w:tcMar>
            <w:shd w:val="clear" w:color="auto" w:fill="F4F6F9"/>
          </w:tcPr>
          <w:p>
            <w:pPr>
              <w:spacing w:after="0" w:line="252" w:lineRule="auto"/>
            </w:pPr>
            <w:r>
              <w:rPr>
                <w:sz w:val="20"/>
              </w:rPr>
              <w:t>Loans per class per month</w:t>
            </w:r>
          </w:p>
        </w:tc>
      </w:tr>
    </w:tbl>
    <w:p>
      <w:pPr>
        <w:spacing w:after="40"/>
      </w:pPr>
    </w:p>
    <w:p>
      <w:r>
        <w:rPr>
          <w:b/>
        </w:rPr>
        <w:t>Criteria syntax (Access/Base QBE):</w:t>
      </w:r>
      <w:r>
        <w:t xml:space="preserve"> text </w:t>
      </w:r>
      <w:r>
        <w:rPr>
          <w:rFonts w:ascii="Consolas" w:hAnsi="Consolas" w:eastAsia="Consolas"/>
          <w:color w:val="8E2B6E"/>
        </w:rPr>
        <w:t>"F5A"</w:t>
      </w:r>
      <w:r>
        <w:t xml:space="preserve"> or </w:t>
      </w:r>
      <w:r>
        <w:rPr>
          <w:rFonts w:ascii="Consolas" w:hAnsi="Consolas" w:eastAsia="Consolas"/>
          <w:color w:val="8E2B6E"/>
        </w:rPr>
        <w:t>'F5A'</w:t>
      </w:r>
      <w:r>
        <w:t xml:space="preserve">; numbers </w:t>
      </w:r>
      <w:r>
        <w:rPr>
          <w:rFonts w:ascii="Consolas" w:hAnsi="Consolas" w:eastAsia="Consolas"/>
          <w:color w:val="8E2B6E"/>
        </w:rPr>
        <w:t>&gt;= 10</w:t>
      </w:r>
      <w:r>
        <w:t xml:space="preserve">; dates </w:t>
      </w:r>
      <w:r>
        <w:rPr>
          <w:rFonts w:ascii="Consolas" w:hAnsi="Consolas" w:eastAsia="Consolas"/>
          <w:color w:val="8E2B6E"/>
        </w:rPr>
        <w:t>#01/09/2026#</w:t>
      </w:r>
      <w:r>
        <w:t xml:space="preserve"> (Access) or </w:t>
      </w:r>
      <w:r>
        <w:rPr>
          <w:rFonts w:ascii="Consolas" w:hAnsi="Consolas" w:eastAsia="Consolas"/>
          <w:color w:val="8E2B6E"/>
        </w:rPr>
        <w:t>'2026-09-01'</w:t>
      </w:r>
      <w:r>
        <w:t xml:space="preserve"> (Base); ranges </w:t>
      </w:r>
      <w:r>
        <w:rPr>
          <w:rFonts w:ascii="Consolas" w:hAnsi="Consolas" w:eastAsia="Consolas"/>
          <w:color w:val="8E2B6E"/>
        </w:rPr>
        <w:t>BETWEEN 1 AND 20</w:t>
      </w:r>
      <w:r>
        <w:t xml:space="preserve">; lists </w:t>
      </w:r>
      <w:r>
        <w:rPr>
          <w:rFonts w:ascii="Consolas" w:hAnsi="Consolas" w:eastAsia="Consolas"/>
          <w:color w:val="8E2B6E"/>
        </w:rPr>
        <w:t>IN ("F4A","F4B")</w:t>
      </w:r>
      <w:r>
        <w:t xml:space="preserve">; patterns </w:t>
      </w:r>
      <w:r>
        <w:rPr>
          <w:rFonts w:ascii="Consolas" w:hAnsi="Consolas" w:eastAsia="Consolas"/>
          <w:color w:val="8E2B6E"/>
        </w:rPr>
        <w:t>LIKE "Ng*"</w:t>
      </w:r>
      <w:r>
        <w:t xml:space="preserve"> (Access) / </w:t>
      </w:r>
      <w:r>
        <w:rPr>
          <w:rFonts w:ascii="Consolas" w:hAnsi="Consolas" w:eastAsia="Consolas"/>
          <w:color w:val="8E2B6E"/>
        </w:rPr>
        <w:t>LIKE 'Ng%'</w:t>
      </w:r>
      <w:r>
        <w:t xml:space="preserve"> (Base); empty </w:t>
      </w:r>
      <w:r>
        <w:rPr>
          <w:rFonts w:ascii="Consolas" w:hAnsi="Consolas" w:eastAsia="Consolas"/>
          <w:color w:val="8E2B6E"/>
        </w:rPr>
        <w:t>IS NULL</w:t>
      </w:r>
      <w:r>
        <w:t xml:space="preserve"> / </w:t>
      </w:r>
      <w:r>
        <w:rPr>
          <w:rFonts w:ascii="Consolas" w:hAnsi="Consolas" w:eastAsia="Consolas"/>
          <w:color w:val="8E2B6E"/>
        </w:rPr>
        <w:t>IS NOT NULL</w:t>
      </w:r>
      <w:r>
        <w:t xml:space="preserve">; negation </w:t>
      </w:r>
      <w:r>
        <w:rPr>
          <w:rFonts w:ascii="Consolas" w:hAnsi="Consolas" w:eastAsia="Consolas"/>
          <w:color w:val="8E2B6E"/>
        </w:rPr>
        <w:t>NOT</w:t>
      </w:r>
      <w:r>
        <w:t xml:space="preserve">, </w:t>
      </w:r>
      <w:r>
        <w:rPr>
          <w:rFonts w:ascii="Consolas" w:hAnsi="Consolas" w:eastAsia="Consolas"/>
          <w:color w:val="8E2B6E"/>
        </w:rPr>
        <w:t>&lt;&gt;</w:t>
      </w:r>
      <w:r>
        <w:t xml:space="preserve">; combine with </w:t>
      </w:r>
      <w:r>
        <w:rPr>
          <w:b/>
        </w:rPr>
        <w:t>AND</w:t>
      </w:r>
      <w:r>
        <w:t xml:space="preserve"> (same criteria row) and </w:t>
      </w:r>
      <w:r>
        <w:rPr>
          <w:b/>
        </w:rPr>
        <w:t>OR</w:t>
      </w:r>
      <w:r>
        <w:t xml:space="preserve"> (next row / </w:t>
      </w:r>
      <w:r>
        <w:rPr>
          <w:rFonts w:ascii="Consolas" w:hAnsi="Consolas" w:eastAsia="Consolas"/>
          <w:color w:val="8E2B6E"/>
        </w:rPr>
        <w:t>OR</w:t>
      </w:r>
      <w:r>
        <w:t xml:space="preserve">). Calculated field: </w:t>
      </w:r>
      <w:r>
        <w:rPr>
          <w:rFonts w:ascii="Consolas" w:hAnsi="Consolas" w:eastAsia="Consolas"/>
          <w:color w:val="8E2B6E"/>
        </w:rPr>
        <w:t>Fine: [DaysLate]*100</w:t>
      </w:r>
      <w:r>
        <w:t xml:space="preserve"> (Access) or in Base </w:t>
      </w:r>
      <w:r>
        <w:rPr>
          <w:rFonts w:ascii="Consolas" w:hAnsi="Consolas" w:eastAsia="Consolas"/>
          <w:color w:val="8E2B6E"/>
        </w:rPr>
        <w:t>"DaysLate" * 100</w:t>
      </w:r>
      <w:r>
        <w:t xml:space="preserve"> with an alias. Dates: </w:t>
      </w:r>
      <w:r>
        <w:rPr>
          <w:rFonts w:ascii="Consolas" w:hAnsi="Consolas" w:eastAsia="Consolas"/>
          <w:color w:val="8E2B6E"/>
        </w:rPr>
        <w:t>DATEDIFF('dd', "DueDate", CURRENT_DATE)</w:t>
      </w:r>
      <w:r>
        <w:t xml:space="preserve"> (Base) / </w:t>
      </w:r>
      <w:r>
        <w:rPr>
          <w:rFonts w:ascii="Consolas" w:hAnsi="Consolas" w:eastAsia="Consolas"/>
          <w:color w:val="8E2B6E"/>
        </w:rPr>
        <w:t>DateDiff("d",[DueDate],Date())</w:t>
      </w:r>
      <w:r>
        <w:t xml:space="preserve"> (Access).</w:t>
      </w:r>
    </w:p>
    <w:p>
      <w:r>
        <w:rPr>
          <w:b/>
        </w:rPr>
        <w:t>Designing a query coherent with a situation:</w:t>
      </w:r>
      <w:r>
        <w:t xml:space="preserve"> restate the question → identify </w:t>
      </w:r>
      <w:r>
        <w:rPr>
          <w:b/>
        </w:rPr>
        <w:t>which tables</w:t>
      </w:r>
      <w:r>
        <w:t xml:space="preserve"> hold the needed fields → </w:t>
      </w:r>
      <w:r>
        <w:rPr>
          <w:b/>
        </w:rPr>
        <w:t>join</w:t>
      </w:r>
      <w:r>
        <w:t xml:space="preserve"> through keys → choose </w:t>
      </w:r>
      <w:r>
        <w:rPr>
          <w:b/>
        </w:rPr>
        <w:t>fields to show</w:t>
      </w:r>
      <w:r>
        <w:t xml:space="preserve"> → write </w:t>
      </w:r>
      <w:r>
        <w:rPr>
          <w:b/>
        </w:rPr>
        <w:t>criteria</w:t>
      </w:r>
      <w:r>
        <w:t xml:space="preserve"> → decide </w:t>
      </w:r>
      <w:r>
        <w:rPr>
          <w:b/>
        </w:rPr>
        <w:t>sort</w:t>
      </w:r>
      <w:r>
        <w:t xml:space="preserve"> → add </w:t>
      </w:r>
      <w:r>
        <w:rPr>
          <w:b/>
        </w:rPr>
        <w:t>calculations/summaries</w:t>
      </w:r>
      <w:r>
        <w:t xml:space="preserve"> → </w:t>
      </w:r>
      <w:r>
        <w:rPr>
          <w:b/>
        </w:rPr>
        <w:t>test</w:t>
      </w:r>
      <w:r>
        <w:t xml:space="preserve"> with data whose answer you know → </w:t>
      </w:r>
      <w:r>
        <w:rPr>
          <w:b/>
        </w:rPr>
        <w:t>name</w:t>
      </w:r>
      <w:r>
        <w:t xml:space="preserve"> it meaningfully (</w:t>
      </w:r>
      <w:r>
        <w:rPr>
          <w:rFonts w:ascii="Consolas" w:hAnsi="Consolas" w:eastAsia="Consolas"/>
          <w:color w:val="8E2B6E"/>
        </w:rPr>
        <w:t>qryOverdueLoans</w:t>
      </w:r>
      <w:r>
        <w:t>).</w:t>
      </w:r>
    </w:p>
    <w:p>
      <w:pPr>
        <w:pStyle w:val="Heading3"/>
      </w:pPr>
      <w:r>
        <w:t>24.2 Practical – queries for the library</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Q1 – Members of a class (single table).</w:t>
            </w:r>
            <w:r>
              <w:rPr>
                <w:sz w:val="21"/>
              </w:rPr>
              <w:t xml:space="preserve"> Grid: MEMBERS; fields MemberID, Surname, FirstName, Class; criteria Class = 'F5A'; sort Surname ascending.</w:t>
            </w:r>
          </w:p>
          <w:p>
            <w:pPr>
              <w:spacing w:after="60" w:line="264" w:lineRule="auto"/>
            </w:pPr>
            <w:r>
              <w:rPr>
                <w:sz w:val="21"/>
              </w:rPr>
              <w:t xml:space="preserve">SQL: </w:t>
            </w:r>
            <w:r>
              <w:rPr>
                <w:rFonts w:ascii="Consolas" w:hAnsi="Consolas" w:eastAsia="Consolas"/>
                <w:color w:val="8E2B6E"/>
                <w:sz w:val="21"/>
              </w:rPr>
              <w:t>SELECT "MemberID","Surname","FirstName" FROM "MEMBERS" WHERE "Class"='F5A' ORDER BY "Surname";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Q2 – Current loans with names and titles (join).</w:t>
            </w:r>
            <w:r>
              <w:rPr>
                <w:sz w:val="21"/>
              </w:rPr>
              <w:t xml:space="preserve"> Add MEMBERS, LOANS, BOOKS (joins appear from relationships); fields Surname, FirstName, Title, DateOut, DueDate; criteria DateReturned IS NULL; sort DueDate.</w:t>
            </w:r>
          </w:p>
          <w:p>
            <w:pPr>
              <w:spacing w:after="60" w:line="264" w:lineRule="auto"/>
            </w:pPr>
            <w:r>
              <w:rPr>
                <w:sz w:val="21"/>
              </w:rPr>
              <w:t xml:space="preserve">SQL: </w:t>
            </w:r>
            <w:r>
              <w:rPr>
                <w:rFonts w:ascii="Consolas" w:hAnsi="Consolas" w:eastAsia="Consolas"/>
                <w:color w:val="8E2B6E"/>
                <w:sz w:val="21"/>
              </w:rPr>
              <w:t>SELECT M."Surname", M."FirstName", B."Title", L."DateOut", L."DueDate" FROM "LOANS" L JOIN "MEMBERS" M ON L."MemberID"=M."MemberID" JOIN "BOOKS" B ON L."BookID"=B."BookID" WHERE L."DateReturned" IS NULL ORDER BY L."DueDate";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Q3 – Overdue loans with fine (calculated).</w:t>
            </w:r>
            <w:r>
              <w:rPr>
                <w:sz w:val="21"/>
              </w:rPr>
              <w:t xml:space="preserve"> Based on Q2's tables; criteria DateReturned IS NULL AND DueDate &lt; CURRENT_DATE; calculated fields </w:t>
            </w:r>
            <w:r>
              <w:rPr>
                <w:rFonts w:ascii="Consolas" w:hAnsi="Consolas" w:eastAsia="Consolas"/>
                <w:color w:val="8E2B6E"/>
                <w:sz w:val="21"/>
              </w:rPr>
              <w:t>DaysLate</w:t>
            </w:r>
            <w:r>
              <w:rPr>
                <w:sz w:val="21"/>
              </w:rPr>
              <w:t xml:space="preserve"> = DATEDIFF('dd',"DueDate",CURRENT_DATE) and </w:t>
            </w:r>
            <w:r>
              <w:rPr>
                <w:rFonts w:ascii="Consolas" w:hAnsi="Consolas" w:eastAsia="Consolas"/>
                <w:color w:val="8E2B6E"/>
                <w:sz w:val="21"/>
              </w:rPr>
              <w:t>Fine</w:t>
            </w:r>
            <w:r>
              <w:rPr>
                <w:sz w:val="21"/>
              </w:rPr>
              <w:t xml:space="preserve"> = DaysLate × 100; sort Fine descending. Verify with a loan you know is 5 days late → 500.</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Q4 – Loans of a class chosen at run time (parameter).</w:t>
            </w:r>
            <w:r>
              <w:rPr>
                <w:sz w:val="21"/>
              </w:rPr>
              <w:t xml:space="preserve"> Q2 plus criteria Class = :EnterClass (Base) / [Enter class] (Access). Running prompts the user.</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Q5 – Summary per member.</w:t>
            </w:r>
            <w:r>
              <w:rPr>
                <w:sz w:val="21"/>
              </w:rPr>
              <w:t xml:space="preserve"> Fields MemberID, Surname (Group), COUNT(LoanID) AS Loans, SUM(Fine) AS TotalFines; GROUP BY; sort TotalFines desc. Variant per category: CategoryName, COUNT(BookID).</w:t>
            </w:r>
          </w:p>
          <w:p>
            <w:pPr>
              <w:spacing w:after="60" w:line="264" w:lineRule="auto"/>
            </w:pPr>
            <w:r>
              <w:rPr>
                <w:sz w:val="21"/>
              </w:rPr>
              <w:t xml:space="preserve">SQL: </w:t>
            </w:r>
            <w:r>
              <w:rPr>
                <w:rFonts w:ascii="Consolas" w:hAnsi="Consolas" w:eastAsia="Consolas"/>
                <w:color w:val="8E2B6E"/>
                <w:sz w:val="21"/>
              </w:rPr>
              <w:t>SELECT M."Surname", COUNT(L."LoanID") AS "Loans", SUM(L."Fine") AS "TotalFines" FROM "MEMBERS" M LEFT JOIN "LOANS" L ON M."MemberID"=L."MemberID" GROUP BY M."Surname" ORDER BY "TotalFines" DESC;</w:t>
            </w:r>
          </w:p>
        </w:tc>
      </w:tr>
    </w:tbl>
    <w:p>
      <w:pPr>
        <w:spacing w:after="20"/>
      </w:pPr>
    </w:p>
    <w:p>
      <w:pPr>
        <w:pStyle w:val="Heading3"/>
      </w:pPr>
      <w:r>
        <w:t>24.3 Reports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report</w:t>
            </w:r>
            <w:r>
              <w:rPr>
                <w:sz w:val="21"/>
              </w:rPr>
              <w:t xml:space="preserve"> is a </w:t>
            </w:r>
            <w:r>
              <w:rPr>
                <w:b/>
                <w:sz w:val="21"/>
              </w:rPr>
              <w:t>formatted, printable presentation of data drawn from a table or query</w:t>
            </w:r>
            <w:r>
              <w:rPr>
                <w:sz w:val="21"/>
              </w:rPr>
              <w:t xml:space="preserve">, organised with </w:t>
            </w:r>
            <w:r>
              <w:rPr>
                <w:b/>
                <w:sz w:val="21"/>
              </w:rPr>
              <w:t>headers, footers, grouping, sorting, subtotals and totals, page numbers and dates</w:t>
            </w:r>
            <w:r>
              <w:rPr>
                <w:sz w:val="21"/>
              </w:rPr>
              <w:t xml:space="preserve">, designed for reading and distribution (paper or PDF) rather than data entry. Reports are the output stage of the IS; a good report presents </w:t>
            </w:r>
            <w:r>
              <w:rPr>
                <w:i/>
                <w:sz w:val="21"/>
              </w:rPr>
              <w:t>information</w:t>
            </w:r>
            <w:r>
              <w:rPr>
                <w:sz w:val="21"/>
              </w:rPr>
              <w:t xml:space="preserve"> with the characteristics of Lesson 8 (relevant, clear, concise, timely).</w:t>
            </w:r>
          </w:p>
        </w:tc>
      </w:tr>
    </w:tbl>
    <w:p>
      <w:pPr>
        <w:spacing w:after="20"/>
      </w:pPr>
    </w:p>
    <w:p>
      <w:r>
        <w:rPr>
          <w:b/>
        </w:rPr>
        <w:t>Creating a report (wizard):</w:t>
      </w:r>
      <w:r>
        <w:t xml:space="preserve"> Reports ▸ </w:t>
      </w:r>
      <w:r>
        <w:rPr>
          <w:i/>
        </w:rPr>
        <w:t>Use Wizard to Create Report</w:t>
      </w:r>
      <w:r>
        <w:t xml:space="preserve"> → choose the </w:t>
      </w:r>
      <w:r>
        <w:rPr>
          <w:b/>
        </w:rPr>
        <w:t>query</w:t>
      </w:r>
      <w:r>
        <w:t xml:space="preserve"> (e.g. qryOverdueLoans) → select fields → </w:t>
      </w:r>
      <w:r>
        <w:rPr>
          <w:b/>
        </w:rPr>
        <w:t>labelling</w:t>
      </w:r>
      <w:r>
        <w:t xml:space="preserve"> → </w:t>
      </w:r>
      <w:r>
        <w:rPr>
          <w:b/>
        </w:rPr>
        <w:t>grouping</w:t>
      </w:r>
      <w:r>
        <w:t xml:space="preserve"> (e.g. by Class or Surname) → </w:t>
      </w:r>
      <w:r>
        <w:rPr>
          <w:b/>
        </w:rPr>
        <w:t>sort</w:t>
      </w:r>
      <w:r>
        <w:t xml:space="preserve"> options → </w:t>
      </w:r>
      <w:r>
        <w:rPr>
          <w:b/>
        </w:rPr>
        <w:t>layout</w:t>
      </w:r>
      <w:r>
        <w:t xml:space="preserve"> (tabular/columnar; landscape for many columns) → </w:t>
      </w:r>
      <w:r>
        <w:rPr>
          <w:b/>
        </w:rPr>
        <w:t>title</w:t>
      </w:r>
      <w:r>
        <w:t xml:space="preserve"> ("Overdue Loans – 12 September 2026") → create dynamic report (refreshes with data). Then edit in design mode: header with school name/logo, footer with page numbers and date, column widths, number formats (FCFA), group totals (SUM of Fine), a grand total; export to PDF; print preview.</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Form</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Query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Report</w:t>
            </w:r>
          </w:p>
        </w:tc>
      </w:tr>
      <w:tr>
        <w:tc>
          <w:tcPr>
            <w:tcW w:type="dxa" w:w="2381"/>
            <w:tcMar>
              <w:top w:w="60" w:type="dxa"/>
              <w:bottom w:w="60" w:type="dxa"/>
              <w:start w:w="110" w:type="dxa"/>
              <w:end w:w="110" w:type="dxa"/>
            </w:tcMar>
          </w:tcPr>
          <w:p>
            <w:pPr>
              <w:spacing w:after="0" w:line="252" w:lineRule="auto"/>
            </w:pPr>
            <w:r>
              <w:rPr>
                <w:sz w:val="20"/>
              </w:rPr>
              <w:t>Purpose</w:t>
            </w:r>
          </w:p>
        </w:tc>
        <w:tc>
          <w:tcPr>
            <w:tcW w:type="dxa" w:w="2381"/>
            <w:tcMar>
              <w:top w:w="60" w:type="dxa"/>
              <w:bottom w:w="60" w:type="dxa"/>
              <w:start w:w="110" w:type="dxa"/>
              <w:end w:w="110" w:type="dxa"/>
            </w:tcMar>
          </w:tcPr>
          <w:p>
            <w:pPr>
              <w:spacing w:after="0" w:line="252" w:lineRule="auto"/>
            </w:pPr>
            <w:r>
              <w:rPr>
                <w:sz w:val="20"/>
              </w:rPr>
              <w:t>Enter/view one record at a time on screen</w:t>
            </w:r>
          </w:p>
        </w:tc>
        <w:tc>
          <w:tcPr>
            <w:tcW w:type="dxa" w:w="2381"/>
            <w:tcMar>
              <w:top w:w="60" w:type="dxa"/>
              <w:bottom w:w="60" w:type="dxa"/>
              <w:start w:w="110" w:type="dxa"/>
              <w:end w:w="110" w:type="dxa"/>
            </w:tcMar>
          </w:tcPr>
          <w:p>
            <w:pPr>
              <w:spacing w:after="0" w:line="252" w:lineRule="auto"/>
            </w:pPr>
            <w:r>
              <w:rPr>
                <w:sz w:val="20"/>
              </w:rPr>
              <w:t>Ask a question; retrieve/calculate a result set</w:t>
            </w:r>
          </w:p>
        </w:tc>
        <w:tc>
          <w:tcPr>
            <w:tcW w:type="dxa" w:w="2381"/>
            <w:tcMar>
              <w:top w:w="60" w:type="dxa"/>
              <w:bottom w:w="60" w:type="dxa"/>
              <w:start w:w="110" w:type="dxa"/>
              <w:end w:w="110" w:type="dxa"/>
            </w:tcMar>
          </w:tcPr>
          <w:p>
            <w:pPr>
              <w:spacing w:after="0" w:line="252" w:lineRule="auto"/>
            </w:pPr>
            <w:r>
              <w:rPr>
                <w:sz w:val="20"/>
              </w:rPr>
              <w:t>Present results for printing/reading</w:t>
            </w:r>
          </w:p>
        </w:tc>
      </w:tr>
      <w:tr>
        <w:tc>
          <w:tcPr>
            <w:tcW w:type="dxa" w:w="2381"/>
            <w:tcMar>
              <w:top w:w="60" w:type="dxa"/>
              <w:bottom w:w="60" w:type="dxa"/>
              <w:start w:w="110" w:type="dxa"/>
              <w:end w:w="110" w:type="dxa"/>
            </w:tcMar>
            <w:shd w:val="clear" w:color="auto" w:fill="F4F6F9"/>
          </w:tcPr>
          <w:p>
            <w:pPr>
              <w:spacing w:after="0" w:line="252" w:lineRule="auto"/>
            </w:pPr>
            <w:r>
              <w:rPr>
                <w:sz w:val="20"/>
              </w:rPr>
              <w:t>Direction</w:t>
            </w:r>
          </w:p>
        </w:tc>
        <w:tc>
          <w:tcPr>
            <w:tcW w:type="dxa" w:w="2381"/>
            <w:tcMar>
              <w:top w:w="60" w:type="dxa"/>
              <w:bottom w:w="60" w:type="dxa"/>
              <w:start w:w="110" w:type="dxa"/>
              <w:end w:w="110" w:type="dxa"/>
            </w:tcMar>
            <w:shd w:val="clear" w:color="auto" w:fill="F4F6F9"/>
          </w:tcPr>
          <w:p>
            <w:pPr>
              <w:spacing w:after="0" w:line="252" w:lineRule="auto"/>
            </w:pPr>
            <w:r>
              <w:rPr>
                <w:sz w:val="20"/>
              </w:rPr>
              <w:t>Input</w:t>
            </w:r>
          </w:p>
        </w:tc>
        <w:tc>
          <w:tcPr>
            <w:tcW w:type="dxa" w:w="2381"/>
            <w:tcMar>
              <w:top w:w="60" w:type="dxa"/>
              <w:bottom w:w="60" w:type="dxa"/>
              <w:start w:w="110" w:type="dxa"/>
              <w:end w:w="110" w:type="dxa"/>
            </w:tcMar>
            <w:shd w:val="clear" w:color="auto" w:fill="F4F6F9"/>
          </w:tcPr>
          <w:p>
            <w:pPr>
              <w:spacing w:after="0" w:line="252" w:lineRule="auto"/>
            </w:pPr>
            <w:r>
              <w:rPr>
                <w:sz w:val="20"/>
              </w:rPr>
              <w:t>Processing</w:t>
            </w:r>
          </w:p>
        </w:tc>
        <w:tc>
          <w:tcPr>
            <w:tcW w:type="dxa" w:w="2381"/>
            <w:tcMar>
              <w:top w:w="60" w:type="dxa"/>
              <w:bottom w:w="60" w:type="dxa"/>
              <w:start w:w="110" w:type="dxa"/>
              <w:end w:w="110" w:type="dxa"/>
            </w:tcMar>
            <w:shd w:val="clear" w:color="auto" w:fill="F4F6F9"/>
          </w:tcPr>
          <w:p>
            <w:pPr>
              <w:spacing w:after="0" w:line="252" w:lineRule="auto"/>
            </w:pPr>
            <w:r>
              <w:rPr>
                <w:sz w:val="20"/>
              </w:rPr>
              <w:t>Output</w:t>
            </w:r>
          </w:p>
        </w:tc>
      </w:tr>
      <w:tr>
        <w:tc>
          <w:tcPr>
            <w:tcW w:type="dxa" w:w="2381"/>
            <w:tcMar>
              <w:top w:w="60" w:type="dxa"/>
              <w:bottom w:w="60" w:type="dxa"/>
              <w:start w:w="110" w:type="dxa"/>
              <w:end w:w="110" w:type="dxa"/>
            </w:tcMar>
          </w:tcPr>
          <w:p>
            <w:pPr>
              <w:spacing w:after="0" w:line="252" w:lineRule="auto"/>
            </w:pPr>
            <w:r>
              <w:rPr>
                <w:sz w:val="20"/>
              </w:rPr>
              <w:t>Based on</w:t>
            </w:r>
          </w:p>
        </w:tc>
        <w:tc>
          <w:tcPr>
            <w:tcW w:type="dxa" w:w="2381"/>
            <w:tcMar>
              <w:top w:w="60" w:type="dxa"/>
              <w:bottom w:w="60" w:type="dxa"/>
              <w:start w:w="110" w:type="dxa"/>
              <w:end w:w="110" w:type="dxa"/>
            </w:tcMar>
          </w:tcPr>
          <w:p>
            <w:pPr>
              <w:spacing w:after="0" w:line="252" w:lineRule="auto"/>
            </w:pPr>
            <w:r>
              <w:rPr>
                <w:sz w:val="20"/>
              </w:rPr>
              <w:t>Table/query</w:t>
            </w:r>
          </w:p>
        </w:tc>
        <w:tc>
          <w:tcPr>
            <w:tcW w:type="dxa" w:w="2381"/>
            <w:tcMar>
              <w:top w:w="60" w:type="dxa"/>
              <w:bottom w:w="60" w:type="dxa"/>
              <w:start w:w="110" w:type="dxa"/>
              <w:end w:w="110" w:type="dxa"/>
            </w:tcMar>
          </w:tcPr>
          <w:p>
            <w:pPr>
              <w:spacing w:after="0" w:line="252" w:lineRule="auto"/>
            </w:pPr>
            <w:r>
              <w:rPr>
                <w:sz w:val="20"/>
              </w:rPr>
              <w:t>Tables/queries</w:t>
            </w:r>
          </w:p>
        </w:tc>
        <w:tc>
          <w:tcPr>
            <w:tcW w:type="dxa" w:w="2381"/>
            <w:tcMar>
              <w:top w:w="60" w:type="dxa"/>
              <w:bottom w:w="60" w:type="dxa"/>
              <w:start w:w="110" w:type="dxa"/>
              <w:end w:w="110" w:type="dxa"/>
            </w:tcMar>
          </w:tcPr>
          <w:p>
            <w:pPr>
              <w:spacing w:after="0" w:line="252" w:lineRule="auto"/>
            </w:pPr>
            <w:r>
              <w:rPr>
                <w:sz w:val="20"/>
              </w:rPr>
              <w:t>Table/query</w:t>
            </w:r>
          </w:p>
        </w:tc>
      </w:tr>
      <w:tr>
        <w:tc>
          <w:tcPr>
            <w:tcW w:type="dxa" w:w="2381"/>
            <w:tcMar>
              <w:top w:w="60" w:type="dxa"/>
              <w:bottom w:w="60" w:type="dxa"/>
              <w:start w:w="110" w:type="dxa"/>
              <w:end w:w="110" w:type="dxa"/>
            </w:tcMar>
            <w:shd w:val="clear" w:color="auto" w:fill="F4F6F9"/>
          </w:tcPr>
          <w:p>
            <w:pPr>
              <w:spacing w:after="0" w:line="252" w:lineRule="auto"/>
            </w:pPr>
            <w:r>
              <w:rPr>
                <w:sz w:val="20"/>
              </w:rPr>
              <w:t>Typical library use</w:t>
            </w:r>
          </w:p>
        </w:tc>
        <w:tc>
          <w:tcPr>
            <w:tcW w:type="dxa" w:w="2381"/>
            <w:tcMar>
              <w:top w:w="60" w:type="dxa"/>
              <w:bottom w:w="60" w:type="dxa"/>
              <w:start w:w="110" w:type="dxa"/>
              <w:end w:w="110" w:type="dxa"/>
            </w:tcMar>
            <w:shd w:val="clear" w:color="auto" w:fill="F4F6F9"/>
          </w:tcPr>
          <w:p>
            <w:pPr>
              <w:spacing w:after="0" w:line="252" w:lineRule="auto"/>
            </w:pPr>
            <w:r>
              <w:rPr>
                <w:sz w:val="20"/>
              </w:rPr>
              <w:t>Register a member; record a loan</w:t>
            </w:r>
          </w:p>
        </w:tc>
        <w:tc>
          <w:tcPr>
            <w:tcW w:type="dxa" w:w="2381"/>
            <w:tcMar>
              <w:top w:w="60" w:type="dxa"/>
              <w:bottom w:w="60" w:type="dxa"/>
              <w:start w:w="110" w:type="dxa"/>
              <w:end w:w="110" w:type="dxa"/>
            </w:tcMar>
            <w:shd w:val="clear" w:color="auto" w:fill="F4F6F9"/>
          </w:tcPr>
          <w:p>
            <w:pPr>
              <w:spacing w:after="0" w:line="252" w:lineRule="auto"/>
            </w:pPr>
            <w:r>
              <w:rPr>
                <w:sz w:val="20"/>
              </w:rPr>
              <w:t>Overdue loans; fines per member</w:t>
            </w:r>
          </w:p>
        </w:tc>
        <w:tc>
          <w:tcPr>
            <w:tcW w:type="dxa" w:w="2381"/>
            <w:tcMar>
              <w:top w:w="60" w:type="dxa"/>
              <w:bottom w:w="60" w:type="dxa"/>
              <w:start w:w="110" w:type="dxa"/>
              <w:end w:w="110" w:type="dxa"/>
            </w:tcMar>
            <w:shd w:val="clear" w:color="auto" w:fill="F4F6F9"/>
          </w:tcPr>
          <w:p>
            <w:pPr>
              <w:spacing w:after="0" w:line="252" w:lineRule="auto"/>
            </w:pPr>
            <w:r>
              <w:rPr>
                <w:sz w:val="20"/>
              </w:rPr>
              <w:t>Overdue notice list; monthly statistics</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24.1 – Query grid, SQL and report.</w:t>
            </w:r>
            <w:r>
              <w:rPr>
                <w:sz w:val="21"/>
              </w:rPr>
              <w:t xml:space="preserve"> Top: the QBE grid for qryOverdueLoans (three table boxes joined by key lines; grid rows Field/Table/Sort/Visible/Criteria with </w:t>
            </w:r>
            <w:r>
              <w:rPr>
                <w:rFonts w:ascii="Consolas" w:hAnsi="Consolas" w:eastAsia="Consolas"/>
                <w:color w:val="8E2B6E"/>
                <w:sz w:val="21"/>
              </w:rPr>
              <w:t>IS NULL</w:t>
            </w:r>
            <w:r>
              <w:rPr>
                <w:sz w:val="21"/>
              </w:rPr>
              <w:t xml:space="preserve"> and </w:t>
            </w:r>
            <w:r>
              <w:rPr>
                <w:rFonts w:ascii="Consolas" w:hAnsi="Consolas" w:eastAsia="Consolas"/>
                <w:color w:val="8E2B6E"/>
                <w:sz w:val="21"/>
              </w:rPr>
              <w:t>&lt; CURRENT_DATE</w:t>
            </w:r>
            <w:r>
              <w:rPr>
                <w:sz w:val="21"/>
              </w:rPr>
              <w:t xml:space="preserve">; a calculated column </w:t>
            </w:r>
            <w:r>
              <w:rPr>
                <w:rFonts w:ascii="Consolas" w:hAnsi="Consolas" w:eastAsia="Consolas"/>
                <w:color w:val="8E2B6E"/>
                <w:sz w:val="21"/>
              </w:rPr>
              <w:t>Fine</w:t>
            </w:r>
            <w:r>
              <w:rPr>
                <w:sz w:val="21"/>
              </w:rPr>
              <w:t>). Middle: the equivalent SQL statement. Bottom: the printed report layout – title, date, grouped by Class, columns Surname/Title/DueDate/DaysLate/Fine, group subtotal, grand total, page footer.</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"A report is just a printed table." Reports add grouping, totals, headers and layout that convert raw rows into decision-ready information. "Queries store data" – a query stores the </w:t>
            </w:r>
            <w:r>
              <w:rPr>
                <w:i/>
                <w:sz w:val="21"/>
              </w:rPr>
              <w:t>question</w:t>
            </w:r>
            <w:r>
              <w:rPr>
                <w:sz w:val="21"/>
              </w:rPr>
              <w:t>; its result is computed live from the tables.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2E86DE"/>
            <w:tcBorders>
              <w:top w:val="nil"/>
              <w:left w:val="nil"/>
              <w:bottom w:val="nil"/>
              <w:right w:val="nil"/>
            </w:tcBorders>
            <w:tcMar>
              <w:top w:w="0" w:type="dxa"/>
              <w:bottom w:w="0" w:type="dxa"/>
              <w:start w:w="0" w:type="dxa"/>
              <w:end w:w="0" w:type="dxa"/>
            </w:tcMar>
          </w:tcPr>
          <w:p/>
        </w:tc>
        <w:tc>
          <w:tcPr>
            <w:tcW w:type="dxa" w:w="9241"/>
            <w:shd w:val="clear" w:color="auto" w:fill="E9F2FC"/>
            <w:tcBorders>
              <w:top w:val="nil"/>
              <w:left w:val="nil"/>
              <w:bottom w:val="nil"/>
              <w:right w:val="nil"/>
            </w:tcBorders>
            <w:tcMar>
              <w:top w:w="100" w:type="dxa"/>
              <w:bottom w:w="110" w:type="dxa"/>
              <w:start w:w="180" w:type="dxa"/>
              <w:end w:w="180" w:type="dxa"/>
            </w:tcMar>
          </w:tcPr>
          <w:p>
            <w:pPr>
              <w:spacing w:after="40"/>
            </w:pPr>
            <w:r>
              <w:rPr>
                <w:b/>
                <w:color w:val="2E86DE"/>
                <w:sz w:val="17"/>
              </w:rPr>
              <w:t>TEACHER TIP</w:t>
            </w:r>
          </w:p>
          <w:p>
            <w:pPr>
              <w:spacing w:after="60" w:line="264" w:lineRule="auto"/>
            </w:pPr>
            <w:r>
              <w:rPr>
                <w:sz w:val="21"/>
              </w:rPr>
              <w:t xml:space="preserve">Always have learners </w:t>
            </w:r>
            <w:r>
              <w:rPr>
                <w:b/>
                <w:sz w:val="21"/>
              </w:rPr>
              <w:t>predict</w:t>
            </w:r>
            <w:r>
              <w:rPr>
                <w:sz w:val="21"/>
              </w:rPr>
              <w:t xml:space="preserve"> the number of rows and one value before running a query, then compare – a habit that catches join and criteria errors (e.g. a missing join producing a Cartesian product of hundreds of rows).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Answer the librarian (35 min at PCs).</w:t>
            </w:r>
            <w:r>
              <w:rPr>
                <w:sz w:val="21"/>
              </w:rPr>
              <w:t xml:space="preserve"> Build, verify and save: (1) qryMembersByClass (parameter); (2) qryCurrentLoans (join); (3) qryOverdueFines (calculated, sorted); (4) qryLoansPerCategory (summary); (5) one query of your own coherent with a stated situation (e.g. books never borrowed – requires LEFT JOIN with IS NULL – enrichment). Reports: (a) </w:t>
            </w:r>
            <w:r>
              <w:rPr>
                <w:i/>
                <w:sz w:val="21"/>
              </w:rPr>
              <w:t>Overdue Loans</w:t>
            </w:r>
            <w:r>
              <w:rPr>
                <w:sz w:val="21"/>
              </w:rPr>
              <w:t xml:space="preserve"> grouped by Class with fine subtotals and grand total, school header, page numbers, exported to PDF; (b) </w:t>
            </w:r>
            <w:r>
              <w:rPr>
                <w:i/>
                <w:sz w:val="21"/>
              </w:rPr>
              <w:t>Books by Category</w:t>
            </w:r>
            <w:r>
              <w:rPr>
                <w:sz w:val="21"/>
              </w:rPr>
              <w:t xml:space="preserve"> with counts. Peer-check with predicted values.</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Explain the concept of a query and describe five types of queries with an example each.</w:t>
            </w:r>
          </w:p>
          <w:p>
            <w:pPr>
              <w:pStyle w:val="ListNumber"/>
              <w:spacing w:after="60" w:line="264" w:lineRule="auto"/>
            </w:pPr>
            <w:r>
              <w:rPr>
                <w:sz w:val="21"/>
              </w:rPr>
              <w:t>Explain the concept of a report and distinguish it from a query and a form.</w:t>
            </w:r>
          </w:p>
          <w:p>
            <w:pPr>
              <w:pStyle w:val="ListNumber"/>
              <w:spacing w:after="60" w:line="264" w:lineRule="auto"/>
            </w:pPr>
            <w:r>
              <w:rPr>
                <w:sz w:val="21"/>
              </w:rPr>
              <w:t>Write the criteria (QBE or SQL) for: loans between 1 and 30 September 2026 by members of Form 4 classes; books whose title starts with "Intro".</w:t>
            </w:r>
          </w:p>
          <w:p>
            <w:pPr>
              <w:pStyle w:val="ListNumber"/>
              <w:spacing w:after="60" w:line="264" w:lineRule="auto"/>
            </w:pPr>
            <w:r>
              <w:rPr>
                <w:sz w:val="21"/>
              </w:rPr>
              <w:t>Design (fields, tables, criteria, sort, calculation) a query giving each member's total outstanding fines.</w:t>
            </w:r>
          </w:p>
          <w:p>
            <w:pPr>
              <w:pStyle w:val="ListNumber"/>
              <w:spacing w:after="60" w:line="264" w:lineRule="auto"/>
            </w:pPr>
            <w:r>
              <w:rPr>
                <w:sz w:val="21"/>
              </w:rPr>
              <w:t>Describe the steps to create a grouped report with totals from a query and state three formatting features that make it "good information".</w:t>
            </w:r>
          </w:p>
          <w:p>
            <w:pPr>
              <w:pStyle w:val="ListNumber"/>
              <w:spacing w:after="60" w:line="264" w:lineRule="auto"/>
            </w:pPr>
            <w:r>
              <w:rPr>
                <w:sz w:val="21"/>
              </w:rPr>
              <w:t>(Practical) Create and run a parameter query for loans of a given book title and produce a report of it.</w:t>
            </w:r>
          </w:p>
          <w:p>
            <w:pPr>
              <w:spacing w:after="60" w:line="264" w:lineRule="auto"/>
            </w:pPr>
            <w:r>
              <w:rPr>
                <w:b/>
                <w:sz w:val="21"/>
              </w:rPr>
              <w:t>Homework:</w:t>
            </w:r>
            <w:r>
              <w:rPr>
                <w:sz w:val="21"/>
              </w:rPr>
              <w:t xml:space="preserve"> For your own database (party/clinic/canteen), write three situation-based questions and specify the query for each (tables, fields, criteria, sort, calculation), plus a report layout sketch for one.</w:t>
            </w:r>
          </w:p>
        </w:tc>
      </w:tr>
    </w:tbl>
    <w:p>
      <w:pPr>
        <w:spacing w:after="20"/>
      </w:pPr>
    </w:p>
    <w:p>
      <w:r>
        <w:br w:type="page"/>
      </w:r>
    </w:p>
    <w:p>
      <w:pPr>
        <w:pStyle w:val="Heading1"/>
        <w:pBdr>
          <w:bottom w:val="single" w:sz="8" w:space="1" w:color="0F9D8A"/>
        </w:pBdr>
      </w:pPr>
      <w:r>
        <w:t>Lesson 25: Integration Activity — Designing and Implementing a Simple Database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Context.</w:t>
            </w:r>
            <w:r>
              <w:rPr>
                <w:sz w:val="21"/>
              </w:rPr>
              <w:t xml:space="preserve"> </w:t>
            </w:r>
            <w:r>
              <w:rPr>
                <w:b/>
                <w:sz w:val="21"/>
              </w:rPr>
              <w:t>"Express Voyages"</w:t>
            </w:r>
            <w:r>
              <w:rPr>
                <w:sz w:val="21"/>
              </w:rPr>
              <w:t xml:space="preserve">, a small bus company with 6 buses and 8 drivers running Yaoundé–Bamenda–Buea routes, records trips and tickets in exercise books. Problems: double-sold seats, disputes over refunds, no idea which routes or drivers are most profitable, and lost books. The manager wants a </w:t>
            </w:r>
            <w:r>
              <w:rPr>
                <w:b/>
                <w:sz w:val="21"/>
              </w:rPr>
              <w:t>simple database</w:t>
            </w:r>
            <w:r>
              <w:rPr>
                <w:sz w:val="21"/>
              </w:rPr>
              <w:t xml:space="preserve"> (max 4 tables) built in a GUI RDBMS that staff can use from two agency PCs, with the following needs: register buses, drivers and trips (date, route, bus, driver, fare); sell tickets (passenger name, phone, seat number, amount, payment method); prevent a seat from being sold twice on the same trip; list passengers per trip; compute revenue per trip, per route and per driver for a chosen month; print a passenger manifest per trip and a monthly revenue report; ensure that a trip cannot reference a non-existent bus or driver.</w:t>
            </w:r>
          </w:p>
          <w:p>
            <w:pPr>
              <w:spacing w:after="60" w:line="264" w:lineRule="auto"/>
            </w:pPr>
            <w:r>
              <w:rPr>
                <w:b/>
                <w:sz w:val="21"/>
              </w:rPr>
              <w:t>Task (groups of 3, 2 periods + lab access).</w:t>
            </w:r>
          </w:p>
          <w:p>
            <w:pPr>
              <w:pStyle w:val="ListNumber"/>
              <w:spacing w:after="60" w:line="264" w:lineRule="auto"/>
            </w:pPr>
            <w:r>
              <w:rPr>
                <w:b/>
                <w:sz w:val="21"/>
              </w:rPr>
              <w:t>Design</w:t>
            </w:r>
            <w:r>
              <w:rPr>
                <w:sz w:val="21"/>
              </w:rPr>
              <w:t>: identify entities, attributes, PKs, FKs and relationships; normalise to 3NF showing 1NF → 2NF → 3NF; produce the relational model (≤ 4 tables: BUSES, DRIVERS, TRIPS, TICKETS) and the ERD; write the data dictionary with types, sizes, required fields, defaults and validation (Lessons 20–21).</w:t>
            </w:r>
          </w:p>
          <w:p>
            <w:pPr>
              <w:pStyle w:val="ListNumber"/>
              <w:spacing w:after="60" w:line="264" w:lineRule="auto"/>
            </w:pPr>
            <w:r>
              <w:rPr>
                <w:b/>
                <w:sz w:val="21"/>
              </w:rPr>
              <w:t>Implement</w:t>
            </w:r>
            <w:r>
              <w:rPr>
                <w:sz w:val="21"/>
              </w:rPr>
              <w:t>: create the database and tables in LibreOffice Base/Access with correct types and keys; create relationships with referential integrity (justify cascade/no-action choices); add a unique index on (TripID, SeatNo) to prevent double selling; enter at least 4 buses, 5 drivers, 6 trips and 20 tickets (including two trips on the same day) (Lessons 22–23).</w:t>
            </w:r>
          </w:p>
          <w:p>
            <w:pPr>
              <w:pStyle w:val="ListNumber"/>
              <w:spacing w:after="60" w:line="264" w:lineRule="auto"/>
            </w:pPr>
            <w:r>
              <w:rPr>
                <w:b/>
                <w:sz w:val="21"/>
              </w:rPr>
              <w:t>Operate</w:t>
            </w:r>
            <w:r>
              <w:rPr>
                <w:sz w:val="21"/>
              </w:rPr>
              <w:t>: demonstrate sorting (tickets by trip and seat) and filtering (unpaid/MoMo tickets; trips on a given route) (Lesson 23).</w:t>
            </w:r>
          </w:p>
          <w:p>
            <w:pPr>
              <w:pStyle w:val="ListNumber"/>
              <w:spacing w:after="60" w:line="264" w:lineRule="auto"/>
            </w:pPr>
            <w:r>
              <w:rPr>
                <w:b/>
                <w:sz w:val="21"/>
              </w:rPr>
              <w:t>Query</w:t>
            </w:r>
            <w:r>
              <w:rPr>
                <w:sz w:val="21"/>
              </w:rPr>
              <w:t>: build (a) passenger list for a chosen trip (parameter, join); (b) revenue per trip (summary); (c) revenue per route and per driver for a given month (summary with criteria); (d) seats remaining per trip (calculated: Capacity − COUNT(tickets)); (e) one query of your choice answering a manager's question (Lesson 24).</w:t>
            </w:r>
          </w:p>
          <w:p>
            <w:pPr>
              <w:pStyle w:val="ListNumber"/>
              <w:spacing w:after="60" w:line="264" w:lineRule="auto"/>
            </w:pPr>
            <w:r>
              <w:rPr>
                <w:b/>
                <w:sz w:val="21"/>
              </w:rPr>
              <w:t>Report</w:t>
            </w:r>
            <w:r>
              <w:rPr>
                <w:sz w:val="21"/>
              </w:rPr>
              <w:t>: a passenger manifest per trip (grouped, with seat count) and a monthly revenue report by route with totals, exported to PDF (Lesson 24).</w:t>
            </w:r>
          </w:p>
          <w:p>
            <w:pPr>
              <w:pStyle w:val="ListNumber"/>
              <w:spacing w:after="60" w:line="264" w:lineRule="auto"/>
            </w:pPr>
            <w:r>
              <w:rPr>
                <w:b/>
                <w:sz w:val="21"/>
              </w:rPr>
              <w:t>Evaluate</w:t>
            </w:r>
            <w:r>
              <w:rPr>
                <w:sz w:val="21"/>
              </w:rPr>
              <w:t xml:space="preserve"> your system against the five criteria (effectiveness, efficiency, security, ease of use, reliability) with justification, listing DBMS features and integrity controls used (Lessons 13, 19).</w:t>
            </w:r>
          </w:p>
          <w:p>
            <w:pPr>
              <w:pStyle w:val="ListNumber"/>
              <w:spacing w:after="60" w:line="264" w:lineRule="auto"/>
            </w:pPr>
            <w:r>
              <w:rPr>
                <w:sz w:val="21"/>
              </w:rPr>
              <w:t>Present with a live demonstration (6 minutes).</w:t>
            </w:r>
          </w:p>
          <w:p>
            <w:pPr>
              <w:spacing w:after="60" w:line="264" w:lineRule="auto"/>
            </w:pPr>
            <w:r>
              <w:rPr>
                <w:b/>
                <w:sz w:val="21"/>
              </w:rPr>
              <w:t>Criteria.</w:t>
            </w:r>
            <w:r>
              <w:rPr>
                <w:sz w:val="21"/>
              </w:rPr>
              <w:t xml:space="preserve"> Correct 3NF design and model; correct implementation of tables, keys, relationships and integrity; realistic data; correct and coherent queries and reports that meet the stated needs; evaluation quality; demonstration.</w:t>
            </w:r>
          </w:p>
        </w:tc>
      </w:tr>
    </w:tbl>
    <w:p>
      <w:pPr>
        <w:spacing w:after="20"/>
      </w:pPr>
    </w:p>
    <w:p>
      <w:pPr>
        <w:pStyle w:val="Heading2"/>
      </w:pPr>
      <w:r>
        <w:t>Rubric</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Criterion</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4</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3</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2</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1</w:t>
            </w:r>
          </w:p>
        </w:tc>
      </w:tr>
      <w:tr>
        <w:tc>
          <w:tcPr>
            <w:tcW w:type="dxa" w:w="1905"/>
            <w:tcMar>
              <w:top w:w="60" w:type="dxa"/>
              <w:bottom w:w="60" w:type="dxa"/>
              <w:start w:w="110" w:type="dxa"/>
              <w:end w:w="110" w:type="dxa"/>
            </w:tcMar>
          </w:tcPr>
          <w:p>
            <w:pPr>
              <w:spacing w:after="0" w:line="252" w:lineRule="auto"/>
            </w:pPr>
            <w:r>
              <w:rPr>
                <w:sz w:val="20"/>
              </w:rPr>
              <w:t>Design &amp; normalisation</w:t>
            </w:r>
          </w:p>
        </w:tc>
        <w:tc>
          <w:tcPr>
            <w:tcW w:type="dxa" w:w="1905"/>
            <w:tcMar>
              <w:top w:w="60" w:type="dxa"/>
              <w:bottom w:w="60" w:type="dxa"/>
              <w:start w:w="110" w:type="dxa"/>
              <w:end w:w="110" w:type="dxa"/>
            </w:tcMar>
          </w:tcPr>
          <w:p>
            <w:pPr>
              <w:spacing w:after="0" w:line="252" w:lineRule="auto"/>
            </w:pPr>
            <w:r>
              <w:rPr>
                <w:sz w:val="20"/>
              </w:rPr>
              <w:t>Correct 3NF, complete dictionary, ERD</w:t>
            </w:r>
          </w:p>
        </w:tc>
        <w:tc>
          <w:tcPr>
            <w:tcW w:type="dxa" w:w="1905"/>
            <w:tcMar>
              <w:top w:w="60" w:type="dxa"/>
              <w:bottom w:w="60" w:type="dxa"/>
              <w:start w:w="110" w:type="dxa"/>
              <w:end w:w="110" w:type="dxa"/>
            </w:tcMar>
          </w:tcPr>
          <w:p>
            <w:pPr>
              <w:spacing w:after="0" w:line="252" w:lineRule="auto"/>
            </w:pPr>
            <w:r>
              <w:rPr>
                <w:sz w:val="20"/>
              </w:rPr>
              <w:t>Minor slip</w:t>
            </w:r>
          </w:p>
        </w:tc>
        <w:tc>
          <w:tcPr>
            <w:tcW w:type="dxa" w:w="1905"/>
            <w:tcMar>
              <w:top w:w="60" w:type="dxa"/>
              <w:bottom w:w="60" w:type="dxa"/>
              <w:start w:w="110" w:type="dxa"/>
              <w:end w:w="110" w:type="dxa"/>
            </w:tcMar>
          </w:tcPr>
          <w:p>
            <w:pPr>
              <w:spacing w:after="0" w:line="252" w:lineRule="auto"/>
            </w:pPr>
            <w:r>
              <w:rPr>
                <w:sz w:val="20"/>
              </w:rPr>
              <w:t>Not fully normalised</w:t>
            </w:r>
          </w:p>
        </w:tc>
        <w:tc>
          <w:tcPr>
            <w:tcW w:type="dxa" w:w="1905"/>
            <w:tcMar>
              <w:top w:w="60" w:type="dxa"/>
              <w:bottom w:w="60" w:type="dxa"/>
              <w:start w:w="110" w:type="dxa"/>
              <w:end w:w="110" w:type="dxa"/>
            </w:tcMar>
          </w:tcPr>
          <w:p>
            <w:pPr>
              <w:spacing w:after="0" w:line="252" w:lineRule="auto"/>
            </w:pPr>
            <w:r>
              <w:rPr>
                <w:sz w:val="20"/>
              </w:rPr>
              <w:t>Incorrect</w:t>
            </w:r>
          </w:p>
        </w:tc>
      </w:tr>
      <w:tr>
        <w:tc>
          <w:tcPr>
            <w:tcW w:type="dxa" w:w="1905"/>
            <w:tcMar>
              <w:top w:w="60" w:type="dxa"/>
              <w:bottom w:w="60" w:type="dxa"/>
              <w:start w:w="110" w:type="dxa"/>
              <w:end w:w="110" w:type="dxa"/>
            </w:tcMar>
            <w:shd w:val="clear" w:color="auto" w:fill="F4F6F9"/>
          </w:tcPr>
          <w:p>
            <w:pPr>
              <w:spacing w:after="0" w:line="252" w:lineRule="auto"/>
            </w:pPr>
            <w:r>
              <w:rPr>
                <w:sz w:val="20"/>
              </w:rPr>
              <w:t>Tables, keys, relationships, integrity</w:t>
            </w:r>
          </w:p>
        </w:tc>
        <w:tc>
          <w:tcPr>
            <w:tcW w:type="dxa" w:w="1905"/>
            <w:tcMar>
              <w:top w:w="60" w:type="dxa"/>
              <w:bottom w:w="60" w:type="dxa"/>
              <w:start w:w="110" w:type="dxa"/>
              <w:end w:w="110" w:type="dxa"/>
            </w:tcMar>
            <w:shd w:val="clear" w:color="auto" w:fill="F4F6F9"/>
          </w:tcPr>
          <w:p>
            <w:pPr>
              <w:spacing w:after="0" w:line="252" w:lineRule="auto"/>
            </w:pPr>
            <w:r>
              <w:rPr>
                <w:sz w:val="20"/>
              </w:rPr>
              <w:t>All correct incl. unique seat index and RI justified</w:t>
            </w:r>
          </w:p>
        </w:tc>
        <w:tc>
          <w:tcPr>
            <w:tcW w:type="dxa" w:w="1905"/>
            <w:tcMar>
              <w:top w:w="60" w:type="dxa"/>
              <w:bottom w:w="60" w:type="dxa"/>
              <w:start w:w="110" w:type="dxa"/>
              <w:end w:w="110" w:type="dxa"/>
            </w:tcMar>
            <w:shd w:val="clear" w:color="auto" w:fill="F4F6F9"/>
          </w:tcPr>
          <w:p>
            <w:pPr>
              <w:spacing w:after="0" w:line="252" w:lineRule="auto"/>
            </w:pPr>
            <w:r>
              <w:rPr>
                <w:sz w:val="20"/>
              </w:rPr>
              <w:t>One error</w:t>
            </w:r>
          </w:p>
        </w:tc>
        <w:tc>
          <w:tcPr>
            <w:tcW w:type="dxa" w:w="1905"/>
            <w:tcMar>
              <w:top w:w="60" w:type="dxa"/>
              <w:bottom w:w="60" w:type="dxa"/>
              <w:start w:w="110" w:type="dxa"/>
              <w:end w:w="110" w:type="dxa"/>
            </w:tcMar>
            <w:shd w:val="clear" w:color="auto" w:fill="F4F6F9"/>
          </w:tcPr>
          <w:p>
            <w:pPr>
              <w:spacing w:after="0" w:line="252" w:lineRule="auto"/>
            </w:pPr>
            <w:r>
              <w:rPr>
                <w:sz w:val="20"/>
              </w:rPr>
              <w:t>Several</w:t>
            </w:r>
          </w:p>
        </w:tc>
        <w:tc>
          <w:tcPr>
            <w:tcW w:type="dxa" w:w="1905"/>
            <w:tcMar>
              <w:top w:w="60" w:type="dxa"/>
              <w:bottom w:w="60" w:type="dxa"/>
              <w:start w:w="110" w:type="dxa"/>
              <w:end w:w="110" w:type="dxa"/>
            </w:tcMar>
            <w:shd w:val="clear" w:color="auto" w:fill="F4F6F9"/>
          </w:tcPr>
          <w:p>
            <w:pPr>
              <w:spacing w:after="0" w:line="252" w:lineRule="auto"/>
            </w:pPr>
            <w:r>
              <w:rPr>
                <w:sz w:val="20"/>
              </w:rPr>
              <w:t>Not linked</w:t>
            </w:r>
          </w:p>
        </w:tc>
      </w:tr>
      <w:tr>
        <w:tc>
          <w:tcPr>
            <w:tcW w:type="dxa" w:w="1905"/>
            <w:tcMar>
              <w:top w:w="60" w:type="dxa"/>
              <w:bottom w:w="60" w:type="dxa"/>
              <w:start w:w="110" w:type="dxa"/>
              <w:end w:w="110" w:type="dxa"/>
            </w:tcMar>
          </w:tcPr>
          <w:p>
            <w:pPr>
              <w:spacing w:after="0" w:line="252" w:lineRule="auto"/>
            </w:pPr>
            <w:r>
              <w:rPr>
                <w:sz w:val="20"/>
              </w:rPr>
              <w:t>Data entry, sort, filter</w:t>
            </w:r>
          </w:p>
        </w:tc>
        <w:tc>
          <w:tcPr>
            <w:tcW w:type="dxa" w:w="1905"/>
            <w:tcMar>
              <w:top w:w="60" w:type="dxa"/>
              <w:bottom w:w="60" w:type="dxa"/>
              <w:start w:w="110" w:type="dxa"/>
              <w:end w:w="110" w:type="dxa"/>
            </w:tcMar>
          </w:tcPr>
          <w:p>
            <w:pPr>
              <w:spacing w:after="0" w:line="252" w:lineRule="auto"/>
            </w:pPr>
            <w:r>
              <w:rPr>
                <w:sz w:val="20"/>
              </w:rPr>
              <w:t>Complete, correct, demonstrated</w:t>
            </w:r>
          </w:p>
        </w:tc>
        <w:tc>
          <w:tcPr>
            <w:tcW w:type="dxa" w:w="1905"/>
            <w:tcMar>
              <w:top w:w="60" w:type="dxa"/>
              <w:bottom w:w="60" w:type="dxa"/>
              <w:start w:w="110" w:type="dxa"/>
              <w:end w:w="110" w:type="dxa"/>
            </w:tcMar>
          </w:tcPr>
          <w:p>
            <w:pPr>
              <w:spacing w:after="0" w:line="252" w:lineRule="auto"/>
            </w:pPr>
            <w:r>
              <w:rPr>
                <w:sz w:val="20"/>
              </w:rPr>
              <w:t>Minor gaps</w:t>
            </w:r>
          </w:p>
        </w:tc>
        <w:tc>
          <w:tcPr>
            <w:tcW w:type="dxa" w:w="1905"/>
            <w:tcMar>
              <w:top w:w="60" w:type="dxa"/>
              <w:bottom w:w="60" w:type="dxa"/>
              <w:start w:w="110" w:type="dxa"/>
              <w:end w:w="110" w:type="dxa"/>
            </w:tcMar>
          </w:tcPr>
          <w:p>
            <w:pPr>
              <w:spacing w:after="0" w:line="252" w:lineRule="auto"/>
            </w:pPr>
            <w:r>
              <w:rPr>
                <w:sz w:val="20"/>
              </w:rPr>
              <w:t>Partial</w:t>
            </w:r>
          </w:p>
        </w:tc>
        <w:tc>
          <w:tcPr>
            <w:tcW w:type="dxa" w:w="1905"/>
            <w:tcMar>
              <w:top w:w="60" w:type="dxa"/>
              <w:bottom w:w="60" w:type="dxa"/>
              <w:start w:w="110" w:type="dxa"/>
              <w:end w:w="110" w:type="dxa"/>
            </w:tcMar>
          </w:tcPr>
          <w:p>
            <w:pPr>
              <w:spacing w:after="0" w:line="252" w:lineRule="auto"/>
            </w:pPr>
            <w:r>
              <w:rPr>
                <w:sz w:val="20"/>
              </w:rPr>
              <w:t>Missing</w:t>
            </w:r>
          </w:p>
        </w:tc>
      </w:tr>
      <w:tr>
        <w:tc>
          <w:tcPr>
            <w:tcW w:type="dxa" w:w="1905"/>
            <w:tcMar>
              <w:top w:w="60" w:type="dxa"/>
              <w:bottom w:w="60" w:type="dxa"/>
              <w:start w:w="110" w:type="dxa"/>
              <w:end w:w="110" w:type="dxa"/>
            </w:tcMar>
            <w:shd w:val="clear" w:color="auto" w:fill="F4F6F9"/>
          </w:tcPr>
          <w:p>
            <w:pPr>
              <w:spacing w:after="0" w:line="252" w:lineRule="auto"/>
            </w:pPr>
            <w:r>
              <w:rPr>
                <w:sz w:val="20"/>
              </w:rPr>
              <w:t>Queries (5)</w:t>
            </w:r>
          </w:p>
        </w:tc>
        <w:tc>
          <w:tcPr>
            <w:tcW w:type="dxa" w:w="1905"/>
            <w:tcMar>
              <w:top w:w="60" w:type="dxa"/>
              <w:bottom w:w="60" w:type="dxa"/>
              <w:start w:w="110" w:type="dxa"/>
              <w:end w:w="110" w:type="dxa"/>
            </w:tcMar>
            <w:shd w:val="clear" w:color="auto" w:fill="F4F6F9"/>
          </w:tcPr>
          <w:p>
            <w:pPr>
              <w:spacing w:after="0" w:line="252" w:lineRule="auto"/>
            </w:pPr>
            <w:r>
              <w:rPr>
                <w:sz w:val="20"/>
              </w:rPr>
              <w:t>All correct, coherent, verified</w:t>
            </w:r>
          </w:p>
        </w:tc>
        <w:tc>
          <w:tcPr>
            <w:tcW w:type="dxa" w:w="1905"/>
            <w:tcMar>
              <w:top w:w="60" w:type="dxa"/>
              <w:bottom w:w="60" w:type="dxa"/>
              <w:start w:w="110" w:type="dxa"/>
              <w:end w:w="110" w:type="dxa"/>
            </w:tcMar>
            <w:shd w:val="clear" w:color="auto" w:fill="F4F6F9"/>
          </w:tcPr>
          <w:p>
            <w:pPr>
              <w:spacing w:after="0" w:line="252" w:lineRule="auto"/>
            </w:pPr>
            <w:r>
              <w:rPr>
                <w:sz w:val="20"/>
              </w:rPr>
              <w:t>One incorrect</w:t>
            </w:r>
          </w:p>
        </w:tc>
        <w:tc>
          <w:tcPr>
            <w:tcW w:type="dxa" w:w="1905"/>
            <w:tcMar>
              <w:top w:w="60" w:type="dxa"/>
              <w:bottom w:w="60" w:type="dxa"/>
              <w:start w:w="110" w:type="dxa"/>
              <w:end w:w="110" w:type="dxa"/>
            </w:tcMar>
            <w:shd w:val="clear" w:color="auto" w:fill="F4F6F9"/>
          </w:tcPr>
          <w:p>
            <w:pPr>
              <w:spacing w:after="0" w:line="252" w:lineRule="auto"/>
            </w:pPr>
            <w:r>
              <w:rPr>
                <w:sz w:val="20"/>
              </w:rPr>
              <w:t>Two–three incorrect</w:t>
            </w:r>
          </w:p>
        </w:tc>
        <w:tc>
          <w:tcPr>
            <w:tcW w:type="dxa" w:w="1905"/>
            <w:tcMar>
              <w:top w:w="60" w:type="dxa"/>
              <w:bottom w:w="60" w:type="dxa"/>
              <w:start w:w="110" w:type="dxa"/>
              <w:end w:w="110" w:type="dxa"/>
            </w:tcMar>
            <w:shd w:val="clear" w:color="auto" w:fill="F4F6F9"/>
          </w:tcPr>
          <w:p>
            <w:pPr>
              <w:spacing w:after="0" w:line="252" w:lineRule="auto"/>
            </w:pPr>
            <w:r>
              <w:rPr>
                <w:sz w:val="20"/>
              </w:rPr>
              <w:t>Mostly wrong</w:t>
            </w:r>
          </w:p>
        </w:tc>
      </w:tr>
      <w:tr>
        <w:tc>
          <w:tcPr>
            <w:tcW w:type="dxa" w:w="1905"/>
            <w:tcMar>
              <w:top w:w="60" w:type="dxa"/>
              <w:bottom w:w="60" w:type="dxa"/>
              <w:start w:w="110" w:type="dxa"/>
              <w:end w:w="110" w:type="dxa"/>
            </w:tcMar>
          </w:tcPr>
          <w:p>
            <w:pPr>
              <w:spacing w:after="0" w:line="252" w:lineRule="auto"/>
            </w:pPr>
            <w:r>
              <w:rPr>
                <w:sz w:val="20"/>
              </w:rPr>
              <w:t>Reports (2)</w:t>
            </w:r>
          </w:p>
        </w:tc>
        <w:tc>
          <w:tcPr>
            <w:tcW w:type="dxa" w:w="1905"/>
            <w:tcMar>
              <w:top w:w="60" w:type="dxa"/>
              <w:bottom w:w="60" w:type="dxa"/>
              <w:start w:w="110" w:type="dxa"/>
              <w:end w:w="110" w:type="dxa"/>
            </w:tcMar>
          </w:tcPr>
          <w:p>
            <w:pPr>
              <w:spacing w:after="0" w:line="252" w:lineRule="auto"/>
            </w:pPr>
            <w:r>
              <w:rPr>
                <w:sz w:val="20"/>
              </w:rPr>
              <w:t>Grouped, totalled, formatted, exported</w:t>
            </w:r>
          </w:p>
        </w:tc>
        <w:tc>
          <w:tcPr>
            <w:tcW w:type="dxa" w:w="1905"/>
            <w:tcMar>
              <w:top w:w="60" w:type="dxa"/>
              <w:bottom w:w="60" w:type="dxa"/>
              <w:start w:w="110" w:type="dxa"/>
              <w:end w:w="110" w:type="dxa"/>
            </w:tcMar>
          </w:tcPr>
          <w:p>
            <w:pPr>
              <w:spacing w:after="0" w:line="252" w:lineRule="auto"/>
            </w:pPr>
            <w:r>
              <w:rPr>
                <w:sz w:val="20"/>
              </w:rPr>
              <w:t>Minor formatting issues</w:t>
            </w:r>
          </w:p>
        </w:tc>
        <w:tc>
          <w:tcPr>
            <w:tcW w:type="dxa" w:w="1905"/>
            <w:tcMar>
              <w:top w:w="60" w:type="dxa"/>
              <w:bottom w:w="60" w:type="dxa"/>
              <w:start w:w="110" w:type="dxa"/>
              <w:end w:w="110" w:type="dxa"/>
            </w:tcMar>
          </w:tcPr>
          <w:p>
            <w:pPr>
              <w:spacing w:after="0" w:line="252" w:lineRule="auto"/>
            </w:pPr>
            <w:r>
              <w:rPr>
                <w:sz w:val="20"/>
              </w:rPr>
              <w:t>Basic</w:t>
            </w:r>
          </w:p>
        </w:tc>
        <w:tc>
          <w:tcPr>
            <w:tcW w:type="dxa" w:w="1905"/>
            <w:tcMar>
              <w:top w:w="60" w:type="dxa"/>
              <w:bottom w:w="60" w:type="dxa"/>
              <w:start w:w="110" w:type="dxa"/>
              <w:end w:w="110" w:type="dxa"/>
            </w:tcMar>
          </w:tcPr>
          <w:p>
            <w:pPr>
              <w:spacing w:after="0" w:line="252" w:lineRule="auto"/>
            </w:pPr>
            <w:r>
              <w:rPr>
                <w:sz w:val="20"/>
              </w:rPr>
              <w:t>Missing</w:t>
            </w:r>
          </w:p>
        </w:tc>
      </w:tr>
      <w:tr>
        <w:tc>
          <w:tcPr>
            <w:tcW w:type="dxa" w:w="1905"/>
            <w:tcMar>
              <w:top w:w="60" w:type="dxa"/>
              <w:bottom w:w="60" w:type="dxa"/>
              <w:start w:w="110" w:type="dxa"/>
              <w:end w:w="110" w:type="dxa"/>
            </w:tcMar>
            <w:shd w:val="clear" w:color="auto" w:fill="F4F6F9"/>
          </w:tcPr>
          <w:p>
            <w:pPr>
              <w:spacing w:after="0" w:line="252" w:lineRule="auto"/>
            </w:pPr>
            <w:r>
              <w:rPr>
                <w:sz w:val="20"/>
              </w:rPr>
              <w:t>Evaluation &amp; demonstration</w:t>
            </w:r>
          </w:p>
        </w:tc>
        <w:tc>
          <w:tcPr>
            <w:tcW w:type="dxa" w:w="1905"/>
            <w:tcMar>
              <w:top w:w="60" w:type="dxa"/>
              <w:bottom w:w="60" w:type="dxa"/>
              <w:start w:w="110" w:type="dxa"/>
              <w:end w:w="110" w:type="dxa"/>
            </w:tcMar>
            <w:shd w:val="clear" w:color="auto" w:fill="F4F6F9"/>
          </w:tcPr>
          <w:p>
            <w:pPr>
              <w:spacing w:after="0" w:line="252" w:lineRule="auto"/>
            </w:pPr>
            <w:r>
              <w:rPr>
                <w:sz w:val="20"/>
              </w:rPr>
              <w:t>Justified on five criteria; fluent demo</w:t>
            </w:r>
          </w:p>
        </w:tc>
        <w:tc>
          <w:tcPr>
            <w:tcW w:type="dxa" w:w="1905"/>
            <w:tcMar>
              <w:top w:w="60" w:type="dxa"/>
              <w:bottom w:w="60" w:type="dxa"/>
              <w:start w:w="110" w:type="dxa"/>
              <w:end w:w="110" w:type="dxa"/>
            </w:tcMar>
            <w:shd w:val="clear" w:color="auto" w:fill="F4F6F9"/>
          </w:tcPr>
          <w:p>
            <w:pPr>
              <w:spacing w:after="0" w:line="252" w:lineRule="auto"/>
            </w:pPr>
            <w:r>
              <w:rPr>
                <w:sz w:val="20"/>
              </w:rPr>
              <w:t>Adequate</w:t>
            </w:r>
          </w:p>
        </w:tc>
        <w:tc>
          <w:tcPr>
            <w:tcW w:type="dxa" w:w="1905"/>
            <w:tcMar>
              <w:top w:w="60" w:type="dxa"/>
              <w:bottom w:w="60" w:type="dxa"/>
              <w:start w:w="110" w:type="dxa"/>
              <w:end w:w="110" w:type="dxa"/>
            </w:tcMar>
            <w:shd w:val="clear" w:color="auto" w:fill="F4F6F9"/>
          </w:tcPr>
          <w:p>
            <w:pPr>
              <w:spacing w:after="0" w:line="252" w:lineRule="auto"/>
            </w:pPr>
            <w:r>
              <w:rPr>
                <w:sz w:val="20"/>
              </w:rPr>
              <w:t>Thin</w:t>
            </w:r>
          </w:p>
        </w:tc>
        <w:tc>
          <w:tcPr>
            <w:tcW w:type="dxa" w:w="1905"/>
            <w:tcMar>
              <w:top w:w="60" w:type="dxa"/>
              <w:bottom w:w="60" w:type="dxa"/>
              <w:start w:w="110" w:type="dxa"/>
              <w:end w:w="110" w:type="dxa"/>
            </w:tcMar>
            <w:shd w:val="clear" w:color="auto" w:fill="F4F6F9"/>
          </w:tcPr>
          <w:p>
            <w:pPr>
              <w:spacing w:after="0" w:line="252" w:lineRule="auto"/>
            </w:pPr>
            <w:r>
              <w:rPr>
                <w:sz w:val="20"/>
              </w:rPr>
              <w:t>Unclear</w:t>
            </w:r>
          </w:p>
        </w:tc>
      </w:tr>
    </w:tbl>
    <w:p>
      <w:pPr>
        <w:spacing w:after="40"/>
      </w:pPr>
    </w:p>
    <w:p/>
    <w:p/>
    <w:p/>
    <w:p/>
    <w:tbl>
      <w:tblPr>
        <w:tblW w:type="auto" w:w="0"/>
        <w:jc w:val="center"/>
        <w:tblLook w:firstColumn="1" w:firstRow="1" w:lastColumn="0" w:lastRow="0" w:noHBand="0" w:noVBand="1" w:val="04A0"/>
      </w:tblPr>
      <w:tblGrid>
        <w:gridCol w:w="9525"/>
      </w:tblGrid>
      <w:tr>
        <w:tc>
          <w:tcPr>
            <w:tcW w:type="dxa" w:w="9525"/>
            <w:shd w:val="clear" w:color="auto" w:fill="F2A900"/>
            <w:tcMar>
              <w:top w:w="120" w:type="dxa"/>
              <w:bottom w:w="120" w:type="dxa"/>
              <w:start w:w="200" w:type="dxa"/>
              <w:end w:w="200" w:type="dxa"/>
            </w:tcMar>
          </w:tcPr>
          <w:p>
            <w:r>
              <w:rPr>
                <w:b/>
                <w:i w:val="0"/>
                <w:color w:val="1B2A49"/>
                <w:sz w:val="20"/>
              </w:rPr>
              <w:t>MODULE 6</w:t>
            </w:r>
          </w:p>
        </w:tc>
      </w:tr>
    </w:tbl>
    <w:p>
      <w:pPr>
        <w:spacing w:after="40"/>
      </w:pPr>
    </w:p>
    <w:p>
      <w:r>
        <w:rPr>
          <w:rFonts w:ascii="Calibri Light" w:hAnsi="Calibri Light"/>
          <w:b/>
          <w:color w:val="1B2A49"/>
          <w:sz w:val="52"/>
        </w:rPr>
        <w:t>Problem Solving and Coding 3 — Managing Projects</w:t>
      </w:r>
    </w:p>
    <w:p>
      <w:r>
        <w:rPr>
          <w:b/>
        </w:rPr>
        <w:t>Weeks 10–11 · Lessons 26–30</w:t>
      </w:r>
    </w:p>
    <w:p>
      <w:r>
        <w:rPr>
          <w:b/>
        </w:rPr>
        <w:t>Competency statement:</w:t>
      </w:r>
      <w:r>
        <w:t xml:space="preserve"> In a situation where a number of activities (tasks) are given for a project, learners relate the activities in a coherent manner and use project-management tools to assemble the tasks in order to finish the project in the shortest time possible.</w:t>
      </w:r>
    </w:p>
    <w:p>
      <w:r>
        <w:rPr>
          <w:b/>
        </w:rPr>
        <w:t>Category of action:</w:t>
      </w:r>
      <w:r>
        <w:t xml:space="preserve"> Managing projects.</w:t>
      </w:r>
    </w:p>
    <w:p>
      <w:r>
        <w:rPr>
          <w:b/>
        </w:rPr>
        <w:t>Teachers' Guide notes.</w:t>
      </w:r>
      <w:r>
        <w:t xml:space="preserve"> Tools: </w:t>
      </w:r>
      <w:r>
        <w:rPr>
          <w:b/>
        </w:rPr>
        <w:t>Gantt chart</w:t>
      </w:r>
      <w:r>
        <w:t xml:space="preserve"> and </w:t>
      </w:r>
      <w:r>
        <w:rPr>
          <w:b/>
        </w:rPr>
        <w:t>PERT chart</w:t>
      </w:r>
      <w:r>
        <w:t xml:space="preserve">; metrics – </w:t>
      </w:r>
      <w:r>
        <w:rPr>
          <w:b/>
        </w:rPr>
        <w:t>critical path, slack (float), earliest/latest start and finish, project duration</w:t>
      </w:r>
      <w:r>
        <w:t xml:space="preserve"> – determined with the help of a Gantt chart (a network/PERT diagram is used to explain the calculations). Recommended contexts: school, software company, home, building, transport. Pioneer: </w:t>
      </w:r>
      <w:r>
        <w:rPr>
          <w:b/>
        </w:rPr>
        <w:t>Henry L. Gantt</w:t>
      </w:r>
      <w:r>
        <w:t xml:space="preserve"> (1910s); PERT (US Navy, 1958); CPM (DuPont, 1957).</w:t>
      </w:r>
    </w:p>
    <w:p>
      <w:r>
        <w:br w:type="page"/>
      </w:r>
    </w:p>
    <w:p>
      <w:pPr>
        <w:pStyle w:val="Heading1"/>
        <w:pBdr>
          <w:bottom w:val="single" w:sz="8" w:space="1" w:color="0F9D8A"/>
        </w:pBdr>
      </w:pPr>
      <w:r>
        <w:t>Lesson 26: Introduction to Project Management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Explain the concept of a project.</w:t>
            </w:r>
          </w:p>
          <w:p>
            <w:pPr>
              <w:pStyle w:val="ListBullet"/>
              <w:spacing w:after="60" w:line="264" w:lineRule="auto"/>
            </w:pPr>
            <w:r>
              <w:rPr>
                <w:sz w:val="21"/>
              </w:rPr>
              <w:t>Explain the need for project management.</w:t>
            </w:r>
          </w:p>
          <w:p>
            <w:pPr>
              <w:pStyle w:val="ListBullet"/>
              <w:spacing w:after="60" w:line="264" w:lineRule="auto"/>
            </w:pPr>
            <w:r>
              <w:rPr>
                <w:sz w:val="21"/>
              </w:rPr>
              <w:t>Describe the phases of the project life cycle.</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"Organising the school's Cultural Day vs running the canteen every day – which is a project?"</w:t>
            </w:r>
          </w:p>
        </w:tc>
        <w:tc>
          <w:tcPr>
            <w:tcW w:type="dxa" w:w="2381"/>
            <w:tcMar>
              <w:top w:w="60" w:type="dxa"/>
              <w:bottom w:w="60" w:type="dxa"/>
              <w:start w:w="110" w:type="dxa"/>
              <w:end w:w="110" w:type="dxa"/>
            </w:tcMar>
          </w:tcPr>
          <w:p>
            <w:pPr>
              <w:spacing w:after="0" w:line="252" w:lineRule="auto"/>
            </w:pPr>
            <w:r>
              <w:rPr>
                <w:sz w:val="20"/>
              </w:rPr>
              <w:t>Distinguish.</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12 min</w:t>
            </w:r>
          </w:p>
        </w:tc>
        <w:tc>
          <w:tcPr>
            <w:tcW w:type="dxa" w:w="2381"/>
            <w:tcMar>
              <w:top w:w="60" w:type="dxa"/>
              <w:bottom w:w="60" w:type="dxa"/>
              <w:start w:w="110" w:type="dxa"/>
              <w:end w:w="110" w:type="dxa"/>
            </w:tcMar>
            <w:shd w:val="clear" w:color="auto" w:fill="F4F6F9"/>
          </w:tcPr>
          <w:p>
            <w:pPr>
              <w:spacing w:after="0" w:line="252" w:lineRule="auto"/>
            </w:pPr>
            <w:r>
              <w:rPr>
                <w:sz w:val="20"/>
              </w:rPr>
              <w:t>Project: definition and characteristics (temporary, unique, defined objective, constraints, resources, stakeholders, uncertainty); project vs operations; examples (IT and non-IT); the triple constraint (scope–time–cost → quality).</w:t>
            </w:r>
          </w:p>
        </w:tc>
        <w:tc>
          <w:tcPr>
            <w:tcW w:type="dxa" w:w="2381"/>
            <w:tcMar>
              <w:top w:w="60" w:type="dxa"/>
              <w:bottom w:w="60" w:type="dxa"/>
              <w:start w:w="110" w:type="dxa"/>
              <w:end w:w="110" w:type="dxa"/>
            </w:tcMar>
            <w:shd w:val="clear" w:color="auto" w:fill="F4F6F9"/>
          </w:tcPr>
          <w:p>
            <w:pPr>
              <w:spacing w:after="0" w:line="252" w:lineRule="auto"/>
            </w:pPr>
            <w:r>
              <w:rPr>
                <w:sz w:val="20"/>
              </w:rPr>
              <w:t>Notes; classify examples.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13 min</w:t>
            </w:r>
          </w:p>
        </w:tc>
        <w:tc>
          <w:tcPr>
            <w:tcW w:type="dxa" w:w="2381"/>
            <w:tcMar>
              <w:top w:w="60" w:type="dxa"/>
              <w:bottom w:w="60" w:type="dxa"/>
              <w:start w:w="110" w:type="dxa"/>
              <w:end w:w="110" w:type="dxa"/>
            </w:tcMar>
          </w:tcPr>
          <w:p>
            <w:pPr>
              <w:spacing w:after="0" w:line="252" w:lineRule="auto"/>
            </w:pPr>
            <w:r>
              <w:rPr>
                <w:sz w:val="20"/>
              </w:rPr>
              <w:t>Need for project management: consequences of no management (late, over budget, wrong product, conflicts, failed IT projects – statistics); benefits; the project manager's roles; knowledge areas (scope, time, cost, quality, HR, communication, risk, procurement, stakeholders, integration).</w:t>
            </w:r>
          </w:p>
        </w:tc>
        <w:tc>
          <w:tcPr>
            <w:tcW w:type="dxa" w:w="2381"/>
            <w:tcMar>
              <w:top w:w="60" w:type="dxa"/>
              <w:bottom w:w="60" w:type="dxa"/>
              <w:start w:w="110" w:type="dxa"/>
              <w:end w:w="110" w:type="dxa"/>
            </w:tcMar>
          </w:tcPr>
          <w:p>
            <w:pPr>
              <w:spacing w:after="0" w:line="252" w:lineRule="auto"/>
            </w:pPr>
            <w:r>
              <w:rPr>
                <w:sz w:val="20"/>
              </w:rPr>
              <w:t>Failure-cause analysis.</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15 min</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Project life cycle phases: </w:t>
            </w:r>
            <w:r>
              <w:rPr>
                <w:b/>
                <w:sz w:val="20"/>
              </w:rPr>
              <w:t>initiation → planning → execution → monitoring &amp; control → closure</w:t>
            </w:r>
            <w:r>
              <w:rPr>
                <w:sz w:val="20"/>
              </w:rPr>
              <w:t>; activities, deliverables and tools of each; mapping to the SDLC.</w:t>
            </w:r>
          </w:p>
        </w:tc>
        <w:tc>
          <w:tcPr>
            <w:tcW w:type="dxa" w:w="2381"/>
            <w:tcMar>
              <w:top w:w="60" w:type="dxa"/>
              <w:bottom w:w="60" w:type="dxa"/>
              <w:start w:w="110" w:type="dxa"/>
              <w:end w:w="110" w:type="dxa"/>
            </w:tcMar>
            <w:shd w:val="clear" w:color="auto" w:fill="F4F6F9"/>
          </w:tcPr>
          <w:p>
            <w:pPr>
              <w:spacing w:after="0" w:line="252" w:lineRule="auto"/>
            </w:pPr>
            <w:r>
              <w:rPr>
                <w:sz w:val="20"/>
              </w:rPr>
              <w:t>Phase map for a case.</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26.1 The concept of a project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project</w:t>
            </w:r>
            <w:r>
              <w:rPr>
                <w:sz w:val="21"/>
              </w:rPr>
              <w:t xml:space="preserve"> is a </w:t>
            </w:r>
            <w:r>
              <w:rPr>
                <w:b/>
                <w:sz w:val="21"/>
              </w:rPr>
              <w:t>temporary endeavour with a defined beginning and end, undertaken to create a unique product, service or result</w:t>
            </w:r>
            <w:r>
              <w:rPr>
                <w:sz w:val="21"/>
              </w:rPr>
              <w:t xml:space="preserve">, within constraints of </w:t>
            </w:r>
            <w:r>
              <w:rPr>
                <w:b/>
                <w:sz w:val="21"/>
              </w:rPr>
              <w:t>scope, time, cost and quality</w:t>
            </w:r>
            <w:r>
              <w:rPr>
                <w:sz w:val="21"/>
              </w:rPr>
              <w:t xml:space="preserve">, using assigned </w:t>
            </w:r>
            <w:r>
              <w:rPr>
                <w:b/>
                <w:sz w:val="21"/>
              </w:rPr>
              <w:t>resources</w:t>
            </w:r>
            <w:r>
              <w:rPr>
                <w:sz w:val="21"/>
              </w:rPr>
              <w:t xml:space="preserve"> (people, money, equipment) and involving </w:t>
            </w:r>
            <w:r>
              <w:rPr>
                <w:b/>
                <w:sz w:val="21"/>
              </w:rPr>
              <w:t>stakeholders</w:t>
            </w:r>
            <w:r>
              <w:rPr>
                <w:sz w:val="21"/>
              </w:rPr>
              <w:t>.</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Characteristic</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Explanation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Example (school ICT lab project)</w:t>
            </w:r>
          </w:p>
        </w:tc>
      </w:tr>
      <w:tr>
        <w:tc>
          <w:tcPr>
            <w:tcW w:type="dxa" w:w="3175"/>
            <w:tcMar>
              <w:top w:w="60" w:type="dxa"/>
              <w:bottom w:w="60" w:type="dxa"/>
              <w:start w:w="110" w:type="dxa"/>
              <w:end w:w="110" w:type="dxa"/>
            </w:tcMar>
          </w:tcPr>
          <w:p>
            <w:pPr>
              <w:spacing w:after="0" w:line="252" w:lineRule="auto"/>
            </w:pPr>
            <w:r>
              <w:rPr>
                <w:b/>
                <w:sz w:val="20"/>
              </w:rPr>
              <w:t>Temporary</w:t>
            </w:r>
          </w:p>
        </w:tc>
        <w:tc>
          <w:tcPr>
            <w:tcW w:type="dxa" w:w="3175"/>
            <w:tcMar>
              <w:top w:w="60" w:type="dxa"/>
              <w:bottom w:w="60" w:type="dxa"/>
              <w:start w:w="110" w:type="dxa"/>
              <w:end w:w="110" w:type="dxa"/>
            </w:tcMar>
          </w:tcPr>
          <w:p>
            <w:pPr>
              <w:spacing w:after="0" w:line="252" w:lineRule="auto"/>
            </w:pPr>
            <w:r>
              <w:rPr>
                <w:sz w:val="20"/>
              </w:rPr>
              <w:t>Definite start and finish</w:t>
            </w:r>
          </w:p>
        </w:tc>
        <w:tc>
          <w:tcPr>
            <w:tcW w:type="dxa" w:w="3175"/>
            <w:tcMar>
              <w:top w:w="60" w:type="dxa"/>
              <w:bottom w:w="60" w:type="dxa"/>
              <w:start w:w="110" w:type="dxa"/>
              <w:end w:w="110" w:type="dxa"/>
            </w:tcMar>
          </w:tcPr>
          <w:p>
            <w:pPr>
              <w:spacing w:after="0" w:line="252" w:lineRule="auto"/>
            </w:pPr>
            <w:r>
              <w:rPr>
                <w:sz w:val="20"/>
              </w:rPr>
              <w:t>1 Oct – 15 Dec 2026</w:t>
            </w:r>
          </w:p>
        </w:tc>
      </w:tr>
      <w:tr>
        <w:tc>
          <w:tcPr>
            <w:tcW w:type="dxa" w:w="3175"/>
            <w:tcMar>
              <w:top w:w="60" w:type="dxa"/>
              <w:bottom w:w="60" w:type="dxa"/>
              <w:start w:w="110" w:type="dxa"/>
              <w:end w:w="110" w:type="dxa"/>
            </w:tcMar>
            <w:shd w:val="clear" w:color="auto" w:fill="F4F6F9"/>
          </w:tcPr>
          <w:p>
            <w:pPr>
              <w:spacing w:after="0" w:line="252" w:lineRule="auto"/>
            </w:pPr>
            <w:r>
              <w:rPr>
                <w:b/>
                <w:sz w:val="20"/>
              </w:rPr>
              <w:t>Unique</w:t>
            </w:r>
          </w:p>
        </w:tc>
        <w:tc>
          <w:tcPr>
            <w:tcW w:type="dxa" w:w="3175"/>
            <w:tcMar>
              <w:top w:w="60" w:type="dxa"/>
              <w:bottom w:w="60" w:type="dxa"/>
              <w:start w:w="110" w:type="dxa"/>
              <w:end w:w="110" w:type="dxa"/>
            </w:tcMar>
            <w:shd w:val="clear" w:color="auto" w:fill="F4F6F9"/>
          </w:tcPr>
          <w:p>
            <w:pPr>
              <w:spacing w:after="0" w:line="252" w:lineRule="auto"/>
            </w:pPr>
            <w:r>
              <w:rPr>
                <w:sz w:val="20"/>
              </w:rPr>
              <w:t>Produces something that did not exist in that form</w:t>
            </w:r>
          </w:p>
        </w:tc>
        <w:tc>
          <w:tcPr>
            <w:tcW w:type="dxa" w:w="3175"/>
            <w:tcMar>
              <w:top w:w="60" w:type="dxa"/>
              <w:bottom w:w="60" w:type="dxa"/>
              <w:start w:w="110" w:type="dxa"/>
              <w:end w:w="110" w:type="dxa"/>
            </w:tcMar>
            <w:shd w:val="clear" w:color="auto" w:fill="F4F6F9"/>
          </w:tcPr>
          <w:p>
            <w:pPr>
              <w:spacing w:after="0" w:line="252" w:lineRule="auto"/>
            </w:pPr>
            <w:r>
              <w:rPr>
                <w:sz w:val="20"/>
              </w:rPr>
              <w:t>A 30-PC lab with a LAN and solar backup</w:t>
            </w:r>
          </w:p>
        </w:tc>
      </w:tr>
      <w:tr>
        <w:tc>
          <w:tcPr>
            <w:tcW w:type="dxa" w:w="3175"/>
            <w:tcMar>
              <w:top w:w="60" w:type="dxa"/>
              <w:bottom w:w="60" w:type="dxa"/>
              <w:start w:w="110" w:type="dxa"/>
              <w:end w:w="110" w:type="dxa"/>
            </w:tcMar>
          </w:tcPr>
          <w:p>
            <w:pPr>
              <w:spacing w:after="0" w:line="252" w:lineRule="auto"/>
            </w:pPr>
            <w:r>
              <w:rPr>
                <w:b/>
                <w:sz w:val="20"/>
              </w:rPr>
              <w:t>Defined objectives / deliverables</w:t>
            </w:r>
          </w:p>
        </w:tc>
        <w:tc>
          <w:tcPr>
            <w:tcW w:type="dxa" w:w="3175"/>
            <w:tcMar>
              <w:top w:w="60" w:type="dxa"/>
              <w:bottom w:w="60" w:type="dxa"/>
              <w:start w:w="110" w:type="dxa"/>
              <w:end w:w="110" w:type="dxa"/>
            </w:tcMar>
          </w:tcPr>
          <w:p>
            <w:pPr>
              <w:spacing w:after="0" w:line="252" w:lineRule="auto"/>
            </w:pPr>
            <w:r>
              <w:rPr>
                <w:sz w:val="20"/>
              </w:rPr>
              <w:t>Measurable outcomes</w:t>
            </w:r>
          </w:p>
        </w:tc>
        <w:tc>
          <w:tcPr>
            <w:tcW w:type="dxa" w:w="3175"/>
            <w:tcMar>
              <w:top w:w="60" w:type="dxa"/>
              <w:bottom w:w="60" w:type="dxa"/>
              <w:start w:w="110" w:type="dxa"/>
              <w:end w:w="110" w:type="dxa"/>
            </w:tcMar>
          </w:tcPr>
          <w:p>
            <w:pPr>
              <w:spacing w:after="0" w:line="252" w:lineRule="auto"/>
            </w:pPr>
            <w:r>
              <w:rPr>
                <w:sz w:val="20"/>
              </w:rPr>
              <w:t>Lab operational for classes by term 2</w:t>
            </w:r>
          </w:p>
        </w:tc>
      </w:tr>
      <w:tr>
        <w:tc>
          <w:tcPr>
            <w:tcW w:type="dxa" w:w="3175"/>
            <w:tcMar>
              <w:top w:w="60" w:type="dxa"/>
              <w:bottom w:w="60" w:type="dxa"/>
              <w:start w:w="110" w:type="dxa"/>
              <w:end w:w="110" w:type="dxa"/>
            </w:tcMar>
            <w:shd w:val="clear" w:color="auto" w:fill="F4F6F9"/>
          </w:tcPr>
          <w:p>
            <w:pPr>
              <w:spacing w:after="0" w:line="252" w:lineRule="auto"/>
            </w:pPr>
            <w:r>
              <w:rPr>
                <w:b/>
                <w:sz w:val="20"/>
              </w:rPr>
              <w:t>Constraints (triple constraint)</w:t>
            </w:r>
          </w:p>
        </w:tc>
        <w:tc>
          <w:tcPr>
            <w:tcW w:type="dxa" w:w="3175"/>
            <w:tcMar>
              <w:top w:w="60" w:type="dxa"/>
              <w:bottom w:w="60" w:type="dxa"/>
              <w:start w:w="110" w:type="dxa"/>
              <w:end w:w="110" w:type="dxa"/>
            </w:tcMar>
            <w:shd w:val="clear" w:color="auto" w:fill="F4F6F9"/>
          </w:tcPr>
          <w:p>
            <w:pPr>
              <w:spacing w:after="0" w:line="252" w:lineRule="auto"/>
            </w:pPr>
            <w:r>
              <w:rPr>
                <w:b/>
                <w:sz w:val="20"/>
              </w:rPr>
              <w:t>Scope</w:t>
            </w:r>
            <w:r>
              <w:rPr>
                <w:sz w:val="20"/>
              </w:rPr>
              <w:t xml:space="preserve"> (what), </w:t>
            </w:r>
            <w:r>
              <w:rPr>
                <w:b/>
                <w:sz w:val="20"/>
              </w:rPr>
              <w:t>Time</w:t>
            </w:r>
            <w:r>
              <w:rPr>
                <w:sz w:val="20"/>
              </w:rPr>
              <w:t xml:space="preserve"> (when), </w:t>
            </w:r>
            <w:r>
              <w:rPr>
                <w:b/>
                <w:sz w:val="20"/>
              </w:rPr>
              <w:t>Cost</w:t>
            </w:r>
            <w:r>
              <w:rPr>
                <w:sz w:val="20"/>
              </w:rPr>
              <w:t xml:space="preserve"> (budget); trade-offs affect </w:t>
            </w:r>
            <w:r>
              <w:rPr>
                <w:b/>
                <w:sz w:val="20"/>
              </w:rPr>
              <w:t>Quality</w:t>
            </w:r>
          </w:p>
        </w:tc>
        <w:tc>
          <w:tcPr>
            <w:tcW w:type="dxa" w:w="3175"/>
            <w:tcMar>
              <w:top w:w="60" w:type="dxa"/>
              <w:bottom w:w="60" w:type="dxa"/>
              <w:start w:w="110" w:type="dxa"/>
              <w:end w:w="110" w:type="dxa"/>
            </w:tcMar>
            <w:shd w:val="clear" w:color="auto" w:fill="F4F6F9"/>
          </w:tcPr>
          <w:p>
            <w:pPr>
              <w:spacing w:after="0" w:line="252" w:lineRule="auto"/>
            </w:pPr>
            <w:r>
              <w:rPr>
                <w:sz w:val="20"/>
              </w:rPr>
              <w:t>30 PCs, 10 weeks, 15 M FCFA</w:t>
            </w:r>
          </w:p>
        </w:tc>
      </w:tr>
      <w:tr>
        <w:tc>
          <w:tcPr>
            <w:tcW w:type="dxa" w:w="3175"/>
            <w:tcMar>
              <w:top w:w="60" w:type="dxa"/>
              <w:bottom w:w="60" w:type="dxa"/>
              <w:start w:w="110" w:type="dxa"/>
              <w:end w:w="110" w:type="dxa"/>
            </w:tcMar>
          </w:tcPr>
          <w:p>
            <w:pPr>
              <w:spacing w:after="0" w:line="252" w:lineRule="auto"/>
            </w:pPr>
            <w:r>
              <w:rPr>
                <w:b/>
                <w:sz w:val="20"/>
              </w:rPr>
              <w:t>Resources</w:t>
            </w:r>
          </w:p>
        </w:tc>
        <w:tc>
          <w:tcPr>
            <w:tcW w:type="dxa" w:w="3175"/>
            <w:tcMar>
              <w:top w:w="60" w:type="dxa"/>
              <w:bottom w:w="60" w:type="dxa"/>
              <w:start w:w="110" w:type="dxa"/>
              <w:end w:w="110" w:type="dxa"/>
            </w:tcMar>
          </w:tcPr>
          <w:p>
            <w:pPr>
              <w:spacing w:after="0" w:line="252" w:lineRule="auto"/>
            </w:pPr>
            <w:r>
              <w:rPr>
                <w:sz w:val="20"/>
              </w:rPr>
              <w:t>People, materials, equipment, money, information</w:t>
            </w:r>
          </w:p>
        </w:tc>
        <w:tc>
          <w:tcPr>
            <w:tcW w:type="dxa" w:w="3175"/>
            <w:tcMar>
              <w:top w:w="60" w:type="dxa"/>
              <w:bottom w:w="60" w:type="dxa"/>
              <w:start w:w="110" w:type="dxa"/>
              <w:end w:w="110" w:type="dxa"/>
            </w:tcMar>
          </w:tcPr>
          <w:p>
            <w:pPr>
              <w:spacing w:after="0" w:line="252" w:lineRule="auto"/>
            </w:pPr>
            <w:r>
              <w:rPr>
                <w:sz w:val="20"/>
              </w:rPr>
              <w:t>Technician, electrician, funds, PCs</w:t>
            </w:r>
          </w:p>
        </w:tc>
      </w:tr>
      <w:tr>
        <w:tc>
          <w:tcPr>
            <w:tcW w:type="dxa" w:w="3175"/>
            <w:tcMar>
              <w:top w:w="60" w:type="dxa"/>
              <w:bottom w:w="60" w:type="dxa"/>
              <w:start w:w="110" w:type="dxa"/>
              <w:end w:w="110" w:type="dxa"/>
            </w:tcMar>
            <w:shd w:val="clear" w:color="auto" w:fill="F4F6F9"/>
          </w:tcPr>
          <w:p>
            <w:pPr>
              <w:spacing w:after="0" w:line="252" w:lineRule="auto"/>
            </w:pPr>
            <w:r>
              <w:rPr>
                <w:b/>
                <w:sz w:val="20"/>
              </w:rPr>
              <w:t>Interrelated tasks</w:t>
            </w:r>
          </w:p>
        </w:tc>
        <w:tc>
          <w:tcPr>
            <w:tcW w:type="dxa" w:w="3175"/>
            <w:tcMar>
              <w:top w:w="60" w:type="dxa"/>
              <w:bottom w:w="60" w:type="dxa"/>
              <w:start w:w="110" w:type="dxa"/>
              <w:end w:w="110" w:type="dxa"/>
            </w:tcMar>
            <w:shd w:val="clear" w:color="auto" w:fill="F4F6F9"/>
          </w:tcPr>
          <w:p>
            <w:pPr>
              <w:spacing w:after="0" w:line="252" w:lineRule="auto"/>
            </w:pPr>
            <w:r>
              <w:rPr>
                <w:sz w:val="20"/>
              </w:rPr>
              <w:t>Activities with dependencies</w:t>
            </w:r>
          </w:p>
        </w:tc>
        <w:tc>
          <w:tcPr>
            <w:tcW w:type="dxa" w:w="3175"/>
            <w:tcMar>
              <w:top w:w="60" w:type="dxa"/>
              <w:bottom w:w="60" w:type="dxa"/>
              <w:start w:w="110" w:type="dxa"/>
              <w:end w:w="110" w:type="dxa"/>
            </w:tcMar>
            <w:shd w:val="clear" w:color="auto" w:fill="F4F6F9"/>
          </w:tcPr>
          <w:p>
            <w:pPr>
              <w:spacing w:after="0" w:line="252" w:lineRule="auto"/>
            </w:pPr>
            <w:r>
              <w:rPr>
                <w:sz w:val="20"/>
              </w:rPr>
              <w:t>Wiring before installing PCs</w:t>
            </w:r>
          </w:p>
        </w:tc>
      </w:tr>
      <w:tr>
        <w:tc>
          <w:tcPr>
            <w:tcW w:type="dxa" w:w="3175"/>
            <w:tcMar>
              <w:top w:w="60" w:type="dxa"/>
              <w:bottom w:w="60" w:type="dxa"/>
              <w:start w:w="110" w:type="dxa"/>
              <w:end w:w="110" w:type="dxa"/>
            </w:tcMar>
          </w:tcPr>
          <w:p>
            <w:pPr>
              <w:spacing w:after="0" w:line="252" w:lineRule="auto"/>
            </w:pPr>
            <w:r>
              <w:rPr>
                <w:b/>
                <w:sz w:val="20"/>
              </w:rPr>
              <w:t>Stakeholders</w:t>
            </w:r>
          </w:p>
        </w:tc>
        <w:tc>
          <w:tcPr>
            <w:tcW w:type="dxa" w:w="3175"/>
            <w:tcMar>
              <w:top w:w="60" w:type="dxa"/>
              <w:bottom w:w="60" w:type="dxa"/>
              <w:start w:w="110" w:type="dxa"/>
              <w:end w:w="110" w:type="dxa"/>
            </w:tcMar>
          </w:tcPr>
          <w:p>
            <w:pPr>
              <w:spacing w:after="0" w:line="252" w:lineRule="auto"/>
            </w:pPr>
            <w:r>
              <w:rPr>
                <w:sz w:val="20"/>
              </w:rPr>
              <w:t>People affected/interested: sponsor, users, team, suppliers</w:t>
            </w:r>
          </w:p>
        </w:tc>
        <w:tc>
          <w:tcPr>
            <w:tcW w:type="dxa" w:w="3175"/>
            <w:tcMar>
              <w:top w:w="60" w:type="dxa"/>
              <w:bottom w:w="60" w:type="dxa"/>
              <w:start w:w="110" w:type="dxa"/>
              <w:end w:w="110" w:type="dxa"/>
            </w:tcMar>
          </w:tcPr>
          <w:p>
            <w:pPr>
              <w:spacing w:after="0" w:line="252" w:lineRule="auto"/>
            </w:pPr>
            <w:r>
              <w:rPr>
                <w:sz w:val="20"/>
              </w:rPr>
              <w:t>PTA, principal, teachers, learners, vendors</w:t>
            </w:r>
          </w:p>
        </w:tc>
      </w:tr>
      <w:tr>
        <w:tc>
          <w:tcPr>
            <w:tcW w:type="dxa" w:w="3175"/>
            <w:tcMar>
              <w:top w:w="60" w:type="dxa"/>
              <w:bottom w:w="60" w:type="dxa"/>
              <w:start w:w="110" w:type="dxa"/>
              <w:end w:w="110" w:type="dxa"/>
            </w:tcMar>
            <w:shd w:val="clear" w:color="auto" w:fill="F4F6F9"/>
          </w:tcPr>
          <w:p>
            <w:pPr>
              <w:spacing w:after="0" w:line="252" w:lineRule="auto"/>
            </w:pPr>
            <w:r>
              <w:rPr>
                <w:b/>
                <w:sz w:val="20"/>
              </w:rPr>
              <w:t>Uncertainty / risk</w:t>
            </w:r>
          </w:p>
        </w:tc>
        <w:tc>
          <w:tcPr>
            <w:tcW w:type="dxa" w:w="3175"/>
            <w:tcMar>
              <w:top w:w="60" w:type="dxa"/>
              <w:bottom w:w="60" w:type="dxa"/>
              <w:start w:w="110" w:type="dxa"/>
              <w:end w:w="110" w:type="dxa"/>
            </w:tcMar>
            <w:shd w:val="clear" w:color="auto" w:fill="F4F6F9"/>
          </w:tcPr>
          <w:p>
            <w:pPr>
              <w:spacing w:after="0" w:line="252" w:lineRule="auto"/>
            </w:pPr>
            <w:r>
              <w:rPr>
                <w:sz w:val="20"/>
              </w:rPr>
              <w:t>Unknowns to manage</w:t>
            </w:r>
          </w:p>
        </w:tc>
        <w:tc>
          <w:tcPr>
            <w:tcW w:type="dxa" w:w="3175"/>
            <w:tcMar>
              <w:top w:w="60" w:type="dxa"/>
              <w:bottom w:w="60" w:type="dxa"/>
              <w:start w:w="110" w:type="dxa"/>
              <w:end w:w="110" w:type="dxa"/>
            </w:tcMar>
            <w:shd w:val="clear" w:color="auto" w:fill="F4F6F9"/>
          </w:tcPr>
          <w:p>
            <w:pPr>
              <w:spacing w:after="0" w:line="252" w:lineRule="auto"/>
            </w:pPr>
            <w:r>
              <w:rPr>
                <w:sz w:val="20"/>
              </w:rPr>
              <w:t>Customs delay on PCs; power issues</w:t>
            </w:r>
          </w:p>
        </w:tc>
      </w:tr>
      <w:tr>
        <w:tc>
          <w:tcPr>
            <w:tcW w:type="dxa" w:w="3175"/>
            <w:tcMar>
              <w:top w:w="60" w:type="dxa"/>
              <w:bottom w:w="60" w:type="dxa"/>
              <w:start w:w="110" w:type="dxa"/>
              <w:end w:w="110" w:type="dxa"/>
            </w:tcMar>
          </w:tcPr>
          <w:p>
            <w:pPr>
              <w:spacing w:after="0" w:line="252" w:lineRule="auto"/>
            </w:pPr>
            <w:r>
              <w:rPr>
                <w:b/>
                <w:sz w:val="20"/>
              </w:rPr>
              <w:t>Progressive elaboration</w:t>
            </w:r>
          </w:p>
        </w:tc>
        <w:tc>
          <w:tcPr>
            <w:tcW w:type="dxa" w:w="3175"/>
            <w:tcMar>
              <w:top w:w="60" w:type="dxa"/>
              <w:bottom w:w="60" w:type="dxa"/>
              <w:start w:w="110" w:type="dxa"/>
              <w:end w:w="110" w:type="dxa"/>
            </w:tcMar>
          </w:tcPr>
          <w:p>
            <w:pPr>
              <w:spacing w:after="0" w:line="252" w:lineRule="auto"/>
            </w:pPr>
            <w:r>
              <w:rPr>
                <w:sz w:val="20"/>
              </w:rPr>
              <w:t>Details become clearer as work proceeds</w:t>
            </w:r>
          </w:p>
        </w:tc>
        <w:tc>
          <w:tcPr>
            <w:tcW w:type="dxa" w:w="3175"/>
            <w:tcMar>
              <w:top w:w="60" w:type="dxa"/>
              <w:bottom w:w="60" w:type="dxa"/>
              <w:start w:w="110" w:type="dxa"/>
              <w:end w:w="110" w:type="dxa"/>
            </w:tcMar>
          </w:tcPr>
          <w:p>
            <w:pPr>
              <w:spacing w:after="0" w:line="252" w:lineRule="auto"/>
            </w:pPr>
            <w:r>
              <w:rPr>
                <w:sz w:val="20"/>
              </w:rPr>
              <w:t>Final layout fixed after the site survey</w:t>
            </w:r>
          </w:p>
        </w:tc>
      </w:tr>
    </w:tbl>
    <w:p>
      <w:pPr>
        <w:spacing w:after="40"/>
      </w:pPr>
    </w:p>
    <w:p>
      <w:r>
        <w:rPr>
          <w:b/>
        </w:rPr>
        <w:t>Project vs operations:</w:t>
      </w:r>
      <w:r>
        <w:t xml:space="preserve"> operations are </w:t>
      </w:r>
      <w:r>
        <w:rPr>
          <w:b/>
        </w:rPr>
        <w:t>ongoing and repetitive</w:t>
      </w:r>
      <w:r>
        <w:t xml:space="preserve"> (running the canteen, teaching daily lessons, processing payroll); projects are </w:t>
      </w:r>
      <w:r>
        <w:rPr>
          <w:b/>
        </w:rPr>
        <w:t>temporary and unique</w:t>
      </w:r>
      <w:r>
        <w:t xml:space="preserve"> (building the canteen, developing the results system, organising a congress). Projects often hand over their result to operations.</w:t>
      </w:r>
    </w:p>
    <w:p>
      <w:r>
        <w:t>Examples: IT – developing the library database (Lessons 19–25), migrating a school to a new system, setting up a LAN, launching a website; non-IT – building a classroom block, organising Youth Day, an election campaign, a wedding, a research thesis.</w:t>
      </w:r>
    </w:p>
    <w:p>
      <w:pPr>
        <w:pStyle w:val="Heading3"/>
      </w:pPr>
      <w:r>
        <w:t>26.2 The need for project management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Project management</w:t>
            </w:r>
            <w:r>
              <w:rPr>
                <w:sz w:val="21"/>
              </w:rPr>
              <w:t xml:space="preserve"> is the </w:t>
            </w:r>
            <w:r>
              <w:rPr>
                <w:b/>
                <w:sz w:val="21"/>
              </w:rPr>
              <w:t>application of knowledge, skills, tools and techniques to project activities to meet the project's requirements</w:t>
            </w:r>
            <w:r>
              <w:rPr>
                <w:sz w:val="21"/>
              </w:rPr>
              <w:t xml:space="preserve"> – delivering the agreed scope, on time, within budget, at the required quality, while managing risks, resources, communication and stakeholders.</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Without project management</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With project management</w:t>
            </w:r>
          </w:p>
        </w:tc>
      </w:tr>
      <w:tr>
        <w:tc>
          <w:tcPr>
            <w:tcW w:type="dxa" w:w="4762"/>
            <w:tcMar>
              <w:top w:w="60" w:type="dxa"/>
              <w:bottom w:w="60" w:type="dxa"/>
              <w:start w:w="110" w:type="dxa"/>
              <w:end w:w="110" w:type="dxa"/>
            </w:tcMar>
          </w:tcPr>
          <w:p>
            <w:pPr>
              <w:spacing w:after="0" w:line="252" w:lineRule="auto"/>
            </w:pPr>
            <w:r>
              <w:rPr>
                <w:sz w:val="20"/>
              </w:rPr>
              <w:t>Unclear goals and scope creep ("while you're at it, add…")</w:t>
            </w:r>
          </w:p>
        </w:tc>
        <w:tc>
          <w:tcPr>
            <w:tcW w:type="dxa" w:w="4762"/>
            <w:tcMar>
              <w:top w:w="60" w:type="dxa"/>
              <w:bottom w:w="60" w:type="dxa"/>
              <w:start w:w="110" w:type="dxa"/>
              <w:end w:w="110" w:type="dxa"/>
            </w:tcMar>
          </w:tcPr>
          <w:p>
            <w:pPr>
              <w:spacing w:after="0" w:line="252" w:lineRule="auto"/>
            </w:pPr>
            <w:r>
              <w:rPr>
                <w:sz w:val="20"/>
              </w:rPr>
              <w:t>Defined scope, change control</w:t>
            </w:r>
          </w:p>
        </w:tc>
      </w:tr>
      <w:tr>
        <w:tc>
          <w:tcPr>
            <w:tcW w:type="dxa" w:w="4762"/>
            <w:tcMar>
              <w:top w:w="60" w:type="dxa"/>
              <w:bottom w:w="60" w:type="dxa"/>
              <w:start w:w="110" w:type="dxa"/>
              <w:end w:w="110" w:type="dxa"/>
            </w:tcMar>
            <w:shd w:val="clear" w:color="auto" w:fill="F4F6F9"/>
          </w:tcPr>
          <w:p>
            <w:pPr>
              <w:spacing w:after="0" w:line="252" w:lineRule="auto"/>
            </w:pPr>
            <w:r>
              <w:rPr>
                <w:sz w:val="20"/>
              </w:rPr>
              <w:t>Missed deadlines because dependencies are discovered late</w:t>
            </w:r>
          </w:p>
        </w:tc>
        <w:tc>
          <w:tcPr>
            <w:tcW w:type="dxa" w:w="4762"/>
            <w:tcMar>
              <w:top w:w="60" w:type="dxa"/>
              <w:bottom w:w="60" w:type="dxa"/>
              <w:start w:w="110" w:type="dxa"/>
              <w:end w:w="110" w:type="dxa"/>
            </w:tcMar>
            <w:shd w:val="clear" w:color="auto" w:fill="F4F6F9"/>
          </w:tcPr>
          <w:p>
            <w:pPr>
              <w:spacing w:after="0" w:line="252" w:lineRule="auto"/>
            </w:pPr>
            <w:r>
              <w:rPr>
                <w:sz w:val="20"/>
              </w:rPr>
              <w:t>Schedules (Gantt/PERT), critical path known, realistic dates</w:t>
            </w:r>
          </w:p>
        </w:tc>
      </w:tr>
      <w:tr>
        <w:tc>
          <w:tcPr>
            <w:tcW w:type="dxa" w:w="4762"/>
            <w:tcMar>
              <w:top w:w="60" w:type="dxa"/>
              <w:bottom w:w="60" w:type="dxa"/>
              <w:start w:w="110" w:type="dxa"/>
              <w:end w:w="110" w:type="dxa"/>
            </w:tcMar>
          </w:tcPr>
          <w:p>
            <w:pPr>
              <w:spacing w:after="0" w:line="252" w:lineRule="auto"/>
            </w:pPr>
            <w:r>
              <w:rPr>
                <w:sz w:val="20"/>
              </w:rPr>
              <w:t>Cost overruns and cash shortfalls</w:t>
            </w:r>
          </w:p>
        </w:tc>
        <w:tc>
          <w:tcPr>
            <w:tcW w:type="dxa" w:w="4762"/>
            <w:tcMar>
              <w:top w:w="60" w:type="dxa"/>
              <w:bottom w:w="60" w:type="dxa"/>
              <w:start w:w="110" w:type="dxa"/>
              <w:end w:w="110" w:type="dxa"/>
            </w:tcMar>
          </w:tcPr>
          <w:p>
            <w:pPr>
              <w:spacing w:after="0" w:line="252" w:lineRule="auto"/>
            </w:pPr>
            <w:r>
              <w:rPr>
                <w:sz w:val="20"/>
              </w:rPr>
              <w:t>Budgets, cost tracking, contingency</w:t>
            </w:r>
          </w:p>
        </w:tc>
      </w:tr>
      <w:tr>
        <w:tc>
          <w:tcPr>
            <w:tcW w:type="dxa" w:w="4762"/>
            <w:tcMar>
              <w:top w:w="60" w:type="dxa"/>
              <w:bottom w:w="60" w:type="dxa"/>
              <w:start w:w="110" w:type="dxa"/>
              <w:end w:w="110" w:type="dxa"/>
            </w:tcMar>
            <w:shd w:val="clear" w:color="auto" w:fill="F4F6F9"/>
          </w:tcPr>
          <w:p>
            <w:pPr>
              <w:spacing w:after="0" w:line="252" w:lineRule="auto"/>
            </w:pPr>
            <w:r>
              <w:rPr>
                <w:sz w:val="20"/>
              </w:rPr>
              <w:t>Poor quality, rework</w:t>
            </w:r>
          </w:p>
        </w:tc>
        <w:tc>
          <w:tcPr>
            <w:tcW w:type="dxa" w:w="4762"/>
            <w:tcMar>
              <w:top w:w="60" w:type="dxa"/>
              <w:bottom w:w="60" w:type="dxa"/>
              <w:start w:w="110" w:type="dxa"/>
              <w:end w:w="110" w:type="dxa"/>
            </w:tcMar>
            <w:shd w:val="clear" w:color="auto" w:fill="F4F6F9"/>
          </w:tcPr>
          <w:p>
            <w:pPr>
              <w:spacing w:after="0" w:line="252" w:lineRule="auto"/>
            </w:pPr>
            <w:r>
              <w:rPr>
                <w:sz w:val="20"/>
              </w:rPr>
              <w:t>Quality standards, testing, reviews</w:t>
            </w:r>
          </w:p>
        </w:tc>
      </w:tr>
      <w:tr>
        <w:tc>
          <w:tcPr>
            <w:tcW w:type="dxa" w:w="4762"/>
            <w:tcMar>
              <w:top w:w="60" w:type="dxa"/>
              <w:bottom w:w="60" w:type="dxa"/>
              <w:start w:w="110" w:type="dxa"/>
              <w:end w:w="110" w:type="dxa"/>
            </w:tcMar>
          </w:tcPr>
          <w:p>
            <w:pPr>
              <w:spacing w:after="0" w:line="252" w:lineRule="auto"/>
            </w:pPr>
            <w:r>
              <w:rPr>
                <w:sz w:val="20"/>
              </w:rPr>
              <w:t>Conflicts, idle or overloaded staff</w:t>
            </w:r>
          </w:p>
        </w:tc>
        <w:tc>
          <w:tcPr>
            <w:tcW w:type="dxa" w:w="4762"/>
            <w:tcMar>
              <w:top w:w="60" w:type="dxa"/>
              <w:bottom w:w="60" w:type="dxa"/>
              <w:start w:w="110" w:type="dxa"/>
              <w:end w:w="110" w:type="dxa"/>
            </w:tcMar>
          </w:tcPr>
          <w:p>
            <w:pPr>
              <w:spacing w:after="0" w:line="252" w:lineRule="auto"/>
            </w:pPr>
            <w:r>
              <w:rPr>
                <w:sz w:val="20"/>
              </w:rPr>
              <w:t>Roles, responsibility assignment, resource levelling</w:t>
            </w:r>
          </w:p>
        </w:tc>
      </w:tr>
      <w:tr>
        <w:tc>
          <w:tcPr>
            <w:tcW w:type="dxa" w:w="4762"/>
            <w:tcMar>
              <w:top w:w="60" w:type="dxa"/>
              <w:bottom w:w="60" w:type="dxa"/>
              <w:start w:w="110" w:type="dxa"/>
              <w:end w:w="110" w:type="dxa"/>
            </w:tcMar>
            <w:shd w:val="clear" w:color="auto" w:fill="F4F6F9"/>
          </w:tcPr>
          <w:p>
            <w:pPr>
              <w:spacing w:after="0" w:line="252" w:lineRule="auto"/>
            </w:pPr>
            <w:r>
              <w:rPr>
                <w:sz w:val="20"/>
              </w:rPr>
              <w:t>Surprises (delays of suppliers, power, illness)</w:t>
            </w:r>
          </w:p>
        </w:tc>
        <w:tc>
          <w:tcPr>
            <w:tcW w:type="dxa" w:w="4762"/>
            <w:tcMar>
              <w:top w:w="60" w:type="dxa"/>
              <w:bottom w:w="60" w:type="dxa"/>
              <w:start w:w="110" w:type="dxa"/>
              <w:end w:w="110" w:type="dxa"/>
            </w:tcMar>
            <w:shd w:val="clear" w:color="auto" w:fill="F4F6F9"/>
          </w:tcPr>
          <w:p>
            <w:pPr>
              <w:spacing w:after="0" w:line="252" w:lineRule="auto"/>
            </w:pPr>
            <w:r>
              <w:rPr>
                <w:sz w:val="20"/>
              </w:rPr>
              <w:t>Risk identification and mitigation plans</w:t>
            </w:r>
          </w:p>
        </w:tc>
      </w:tr>
      <w:tr>
        <w:tc>
          <w:tcPr>
            <w:tcW w:type="dxa" w:w="4762"/>
            <w:tcMar>
              <w:top w:w="60" w:type="dxa"/>
              <w:bottom w:w="60" w:type="dxa"/>
              <w:start w:w="110" w:type="dxa"/>
              <w:end w:w="110" w:type="dxa"/>
            </w:tcMar>
          </w:tcPr>
          <w:p>
            <w:pPr>
              <w:spacing w:after="0" w:line="252" w:lineRule="auto"/>
            </w:pPr>
            <w:r>
              <w:rPr>
                <w:sz w:val="20"/>
              </w:rPr>
              <w:t>Stakeholders uninformed and dissatisfied</w:t>
            </w:r>
          </w:p>
        </w:tc>
        <w:tc>
          <w:tcPr>
            <w:tcW w:type="dxa" w:w="4762"/>
            <w:tcMar>
              <w:top w:w="60" w:type="dxa"/>
              <w:bottom w:w="60" w:type="dxa"/>
              <w:start w:w="110" w:type="dxa"/>
              <w:end w:w="110" w:type="dxa"/>
            </w:tcMar>
          </w:tcPr>
          <w:p>
            <w:pPr>
              <w:spacing w:after="0" w:line="252" w:lineRule="auto"/>
            </w:pPr>
            <w:r>
              <w:rPr>
                <w:sz w:val="20"/>
              </w:rPr>
              <w:t>Communication plan, reporting</w:t>
            </w:r>
          </w:p>
        </w:tc>
      </w:tr>
      <w:tr>
        <w:tc>
          <w:tcPr>
            <w:tcW w:type="dxa" w:w="4762"/>
            <w:tcMar>
              <w:top w:w="60" w:type="dxa"/>
              <w:bottom w:w="60" w:type="dxa"/>
              <w:start w:w="110" w:type="dxa"/>
              <w:end w:w="110" w:type="dxa"/>
            </w:tcMar>
            <w:shd w:val="clear" w:color="auto" w:fill="F4F6F9"/>
          </w:tcPr>
          <w:p>
            <w:pPr>
              <w:spacing w:after="0" w:line="252" w:lineRule="auto"/>
            </w:pPr>
            <w:r>
              <w:rPr>
                <w:sz w:val="20"/>
              </w:rPr>
              <w:t>No lessons learned; repeated mistakes</w:t>
            </w:r>
          </w:p>
        </w:tc>
        <w:tc>
          <w:tcPr>
            <w:tcW w:type="dxa" w:w="4762"/>
            <w:tcMar>
              <w:top w:w="60" w:type="dxa"/>
              <w:bottom w:w="60" w:type="dxa"/>
              <w:start w:w="110" w:type="dxa"/>
              <w:end w:w="110" w:type="dxa"/>
            </w:tcMar>
            <w:shd w:val="clear" w:color="auto" w:fill="F4F6F9"/>
          </w:tcPr>
          <w:p>
            <w:pPr>
              <w:spacing w:after="0" w:line="252" w:lineRule="auto"/>
            </w:pPr>
            <w:r>
              <w:rPr>
                <w:sz w:val="20"/>
              </w:rPr>
              <w:t>Documentation, closure reviews</w:t>
            </w:r>
          </w:p>
        </w:tc>
      </w:tr>
    </w:tbl>
    <w:p>
      <w:pPr>
        <w:spacing w:after="40"/>
      </w:pPr>
    </w:p>
    <w:p>
      <w:r>
        <w:t>Evidence: studies (Standish CHAOS reports) repeatedly find that only about a third of IT projects fully succeed; the top causes of failure are poor requirements, lack of user involvement, unrealistic schedules, poor planning and weak executive support – all addressed by project management. In Cameroon, public projects delayed by planning gaps (roads, stadiums) illustrate the cost of weak management.</w:t>
      </w:r>
    </w:p>
    <w:p>
      <w:r>
        <w:rPr>
          <w:b/>
        </w:rPr>
        <w:t>Project manager's roles:</w:t>
      </w:r>
      <w:r>
        <w:t xml:space="preserve"> define scope and objectives with the sponsor; plan tasks, schedule, budget and resources; assemble and lead the team; communicate with stakeholders; monitor progress and costs; manage risks, issues and changes; ensure quality; close and evaluate. Knowledge areas (PMBOK): integration, scope, schedule, cost, quality, resources, communications, risk, procurement, stakeholders.</w:t>
      </w:r>
    </w:p>
    <w:p>
      <w:pPr>
        <w:pStyle w:val="Heading3"/>
      </w:pPr>
      <w:r>
        <w:t>26.3 Phases of the project life cycle</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Purpose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Key activities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Deliverables / tools</w:t>
            </w:r>
          </w:p>
        </w:tc>
      </w:tr>
      <w:tr>
        <w:tc>
          <w:tcPr>
            <w:tcW w:type="dxa" w:w="2381"/>
            <w:tcMar>
              <w:top w:w="60" w:type="dxa"/>
              <w:bottom w:w="60" w:type="dxa"/>
              <w:start w:w="110" w:type="dxa"/>
              <w:end w:w="110" w:type="dxa"/>
            </w:tcMar>
          </w:tcPr>
          <w:p>
            <w:pPr>
              <w:spacing w:after="0" w:line="252" w:lineRule="auto"/>
            </w:pPr>
            <w:r>
              <w:rPr>
                <w:b/>
                <w:sz w:val="20"/>
              </w:rPr>
              <w:t>1. Initiation (conception/definition)</w:t>
            </w:r>
          </w:p>
        </w:tc>
        <w:tc>
          <w:tcPr>
            <w:tcW w:type="dxa" w:w="2381"/>
            <w:tcMar>
              <w:top w:w="60" w:type="dxa"/>
              <w:bottom w:w="60" w:type="dxa"/>
              <w:start w:w="110" w:type="dxa"/>
              <w:end w:w="110" w:type="dxa"/>
            </w:tcMar>
          </w:tcPr>
          <w:p>
            <w:pPr>
              <w:spacing w:after="0" w:line="252" w:lineRule="auto"/>
            </w:pPr>
            <w:r>
              <w:rPr>
                <w:sz w:val="20"/>
              </w:rPr>
              <w:t>Establish the need, feasibility and authorisation</w:t>
            </w:r>
          </w:p>
        </w:tc>
        <w:tc>
          <w:tcPr>
            <w:tcW w:type="dxa" w:w="2381"/>
            <w:tcMar>
              <w:top w:w="60" w:type="dxa"/>
              <w:bottom w:w="60" w:type="dxa"/>
              <w:start w:w="110" w:type="dxa"/>
              <w:end w:w="110" w:type="dxa"/>
            </w:tcMar>
          </w:tcPr>
          <w:p>
            <w:pPr>
              <w:spacing w:after="0" w:line="252" w:lineRule="auto"/>
            </w:pPr>
            <w:r>
              <w:rPr>
                <w:sz w:val="20"/>
              </w:rPr>
              <w:t>Identify problem/opportunity and objectives; feasibility study; business case; identify stakeholders and sponsor; appoint the project manager; define high-level scope</w:t>
            </w:r>
          </w:p>
        </w:tc>
        <w:tc>
          <w:tcPr>
            <w:tcW w:type="dxa" w:w="2381"/>
            <w:tcMar>
              <w:top w:w="60" w:type="dxa"/>
              <w:bottom w:w="60" w:type="dxa"/>
              <w:start w:w="110" w:type="dxa"/>
              <w:end w:w="110" w:type="dxa"/>
            </w:tcMar>
          </w:tcPr>
          <w:p>
            <w:pPr>
              <w:spacing w:after="0" w:line="252" w:lineRule="auto"/>
            </w:pPr>
            <w:r>
              <w:rPr>
                <w:b/>
                <w:sz w:val="20"/>
              </w:rPr>
              <w:t>Project charter</w:t>
            </w:r>
            <w:r>
              <w:rPr>
                <w:sz w:val="20"/>
              </w:rPr>
              <w:t>, feasibility report, stakeholder register</w:t>
            </w:r>
          </w:p>
        </w:tc>
      </w:tr>
      <w:tr>
        <w:tc>
          <w:tcPr>
            <w:tcW w:type="dxa" w:w="2381"/>
            <w:tcMar>
              <w:top w:w="60" w:type="dxa"/>
              <w:bottom w:w="60" w:type="dxa"/>
              <w:start w:w="110" w:type="dxa"/>
              <w:end w:w="110" w:type="dxa"/>
            </w:tcMar>
            <w:shd w:val="clear" w:color="auto" w:fill="F4F6F9"/>
          </w:tcPr>
          <w:p>
            <w:pPr>
              <w:spacing w:after="0" w:line="252" w:lineRule="auto"/>
            </w:pPr>
            <w:r>
              <w:rPr>
                <w:b/>
                <w:sz w:val="20"/>
              </w:rPr>
              <w:t>2. Planning</w:t>
            </w:r>
          </w:p>
        </w:tc>
        <w:tc>
          <w:tcPr>
            <w:tcW w:type="dxa" w:w="2381"/>
            <w:tcMar>
              <w:top w:w="60" w:type="dxa"/>
              <w:bottom w:w="60" w:type="dxa"/>
              <w:start w:w="110" w:type="dxa"/>
              <w:end w:w="110" w:type="dxa"/>
            </w:tcMar>
            <w:shd w:val="clear" w:color="auto" w:fill="F4F6F9"/>
          </w:tcPr>
          <w:p>
            <w:pPr>
              <w:spacing w:after="0" w:line="252" w:lineRule="auto"/>
            </w:pPr>
            <w:r>
              <w:rPr>
                <w:sz w:val="20"/>
              </w:rPr>
              <w:t>Decide how to achieve the objectives</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Define scope in detail (WBS – work breakdown structure); list </w:t>
            </w:r>
            <w:r>
              <w:rPr>
                <w:b/>
                <w:sz w:val="20"/>
              </w:rPr>
              <w:t>tasks</w:t>
            </w:r>
            <w:r>
              <w:rPr>
                <w:sz w:val="20"/>
              </w:rPr>
              <w:t xml:space="preserve">, estimate </w:t>
            </w:r>
            <w:r>
              <w:rPr>
                <w:b/>
                <w:sz w:val="20"/>
              </w:rPr>
              <w:t>durations</w:t>
            </w:r>
            <w:r>
              <w:rPr>
                <w:sz w:val="20"/>
              </w:rPr>
              <w:t xml:space="preserve"> and </w:t>
            </w:r>
            <w:r>
              <w:rPr>
                <w:b/>
                <w:sz w:val="20"/>
              </w:rPr>
              <w:t>resources</w:t>
            </w:r>
            <w:r>
              <w:rPr>
                <w:sz w:val="20"/>
              </w:rPr>
              <w:t xml:space="preserve">; determine </w:t>
            </w:r>
            <w:r>
              <w:rPr>
                <w:b/>
                <w:sz w:val="20"/>
              </w:rPr>
              <w:t>dependencies</w:t>
            </w:r>
            <w:r>
              <w:rPr>
                <w:sz w:val="20"/>
              </w:rPr>
              <w:t xml:space="preserve">; build the </w:t>
            </w:r>
            <w:r>
              <w:rPr>
                <w:b/>
                <w:sz w:val="20"/>
              </w:rPr>
              <w:t>schedule</w:t>
            </w:r>
            <w:r>
              <w:rPr>
                <w:sz w:val="20"/>
              </w:rPr>
              <w:t xml:space="preserve"> (Gantt, PERT/CPM – critical path); budget; quality plan; risk plan; communication plan; procurement plan</w:t>
            </w:r>
          </w:p>
        </w:tc>
        <w:tc>
          <w:tcPr>
            <w:tcW w:type="dxa" w:w="2381"/>
            <w:tcMar>
              <w:top w:w="60" w:type="dxa"/>
              <w:bottom w:w="60" w:type="dxa"/>
              <w:start w:w="110" w:type="dxa"/>
              <w:end w:w="110" w:type="dxa"/>
            </w:tcMar>
            <w:shd w:val="clear" w:color="auto" w:fill="F4F6F9"/>
          </w:tcPr>
          <w:p>
            <w:pPr>
              <w:spacing w:after="0" w:line="252" w:lineRule="auto"/>
            </w:pPr>
            <w:r>
              <w:rPr>
                <w:b/>
                <w:sz w:val="20"/>
              </w:rPr>
              <w:t>Project plan</w:t>
            </w:r>
            <w:r>
              <w:rPr>
                <w:sz w:val="20"/>
              </w:rPr>
              <w:t>, Gantt chart, network diagram, budget, risk register</w:t>
            </w:r>
          </w:p>
        </w:tc>
      </w:tr>
      <w:tr>
        <w:tc>
          <w:tcPr>
            <w:tcW w:type="dxa" w:w="2381"/>
            <w:tcMar>
              <w:top w:w="60" w:type="dxa"/>
              <w:bottom w:w="60" w:type="dxa"/>
              <w:start w:w="110" w:type="dxa"/>
              <w:end w:w="110" w:type="dxa"/>
            </w:tcMar>
          </w:tcPr>
          <w:p>
            <w:pPr>
              <w:spacing w:after="0" w:line="252" w:lineRule="auto"/>
            </w:pPr>
            <w:r>
              <w:rPr>
                <w:b/>
                <w:sz w:val="20"/>
              </w:rPr>
              <w:t>3. Execution (implementation)</w:t>
            </w:r>
          </w:p>
        </w:tc>
        <w:tc>
          <w:tcPr>
            <w:tcW w:type="dxa" w:w="2381"/>
            <w:tcMar>
              <w:top w:w="60" w:type="dxa"/>
              <w:bottom w:w="60" w:type="dxa"/>
              <w:start w:w="110" w:type="dxa"/>
              <w:end w:w="110" w:type="dxa"/>
            </w:tcMar>
          </w:tcPr>
          <w:p>
            <w:pPr>
              <w:spacing w:after="0" w:line="252" w:lineRule="auto"/>
            </w:pPr>
            <w:r>
              <w:rPr>
                <w:sz w:val="20"/>
              </w:rPr>
              <w:t>Carry out the work</w:t>
            </w:r>
          </w:p>
        </w:tc>
        <w:tc>
          <w:tcPr>
            <w:tcW w:type="dxa" w:w="2381"/>
            <w:tcMar>
              <w:top w:w="60" w:type="dxa"/>
              <w:bottom w:w="60" w:type="dxa"/>
              <w:start w:w="110" w:type="dxa"/>
              <w:end w:w="110" w:type="dxa"/>
            </w:tcMar>
          </w:tcPr>
          <w:p>
            <w:pPr>
              <w:spacing w:after="0" w:line="252" w:lineRule="auto"/>
            </w:pPr>
            <w:r>
              <w:rPr>
                <w:sz w:val="20"/>
              </w:rPr>
              <w:t>Assign and perform tasks; acquire resources; manage team; communicate; produce deliverables; quality assurance</w:t>
            </w:r>
          </w:p>
        </w:tc>
        <w:tc>
          <w:tcPr>
            <w:tcW w:type="dxa" w:w="2381"/>
            <w:tcMar>
              <w:top w:w="60" w:type="dxa"/>
              <w:bottom w:w="60" w:type="dxa"/>
              <w:start w:w="110" w:type="dxa"/>
              <w:end w:w="110" w:type="dxa"/>
            </w:tcMar>
          </w:tcPr>
          <w:p>
            <w:pPr>
              <w:spacing w:after="0" w:line="252" w:lineRule="auto"/>
            </w:pPr>
            <w:r>
              <w:rPr>
                <w:sz w:val="20"/>
              </w:rPr>
              <w:t>Deliverables, status reports</w:t>
            </w:r>
          </w:p>
        </w:tc>
      </w:tr>
      <w:tr>
        <w:tc>
          <w:tcPr>
            <w:tcW w:type="dxa" w:w="2381"/>
            <w:tcMar>
              <w:top w:w="60" w:type="dxa"/>
              <w:bottom w:w="60" w:type="dxa"/>
              <w:start w:w="110" w:type="dxa"/>
              <w:end w:w="110" w:type="dxa"/>
            </w:tcMar>
            <w:shd w:val="clear" w:color="auto" w:fill="F4F6F9"/>
          </w:tcPr>
          <w:p>
            <w:pPr>
              <w:spacing w:after="0" w:line="252" w:lineRule="auto"/>
            </w:pPr>
            <w:r>
              <w:rPr>
                <w:b/>
                <w:sz w:val="20"/>
              </w:rPr>
              <w:t>4. Monitoring &amp; control</w:t>
            </w:r>
            <w:r>
              <w:rPr>
                <w:sz w:val="20"/>
              </w:rPr>
              <w:t xml:space="preserve"> (runs alongside execution)</w:t>
            </w:r>
          </w:p>
        </w:tc>
        <w:tc>
          <w:tcPr>
            <w:tcW w:type="dxa" w:w="2381"/>
            <w:tcMar>
              <w:top w:w="60" w:type="dxa"/>
              <w:bottom w:w="60" w:type="dxa"/>
              <w:start w:w="110" w:type="dxa"/>
              <w:end w:w="110" w:type="dxa"/>
            </w:tcMar>
            <w:shd w:val="clear" w:color="auto" w:fill="F4F6F9"/>
          </w:tcPr>
          <w:p>
            <w:pPr>
              <w:spacing w:after="0" w:line="252" w:lineRule="auto"/>
            </w:pPr>
            <w:r>
              <w:rPr>
                <w:sz w:val="20"/>
              </w:rPr>
              <w:t>Keep the project on track</w:t>
            </w:r>
          </w:p>
        </w:tc>
        <w:tc>
          <w:tcPr>
            <w:tcW w:type="dxa" w:w="2381"/>
            <w:tcMar>
              <w:top w:w="60" w:type="dxa"/>
              <w:bottom w:w="60" w:type="dxa"/>
              <w:start w:w="110" w:type="dxa"/>
              <w:end w:w="110" w:type="dxa"/>
            </w:tcMar>
            <w:shd w:val="clear" w:color="auto" w:fill="F4F6F9"/>
          </w:tcPr>
          <w:p>
            <w:pPr>
              <w:spacing w:after="0" w:line="252" w:lineRule="auto"/>
            </w:pPr>
            <w:r>
              <w:rPr>
                <w:sz w:val="20"/>
              </w:rPr>
              <w:t>Track progress against the Gantt chart and budget (milestones, % complete, earned value); manage changes (scope), risks and issues; corrective actions; re-planning</w:t>
            </w:r>
          </w:p>
        </w:tc>
        <w:tc>
          <w:tcPr>
            <w:tcW w:type="dxa" w:w="2381"/>
            <w:tcMar>
              <w:top w:w="60" w:type="dxa"/>
              <w:bottom w:w="60" w:type="dxa"/>
              <w:start w:w="110" w:type="dxa"/>
              <w:end w:w="110" w:type="dxa"/>
            </w:tcMar>
            <w:shd w:val="clear" w:color="auto" w:fill="F4F6F9"/>
          </w:tcPr>
          <w:p>
            <w:pPr>
              <w:spacing w:after="0" w:line="252" w:lineRule="auto"/>
            </w:pPr>
            <w:r>
              <w:rPr>
                <w:sz w:val="20"/>
              </w:rPr>
              <w:t>Progress reports, updated Gantt, change log</w:t>
            </w:r>
          </w:p>
        </w:tc>
      </w:tr>
      <w:tr>
        <w:tc>
          <w:tcPr>
            <w:tcW w:type="dxa" w:w="2381"/>
            <w:tcMar>
              <w:top w:w="60" w:type="dxa"/>
              <w:bottom w:w="60" w:type="dxa"/>
              <w:start w:w="110" w:type="dxa"/>
              <w:end w:w="110" w:type="dxa"/>
            </w:tcMar>
          </w:tcPr>
          <w:p>
            <w:pPr>
              <w:spacing w:after="0" w:line="252" w:lineRule="auto"/>
            </w:pPr>
            <w:r>
              <w:rPr>
                <w:b/>
                <w:sz w:val="20"/>
              </w:rPr>
              <w:t>5. Closure</w:t>
            </w:r>
          </w:p>
        </w:tc>
        <w:tc>
          <w:tcPr>
            <w:tcW w:type="dxa" w:w="2381"/>
            <w:tcMar>
              <w:top w:w="60" w:type="dxa"/>
              <w:bottom w:w="60" w:type="dxa"/>
              <w:start w:w="110" w:type="dxa"/>
              <w:end w:w="110" w:type="dxa"/>
            </w:tcMar>
          </w:tcPr>
          <w:p>
            <w:pPr>
              <w:spacing w:after="0" w:line="252" w:lineRule="auto"/>
            </w:pPr>
            <w:r>
              <w:rPr>
                <w:sz w:val="20"/>
              </w:rPr>
              <w:t>Formally finish</w:t>
            </w:r>
          </w:p>
        </w:tc>
        <w:tc>
          <w:tcPr>
            <w:tcW w:type="dxa" w:w="2381"/>
            <w:tcMar>
              <w:top w:w="60" w:type="dxa"/>
              <w:bottom w:w="60" w:type="dxa"/>
              <w:start w:w="110" w:type="dxa"/>
              <w:end w:w="110" w:type="dxa"/>
            </w:tcMar>
          </w:tcPr>
          <w:p>
            <w:pPr>
              <w:spacing w:after="0" w:line="252" w:lineRule="auto"/>
            </w:pPr>
            <w:r>
              <w:rPr>
                <w:sz w:val="20"/>
              </w:rPr>
              <w:t xml:space="preserve">Hand over deliverables to the client/operations; acceptance sign-off; final payments; release resources; </w:t>
            </w:r>
            <w:r>
              <w:rPr>
                <w:b/>
                <w:sz w:val="20"/>
              </w:rPr>
              <w:t>post-project review / lessons learned</w:t>
            </w:r>
            <w:r>
              <w:rPr>
                <w:sz w:val="20"/>
              </w:rPr>
              <w:t>; archive documentation; celebrate</w:t>
            </w:r>
          </w:p>
        </w:tc>
        <w:tc>
          <w:tcPr>
            <w:tcW w:type="dxa" w:w="2381"/>
            <w:tcMar>
              <w:top w:w="60" w:type="dxa"/>
              <w:bottom w:w="60" w:type="dxa"/>
              <w:start w:w="110" w:type="dxa"/>
              <w:end w:w="110" w:type="dxa"/>
            </w:tcMar>
          </w:tcPr>
          <w:p>
            <w:pPr>
              <w:spacing w:after="0" w:line="252" w:lineRule="auto"/>
            </w:pPr>
            <w:r>
              <w:rPr>
                <w:sz w:val="20"/>
              </w:rPr>
              <w:t>Acceptance certificate, final report, lessons-learned document</w:t>
            </w:r>
          </w:p>
        </w:tc>
      </w:tr>
    </w:tbl>
    <w:p>
      <w:pPr>
        <w:spacing w:after="40"/>
      </w:pPr>
    </w:p>
    <w:p>
      <w:r>
        <w:t>Mapping to the SDLC: initiation ≈ investigation; planning covers analysis/design schedules; execution ≈ development/testing/implementation; closure ≈ handover and post-implementation review; monitoring spans all.</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Cultural Day as a project.</w:t>
            </w:r>
            <w:r>
              <w:rPr>
                <w:sz w:val="21"/>
              </w:rPr>
              <w:t xml:space="preserve"> </w:t>
            </w:r>
            <w:r>
              <w:rPr>
                <w:i/>
                <w:sz w:val="21"/>
              </w:rPr>
              <w:t>Initiation:</w:t>
            </w:r>
            <w:r>
              <w:rPr>
                <w:sz w:val="21"/>
              </w:rPr>
              <w:t xml:space="preserve"> principal approves the event (charter: date, budget 800,000 FCFA, objectives). </w:t>
            </w:r>
            <w:r>
              <w:rPr>
                <w:i/>
                <w:sz w:val="21"/>
              </w:rPr>
              <w:t>Planning:</w:t>
            </w:r>
            <w:r>
              <w:rPr>
                <w:sz w:val="21"/>
              </w:rPr>
              <w:t xml:space="preserve"> committee lists 25 tasks (book hall, invite guests, rehearsals, costumes, sound, food, publicity), durations and dependencies; Gantt chart; risk: rain → tent. </w:t>
            </w:r>
            <w:r>
              <w:rPr>
                <w:i/>
                <w:sz w:val="21"/>
              </w:rPr>
              <w:t>Execution:</w:t>
            </w:r>
            <w:r>
              <w:rPr>
                <w:sz w:val="21"/>
              </w:rPr>
              <w:t xml:space="preserve"> rehearsals, purchases, printing. </w:t>
            </w:r>
            <w:r>
              <w:rPr>
                <w:i/>
                <w:sz w:val="21"/>
              </w:rPr>
              <w:t>Monitoring:</w:t>
            </w:r>
            <w:r>
              <w:rPr>
                <w:sz w:val="21"/>
              </w:rPr>
              <w:t xml:space="preserve"> weekly check of tasks vs plan; publicity late → extra volunteers. </w:t>
            </w:r>
            <w:r>
              <w:rPr>
                <w:i/>
                <w:sz w:val="21"/>
              </w:rPr>
              <w:t>Closure:</w:t>
            </w:r>
            <w:r>
              <w:rPr>
                <w:sz w:val="21"/>
              </w:rPr>
              <w:t xml:space="preserve"> event held; accounts closed; report with lessons ("start costume orders two weeks earlier").</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26.1 – Project life cycle arc.</w:t>
            </w:r>
            <w:r>
              <w:rPr>
                <w:sz w:val="21"/>
              </w:rPr>
              <w:t xml:space="preserve"> Five phases drawn as an arc from left (Initiation) to right (Closure), with Monitoring &amp; Control as a band beneath Planning–Execution; effort/cost curve peaking during execution; icons: charter scroll, Gantt chart, workers, dashboard, handshake. A "triple constraint" triangle (Scope–Time–Cost with Quality in the centre) in the corner.</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"Project management is only for big companies." Any endeavour with tasks, a deadline and a budget – a class project, a wedding, a database build – benefits from the same discipline scaled down. "Planning wastes time better spent doing" – unplanned work generates rework and delays that cost far more than planning.</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Project or not, and phase it (15 min, groups).</w:t>
            </w:r>
            <w:r>
              <w:rPr>
                <w:sz w:val="21"/>
              </w:rPr>
              <w:t xml:space="preserve"> (1) Classify ten activities as project or operations with reasons. (2) For a chosen project (school website; building a borehole; a party congress; the Express Voyages database), list two activities, one deliverable and one tool for each of the five phases. (3) Identify three risks and what would go wrong in each phase without project management.</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Define a project and state six of its characteristics; distinguish a project from operations with examples.</w:t>
            </w:r>
          </w:p>
          <w:p>
            <w:pPr>
              <w:pStyle w:val="ListNumber"/>
              <w:spacing w:after="60" w:line="264" w:lineRule="auto"/>
            </w:pPr>
            <w:r>
              <w:rPr>
                <w:sz w:val="21"/>
              </w:rPr>
              <w:t>Explain the triple constraint and how it affects quality.</w:t>
            </w:r>
          </w:p>
          <w:p>
            <w:pPr>
              <w:pStyle w:val="ListNumber"/>
              <w:spacing w:after="60" w:line="264" w:lineRule="auto"/>
            </w:pPr>
            <w:r>
              <w:rPr>
                <w:sz w:val="21"/>
              </w:rPr>
              <w:t>Explain five reasons why project management is needed, citing typical causes of IT project failure.</w:t>
            </w:r>
          </w:p>
          <w:p>
            <w:pPr>
              <w:pStyle w:val="ListNumber"/>
              <w:spacing w:after="60" w:line="264" w:lineRule="auto"/>
            </w:pPr>
            <w:r>
              <w:rPr>
                <w:sz w:val="21"/>
              </w:rPr>
              <w:t>Describe the five phases of the project life cycle with activities and deliverables.</w:t>
            </w:r>
          </w:p>
          <w:p>
            <w:pPr>
              <w:pStyle w:val="ListNumber"/>
              <w:spacing w:after="60" w:line="264" w:lineRule="auto"/>
            </w:pPr>
            <w:r>
              <w:rPr>
                <w:sz w:val="21"/>
              </w:rPr>
              <w:t>Which phase produces the Gantt chart and critical path? Which phase includes lessons learned?</w:t>
            </w:r>
          </w:p>
          <w:p>
            <w:pPr>
              <w:pStyle w:val="ListNumber"/>
              <w:spacing w:after="60" w:line="264" w:lineRule="auto"/>
            </w:pPr>
            <w:r>
              <w:rPr>
                <w:sz w:val="21"/>
              </w:rPr>
              <w:t>Map the project life-cycle phases to the stages of the SDLC.</w:t>
            </w:r>
          </w:p>
          <w:p>
            <w:pPr>
              <w:spacing w:after="60" w:line="264" w:lineRule="auto"/>
            </w:pPr>
            <w:r>
              <w:rPr>
                <w:b/>
                <w:sz w:val="21"/>
              </w:rPr>
              <w:t>Homework:</w:t>
            </w:r>
            <w:r>
              <w:rPr>
                <w:sz w:val="21"/>
              </w:rPr>
              <w:t xml:space="preserve"> Write a one-page project charter (objectives, scope, deliverables, constraints, stakeholders, risks) for a project of your choice at school.</w:t>
            </w:r>
          </w:p>
        </w:tc>
      </w:tr>
    </w:tbl>
    <w:p>
      <w:pPr>
        <w:spacing w:after="20"/>
      </w:pPr>
    </w:p>
    <w:p>
      <w:r>
        <w:br w:type="page"/>
      </w:r>
    </w:p>
    <w:p>
      <w:pPr>
        <w:pStyle w:val="Heading1"/>
        <w:pBdr>
          <w:bottom w:val="single" w:sz="8" w:space="1" w:color="0F9D8A"/>
        </w:pBdr>
      </w:pPr>
      <w:r>
        <w:t>Lesson 27: Project Management Tools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Describe tools used to plan, monitor and control a project.</w:t>
            </w:r>
          </w:p>
          <w:p>
            <w:pPr>
              <w:pStyle w:val="ListBullet"/>
              <w:spacing w:after="60" w:line="264" w:lineRule="auto"/>
            </w:pPr>
            <w:r>
              <w:rPr>
                <w:sz w:val="21"/>
              </w:rPr>
              <w:t>Produce the Gantt chart for a project.</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4 min</w:t>
            </w:r>
          </w:p>
        </w:tc>
        <w:tc>
          <w:tcPr>
            <w:tcW w:type="dxa" w:w="2381"/>
            <w:tcMar>
              <w:top w:w="60" w:type="dxa"/>
              <w:bottom w:w="60" w:type="dxa"/>
              <w:start w:w="110" w:type="dxa"/>
              <w:end w:w="110" w:type="dxa"/>
            </w:tcMar>
          </w:tcPr>
          <w:p>
            <w:pPr>
              <w:spacing w:after="0" w:line="252" w:lineRule="auto"/>
            </w:pPr>
            <w:r>
              <w:rPr>
                <w:sz w:val="20"/>
              </w:rPr>
              <w:t>Show a Gantt chart of a real project (e.g. lab installation). "What can you read from it in 10 seconds?"</w:t>
            </w:r>
          </w:p>
        </w:tc>
        <w:tc>
          <w:tcPr>
            <w:tcW w:type="dxa" w:w="2381"/>
            <w:tcMar>
              <w:top w:w="60" w:type="dxa"/>
              <w:bottom w:w="60" w:type="dxa"/>
              <w:start w:w="110" w:type="dxa"/>
              <w:end w:w="110" w:type="dxa"/>
            </w:tcMar>
          </w:tcPr>
          <w:p>
            <w:pPr>
              <w:spacing w:after="0" w:line="252" w:lineRule="auto"/>
            </w:pPr>
            <w:r>
              <w:rPr>
                <w:sz w:val="20"/>
              </w:rPr>
              <w:t>Read tasks, dates, overlap.</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14 min</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Tools: WBS, task list/dependency table, </w:t>
            </w:r>
            <w:r>
              <w:rPr>
                <w:b/>
                <w:sz w:val="20"/>
              </w:rPr>
              <w:t>Gantt chart</w:t>
            </w:r>
            <w:r>
              <w:rPr>
                <w:sz w:val="20"/>
              </w:rPr>
              <w:t xml:space="preserve">, </w:t>
            </w:r>
            <w:r>
              <w:rPr>
                <w:b/>
                <w:sz w:val="20"/>
              </w:rPr>
              <w:t>PERT/CPM network diagram</w:t>
            </w:r>
            <w:r>
              <w:rPr>
                <w:sz w:val="20"/>
              </w:rPr>
              <w:t>, milestones, calendars, budgets/cost tracking, risk register, RACI matrix, Kanban boards, progress/status reports, dashboards, software (MS Project, ProjectLibre – free, GanttProject – free, Trello, Asana, Excel/Calc templates). Purpose of each in planning, monitoring, control.</w:t>
            </w:r>
          </w:p>
        </w:tc>
        <w:tc>
          <w:tcPr>
            <w:tcW w:type="dxa" w:w="2381"/>
            <w:tcMar>
              <w:top w:w="60" w:type="dxa"/>
              <w:bottom w:w="60" w:type="dxa"/>
              <w:start w:w="110" w:type="dxa"/>
              <w:end w:w="110" w:type="dxa"/>
            </w:tcMar>
            <w:shd w:val="clear" w:color="auto" w:fill="F4F6F9"/>
          </w:tcPr>
          <w:p>
            <w:pPr>
              <w:spacing w:after="0" w:line="252" w:lineRule="auto"/>
            </w:pPr>
            <w:r>
              <w:rPr>
                <w:sz w:val="20"/>
              </w:rPr>
              <w:t>Tool cards.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24 min</w:t>
            </w:r>
          </w:p>
        </w:tc>
        <w:tc>
          <w:tcPr>
            <w:tcW w:type="dxa" w:w="2381"/>
            <w:tcMar>
              <w:top w:w="60" w:type="dxa"/>
              <w:bottom w:w="60" w:type="dxa"/>
              <w:start w:w="110" w:type="dxa"/>
              <w:end w:w="110" w:type="dxa"/>
            </w:tcMar>
          </w:tcPr>
          <w:p>
            <w:pPr>
              <w:spacing w:after="0" w:line="252" w:lineRule="auto"/>
            </w:pPr>
            <w:r>
              <w:rPr>
                <w:sz w:val="20"/>
              </w:rPr>
              <w:t>Producing a Gantt chart: from a task table (ID, task, duration, predecessors) → time scale → bars → dependency arrows → milestones → today line/progress; worked example step by step; parallel vs sequential tasks; finish-to-start dependencies; reading duration.</w:t>
            </w:r>
          </w:p>
        </w:tc>
        <w:tc>
          <w:tcPr>
            <w:tcW w:type="dxa" w:w="2381"/>
            <w:tcMar>
              <w:top w:w="60" w:type="dxa"/>
              <w:bottom w:w="60" w:type="dxa"/>
              <w:start w:w="110" w:type="dxa"/>
              <w:end w:w="110" w:type="dxa"/>
            </w:tcMar>
          </w:tcPr>
          <w:p>
            <w:pPr>
              <w:spacing w:after="0" w:line="252" w:lineRule="auto"/>
            </w:pPr>
            <w:r>
              <w:rPr>
                <w:sz w:val="20"/>
              </w:rPr>
              <w:t>Draw the Gantt chart for a 7-task project.</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4 min</w:t>
            </w:r>
          </w:p>
        </w:tc>
        <w:tc>
          <w:tcPr>
            <w:tcW w:type="dxa" w:w="2381"/>
            <w:tcMar>
              <w:top w:w="60" w:type="dxa"/>
              <w:bottom w:w="60" w:type="dxa"/>
              <w:start w:w="110" w:type="dxa"/>
              <w:end w:w="110" w:type="dxa"/>
            </w:tcMar>
            <w:shd w:val="clear" w:color="auto" w:fill="F4F6F9"/>
          </w:tcPr>
          <w:p>
            <w:pPr>
              <w:spacing w:after="0" w:line="252" w:lineRule="auto"/>
            </w:pPr>
            <w:r>
              <w:rPr>
                <w:sz w:val="20"/>
              </w:rPr>
              <w:t>Using the chart to monitor and control (progress shading, baseline vs actual).</w:t>
            </w:r>
          </w:p>
        </w:tc>
        <w:tc>
          <w:tcPr>
            <w:tcW w:type="dxa" w:w="2381"/>
            <w:tcMar>
              <w:top w:w="60" w:type="dxa"/>
              <w:bottom w:w="60" w:type="dxa"/>
              <w:start w:w="110" w:type="dxa"/>
              <w:end w:w="110" w:type="dxa"/>
            </w:tcMar>
            <w:shd w:val="clear" w:color="auto" w:fill="F4F6F9"/>
          </w:tcPr>
          <w:p>
            <w:pPr>
              <w:spacing w:after="0" w:line="252" w:lineRule="auto"/>
            </w:pPr>
            <w:r>
              <w:rPr>
                <w:sz w:val="20"/>
              </w:rPr>
              <w:t>Update a chart.</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4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27.1 Tools used to plan, monitor and control a project</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Tool</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Description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Used for</w:t>
            </w:r>
          </w:p>
        </w:tc>
      </w:tr>
      <w:tr>
        <w:tc>
          <w:tcPr>
            <w:tcW w:type="dxa" w:w="3175"/>
            <w:tcMar>
              <w:top w:w="60" w:type="dxa"/>
              <w:bottom w:w="60" w:type="dxa"/>
              <w:start w:w="110" w:type="dxa"/>
              <w:end w:w="110" w:type="dxa"/>
            </w:tcMar>
          </w:tcPr>
          <w:p>
            <w:pPr>
              <w:spacing w:after="0" w:line="252" w:lineRule="auto"/>
            </w:pPr>
            <w:r>
              <w:rPr>
                <w:b/>
                <w:sz w:val="20"/>
              </w:rPr>
              <w:t>Work Breakdown Structure (WBS)</w:t>
            </w:r>
          </w:p>
        </w:tc>
        <w:tc>
          <w:tcPr>
            <w:tcW w:type="dxa" w:w="3175"/>
            <w:tcMar>
              <w:top w:w="60" w:type="dxa"/>
              <w:bottom w:w="60" w:type="dxa"/>
              <w:start w:w="110" w:type="dxa"/>
              <w:end w:w="110" w:type="dxa"/>
            </w:tcMar>
          </w:tcPr>
          <w:p>
            <w:pPr>
              <w:spacing w:after="0" w:line="252" w:lineRule="auto"/>
            </w:pPr>
            <w:r>
              <w:rPr>
                <w:sz w:val="20"/>
              </w:rPr>
              <w:t>Hierarchical decomposition of the project into deliverables and tasks (like a structure chart)</w:t>
            </w:r>
          </w:p>
        </w:tc>
        <w:tc>
          <w:tcPr>
            <w:tcW w:type="dxa" w:w="3175"/>
            <w:tcMar>
              <w:top w:w="60" w:type="dxa"/>
              <w:bottom w:w="60" w:type="dxa"/>
              <w:start w:w="110" w:type="dxa"/>
              <w:end w:w="110" w:type="dxa"/>
            </w:tcMar>
          </w:tcPr>
          <w:p>
            <w:pPr>
              <w:spacing w:after="0" w:line="252" w:lineRule="auto"/>
            </w:pPr>
            <w:r>
              <w:rPr>
                <w:sz w:val="20"/>
              </w:rPr>
              <w:t>Planning scope; ensuring nothing is forgotten</w:t>
            </w:r>
          </w:p>
        </w:tc>
      </w:tr>
      <w:tr>
        <w:tc>
          <w:tcPr>
            <w:tcW w:type="dxa" w:w="3175"/>
            <w:tcMar>
              <w:top w:w="60" w:type="dxa"/>
              <w:bottom w:w="60" w:type="dxa"/>
              <w:start w:w="110" w:type="dxa"/>
              <w:end w:w="110" w:type="dxa"/>
            </w:tcMar>
            <w:shd w:val="clear" w:color="auto" w:fill="F4F6F9"/>
          </w:tcPr>
          <w:p>
            <w:pPr>
              <w:spacing w:after="0" w:line="252" w:lineRule="auto"/>
            </w:pPr>
            <w:r>
              <w:rPr>
                <w:b/>
                <w:sz w:val="20"/>
              </w:rPr>
              <w:t>Task list / dependency table</w:t>
            </w:r>
          </w:p>
        </w:tc>
        <w:tc>
          <w:tcPr>
            <w:tcW w:type="dxa" w:w="3175"/>
            <w:tcMar>
              <w:top w:w="60" w:type="dxa"/>
              <w:bottom w:w="60" w:type="dxa"/>
              <w:start w:w="110" w:type="dxa"/>
              <w:end w:w="110" w:type="dxa"/>
            </w:tcMar>
            <w:shd w:val="clear" w:color="auto" w:fill="F4F6F9"/>
          </w:tcPr>
          <w:p>
            <w:pPr>
              <w:spacing w:after="0" w:line="252" w:lineRule="auto"/>
            </w:pPr>
            <w:r>
              <w:rPr>
                <w:sz w:val="20"/>
              </w:rPr>
              <w:t>Table of tasks with ID, description, duration, predecessors, resources, responsible person</w:t>
            </w:r>
          </w:p>
        </w:tc>
        <w:tc>
          <w:tcPr>
            <w:tcW w:type="dxa" w:w="3175"/>
            <w:tcMar>
              <w:top w:w="60" w:type="dxa"/>
              <w:bottom w:w="60" w:type="dxa"/>
              <w:start w:w="110" w:type="dxa"/>
              <w:end w:w="110" w:type="dxa"/>
            </w:tcMar>
            <w:shd w:val="clear" w:color="auto" w:fill="F4F6F9"/>
          </w:tcPr>
          <w:p>
            <w:pPr>
              <w:spacing w:after="0" w:line="252" w:lineRule="auto"/>
            </w:pPr>
            <w:r>
              <w:rPr>
                <w:sz w:val="20"/>
              </w:rPr>
              <w:t>Basis for scheduling</w:t>
            </w:r>
          </w:p>
        </w:tc>
      </w:tr>
      <w:tr>
        <w:tc>
          <w:tcPr>
            <w:tcW w:type="dxa" w:w="3175"/>
            <w:tcMar>
              <w:top w:w="60" w:type="dxa"/>
              <w:bottom w:w="60" w:type="dxa"/>
              <w:start w:w="110" w:type="dxa"/>
              <w:end w:w="110" w:type="dxa"/>
            </w:tcMar>
          </w:tcPr>
          <w:p>
            <w:pPr>
              <w:spacing w:after="0" w:line="252" w:lineRule="auto"/>
            </w:pPr>
            <w:r>
              <w:rPr>
                <w:b/>
                <w:sz w:val="20"/>
              </w:rPr>
              <w:t>Gantt chart</w:t>
            </w:r>
            <w:r>
              <w:rPr>
                <w:sz w:val="20"/>
              </w:rPr>
              <w:t xml:space="preserve"> (Henry Gantt, 1910s)</w:t>
            </w:r>
          </w:p>
        </w:tc>
        <w:tc>
          <w:tcPr>
            <w:tcW w:type="dxa" w:w="3175"/>
            <w:tcMar>
              <w:top w:w="60" w:type="dxa"/>
              <w:bottom w:w="60" w:type="dxa"/>
              <w:start w:w="110" w:type="dxa"/>
              <w:end w:w="110" w:type="dxa"/>
            </w:tcMar>
          </w:tcPr>
          <w:p>
            <w:pPr>
              <w:spacing w:after="0" w:line="252" w:lineRule="auto"/>
            </w:pPr>
            <w:r>
              <w:rPr>
                <w:sz w:val="20"/>
              </w:rPr>
              <w:t>Horizontal bar chart: tasks on the vertical axis, time on the horizontal; bar length = duration; arrows = dependencies; diamonds = milestones; shading = progress</w:t>
            </w:r>
          </w:p>
        </w:tc>
        <w:tc>
          <w:tcPr>
            <w:tcW w:type="dxa" w:w="3175"/>
            <w:tcMar>
              <w:top w:w="60" w:type="dxa"/>
              <w:bottom w:w="60" w:type="dxa"/>
              <w:start w:w="110" w:type="dxa"/>
              <w:end w:w="110" w:type="dxa"/>
            </w:tcMar>
          </w:tcPr>
          <w:p>
            <w:pPr>
              <w:spacing w:after="0" w:line="252" w:lineRule="auto"/>
            </w:pPr>
            <w:r>
              <w:rPr>
                <w:sz w:val="20"/>
              </w:rPr>
              <w:t>Planning the schedule; communicating; monitoring progress against the plan</w:t>
            </w:r>
          </w:p>
        </w:tc>
      </w:tr>
      <w:tr>
        <w:tc>
          <w:tcPr>
            <w:tcW w:type="dxa" w:w="3175"/>
            <w:tcMar>
              <w:top w:w="60" w:type="dxa"/>
              <w:bottom w:w="60" w:type="dxa"/>
              <w:start w:w="110" w:type="dxa"/>
              <w:end w:w="110" w:type="dxa"/>
            </w:tcMar>
            <w:shd w:val="clear" w:color="auto" w:fill="F4F6F9"/>
          </w:tcPr>
          <w:p>
            <w:pPr>
              <w:spacing w:after="0" w:line="252" w:lineRule="auto"/>
            </w:pPr>
            <w:r>
              <w:rPr>
                <w:b/>
                <w:sz w:val="20"/>
              </w:rPr>
              <w:t>Network diagram (PERT/CPM)</w:t>
            </w:r>
          </w:p>
        </w:tc>
        <w:tc>
          <w:tcPr>
            <w:tcW w:type="dxa" w:w="3175"/>
            <w:tcMar>
              <w:top w:w="60" w:type="dxa"/>
              <w:bottom w:w="60" w:type="dxa"/>
              <w:start w:w="110" w:type="dxa"/>
              <w:end w:w="110" w:type="dxa"/>
            </w:tcMar>
            <w:shd w:val="clear" w:color="auto" w:fill="F4F6F9"/>
          </w:tcPr>
          <w:p>
            <w:pPr>
              <w:spacing w:after="0" w:line="252" w:lineRule="auto"/>
            </w:pPr>
            <w:r>
              <w:rPr>
                <w:sz w:val="20"/>
              </w:rPr>
              <w:t xml:space="preserve">Nodes (tasks or events) linked by arrows showing dependencies; used to compute earliest/latest times, </w:t>
            </w:r>
            <w:r>
              <w:rPr>
                <w:b/>
                <w:sz w:val="20"/>
              </w:rPr>
              <w:t>critical path</w:t>
            </w:r>
            <w:r>
              <w:rPr>
                <w:sz w:val="20"/>
              </w:rPr>
              <w:t xml:space="preserve"> and </w:t>
            </w:r>
            <w:r>
              <w:rPr>
                <w:b/>
                <w:sz w:val="20"/>
              </w:rPr>
              <w:t>slack</w:t>
            </w:r>
          </w:p>
        </w:tc>
        <w:tc>
          <w:tcPr>
            <w:tcW w:type="dxa" w:w="3175"/>
            <w:tcMar>
              <w:top w:w="60" w:type="dxa"/>
              <w:bottom w:w="60" w:type="dxa"/>
              <w:start w:w="110" w:type="dxa"/>
              <w:end w:w="110" w:type="dxa"/>
            </w:tcMar>
            <w:shd w:val="clear" w:color="auto" w:fill="F4F6F9"/>
          </w:tcPr>
          <w:p>
            <w:pPr>
              <w:spacing w:after="0" w:line="252" w:lineRule="auto"/>
            </w:pPr>
            <w:r>
              <w:rPr>
                <w:sz w:val="20"/>
              </w:rPr>
              <w:t>Finding the shortest possible duration; identifying critical tasks</w:t>
            </w:r>
          </w:p>
        </w:tc>
      </w:tr>
      <w:tr>
        <w:tc>
          <w:tcPr>
            <w:tcW w:type="dxa" w:w="3175"/>
            <w:tcMar>
              <w:top w:w="60" w:type="dxa"/>
              <w:bottom w:w="60" w:type="dxa"/>
              <w:start w:w="110" w:type="dxa"/>
              <w:end w:w="110" w:type="dxa"/>
            </w:tcMar>
          </w:tcPr>
          <w:p>
            <w:pPr>
              <w:spacing w:after="0" w:line="252" w:lineRule="auto"/>
            </w:pPr>
            <w:r>
              <w:rPr>
                <w:b/>
                <w:sz w:val="20"/>
              </w:rPr>
              <w:t>Milestones</w:t>
            </w:r>
          </w:p>
        </w:tc>
        <w:tc>
          <w:tcPr>
            <w:tcW w:type="dxa" w:w="3175"/>
            <w:tcMar>
              <w:top w:w="60" w:type="dxa"/>
              <w:bottom w:w="60" w:type="dxa"/>
              <w:start w:w="110" w:type="dxa"/>
              <w:end w:w="110" w:type="dxa"/>
            </w:tcMar>
          </w:tcPr>
          <w:p>
            <w:pPr>
              <w:spacing w:after="0" w:line="252" w:lineRule="auto"/>
            </w:pPr>
            <w:r>
              <w:rPr>
                <w:sz w:val="20"/>
              </w:rPr>
              <w:t>Zero-duration checkpoints marking key achievements (design approved, system tested)</w:t>
            </w:r>
          </w:p>
        </w:tc>
        <w:tc>
          <w:tcPr>
            <w:tcW w:type="dxa" w:w="3175"/>
            <w:tcMar>
              <w:top w:w="60" w:type="dxa"/>
              <w:bottom w:w="60" w:type="dxa"/>
              <w:start w:w="110" w:type="dxa"/>
              <w:end w:w="110" w:type="dxa"/>
            </w:tcMar>
          </w:tcPr>
          <w:p>
            <w:pPr>
              <w:spacing w:after="0" w:line="252" w:lineRule="auto"/>
            </w:pPr>
            <w:r>
              <w:rPr>
                <w:sz w:val="20"/>
              </w:rPr>
              <w:t>Monitoring and reporting</w:t>
            </w:r>
          </w:p>
        </w:tc>
      </w:tr>
      <w:tr>
        <w:tc>
          <w:tcPr>
            <w:tcW w:type="dxa" w:w="3175"/>
            <w:tcMar>
              <w:top w:w="60" w:type="dxa"/>
              <w:bottom w:w="60" w:type="dxa"/>
              <w:start w:w="110" w:type="dxa"/>
              <w:end w:w="110" w:type="dxa"/>
            </w:tcMar>
            <w:shd w:val="clear" w:color="auto" w:fill="F4F6F9"/>
          </w:tcPr>
          <w:p>
            <w:pPr>
              <w:spacing w:after="0" w:line="252" w:lineRule="auto"/>
            </w:pPr>
            <w:r>
              <w:rPr>
                <w:b/>
                <w:sz w:val="20"/>
              </w:rPr>
              <w:t>Budget / cost schedule</w:t>
            </w:r>
          </w:p>
        </w:tc>
        <w:tc>
          <w:tcPr>
            <w:tcW w:type="dxa" w:w="3175"/>
            <w:tcMar>
              <w:top w:w="60" w:type="dxa"/>
              <w:bottom w:w="60" w:type="dxa"/>
              <w:start w:w="110" w:type="dxa"/>
              <w:end w:w="110" w:type="dxa"/>
            </w:tcMar>
            <w:shd w:val="clear" w:color="auto" w:fill="F4F6F9"/>
          </w:tcPr>
          <w:p>
            <w:pPr>
              <w:spacing w:after="0" w:line="252" w:lineRule="auto"/>
            </w:pPr>
            <w:r>
              <w:rPr>
                <w:sz w:val="20"/>
              </w:rPr>
              <w:t>Planned vs actual costs per task/period; earned-value indicators</w:t>
            </w:r>
          </w:p>
        </w:tc>
        <w:tc>
          <w:tcPr>
            <w:tcW w:type="dxa" w:w="3175"/>
            <w:tcMar>
              <w:top w:w="60" w:type="dxa"/>
              <w:bottom w:w="60" w:type="dxa"/>
              <w:start w:w="110" w:type="dxa"/>
              <w:end w:w="110" w:type="dxa"/>
            </w:tcMar>
            <w:shd w:val="clear" w:color="auto" w:fill="F4F6F9"/>
          </w:tcPr>
          <w:p>
            <w:pPr>
              <w:spacing w:after="0" w:line="252" w:lineRule="auto"/>
            </w:pPr>
            <w:r>
              <w:rPr>
                <w:sz w:val="20"/>
              </w:rPr>
              <w:t>Cost control</w:t>
            </w:r>
          </w:p>
        </w:tc>
      </w:tr>
      <w:tr>
        <w:tc>
          <w:tcPr>
            <w:tcW w:type="dxa" w:w="3175"/>
            <w:tcMar>
              <w:top w:w="60" w:type="dxa"/>
              <w:bottom w:w="60" w:type="dxa"/>
              <w:start w:w="110" w:type="dxa"/>
              <w:end w:w="110" w:type="dxa"/>
            </w:tcMar>
          </w:tcPr>
          <w:p>
            <w:pPr>
              <w:spacing w:after="0" w:line="252" w:lineRule="auto"/>
            </w:pPr>
            <w:r>
              <w:rPr>
                <w:b/>
                <w:sz w:val="20"/>
              </w:rPr>
              <w:t>Risk register</w:t>
            </w:r>
          </w:p>
        </w:tc>
        <w:tc>
          <w:tcPr>
            <w:tcW w:type="dxa" w:w="3175"/>
            <w:tcMar>
              <w:top w:w="60" w:type="dxa"/>
              <w:bottom w:w="60" w:type="dxa"/>
              <w:start w:w="110" w:type="dxa"/>
              <w:end w:w="110" w:type="dxa"/>
            </w:tcMar>
          </w:tcPr>
          <w:p>
            <w:pPr>
              <w:spacing w:after="0" w:line="252" w:lineRule="auto"/>
            </w:pPr>
            <w:r>
              <w:rPr>
                <w:sz w:val="20"/>
              </w:rPr>
              <w:t>Table of risks with probability, impact, owner, mitigation</w:t>
            </w:r>
          </w:p>
        </w:tc>
        <w:tc>
          <w:tcPr>
            <w:tcW w:type="dxa" w:w="3175"/>
            <w:tcMar>
              <w:top w:w="60" w:type="dxa"/>
              <w:bottom w:w="60" w:type="dxa"/>
              <w:start w:w="110" w:type="dxa"/>
              <w:end w:w="110" w:type="dxa"/>
            </w:tcMar>
          </w:tcPr>
          <w:p>
            <w:pPr>
              <w:spacing w:after="0" w:line="252" w:lineRule="auto"/>
            </w:pPr>
            <w:r>
              <w:rPr>
                <w:sz w:val="20"/>
              </w:rPr>
              <w:t>Risk management</w:t>
            </w:r>
          </w:p>
        </w:tc>
      </w:tr>
      <w:tr>
        <w:tc>
          <w:tcPr>
            <w:tcW w:type="dxa" w:w="3175"/>
            <w:tcMar>
              <w:top w:w="60" w:type="dxa"/>
              <w:bottom w:w="60" w:type="dxa"/>
              <w:start w:w="110" w:type="dxa"/>
              <w:end w:w="110" w:type="dxa"/>
            </w:tcMar>
            <w:shd w:val="clear" w:color="auto" w:fill="F4F6F9"/>
          </w:tcPr>
          <w:p>
            <w:pPr>
              <w:spacing w:after="0" w:line="252" w:lineRule="auto"/>
            </w:pPr>
            <w:r>
              <w:rPr>
                <w:b/>
                <w:sz w:val="20"/>
              </w:rPr>
              <w:t>RACI / responsibility matrix</w:t>
            </w:r>
          </w:p>
        </w:tc>
        <w:tc>
          <w:tcPr>
            <w:tcW w:type="dxa" w:w="3175"/>
            <w:tcMar>
              <w:top w:w="60" w:type="dxa"/>
              <w:bottom w:w="60" w:type="dxa"/>
              <w:start w:w="110" w:type="dxa"/>
              <w:end w:w="110" w:type="dxa"/>
            </w:tcMar>
            <w:shd w:val="clear" w:color="auto" w:fill="F4F6F9"/>
          </w:tcPr>
          <w:p>
            <w:pPr>
              <w:spacing w:after="0" w:line="252" w:lineRule="auto"/>
            </w:pPr>
            <w:r>
              <w:rPr>
                <w:sz w:val="20"/>
              </w:rPr>
              <w:t>Who is Responsible, Accountable, Consulted, Informed per task</w:t>
            </w:r>
          </w:p>
        </w:tc>
        <w:tc>
          <w:tcPr>
            <w:tcW w:type="dxa" w:w="3175"/>
            <w:tcMar>
              <w:top w:w="60" w:type="dxa"/>
              <w:bottom w:w="60" w:type="dxa"/>
              <w:start w:w="110" w:type="dxa"/>
              <w:end w:w="110" w:type="dxa"/>
            </w:tcMar>
            <w:shd w:val="clear" w:color="auto" w:fill="F4F6F9"/>
          </w:tcPr>
          <w:p>
            <w:pPr>
              <w:spacing w:after="0" w:line="252" w:lineRule="auto"/>
            </w:pPr>
            <w:r>
              <w:rPr>
                <w:sz w:val="20"/>
              </w:rPr>
              <w:t>Team organisation</w:t>
            </w:r>
          </w:p>
        </w:tc>
      </w:tr>
      <w:tr>
        <w:tc>
          <w:tcPr>
            <w:tcW w:type="dxa" w:w="3175"/>
            <w:tcMar>
              <w:top w:w="60" w:type="dxa"/>
              <w:bottom w:w="60" w:type="dxa"/>
              <w:start w:w="110" w:type="dxa"/>
              <w:end w:w="110" w:type="dxa"/>
            </w:tcMar>
          </w:tcPr>
          <w:p>
            <w:pPr>
              <w:spacing w:after="0" w:line="252" w:lineRule="auto"/>
            </w:pPr>
            <w:r>
              <w:rPr>
                <w:b/>
                <w:sz w:val="20"/>
              </w:rPr>
              <w:t>Kanban board</w:t>
            </w:r>
          </w:p>
        </w:tc>
        <w:tc>
          <w:tcPr>
            <w:tcW w:type="dxa" w:w="3175"/>
            <w:tcMar>
              <w:top w:w="60" w:type="dxa"/>
              <w:bottom w:w="60" w:type="dxa"/>
              <w:start w:w="110" w:type="dxa"/>
              <w:end w:w="110" w:type="dxa"/>
            </w:tcMar>
          </w:tcPr>
          <w:p>
            <w:pPr>
              <w:spacing w:after="0" w:line="252" w:lineRule="auto"/>
            </w:pPr>
            <w:r>
              <w:rPr>
                <w:sz w:val="20"/>
              </w:rPr>
              <w:t>Columns To do / Doing / Done with task cards</w:t>
            </w:r>
          </w:p>
        </w:tc>
        <w:tc>
          <w:tcPr>
            <w:tcW w:type="dxa" w:w="3175"/>
            <w:tcMar>
              <w:top w:w="60" w:type="dxa"/>
              <w:bottom w:w="60" w:type="dxa"/>
              <w:start w:w="110" w:type="dxa"/>
              <w:end w:w="110" w:type="dxa"/>
            </w:tcMar>
          </w:tcPr>
          <w:p>
            <w:pPr>
              <w:spacing w:after="0" w:line="252" w:lineRule="auto"/>
            </w:pPr>
            <w:r>
              <w:rPr>
                <w:sz w:val="20"/>
              </w:rPr>
              <w:t>Day-to-day execution control (agile)</w:t>
            </w:r>
          </w:p>
        </w:tc>
      </w:tr>
      <w:tr>
        <w:tc>
          <w:tcPr>
            <w:tcW w:type="dxa" w:w="3175"/>
            <w:tcMar>
              <w:top w:w="60" w:type="dxa"/>
              <w:bottom w:w="60" w:type="dxa"/>
              <w:start w:w="110" w:type="dxa"/>
              <w:end w:w="110" w:type="dxa"/>
            </w:tcMar>
            <w:shd w:val="clear" w:color="auto" w:fill="F4F6F9"/>
          </w:tcPr>
          <w:p>
            <w:pPr>
              <w:spacing w:after="0" w:line="252" w:lineRule="auto"/>
            </w:pPr>
            <w:r>
              <w:rPr>
                <w:b/>
                <w:sz w:val="20"/>
              </w:rPr>
              <w:t>Progress/status reports &amp; dashboards</w:t>
            </w:r>
          </w:p>
        </w:tc>
        <w:tc>
          <w:tcPr>
            <w:tcW w:type="dxa" w:w="3175"/>
            <w:tcMar>
              <w:top w:w="60" w:type="dxa"/>
              <w:bottom w:w="60" w:type="dxa"/>
              <w:start w:w="110" w:type="dxa"/>
              <w:end w:w="110" w:type="dxa"/>
            </w:tcMar>
            <w:shd w:val="clear" w:color="auto" w:fill="F4F6F9"/>
          </w:tcPr>
          <w:p>
            <w:pPr>
              <w:spacing w:after="0" w:line="252" w:lineRule="auto"/>
            </w:pPr>
            <w:r>
              <w:rPr>
                <w:sz w:val="20"/>
              </w:rPr>
              <w:t>Periodic summaries: % complete, milestones met, issues, forecasts</w:t>
            </w:r>
          </w:p>
        </w:tc>
        <w:tc>
          <w:tcPr>
            <w:tcW w:type="dxa" w:w="3175"/>
            <w:tcMar>
              <w:top w:w="60" w:type="dxa"/>
              <w:bottom w:w="60" w:type="dxa"/>
              <w:start w:w="110" w:type="dxa"/>
              <w:end w:w="110" w:type="dxa"/>
            </w:tcMar>
            <w:shd w:val="clear" w:color="auto" w:fill="F4F6F9"/>
          </w:tcPr>
          <w:p>
            <w:pPr>
              <w:spacing w:after="0" w:line="252" w:lineRule="auto"/>
            </w:pPr>
            <w:r>
              <w:rPr>
                <w:sz w:val="20"/>
              </w:rPr>
              <w:t>Control and communication</w:t>
            </w:r>
          </w:p>
        </w:tc>
      </w:tr>
      <w:tr>
        <w:tc>
          <w:tcPr>
            <w:tcW w:type="dxa" w:w="3175"/>
            <w:tcMar>
              <w:top w:w="60" w:type="dxa"/>
              <w:bottom w:w="60" w:type="dxa"/>
              <w:start w:w="110" w:type="dxa"/>
              <w:end w:w="110" w:type="dxa"/>
            </w:tcMar>
          </w:tcPr>
          <w:p>
            <w:pPr>
              <w:spacing w:after="0" w:line="252" w:lineRule="auto"/>
            </w:pPr>
            <w:r>
              <w:rPr>
                <w:b/>
                <w:sz w:val="20"/>
              </w:rPr>
              <w:t>Meeting minutes, change log, issue log</w:t>
            </w:r>
          </w:p>
        </w:tc>
        <w:tc>
          <w:tcPr>
            <w:tcW w:type="dxa" w:w="3175"/>
            <w:tcMar>
              <w:top w:w="60" w:type="dxa"/>
              <w:bottom w:w="60" w:type="dxa"/>
              <w:start w:w="110" w:type="dxa"/>
              <w:end w:w="110" w:type="dxa"/>
            </w:tcMar>
          </w:tcPr>
          <w:p>
            <w:pPr>
              <w:spacing w:after="0" w:line="252" w:lineRule="auto"/>
            </w:pPr>
            <w:r>
              <w:rPr>
                <w:sz w:val="20"/>
              </w:rPr>
              <w:t>Records of decisions and changes</w:t>
            </w:r>
          </w:p>
        </w:tc>
        <w:tc>
          <w:tcPr>
            <w:tcW w:type="dxa" w:w="3175"/>
            <w:tcMar>
              <w:top w:w="60" w:type="dxa"/>
              <w:bottom w:w="60" w:type="dxa"/>
              <w:start w:w="110" w:type="dxa"/>
              <w:end w:w="110" w:type="dxa"/>
            </w:tcMar>
          </w:tcPr>
          <w:p>
            <w:pPr>
              <w:spacing w:after="0" w:line="252" w:lineRule="auto"/>
            </w:pPr>
            <w:r>
              <w:rPr>
                <w:sz w:val="20"/>
              </w:rPr>
              <w:t>Control</w:t>
            </w:r>
          </w:p>
        </w:tc>
      </w:tr>
      <w:tr>
        <w:tc>
          <w:tcPr>
            <w:tcW w:type="dxa" w:w="3175"/>
            <w:tcMar>
              <w:top w:w="60" w:type="dxa"/>
              <w:bottom w:w="60" w:type="dxa"/>
              <w:start w:w="110" w:type="dxa"/>
              <w:end w:w="110" w:type="dxa"/>
            </w:tcMar>
            <w:shd w:val="clear" w:color="auto" w:fill="F4F6F9"/>
          </w:tcPr>
          <w:p>
            <w:pPr>
              <w:spacing w:after="0" w:line="252" w:lineRule="auto"/>
            </w:pPr>
            <w:r>
              <w:rPr>
                <w:b/>
                <w:sz w:val="20"/>
              </w:rPr>
              <w:t>Software</w:t>
            </w:r>
          </w:p>
        </w:tc>
        <w:tc>
          <w:tcPr>
            <w:tcW w:type="dxa" w:w="3175"/>
            <w:tcMar>
              <w:top w:w="60" w:type="dxa"/>
              <w:bottom w:w="60" w:type="dxa"/>
              <w:start w:w="110" w:type="dxa"/>
              <w:end w:w="110" w:type="dxa"/>
            </w:tcMar>
            <w:shd w:val="clear" w:color="auto" w:fill="F4F6F9"/>
          </w:tcPr>
          <w:p>
            <w:pPr>
              <w:spacing w:after="0" w:line="252" w:lineRule="auto"/>
            </w:pPr>
            <w:r>
              <w:rPr>
                <w:sz w:val="20"/>
              </w:rPr>
              <w:t xml:space="preserve">Microsoft Project, </w:t>
            </w:r>
            <w:r>
              <w:rPr>
                <w:b/>
                <w:sz w:val="20"/>
              </w:rPr>
              <w:t>ProjectLibre</w:t>
            </w:r>
            <w:r>
              <w:rPr>
                <w:sz w:val="20"/>
              </w:rPr>
              <w:t xml:space="preserve"> (free), </w:t>
            </w:r>
            <w:r>
              <w:rPr>
                <w:b/>
                <w:sz w:val="20"/>
              </w:rPr>
              <w:t>GanttProject</w:t>
            </w:r>
            <w:r>
              <w:rPr>
                <w:sz w:val="20"/>
              </w:rPr>
              <w:t xml:space="preserve"> (free), Smartsheet, Trello, Asana, Monday, Notion, spreadsheets</w:t>
            </w:r>
          </w:p>
        </w:tc>
        <w:tc>
          <w:tcPr>
            <w:tcW w:type="dxa" w:w="3175"/>
            <w:tcMar>
              <w:top w:w="60" w:type="dxa"/>
              <w:bottom w:w="60" w:type="dxa"/>
              <w:start w:w="110" w:type="dxa"/>
              <w:end w:w="110" w:type="dxa"/>
            </w:tcMar>
            <w:shd w:val="clear" w:color="auto" w:fill="F4F6F9"/>
          </w:tcPr>
          <w:p>
            <w:pPr>
              <w:spacing w:after="0" w:line="252" w:lineRule="auto"/>
            </w:pPr>
            <w:r>
              <w:rPr>
                <w:sz w:val="20"/>
              </w:rPr>
              <w:t>Automates charts, critical path, resource levelling</w:t>
            </w:r>
          </w:p>
        </w:tc>
      </w:tr>
    </w:tbl>
    <w:p>
      <w:pPr>
        <w:spacing w:after="40"/>
      </w:pPr>
    </w:p>
    <w:p>
      <w:r>
        <w:rPr>
          <w:b/>
        </w:rPr>
        <w:t>Planning</w:t>
      </w:r>
      <w:r>
        <w:t xml:space="preserve"> tools: WBS, task table, Gantt, network, budget, risk register. </w:t>
      </w:r>
      <w:r>
        <w:rPr>
          <w:b/>
        </w:rPr>
        <w:t>Monitoring</w:t>
      </w:r>
      <w:r>
        <w:t xml:space="preserve"> tools: Gantt with progress, milestones, status reports, dashboards. </w:t>
      </w:r>
      <w:r>
        <w:rPr>
          <w:b/>
        </w:rPr>
        <w:t>Control</w:t>
      </w:r>
      <w:r>
        <w:t xml:space="preserve"> tools: change log, issue log, re-planned Gantt, corrective actions.</w:t>
      </w:r>
    </w:p>
    <w:p>
      <w:pPr>
        <w:pStyle w:val="Heading3"/>
      </w:pPr>
      <w:r>
        <w:t>27.2 Producing a Gantt chart</w:t>
      </w:r>
    </w:p>
    <w:p>
      <w:r>
        <w:rPr>
          <w:b/>
        </w:rPr>
        <w:t>Inputs:</w:t>
      </w:r>
      <w:r>
        <w:t xml:space="preserve"> a </w:t>
      </w:r>
      <w:r>
        <w:rPr>
          <w:b/>
        </w:rPr>
        <w:t>task table</w:t>
      </w:r>
      <w:r>
        <w:t xml:space="preserve"> with, for each task: ID/letter, name, </w:t>
      </w:r>
      <w:r>
        <w:rPr>
          <w:b/>
        </w:rPr>
        <w:t>duration</w:t>
      </w:r>
      <w:r>
        <w:t xml:space="preserve"> (days/weeks), </w:t>
      </w:r>
      <w:r>
        <w:rPr>
          <w:b/>
        </w:rPr>
        <w:t>predecessor(s)</w:t>
      </w:r>
      <w:r>
        <w:t xml:space="preserve"> (tasks that must finish before it starts – finish-to-start dependency), optionally resources/responsible.</w:t>
      </w:r>
    </w:p>
    <w:p>
      <w:r>
        <w:rPr>
          <w:b/>
        </w:rPr>
        <w:t>Steps</w:t>
      </w:r>
    </w:p>
    <w:p>
      <w:pPr>
        <w:pStyle w:val="ListNumber"/>
      </w:pPr>
      <w:r>
        <w:rPr>
          <w:b/>
        </w:rPr>
        <w:t>List tasks in logical order</w:t>
      </w:r>
      <w:r>
        <w:t xml:space="preserve"> (predecessors above successors); include milestones as zero-duration tasks.</w:t>
      </w:r>
    </w:p>
    <w:p>
      <w:pPr>
        <w:pStyle w:val="ListNumber"/>
      </w:pPr>
      <w:r>
        <w:rPr>
          <w:b/>
        </w:rPr>
        <w:t>Draw the time axis</w:t>
      </w:r>
      <w:r>
        <w:t xml:space="preserve"> (days/weeks) across the top; tasks down the left.</w:t>
      </w:r>
    </w:p>
    <w:p>
      <w:pPr>
        <w:pStyle w:val="ListNumber"/>
      </w:pPr>
      <w:r>
        <w:rPr>
          <w:b/>
        </w:rPr>
        <w:t>Schedule each task at its earliest start</w:t>
      </w:r>
      <w:r>
        <w:t xml:space="preserve">: a task with no predecessor starts at time 0; otherwise it starts when </w:t>
      </w:r>
      <w:r>
        <w:rPr>
          <w:b/>
        </w:rPr>
        <w:t>all</w:t>
      </w:r>
      <w:r>
        <w:t xml:space="preserve"> its predecessors finish (the latest finish among them).</w:t>
      </w:r>
    </w:p>
    <w:p>
      <w:pPr>
        <w:pStyle w:val="ListNumber"/>
      </w:pPr>
      <w:r>
        <w:rPr>
          <w:b/>
        </w:rPr>
        <w:t>Draw each bar</w:t>
      </w:r>
      <w:r>
        <w:t xml:space="preserve"> from its start for its duration (a 3-day task starting on day 4 covers days 5–7, i.e. ends at day 7 – decide a convention: bars run from </w:t>
      </w:r>
      <w:r>
        <w:rPr>
          <w:i/>
        </w:rPr>
        <w:t>end of day s</w:t>
      </w:r>
      <w:r>
        <w:t xml:space="preserve"> to </w:t>
      </w:r>
      <w:r>
        <w:rPr>
          <w:i/>
        </w:rPr>
        <w:t>end of day s + d</w:t>
      </w:r>
      <w:r>
        <w:t>).</w:t>
      </w:r>
    </w:p>
    <w:p>
      <w:pPr>
        <w:pStyle w:val="ListNumber"/>
      </w:pPr>
      <w:r>
        <w:rPr>
          <w:b/>
        </w:rPr>
        <w:t>Draw dependency arrows</w:t>
      </w:r>
      <w:r>
        <w:t xml:space="preserve"> from the end of each predecessor to the start of its successor.</w:t>
      </w:r>
    </w:p>
    <w:p>
      <w:pPr>
        <w:pStyle w:val="ListNumber"/>
      </w:pPr>
      <w:r>
        <w:rPr>
          <w:b/>
        </w:rPr>
        <w:t>Mark milestones</w:t>
      </w:r>
      <w:r>
        <w:t xml:space="preserve"> (diamonds) and the </w:t>
      </w:r>
      <w:r>
        <w:rPr>
          <w:b/>
        </w:rPr>
        <w:t>project end</w:t>
      </w:r>
      <w:r>
        <w:t xml:space="preserve"> = the latest finish.</w:t>
      </w:r>
    </w:p>
    <w:p>
      <w:pPr>
        <w:pStyle w:val="ListNumber"/>
      </w:pPr>
      <w:r>
        <w:t xml:space="preserve">For monitoring: add a </w:t>
      </w:r>
      <w:r>
        <w:rPr>
          <w:b/>
        </w:rPr>
        <w:t>today line</w:t>
      </w:r>
      <w:r>
        <w:t xml:space="preserve"> and shade the completed portion of each bar; compare with the </w:t>
      </w:r>
      <w:r>
        <w:rPr>
          <w:b/>
        </w:rPr>
        <w:t>baseline</w:t>
      </w:r>
      <w:r>
        <w:t xml:space="preserve"> plan.</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Project: install a school ICT lab (durations in days).</w:t>
            </w:r>
          </w:p>
          <w:p>
            <w:pPr>
              <w:spacing w:after="60" w:line="264" w:lineRule="auto"/>
            </w:pPr>
            <w:r>
              <w:rPr>
                <w:sz w:val="21"/>
              </w:rPr>
              <w:t>| ID | Task | Duration | Predecessors |</w:t>
            </w:r>
          </w:p>
          <w:p>
            <w:pPr>
              <w:spacing w:after="60" w:line="264" w:lineRule="auto"/>
            </w:pPr>
            <w:r>
              <w:rPr>
                <w:sz w:val="21"/>
              </w:rPr>
              <w:t>| A | Site survey &amp; design | 2 | – |</w:t>
            </w:r>
          </w:p>
          <w:p>
            <w:pPr>
              <w:spacing w:after="60" w:line="264" w:lineRule="auto"/>
            </w:pPr>
            <w:r>
              <w:rPr>
                <w:sz w:val="21"/>
              </w:rPr>
              <w:t>| B | Order PCs &amp; equipment | 10 | A |</w:t>
            </w:r>
          </w:p>
          <w:p>
            <w:pPr>
              <w:spacing w:after="60" w:line="264" w:lineRule="auto"/>
            </w:pPr>
            <w:r>
              <w:rPr>
                <w:sz w:val="21"/>
              </w:rPr>
              <w:t>| C | Electrical wiring &amp; sockets | 4 | A |</w:t>
            </w:r>
          </w:p>
          <w:p>
            <w:pPr>
              <w:spacing w:after="60" w:line="264" w:lineRule="auto"/>
            </w:pPr>
            <w:r>
              <w:rPr>
                <w:sz w:val="21"/>
              </w:rPr>
              <w:t>| D | Network cabling &amp; rack | 3 | C |</w:t>
            </w:r>
          </w:p>
          <w:p>
            <w:pPr>
              <w:spacing w:after="60" w:line="264" w:lineRule="auto"/>
            </w:pPr>
            <w:r>
              <w:rPr>
                <w:sz w:val="21"/>
              </w:rPr>
              <w:t>| E | Furniture installation | 2 | C |</w:t>
            </w:r>
          </w:p>
          <w:p>
            <w:pPr>
              <w:spacing w:after="60" w:line="264" w:lineRule="auto"/>
            </w:pPr>
            <w:r>
              <w:rPr>
                <w:sz w:val="21"/>
              </w:rPr>
              <w:t>| F | Install PCs, OS, software | 4 | B, D, E |</w:t>
            </w:r>
          </w:p>
          <w:p>
            <w:pPr>
              <w:spacing w:after="60" w:line="264" w:lineRule="auto"/>
            </w:pPr>
            <w:r>
              <w:rPr>
                <w:sz w:val="21"/>
              </w:rPr>
              <w:t>| G | Configure LAN &amp; internet | 2 | F |</w:t>
            </w:r>
          </w:p>
          <w:p>
            <w:pPr>
              <w:spacing w:after="60" w:line="264" w:lineRule="auto"/>
            </w:pPr>
            <w:r>
              <w:rPr>
                <w:sz w:val="21"/>
              </w:rPr>
              <w:t>| H | Testing &amp; staff training | 3 | G |</w:t>
            </w:r>
          </w:p>
          <w:p>
            <w:pPr>
              <w:spacing w:after="60" w:line="264" w:lineRule="auto"/>
            </w:pPr>
            <w:r>
              <w:rPr>
                <w:b/>
                <w:sz w:val="21"/>
              </w:rPr>
              <w:t>Earliest schedule:</w:t>
            </w:r>
            <w:r>
              <w:rPr>
                <w:sz w:val="21"/>
              </w:rPr>
              <w:t xml:space="preserve"> A: 0–2. B: 2–12. C: 2–6. D: 6–9. E: 6–8. F starts when B (12), D (9), E (8) are all done → 12–16. G: 16–18. H: 18–21. </w:t>
            </w:r>
            <w:r>
              <w:rPr>
                <w:b/>
                <w:sz w:val="21"/>
              </w:rPr>
              <w:t>Project duration = 21 days.</w:t>
            </w:r>
          </w:p>
          <w:p>
            <w:pPr>
              <w:spacing w:after="60" w:line="264" w:lineRule="auto"/>
            </w:pPr>
            <w:r>
              <w:rPr>
                <w:sz w:val="21"/>
              </w:rPr>
              <w:t>Gantt: rows A–H; bars at those intervals; arrows A→B, A→C, C→D, C→E, B→F, D→F, E→F, F→G, G→H; milestone "Lab ready" at day 21. Tasks B, C, D, E run in parallel after A – the chart makes this visible.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27.1 – Gantt chart of the ICT-lab project.</w:t>
            </w:r>
            <w:r>
              <w:rPr>
                <w:sz w:val="21"/>
              </w:rPr>
              <w:t xml:space="preserve"> Grid with days 1–21 across the top; eight horizontal bars at the intervals computed above (A 0–2, B 2–12, C 2–6, D 6–9, E 6–8, F 12–16, G 16–18, H 18–21); dependency arrows; a diamond milestone at day 21; a dashed "today = day 8" line with A, C complete (shaded) and B half-shaded; legend: bar, arrow, milestone, progress shading, critical bars in red (A, B, F, G, H – preview of Lesson 28).</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"A task starts when its </w:t>
            </w:r>
            <w:r>
              <w:rPr>
                <w:i/>
                <w:sz w:val="21"/>
              </w:rPr>
              <w:t>first</w:t>
            </w:r>
            <w:r>
              <w:rPr>
                <w:sz w:val="21"/>
              </w:rPr>
              <w:t xml:space="preserve"> predecessor finishes." It starts when </w:t>
            </w:r>
            <w:r>
              <w:rPr>
                <w:b/>
                <w:sz w:val="21"/>
              </w:rPr>
              <w:t>all</w:t>
            </w:r>
            <w:r>
              <w:rPr>
                <w:sz w:val="21"/>
              </w:rPr>
              <w:t xml:space="preserve"> predecessors are finished (the latest one). Also "bar lengths show importance" – length shows duration only; a short task can be critical.</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2E86DE"/>
            <w:tcBorders>
              <w:top w:val="nil"/>
              <w:left w:val="nil"/>
              <w:bottom w:val="nil"/>
              <w:right w:val="nil"/>
            </w:tcBorders>
            <w:tcMar>
              <w:top w:w="0" w:type="dxa"/>
              <w:bottom w:w="0" w:type="dxa"/>
              <w:start w:w="0" w:type="dxa"/>
              <w:end w:w="0" w:type="dxa"/>
            </w:tcMar>
          </w:tcPr>
          <w:p/>
        </w:tc>
        <w:tc>
          <w:tcPr>
            <w:tcW w:type="dxa" w:w="9241"/>
            <w:shd w:val="clear" w:color="auto" w:fill="E9F2FC"/>
            <w:tcBorders>
              <w:top w:val="nil"/>
              <w:left w:val="nil"/>
              <w:bottom w:val="nil"/>
              <w:right w:val="nil"/>
            </w:tcBorders>
            <w:tcMar>
              <w:top w:w="100" w:type="dxa"/>
              <w:bottom w:w="110" w:type="dxa"/>
              <w:start w:w="180" w:type="dxa"/>
              <w:end w:w="180" w:type="dxa"/>
            </w:tcMar>
          </w:tcPr>
          <w:p>
            <w:pPr>
              <w:spacing w:after="40"/>
            </w:pPr>
            <w:r>
              <w:rPr>
                <w:b/>
                <w:color w:val="2E86DE"/>
                <w:sz w:val="17"/>
              </w:rPr>
              <w:t>TEACHER TIP</w:t>
            </w:r>
          </w:p>
          <w:p>
            <w:pPr>
              <w:spacing w:after="60" w:line="264" w:lineRule="auto"/>
            </w:pPr>
            <w:r>
              <w:rPr>
                <w:sz w:val="21"/>
              </w:rPr>
              <w:t>Have learners build the chart on squared paper or in LibreOffice Calc (one cell per day, filled cells as bars) before using GanttProject/ProjectLibre; the manual version cements the earliest-start logic needed in Lessons 28–29.</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Chart it (20 min, pairs).</w:t>
            </w:r>
            <w:r>
              <w:rPr>
                <w:sz w:val="21"/>
              </w:rPr>
              <w:t xml:space="preserve"> Task table for "Organise the Science Fair": A Form committee (1 day, –); B Book hall (2, A); C Invite schools &amp; judges (5, A); D Prepare exhibit guidelines (3, A); E Receive registrations (7, C, D); F Arrange tables &amp; power (2, B); G Print programmes &amp; badges (2, E); H Rehearsal &amp; set-up (1, F, G); I Fair day (1, H). (1) Compute earliest start/finish for each task. (2) Draw the Gantt chart with arrows and a "Fair" milestone; state the project duration. (3) Add a today line at day 6 with A–B–D done and C 60 % done; identify which task is behind if C should have finished. (4) Rebuild the same chart in GanttProject/ProjectLibre or Calc if available.</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Describe six tools used to plan, monitor and control a project and state which phase each serves.</w:t>
            </w:r>
          </w:p>
          <w:p>
            <w:pPr>
              <w:pStyle w:val="ListNumber"/>
              <w:spacing w:after="60" w:line="264" w:lineRule="auto"/>
            </w:pPr>
            <w:r>
              <w:rPr>
                <w:sz w:val="21"/>
              </w:rPr>
              <w:t>Explain what a Gantt chart shows and the meaning of bars, arrows, diamonds and shading.</w:t>
            </w:r>
          </w:p>
          <w:p>
            <w:pPr>
              <w:pStyle w:val="ListNumber"/>
              <w:spacing w:after="60" w:line="264" w:lineRule="auto"/>
            </w:pPr>
            <w:r>
              <w:rPr>
                <w:sz w:val="21"/>
              </w:rPr>
              <w:t>Describe the steps to produce a Gantt chart from a task table.</w:t>
            </w:r>
          </w:p>
          <w:p>
            <w:pPr>
              <w:pStyle w:val="ListNumber"/>
              <w:spacing w:after="60" w:line="264" w:lineRule="auto"/>
            </w:pPr>
            <w:r>
              <w:rPr>
                <w:sz w:val="21"/>
              </w:rPr>
              <w:t>Produce the Gantt chart for: A (3, –), B (2, A), C (4, A), D (1, B), E (2, C, D); state the project duration.</w:t>
            </w:r>
          </w:p>
          <w:p>
            <w:pPr>
              <w:pStyle w:val="ListNumber"/>
              <w:spacing w:after="60" w:line="264" w:lineRule="auto"/>
            </w:pPr>
            <w:r>
              <w:rPr>
                <w:sz w:val="21"/>
              </w:rPr>
              <w:t>Explain how a Gantt chart is used for monitoring and control.</w:t>
            </w:r>
          </w:p>
          <w:p>
            <w:pPr>
              <w:pStyle w:val="ListNumber"/>
              <w:spacing w:after="60" w:line="264" w:lineRule="auto"/>
            </w:pPr>
            <w:r>
              <w:rPr>
                <w:sz w:val="21"/>
              </w:rPr>
              <w:t>Name two free software tools for Gantt charts.</w:t>
            </w:r>
          </w:p>
          <w:p>
            <w:pPr>
              <w:spacing w:after="60" w:line="264" w:lineRule="auto"/>
            </w:pPr>
            <w:r>
              <w:rPr>
                <w:b/>
                <w:sz w:val="21"/>
              </w:rPr>
              <w:t>Homework:</w:t>
            </w:r>
            <w:r>
              <w:rPr>
                <w:sz w:val="21"/>
              </w:rPr>
              <w:t xml:space="preserve"> Prepare a task table (≥ 8 tasks with durations and predecessors) for building the Express Voyages database project and draw its Gantt chart.</w:t>
            </w:r>
          </w:p>
        </w:tc>
      </w:tr>
    </w:tbl>
    <w:p>
      <w:pPr>
        <w:spacing w:after="20"/>
      </w:pPr>
    </w:p>
    <w:p>
      <w:r>
        <w:br w:type="page"/>
      </w:r>
    </w:p>
    <w:p>
      <w:pPr>
        <w:pStyle w:val="Heading1"/>
        <w:pBdr>
          <w:bottom w:val="single" w:sz="8" w:space="1" w:color="0F9D8A"/>
        </w:pBdr>
      </w:pPr>
      <w:r>
        <w:t>Lesson 28: Project Management Concepts and Metrics 1</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Explain the concepts of task, milestone, critical path, slack time, duration of project and critical tasks.</w:t>
            </w:r>
          </w:p>
          <w:p>
            <w:pPr>
              <w:pStyle w:val="ListBullet"/>
              <w:spacing w:after="60" w:line="264" w:lineRule="auto"/>
            </w:pPr>
            <w:r>
              <w:rPr>
                <w:sz w:val="21"/>
              </w:rPr>
              <w:t>Determine the critical path, slack time and duration of a project from a Gantt chart.</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4 min</w:t>
            </w:r>
          </w:p>
        </w:tc>
        <w:tc>
          <w:tcPr>
            <w:tcW w:type="dxa" w:w="2381"/>
            <w:tcMar>
              <w:top w:w="60" w:type="dxa"/>
              <w:bottom w:w="60" w:type="dxa"/>
              <w:start w:w="110" w:type="dxa"/>
              <w:end w:w="110" w:type="dxa"/>
            </w:tcMar>
          </w:tcPr>
          <w:p>
            <w:pPr>
              <w:spacing w:after="0" w:line="252" w:lineRule="auto"/>
            </w:pPr>
            <w:r>
              <w:rPr>
                <w:sz w:val="20"/>
              </w:rPr>
              <w:t>"If the electrician (task C) is 2 days late, is the lab late? If the PC order (B) is 2 days late?"</w:t>
            </w:r>
          </w:p>
        </w:tc>
        <w:tc>
          <w:tcPr>
            <w:tcW w:type="dxa" w:w="2381"/>
            <w:tcMar>
              <w:top w:w="60" w:type="dxa"/>
              <w:bottom w:w="60" w:type="dxa"/>
              <w:start w:w="110" w:type="dxa"/>
              <w:end w:w="110" w:type="dxa"/>
            </w:tcMar>
          </w:tcPr>
          <w:p>
            <w:pPr>
              <w:spacing w:after="0" w:line="252" w:lineRule="auto"/>
            </w:pPr>
            <w:r>
              <w:rPr>
                <w:sz w:val="20"/>
              </w:rPr>
              <w:t>Predict; test on the chart.</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Concepts: task/activity, milestone, dependency, path, </w:t>
            </w:r>
            <w:r>
              <w:rPr>
                <w:b/>
                <w:sz w:val="20"/>
              </w:rPr>
              <w:t>project duration</w:t>
            </w:r>
            <w:r>
              <w:rPr>
                <w:sz w:val="20"/>
              </w:rPr>
              <w:t xml:space="preserve">, </w:t>
            </w:r>
            <w:r>
              <w:rPr>
                <w:b/>
                <w:sz w:val="20"/>
              </w:rPr>
              <w:t>critical path</w:t>
            </w:r>
            <w:r>
              <w:rPr>
                <w:sz w:val="20"/>
              </w:rPr>
              <w:t xml:space="preserve">, </w:t>
            </w:r>
            <w:r>
              <w:rPr>
                <w:b/>
                <w:sz w:val="20"/>
              </w:rPr>
              <w:t>critical tasks</w:t>
            </w:r>
            <w:r>
              <w:rPr>
                <w:sz w:val="20"/>
              </w:rPr>
              <w:t xml:space="preserve">, </w:t>
            </w:r>
            <w:r>
              <w:rPr>
                <w:b/>
                <w:sz w:val="20"/>
              </w:rPr>
              <w:t>slack/float</w:t>
            </w:r>
            <w:r>
              <w:rPr>
                <w:sz w:val="20"/>
              </w:rPr>
              <w:t xml:space="preserve"> (total float; free float mention), non-critical tasks.</w:t>
            </w:r>
          </w:p>
        </w:tc>
        <w:tc>
          <w:tcPr>
            <w:tcW w:type="dxa" w:w="2381"/>
            <w:tcMar>
              <w:top w:w="60" w:type="dxa"/>
              <w:bottom w:w="60" w:type="dxa"/>
              <w:start w:w="110" w:type="dxa"/>
              <w:end w:w="110" w:type="dxa"/>
            </w:tcMar>
            <w:shd w:val="clear" w:color="auto" w:fill="F4F6F9"/>
          </w:tcPr>
          <w:p>
            <w:pPr>
              <w:spacing w:after="0" w:line="252" w:lineRule="auto"/>
            </w:pPr>
            <w:r>
              <w:rPr>
                <w:sz w:val="20"/>
              </w:rPr>
              <w:t>Definitions sheet.</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24 min</w:t>
            </w:r>
          </w:p>
        </w:tc>
        <w:tc>
          <w:tcPr>
            <w:tcW w:type="dxa" w:w="2381"/>
            <w:tcMar>
              <w:top w:w="60" w:type="dxa"/>
              <w:bottom w:w="60" w:type="dxa"/>
              <w:start w:w="110" w:type="dxa"/>
              <w:end w:w="110" w:type="dxa"/>
            </w:tcMar>
          </w:tcPr>
          <w:p>
            <w:pPr>
              <w:spacing w:after="0" w:line="252" w:lineRule="auto"/>
            </w:pPr>
            <w:r>
              <w:rPr>
                <w:sz w:val="20"/>
              </w:rPr>
              <w:t>Method from the Gantt chart: identify all paths from start to end, sum durations, longest = critical path = project duration; slack of a task = latest it could finish without delaying the project − earliest finish (read from the chart by sliding bars right until they hit a successor on the critical path); worked example (ICT lab); a second example with two near-critical paths.</w:t>
            </w:r>
          </w:p>
        </w:tc>
        <w:tc>
          <w:tcPr>
            <w:tcW w:type="dxa" w:w="2381"/>
            <w:tcMar>
              <w:top w:w="60" w:type="dxa"/>
              <w:bottom w:w="60" w:type="dxa"/>
              <w:start w:w="110" w:type="dxa"/>
              <w:end w:w="110" w:type="dxa"/>
            </w:tcMar>
          </w:tcPr>
          <w:p>
            <w:pPr>
              <w:spacing w:after="0" w:line="252" w:lineRule="auto"/>
            </w:pPr>
            <w:r>
              <w:rPr>
                <w:sz w:val="20"/>
              </w:rPr>
              <w:t>Compute paths, CP, slack.</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8 min</w:t>
            </w:r>
          </w:p>
        </w:tc>
        <w:tc>
          <w:tcPr>
            <w:tcW w:type="dxa" w:w="2381"/>
            <w:tcMar>
              <w:top w:w="60" w:type="dxa"/>
              <w:bottom w:w="60" w:type="dxa"/>
              <w:start w:w="110" w:type="dxa"/>
              <w:end w:w="110" w:type="dxa"/>
            </w:tcMar>
            <w:shd w:val="clear" w:color="auto" w:fill="F4F6F9"/>
          </w:tcPr>
          <w:p>
            <w:pPr>
              <w:spacing w:after="0" w:line="252" w:lineRule="auto"/>
            </w:pPr>
            <w:r>
              <w:rPr>
                <w:sz w:val="20"/>
              </w:rPr>
              <w:t>Using the metrics: where to focus supervision; where resources can be borrowed; effect of delays/crashing; shortest possible time.</w:t>
            </w:r>
          </w:p>
        </w:tc>
        <w:tc>
          <w:tcPr>
            <w:tcW w:type="dxa" w:w="2381"/>
            <w:tcMar>
              <w:top w:w="60" w:type="dxa"/>
              <w:bottom w:w="60" w:type="dxa"/>
              <w:start w:w="110" w:type="dxa"/>
              <w:end w:w="110" w:type="dxa"/>
            </w:tcMar>
            <w:shd w:val="clear" w:color="auto" w:fill="F4F6F9"/>
          </w:tcPr>
          <w:p>
            <w:pPr>
              <w:spacing w:after="0" w:line="252" w:lineRule="auto"/>
            </w:pPr>
            <w:r>
              <w:rPr>
                <w:sz w:val="20"/>
              </w:rPr>
              <w:t>What-if questions.</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4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28.1 Concepts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Concept</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Definition</w:t>
            </w:r>
          </w:p>
        </w:tc>
      </w:tr>
      <w:tr>
        <w:tc>
          <w:tcPr>
            <w:tcW w:type="dxa" w:w="4762"/>
            <w:tcMar>
              <w:top w:w="60" w:type="dxa"/>
              <w:bottom w:w="60" w:type="dxa"/>
              <w:start w:w="110" w:type="dxa"/>
              <w:end w:w="110" w:type="dxa"/>
            </w:tcMar>
          </w:tcPr>
          <w:p>
            <w:pPr>
              <w:spacing w:after="0" w:line="252" w:lineRule="auto"/>
            </w:pPr>
            <w:r>
              <w:rPr>
                <w:b/>
                <w:sz w:val="20"/>
              </w:rPr>
              <w:t>Task (activity)</w:t>
            </w:r>
          </w:p>
        </w:tc>
        <w:tc>
          <w:tcPr>
            <w:tcW w:type="dxa" w:w="4762"/>
            <w:tcMar>
              <w:top w:w="60" w:type="dxa"/>
              <w:bottom w:w="60" w:type="dxa"/>
              <w:start w:w="110" w:type="dxa"/>
              <w:end w:w="110" w:type="dxa"/>
            </w:tcMar>
          </w:tcPr>
          <w:p>
            <w:pPr>
              <w:spacing w:after="0" w:line="252" w:lineRule="auto"/>
            </w:pPr>
            <w:r>
              <w:rPr>
                <w:sz w:val="20"/>
              </w:rPr>
              <w:t>A unit of work with a duration and resources, e.g. "Electrical wiring – 4 days"</w:t>
            </w:r>
          </w:p>
        </w:tc>
      </w:tr>
      <w:tr>
        <w:tc>
          <w:tcPr>
            <w:tcW w:type="dxa" w:w="4762"/>
            <w:tcMar>
              <w:top w:w="60" w:type="dxa"/>
              <w:bottom w:w="60" w:type="dxa"/>
              <w:start w:w="110" w:type="dxa"/>
              <w:end w:w="110" w:type="dxa"/>
            </w:tcMar>
            <w:shd w:val="clear" w:color="auto" w:fill="F4F6F9"/>
          </w:tcPr>
          <w:p>
            <w:pPr>
              <w:spacing w:after="0" w:line="252" w:lineRule="auto"/>
            </w:pPr>
            <w:r>
              <w:rPr>
                <w:b/>
                <w:sz w:val="20"/>
              </w:rPr>
              <w:t>Milestone</w:t>
            </w:r>
          </w:p>
        </w:tc>
        <w:tc>
          <w:tcPr>
            <w:tcW w:type="dxa" w:w="4762"/>
            <w:tcMar>
              <w:top w:w="60" w:type="dxa"/>
              <w:bottom w:w="60" w:type="dxa"/>
              <w:start w:w="110" w:type="dxa"/>
              <w:end w:w="110" w:type="dxa"/>
            </w:tcMar>
            <w:shd w:val="clear" w:color="auto" w:fill="F4F6F9"/>
          </w:tcPr>
          <w:p>
            <w:pPr>
              <w:spacing w:after="0" w:line="252" w:lineRule="auto"/>
            </w:pPr>
            <w:r>
              <w:rPr>
                <w:sz w:val="20"/>
              </w:rPr>
              <w:t xml:space="preserve">A significant event/checkpoint of </w:t>
            </w:r>
            <w:r>
              <w:rPr>
                <w:b/>
                <w:sz w:val="20"/>
              </w:rPr>
              <w:t>zero duration</w:t>
            </w:r>
            <w:r>
              <w:rPr>
                <w:sz w:val="20"/>
              </w:rPr>
              <w:t xml:space="preserve"> marking completion of a phase or deliverable ("Design approved", "Lab ready")</w:t>
            </w:r>
          </w:p>
        </w:tc>
      </w:tr>
      <w:tr>
        <w:tc>
          <w:tcPr>
            <w:tcW w:type="dxa" w:w="4762"/>
            <w:tcMar>
              <w:top w:w="60" w:type="dxa"/>
              <w:bottom w:w="60" w:type="dxa"/>
              <w:start w:w="110" w:type="dxa"/>
              <w:end w:w="110" w:type="dxa"/>
            </w:tcMar>
          </w:tcPr>
          <w:p>
            <w:pPr>
              <w:spacing w:after="0" w:line="252" w:lineRule="auto"/>
            </w:pPr>
            <w:r>
              <w:rPr>
                <w:b/>
                <w:sz w:val="20"/>
              </w:rPr>
              <w:t>Dependency (precedence)</w:t>
            </w:r>
          </w:p>
        </w:tc>
        <w:tc>
          <w:tcPr>
            <w:tcW w:type="dxa" w:w="4762"/>
            <w:tcMar>
              <w:top w:w="60" w:type="dxa"/>
              <w:bottom w:w="60" w:type="dxa"/>
              <w:start w:w="110" w:type="dxa"/>
              <w:end w:w="110" w:type="dxa"/>
            </w:tcMar>
          </w:tcPr>
          <w:p>
            <w:pPr>
              <w:spacing w:after="0" w:line="252" w:lineRule="auto"/>
            </w:pPr>
            <w:r>
              <w:rPr>
                <w:sz w:val="20"/>
              </w:rPr>
              <w:t>A relationship requiring one task to finish before another starts (finish-to-start); other types (start-to-start, finish-to-finish) exist</w:t>
            </w:r>
          </w:p>
        </w:tc>
      </w:tr>
      <w:tr>
        <w:tc>
          <w:tcPr>
            <w:tcW w:type="dxa" w:w="4762"/>
            <w:tcMar>
              <w:top w:w="60" w:type="dxa"/>
              <w:bottom w:w="60" w:type="dxa"/>
              <w:start w:w="110" w:type="dxa"/>
              <w:end w:w="110" w:type="dxa"/>
            </w:tcMar>
            <w:shd w:val="clear" w:color="auto" w:fill="F4F6F9"/>
          </w:tcPr>
          <w:p>
            <w:pPr>
              <w:spacing w:after="0" w:line="252" w:lineRule="auto"/>
            </w:pPr>
            <w:r>
              <w:rPr>
                <w:b/>
                <w:sz w:val="20"/>
              </w:rPr>
              <w:t>Path</w:t>
            </w:r>
          </w:p>
        </w:tc>
        <w:tc>
          <w:tcPr>
            <w:tcW w:type="dxa" w:w="4762"/>
            <w:tcMar>
              <w:top w:w="60" w:type="dxa"/>
              <w:bottom w:w="60" w:type="dxa"/>
              <w:start w:w="110" w:type="dxa"/>
              <w:end w:w="110" w:type="dxa"/>
            </w:tcMar>
            <w:shd w:val="clear" w:color="auto" w:fill="F4F6F9"/>
          </w:tcPr>
          <w:p>
            <w:pPr>
              <w:spacing w:after="0" w:line="252" w:lineRule="auto"/>
            </w:pPr>
            <w:r>
              <w:rPr>
                <w:sz w:val="20"/>
              </w:rPr>
              <w:t>A sequence of dependent tasks from project start to project end</w:t>
            </w:r>
          </w:p>
        </w:tc>
      </w:tr>
      <w:tr>
        <w:tc>
          <w:tcPr>
            <w:tcW w:type="dxa" w:w="4762"/>
            <w:tcMar>
              <w:top w:w="60" w:type="dxa"/>
              <w:bottom w:w="60" w:type="dxa"/>
              <w:start w:w="110" w:type="dxa"/>
              <w:end w:w="110" w:type="dxa"/>
            </w:tcMar>
          </w:tcPr>
          <w:p>
            <w:pPr>
              <w:spacing w:after="0" w:line="252" w:lineRule="auto"/>
            </w:pPr>
            <w:r>
              <w:rPr>
                <w:b/>
                <w:sz w:val="20"/>
              </w:rPr>
              <w:t>Duration of the project</w:t>
            </w:r>
          </w:p>
        </w:tc>
        <w:tc>
          <w:tcPr>
            <w:tcW w:type="dxa" w:w="4762"/>
            <w:tcMar>
              <w:top w:w="60" w:type="dxa"/>
              <w:bottom w:w="60" w:type="dxa"/>
              <w:start w:w="110" w:type="dxa"/>
              <w:end w:w="110" w:type="dxa"/>
            </w:tcMar>
          </w:tcPr>
          <w:p>
            <w:pPr>
              <w:spacing w:after="0" w:line="252" w:lineRule="auto"/>
            </w:pPr>
            <w:r>
              <w:rPr>
                <w:sz w:val="20"/>
              </w:rPr>
              <w:t xml:space="preserve">The </w:t>
            </w:r>
            <w:r>
              <w:rPr>
                <w:b/>
                <w:sz w:val="20"/>
              </w:rPr>
              <w:t>minimum time needed to complete all tasks</w:t>
            </w:r>
            <w:r>
              <w:rPr>
                <w:sz w:val="20"/>
              </w:rPr>
              <w:t xml:space="preserve"> respecting dependencies = the length of the </w:t>
            </w:r>
            <w:r>
              <w:rPr>
                <w:b/>
                <w:sz w:val="20"/>
              </w:rPr>
              <w:t>longest path</w:t>
            </w:r>
            <w:r>
              <w:rPr>
                <w:sz w:val="20"/>
              </w:rPr>
              <w:t xml:space="preserve"> through the network</w:t>
            </w:r>
          </w:p>
        </w:tc>
      </w:tr>
      <w:tr>
        <w:tc>
          <w:tcPr>
            <w:tcW w:type="dxa" w:w="4762"/>
            <w:tcMar>
              <w:top w:w="60" w:type="dxa"/>
              <w:bottom w:w="60" w:type="dxa"/>
              <w:start w:w="110" w:type="dxa"/>
              <w:end w:w="110" w:type="dxa"/>
            </w:tcMar>
            <w:shd w:val="clear" w:color="auto" w:fill="F4F6F9"/>
          </w:tcPr>
          <w:p>
            <w:pPr>
              <w:spacing w:after="0" w:line="252" w:lineRule="auto"/>
            </w:pPr>
            <w:r>
              <w:rPr>
                <w:b/>
                <w:sz w:val="20"/>
              </w:rPr>
              <w:t>Critical path</w:t>
            </w:r>
          </w:p>
        </w:tc>
        <w:tc>
          <w:tcPr>
            <w:tcW w:type="dxa" w:w="4762"/>
            <w:tcMar>
              <w:top w:w="60" w:type="dxa"/>
              <w:bottom w:w="60" w:type="dxa"/>
              <w:start w:w="110" w:type="dxa"/>
              <w:end w:w="110" w:type="dxa"/>
            </w:tcMar>
            <w:shd w:val="clear" w:color="auto" w:fill="F4F6F9"/>
          </w:tcPr>
          <w:p>
            <w:pPr>
              <w:spacing w:after="0" w:line="252" w:lineRule="auto"/>
            </w:pPr>
            <w:r>
              <w:rPr>
                <w:sz w:val="20"/>
              </w:rPr>
              <w:t xml:space="preserve">The </w:t>
            </w:r>
            <w:r>
              <w:rPr>
                <w:b/>
                <w:sz w:val="20"/>
              </w:rPr>
              <w:t>longest sequence of dependent tasks</w:t>
            </w:r>
            <w:r>
              <w:rPr>
                <w:sz w:val="20"/>
              </w:rPr>
              <w:t xml:space="preserve"> from start to finish; it determines the project duration; </w:t>
            </w:r>
            <w:r>
              <w:rPr>
                <w:b/>
                <w:sz w:val="20"/>
              </w:rPr>
              <w:t>any delay on it delays the whole project</w:t>
            </w:r>
            <w:r>
              <w:rPr>
                <w:sz w:val="20"/>
              </w:rPr>
              <w:t>; there may be more than one</w:t>
            </w:r>
          </w:p>
        </w:tc>
      </w:tr>
      <w:tr>
        <w:tc>
          <w:tcPr>
            <w:tcW w:type="dxa" w:w="4762"/>
            <w:tcMar>
              <w:top w:w="60" w:type="dxa"/>
              <w:bottom w:w="60" w:type="dxa"/>
              <w:start w:w="110" w:type="dxa"/>
              <w:end w:w="110" w:type="dxa"/>
            </w:tcMar>
          </w:tcPr>
          <w:p>
            <w:pPr>
              <w:spacing w:after="0" w:line="252" w:lineRule="auto"/>
            </w:pPr>
            <w:r>
              <w:rPr>
                <w:b/>
                <w:sz w:val="20"/>
              </w:rPr>
              <w:t>Critical tasks</w:t>
            </w:r>
          </w:p>
        </w:tc>
        <w:tc>
          <w:tcPr>
            <w:tcW w:type="dxa" w:w="4762"/>
            <w:tcMar>
              <w:top w:w="60" w:type="dxa"/>
              <w:bottom w:w="60" w:type="dxa"/>
              <w:start w:w="110" w:type="dxa"/>
              <w:end w:w="110" w:type="dxa"/>
            </w:tcMar>
          </w:tcPr>
          <w:p>
            <w:pPr>
              <w:spacing w:after="0" w:line="252" w:lineRule="auto"/>
            </w:pPr>
            <w:r>
              <w:rPr>
                <w:sz w:val="20"/>
              </w:rPr>
              <w:t xml:space="preserve">Tasks on the critical path; they have </w:t>
            </w:r>
            <w:r>
              <w:rPr>
                <w:b/>
                <w:sz w:val="20"/>
              </w:rPr>
              <w:t>zero slack</w:t>
            </w:r>
          </w:p>
        </w:tc>
      </w:tr>
      <w:tr>
        <w:tc>
          <w:tcPr>
            <w:tcW w:type="dxa" w:w="4762"/>
            <w:tcMar>
              <w:top w:w="60" w:type="dxa"/>
              <w:bottom w:w="60" w:type="dxa"/>
              <w:start w:w="110" w:type="dxa"/>
              <w:end w:w="110" w:type="dxa"/>
            </w:tcMar>
            <w:shd w:val="clear" w:color="auto" w:fill="F4F6F9"/>
          </w:tcPr>
          <w:p>
            <w:pPr>
              <w:spacing w:after="0" w:line="252" w:lineRule="auto"/>
            </w:pPr>
            <w:r>
              <w:rPr>
                <w:b/>
                <w:sz w:val="20"/>
              </w:rPr>
              <w:t>Slack (float) time</w:t>
            </w:r>
          </w:p>
        </w:tc>
        <w:tc>
          <w:tcPr>
            <w:tcW w:type="dxa" w:w="4762"/>
            <w:tcMar>
              <w:top w:w="60" w:type="dxa"/>
              <w:bottom w:w="60" w:type="dxa"/>
              <w:start w:w="110" w:type="dxa"/>
              <w:end w:w="110" w:type="dxa"/>
            </w:tcMar>
            <w:shd w:val="clear" w:color="auto" w:fill="F4F6F9"/>
          </w:tcPr>
          <w:p>
            <w:pPr>
              <w:spacing w:after="0" w:line="252" w:lineRule="auto"/>
            </w:pPr>
            <w:r>
              <w:rPr>
                <w:sz w:val="20"/>
              </w:rPr>
              <w:t xml:space="preserve">The amount of time a task </w:t>
            </w:r>
            <w:r>
              <w:rPr>
                <w:b/>
                <w:sz w:val="20"/>
              </w:rPr>
              <w:t>can be delayed without delaying the project completion</w:t>
            </w:r>
            <w:r>
              <w:rPr>
                <w:sz w:val="20"/>
              </w:rPr>
              <w:t xml:space="preserve"> (total float). Non-critical tasks have positive slack; critical tasks have zero slack. (Free float = delay possible without delaying the </w:t>
            </w:r>
            <w:r>
              <w:rPr>
                <w:i/>
                <w:sz w:val="20"/>
              </w:rPr>
              <w:t>next</w:t>
            </w:r>
            <w:r>
              <w:rPr>
                <w:sz w:val="20"/>
              </w:rPr>
              <w:t xml:space="preserve"> task.)</w:t>
            </w:r>
          </w:p>
        </w:tc>
      </w:tr>
      <w:tr>
        <w:tc>
          <w:tcPr>
            <w:tcW w:type="dxa" w:w="4762"/>
            <w:tcMar>
              <w:top w:w="60" w:type="dxa"/>
              <w:bottom w:w="60" w:type="dxa"/>
              <w:start w:w="110" w:type="dxa"/>
              <w:end w:w="110" w:type="dxa"/>
            </w:tcMar>
          </w:tcPr>
          <w:p>
            <w:pPr>
              <w:spacing w:after="0" w:line="252" w:lineRule="auto"/>
            </w:pPr>
            <w:r>
              <w:rPr>
                <w:b/>
                <w:sz w:val="20"/>
              </w:rPr>
              <w:t>Shortest time to complete</w:t>
            </w:r>
          </w:p>
        </w:tc>
        <w:tc>
          <w:tcPr>
            <w:tcW w:type="dxa" w:w="4762"/>
            <w:tcMar>
              <w:top w:w="60" w:type="dxa"/>
              <w:bottom w:w="60" w:type="dxa"/>
              <w:start w:w="110" w:type="dxa"/>
              <w:end w:w="110" w:type="dxa"/>
            </w:tcMar>
          </w:tcPr>
          <w:p>
            <w:pPr>
              <w:spacing w:after="0" w:line="252" w:lineRule="auto"/>
            </w:pPr>
            <w:r>
              <w:rPr>
                <w:sz w:val="20"/>
              </w:rPr>
              <w:t>= critical-path length; can only be reduced by shortening critical tasks (crashing – more resources) or re-sequencing (fast-tracking – overlapping tasks)</w:t>
            </w:r>
          </w:p>
        </w:tc>
      </w:tr>
    </w:tbl>
    <w:p>
      <w:pPr>
        <w:spacing w:after="40"/>
      </w:pPr>
    </w:p>
    <w:p>
      <w:pPr>
        <w:pStyle w:val="Heading3"/>
      </w:pPr>
      <w:r>
        <w:t>28.2 Determining the metrics from a Gantt chart</w:t>
      </w:r>
    </w:p>
    <w:p>
      <w:r>
        <w:rPr>
          <w:b/>
        </w:rPr>
        <w:t>Method</w:t>
      </w:r>
    </w:p>
    <w:p>
      <w:pPr>
        <w:pStyle w:val="ListNumber"/>
      </w:pPr>
      <w:r>
        <w:rPr>
          <w:b/>
        </w:rPr>
        <w:t>Identify all paths</w:t>
      </w:r>
      <w:r>
        <w:t xml:space="preserve"> from the first task(s) to the last task(s) by following dependency arrows.</w:t>
      </w:r>
    </w:p>
    <w:p>
      <w:pPr>
        <w:pStyle w:val="ListNumber"/>
      </w:pPr>
      <w:r>
        <w:rPr>
          <w:b/>
        </w:rPr>
        <w:t>Add the durations</w:t>
      </w:r>
      <w:r>
        <w:t xml:space="preserve"> along each path.</w:t>
      </w:r>
    </w:p>
    <w:p>
      <w:pPr>
        <w:pStyle w:val="ListNumber"/>
      </w:pPr>
      <w:r>
        <w:t xml:space="preserve">The </w:t>
      </w:r>
      <w:r>
        <w:rPr>
          <w:b/>
        </w:rPr>
        <w:t>longest total = project duration</w:t>
      </w:r>
      <w:r>
        <w:t xml:space="preserve">; that path is the </w:t>
      </w:r>
      <w:r>
        <w:rPr>
          <w:b/>
        </w:rPr>
        <w:t>critical path</w:t>
      </w:r>
      <w:r>
        <w:t xml:space="preserve">; its tasks are </w:t>
      </w:r>
      <w:r>
        <w:rPr>
          <w:b/>
        </w:rPr>
        <w:t>critical (slack 0)</w:t>
      </w:r>
      <w:r>
        <w:t>.</w:t>
      </w:r>
    </w:p>
    <w:p>
      <w:pPr>
        <w:pStyle w:val="ListNumber"/>
      </w:pPr>
      <w:r>
        <w:t xml:space="preserve">For each other task, </w:t>
      </w:r>
      <w:r>
        <w:rPr>
          <w:b/>
        </w:rPr>
        <w:t>slack = (latest possible finish) − (earliest finish)</w:t>
      </w:r>
      <w:r>
        <w:t>, where the latest possible finish is the latest time the task can end without pushing any successor beyond its own latest start – on the chart: slide the bar to the right until it would delay the critical chain. Equivalently, slack of a path = project duration − path length, and a task's slack is the smallest slack of the paths through it.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ICT-lab project (Lesson 27).</w:t>
            </w:r>
            <w:r>
              <w:rPr>
                <w:sz w:val="21"/>
              </w:rPr>
              <w:t xml:space="preserve"> Paths from A to H:</w:t>
            </w:r>
          </w:p>
          <w:p>
            <w:pPr>
              <w:pStyle w:val="ListBullet"/>
              <w:spacing w:after="60" w:line="264" w:lineRule="auto"/>
            </w:pPr>
            <w:r>
              <w:rPr>
                <w:sz w:val="21"/>
              </w:rPr>
              <w:t xml:space="preserve">A–B–F–G–H = 2 + 10 + 4 + 2 + 3 = </w:t>
            </w:r>
            <w:r>
              <w:rPr>
                <w:b/>
                <w:sz w:val="21"/>
              </w:rPr>
              <w:t>21</w:t>
            </w:r>
          </w:p>
          <w:p>
            <w:pPr>
              <w:pStyle w:val="ListBullet"/>
              <w:spacing w:after="60" w:line="264" w:lineRule="auto"/>
            </w:pPr>
            <w:r>
              <w:rPr>
                <w:sz w:val="21"/>
              </w:rPr>
              <w:t>A–C–D–F–G–H = 2 + 4 + 3 + 4 + 2 + 3 = 18</w:t>
            </w:r>
          </w:p>
          <w:p>
            <w:pPr>
              <w:pStyle w:val="ListBullet"/>
              <w:spacing w:after="60" w:line="264" w:lineRule="auto"/>
            </w:pPr>
            <w:r>
              <w:rPr>
                <w:sz w:val="21"/>
              </w:rPr>
              <w:t>A–C–E–F–G–H = 2 + 4 + 2 + 4 + 2 + 3 = 17</w:t>
            </w:r>
          </w:p>
          <w:p>
            <w:pPr>
              <w:spacing w:after="60" w:line="264" w:lineRule="auto"/>
            </w:pPr>
            <w:r>
              <w:rPr>
                <w:b/>
                <w:sz w:val="21"/>
              </w:rPr>
              <w:t>Critical path: A → B → F → G → H; project duration 21 days; critical tasks A, B, F, G, H (slack 0).</w:t>
            </w:r>
          </w:p>
          <w:p>
            <w:pPr>
              <w:spacing w:after="60" w:line="264" w:lineRule="auto"/>
            </w:pPr>
            <w:r>
              <w:rPr>
                <w:sz w:val="21"/>
              </w:rPr>
              <w:t xml:space="preserve">Slack: task D lies only on the 18-day path → slack 21 − 18 = </w:t>
            </w:r>
            <w:r>
              <w:rPr>
                <w:b/>
                <w:sz w:val="21"/>
              </w:rPr>
              <w:t>3 days</w:t>
            </w:r>
            <w:r>
              <w:rPr>
                <w:sz w:val="21"/>
              </w:rPr>
              <w:t xml:space="preserve"> (D earliest finish day 9; it could finish as late as day 12 without delaying F). Task E: on the 17-day path → 21 − 17 = </w:t>
            </w:r>
            <w:r>
              <w:rPr>
                <w:b/>
                <w:sz w:val="21"/>
              </w:rPr>
              <w:t>4 days</w:t>
            </w:r>
            <w:r>
              <w:rPr>
                <w:sz w:val="21"/>
              </w:rPr>
              <w:t xml:space="preserve">. Task C lies on both the 18- and 17-day paths → slack = min(3, 4) = </w:t>
            </w:r>
            <w:r>
              <w:rPr>
                <w:b/>
                <w:sz w:val="21"/>
              </w:rPr>
              <w:t>3 days</w:t>
            </w:r>
            <w:r>
              <w:rPr>
                <w:sz w:val="21"/>
              </w:rPr>
              <w:t xml:space="preserve"> (if C is delayed 3 days, D still finishes by 12).</w:t>
            </w:r>
          </w:p>
          <w:p>
            <w:pPr>
              <w:spacing w:after="60" w:line="264" w:lineRule="auto"/>
            </w:pPr>
            <w:r>
              <w:rPr>
                <w:i/>
                <w:sz w:val="21"/>
              </w:rPr>
              <w:t>Answers to the opening question:</w:t>
            </w:r>
            <w:r>
              <w:rPr>
                <w:sz w:val="21"/>
              </w:rPr>
              <w:t xml:space="preserve"> electrician (C) 2 days late → within slack 3 → no delay; PC order (B) 2 days late → critical → lab ready on day 23.</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Second example – near-critical paths.</w:t>
            </w:r>
            <w:r>
              <w:rPr>
                <w:sz w:val="21"/>
              </w:rPr>
              <w:t xml:space="preserve"> Tasks: A(3, –), B(4, A), C(5, A), D(2, B), E(1, C), F(3, D, E). Paths: A–B–D–F = 12; A–C–E–F = 12. </w:t>
            </w:r>
            <w:r>
              <w:rPr>
                <w:b/>
                <w:sz w:val="21"/>
              </w:rPr>
              <w:t>Two critical paths</w:t>
            </w:r>
            <w:r>
              <w:rPr>
                <w:sz w:val="21"/>
              </w:rPr>
              <w:t xml:space="preserve"> (duration 12); all tasks critical, slack 0 – every delay anywhere delays the project; supervision must cover both chains.</w:t>
            </w:r>
          </w:p>
        </w:tc>
      </w:tr>
    </w:tbl>
    <w:p>
      <w:pPr>
        <w:spacing w:after="20"/>
      </w:pPr>
    </w:p>
    <w:p>
      <w:pPr>
        <w:pStyle w:val="Heading3"/>
      </w:pPr>
      <w:r>
        <w:t>28.3 Using the metrics</w:t>
      </w:r>
    </w:p>
    <w:p>
      <w:pPr>
        <w:pStyle w:val="ListBullet"/>
      </w:pPr>
      <w:r>
        <w:rPr>
          <w:b/>
        </w:rPr>
        <w:t>Focus management</w:t>
      </w:r>
      <w:r>
        <w:t xml:space="preserve"> on critical tasks (daily monitoring, best staff, contingency).</w:t>
      </w:r>
    </w:p>
    <w:p>
      <w:pPr>
        <w:pStyle w:val="ListBullet"/>
      </w:pPr>
      <w:r>
        <w:rPr>
          <w:b/>
        </w:rPr>
        <w:t>Slack tells you where flexibility exists</w:t>
      </w:r>
      <w:r>
        <w:t>: non-critical tasks can start later, share resources with critical ones, or absorb delays.</w:t>
      </w:r>
    </w:p>
    <w:p>
      <w:pPr>
        <w:pStyle w:val="ListBullet"/>
      </w:pPr>
      <w:r>
        <w:rPr>
          <w:b/>
        </w:rPr>
        <w:t>Shortening the project</w:t>
      </w:r>
      <w:r>
        <w:t xml:space="preserve"> requires shortening critical tasks (add people, overtime, faster supplier) – until another path becomes critical.</w:t>
      </w:r>
    </w:p>
    <w:p>
      <w:pPr>
        <w:pStyle w:val="ListBullet"/>
      </w:pPr>
      <w:r>
        <w:rPr>
          <w:b/>
        </w:rPr>
        <w:t>Delays on non-critical tasks beyond their slack</w:t>
      </w:r>
      <w:r>
        <w:t xml:space="preserve"> make them critical and lengthen the project.</w:t>
      </w:r>
    </w:p>
    <w:p>
      <w:pPr>
        <w:pStyle w:val="ListBullet"/>
      </w:pPr>
      <w:r>
        <w:t xml:space="preserve">Report the </w:t>
      </w:r>
      <w:r>
        <w:rPr>
          <w:b/>
        </w:rPr>
        <w:t>project duration</w:t>
      </w:r>
      <w:r>
        <w:t xml:space="preserve"> as the promised completion date; add buffers for risk.</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28.1 – Critical path on the Gantt chart.</w:t>
            </w:r>
            <w:r>
              <w:rPr>
                <w:sz w:val="21"/>
              </w:rPr>
              <w:t xml:space="preserve"> The ICT-lab Gantt chart with bars A, B, F, G, H coloured red (critical) and C, D, E blue; dotted "slack" extensions after C, D and E showing how far each could slide (3, 3, 4 days) before touching F's start at day 12; the three paths listed beside the chart with their totals, the longest circled.</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"The critical path has the most tasks" or "the longest single task is critical". The critical path is the longest in </w:t>
            </w:r>
            <w:r>
              <w:rPr>
                <w:b/>
                <w:sz w:val="21"/>
              </w:rPr>
              <w:t>total duration</w:t>
            </w:r>
            <w:r>
              <w:rPr>
                <w:sz w:val="21"/>
              </w:rPr>
              <w:t>; a path of two long tasks can beat a path of five short ones. Also "slack means the task is unimportant" – it means schedule flexibility, not low priority.</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Path finders (20 min, pairs).</w:t>
            </w:r>
            <w:r>
              <w:rPr>
                <w:sz w:val="21"/>
              </w:rPr>
              <w:t xml:space="preserve"> Using the Science Fair chart (Lesson 27): (1) list all paths and their durations; (2) state the critical path, critical tasks and project duration; (3) compute slack for every non-critical task and show it on the chart; (4) answer: "Invitations (C) are delayed 3 days – effect?"; "Booking the hall (B) takes 5 days instead of 2 – effect?"; (5) propose one way to finish 2 days earlier and check which path becomes critical.</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Define task, milestone, critical path, critical tasks, slack time and project duration.</w:t>
            </w:r>
          </w:p>
          <w:p>
            <w:pPr>
              <w:pStyle w:val="ListNumber"/>
              <w:spacing w:after="60" w:line="264" w:lineRule="auto"/>
            </w:pPr>
            <w:r>
              <w:rPr>
                <w:sz w:val="21"/>
              </w:rPr>
              <w:t>Explain why critical tasks have zero slack and why a project may have more than one critical path.</w:t>
            </w:r>
          </w:p>
          <w:p>
            <w:pPr>
              <w:pStyle w:val="ListNumber"/>
              <w:spacing w:after="60" w:line="264" w:lineRule="auto"/>
            </w:pPr>
            <w:r>
              <w:rPr>
                <w:sz w:val="21"/>
              </w:rPr>
              <w:t>From the Gantt chart A(2,–), B(3,A), C(6,A), D(2,B), E(1,C), F(2,D,E): list the paths, determine the critical path, the project duration and the slack of B and D.</w:t>
            </w:r>
          </w:p>
          <w:p>
            <w:pPr>
              <w:pStyle w:val="ListNumber"/>
              <w:spacing w:after="60" w:line="264" w:lineRule="auto"/>
            </w:pPr>
            <w:r>
              <w:rPr>
                <w:sz w:val="21"/>
              </w:rPr>
              <w:t>Explain what happens if a non-critical task is delayed by more than its slack.</w:t>
            </w:r>
          </w:p>
          <w:p>
            <w:pPr>
              <w:pStyle w:val="ListNumber"/>
              <w:spacing w:after="60" w:line="264" w:lineRule="auto"/>
            </w:pPr>
            <w:r>
              <w:rPr>
                <w:sz w:val="21"/>
              </w:rPr>
              <w:t>How can the metrics help a project manager finish a project in the shortest time possible?</w:t>
            </w:r>
          </w:p>
          <w:p>
            <w:pPr>
              <w:pStyle w:val="ListNumber"/>
              <w:spacing w:after="60" w:line="264" w:lineRule="auto"/>
            </w:pPr>
            <w:r>
              <w:rPr>
                <w:sz w:val="21"/>
              </w:rPr>
              <w:t>A milestone has zero duration – can it be on the critical path? Explain.</w:t>
            </w:r>
          </w:p>
          <w:p>
            <w:pPr>
              <w:spacing w:after="60" w:line="264" w:lineRule="auto"/>
            </w:pPr>
            <w:r>
              <w:rPr>
                <w:b/>
                <w:sz w:val="21"/>
              </w:rPr>
              <w:t>Homework:</w:t>
            </w:r>
            <w:r>
              <w:rPr>
                <w:sz w:val="21"/>
              </w:rPr>
              <w:t xml:space="preserve"> For your Express Voyages database project chart (Lesson 27 homework), determine the critical path, project duration and slack of all tasks; write two "what-if" conclusions.</w:t>
            </w:r>
          </w:p>
        </w:tc>
      </w:tr>
    </w:tbl>
    <w:p>
      <w:pPr>
        <w:spacing w:after="20"/>
      </w:pPr>
    </w:p>
    <w:p>
      <w:r>
        <w:br w:type="page"/>
      </w:r>
    </w:p>
    <w:p>
      <w:pPr>
        <w:pStyle w:val="Heading1"/>
        <w:pBdr>
          <w:bottom w:val="single" w:sz="8" w:space="1" w:color="0F9D8A"/>
        </w:pBdr>
      </w:pPr>
      <w:r>
        <w:t>Lesson 29: Project Management Concepts and Metrics 2</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Explain the concepts of early start, early finish, late start and late finish.</w:t>
            </w:r>
          </w:p>
          <w:p>
            <w:pPr>
              <w:pStyle w:val="ListBullet"/>
              <w:spacing w:after="60" w:line="264" w:lineRule="auto"/>
            </w:pPr>
            <w:r>
              <w:rPr>
                <w:sz w:val="21"/>
              </w:rPr>
              <w:t>Determine the early start, early finish, late start and late finish in a given situation.</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4 min</w:t>
            </w:r>
          </w:p>
        </w:tc>
        <w:tc>
          <w:tcPr>
            <w:tcW w:type="dxa" w:w="2381"/>
            <w:tcMar>
              <w:top w:w="60" w:type="dxa"/>
              <w:bottom w:w="60" w:type="dxa"/>
              <w:start w:w="110" w:type="dxa"/>
              <w:end w:w="110" w:type="dxa"/>
            </w:tcMar>
          </w:tcPr>
          <w:p>
            <w:pPr>
              <w:spacing w:after="0" w:line="252" w:lineRule="auto"/>
            </w:pPr>
            <w:r>
              <w:rPr>
                <w:sz w:val="20"/>
              </w:rPr>
              <w:t xml:space="preserve">"You know D can finish as late as day 12 – but when is the </w:t>
            </w:r>
            <w:r>
              <w:rPr>
                <w:i/>
                <w:sz w:val="20"/>
              </w:rPr>
              <w:t>latest it can start</w:t>
            </w:r>
            <w:r>
              <w:rPr>
                <w:sz w:val="20"/>
              </w:rPr>
              <w:t>?"</w:t>
            </w:r>
          </w:p>
        </w:tc>
        <w:tc>
          <w:tcPr>
            <w:tcW w:type="dxa" w:w="2381"/>
            <w:tcMar>
              <w:top w:w="60" w:type="dxa"/>
              <w:bottom w:w="60" w:type="dxa"/>
              <w:start w:w="110" w:type="dxa"/>
              <w:end w:w="110" w:type="dxa"/>
            </w:tcMar>
          </w:tcPr>
          <w:p>
            <w:pPr>
              <w:spacing w:after="0" w:line="252" w:lineRule="auto"/>
            </w:pPr>
            <w:r>
              <w:rPr>
                <w:sz w:val="20"/>
              </w:rPr>
              <w:t>Reason: 12 − 3 = 9.</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Concepts ES, EF, LS, LF; formulas EF = ES + D; LS = LF − D; slack = LS − ES = LF − EF; the node box notation.</w:t>
            </w:r>
          </w:p>
        </w:tc>
        <w:tc>
          <w:tcPr>
            <w:tcW w:type="dxa" w:w="2381"/>
            <w:tcMar>
              <w:top w:w="60" w:type="dxa"/>
              <w:bottom w:w="60" w:type="dxa"/>
              <w:start w:w="110" w:type="dxa"/>
              <w:end w:w="110" w:type="dxa"/>
            </w:tcMar>
            <w:shd w:val="clear" w:color="auto" w:fill="F4F6F9"/>
          </w:tcPr>
          <w:p>
            <w:pPr>
              <w:spacing w:after="0" w:line="252" w:lineRule="auto"/>
            </w:pPr>
            <w:r>
              <w:rPr>
                <w:sz w:val="20"/>
              </w:rPr>
              <w:t>Notes.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26 min</w:t>
            </w:r>
          </w:p>
        </w:tc>
        <w:tc>
          <w:tcPr>
            <w:tcW w:type="dxa" w:w="2381"/>
            <w:tcMar>
              <w:top w:w="60" w:type="dxa"/>
              <w:bottom w:w="60" w:type="dxa"/>
              <w:start w:w="110" w:type="dxa"/>
              <w:end w:w="110" w:type="dxa"/>
            </w:tcMar>
          </w:tcPr>
          <w:p>
            <w:pPr>
              <w:spacing w:after="0" w:line="252" w:lineRule="auto"/>
            </w:pPr>
            <w:r>
              <w:rPr>
                <w:b/>
                <w:sz w:val="20"/>
              </w:rPr>
              <w:t>Forward pass</w:t>
            </w:r>
            <w:r>
              <w:rPr>
                <w:sz w:val="20"/>
              </w:rPr>
              <w:t xml:space="preserve"> (ES/EF: ES = max EF of predecessors) and </w:t>
            </w:r>
            <w:r>
              <w:rPr>
                <w:b/>
                <w:sz w:val="20"/>
              </w:rPr>
              <w:t>backward pass</w:t>
            </w:r>
            <w:r>
              <w:rPr>
                <w:sz w:val="20"/>
              </w:rPr>
              <w:t xml:space="preserve"> (LF/LS: LF = min LS of successors; last task LF = project duration); full worked example (ICT lab) in a table and on a network; second example; reading the same values from the Gantt chart.</w:t>
            </w:r>
          </w:p>
        </w:tc>
        <w:tc>
          <w:tcPr>
            <w:tcW w:type="dxa" w:w="2381"/>
            <w:tcMar>
              <w:top w:w="60" w:type="dxa"/>
              <w:bottom w:w="60" w:type="dxa"/>
              <w:start w:w="110" w:type="dxa"/>
              <w:end w:w="110" w:type="dxa"/>
            </w:tcMar>
          </w:tcPr>
          <w:p>
            <w:pPr>
              <w:spacing w:after="0" w:line="252" w:lineRule="auto"/>
            </w:pPr>
            <w:r>
              <w:rPr>
                <w:sz w:val="20"/>
              </w:rPr>
              <w:t>Complete tables; verify with Lesson 28 slack.</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6 min</w:t>
            </w:r>
          </w:p>
        </w:tc>
        <w:tc>
          <w:tcPr>
            <w:tcW w:type="dxa" w:w="2381"/>
            <w:tcMar>
              <w:top w:w="60" w:type="dxa"/>
              <w:bottom w:w="60" w:type="dxa"/>
              <w:start w:w="110" w:type="dxa"/>
              <w:end w:w="110" w:type="dxa"/>
            </w:tcMar>
            <w:shd w:val="clear" w:color="auto" w:fill="F4F6F9"/>
          </w:tcPr>
          <w:p>
            <w:pPr>
              <w:spacing w:after="0" w:line="252" w:lineRule="auto"/>
            </w:pPr>
            <w:r>
              <w:rPr>
                <w:sz w:val="20"/>
              </w:rPr>
              <w:t>Interpreting: scheduling windows, resource smoothing, reporting dates; converting day numbers to calendar dates.</w:t>
            </w:r>
          </w:p>
        </w:tc>
        <w:tc>
          <w:tcPr>
            <w:tcW w:type="dxa" w:w="2381"/>
            <w:tcMar>
              <w:top w:w="60" w:type="dxa"/>
              <w:bottom w:w="60" w:type="dxa"/>
              <w:start w:w="110" w:type="dxa"/>
              <w:end w:w="110" w:type="dxa"/>
            </w:tcMar>
            <w:shd w:val="clear" w:color="auto" w:fill="F4F6F9"/>
          </w:tcPr>
          <w:p>
            <w:pPr>
              <w:spacing w:after="0" w:line="252" w:lineRule="auto"/>
            </w:pPr>
            <w:r>
              <w:rPr>
                <w:sz w:val="20"/>
              </w:rPr>
              <w:t>Calendar conversion.</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4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29.1 Concepts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Concept</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Definition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Formula</w:t>
            </w:r>
          </w:p>
        </w:tc>
      </w:tr>
      <w:tr>
        <w:tc>
          <w:tcPr>
            <w:tcW w:type="dxa" w:w="3175"/>
            <w:tcMar>
              <w:top w:w="60" w:type="dxa"/>
              <w:bottom w:w="60" w:type="dxa"/>
              <w:start w:w="110" w:type="dxa"/>
              <w:end w:w="110" w:type="dxa"/>
            </w:tcMar>
          </w:tcPr>
          <w:p>
            <w:pPr>
              <w:spacing w:after="0" w:line="252" w:lineRule="auto"/>
            </w:pPr>
            <w:r>
              <w:rPr>
                <w:b/>
                <w:sz w:val="20"/>
              </w:rPr>
              <w:t>Early Start (ES)</w:t>
            </w:r>
          </w:p>
        </w:tc>
        <w:tc>
          <w:tcPr>
            <w:tcW w:type="dxa" w:w="3175"/>
            <w:tcMar>
              <w:top w:w="60" w:type="dxa"/>
              <w:bottom w:w="60" w:type="dxa"/>
              <w:start w:w="110" w:type="dxa"/>
              <w:end w:w="110" w:type="dxa"/>
            </w:tcMar>
          </w:tcPr>
          <w:p>
            <w:pPr>
              <w:spacing w:after="0" w:line="252" w:lineRule="auto"/>
            </w:pPr>
            <w:r>
              <w:rPr>
                <w:sz w:val="20"/>
              </w:rPr>
              <w:t xml:space="preserve">The </w:t>
            </w:r>
            <w:r>
              <w:rPr>
                <w:b/>
                <w:sz w:val="20"/>
              </w:rPr>
              <w:t>earliest</w:t>
            </w:r>
            <w:r>
              <w:rPr>
                <w:sz w:val="20"/>
              </w:rPr>
              <w:t xml:space="preserve"> time a task can begin, given that all its predecessors finish as early as possible</w:t>
            </w:r>
          </w:p>
        </w:tc>
        <w:tc>
          <w:tcPr>
            <w:tcW w:type="dxa" w:w="3175"/>
            <w:tcMar>
              <w:top w:w="60" w:type="dxa"/>
              <w:bottom w:w="60" w:type="dxa"/>
              <w:start w:w="110" w:type="dxa"/>
              <w:end w:w="110" w:type="dxa"/>
            </w:tcMar>
          </w:tcPr>
          <w:p>
            <w:pPr>
              <w:spacing w:after="0" w:line="252" w:lineRule="auto"/>
            </w:pPr>
            <w:r>
              <w:rPr>
                <w:sz w:val="20"/>
              </w:rPr>
              <w:t xml:space="preserve">ES = </w:t>
            </w:r>
            <w:r>
              <w:rPr>
                <w:b/>
                <w:sz w:val="20"/>
              </w:rPr>
              <w:t>max</w:t>
            </w:r>
            <w:r>
              <w:rPr>
                <w:sz w:val="20"/>
              </w:rPr>
              <w:t>(EF of all predecessors); first task(s): ES = 0</w:t>
            </w:r>
          </w:p>
        </w:tc>
      </w:tr>
      <w:tr>
        <w:tc>
          <w:tcPr>
            <w:tcW w:type="dxa" w:w="3175"/>
            <w:tcMar>
              <w:top w:w="60" w:type="dxa"/>
              <w:bottom w:w="60" w:type="dxa"/>
              <w:start w:w="110" w:type="dxa"/>
              <w:end w:w="110" w:type="dxa"/>
            </w:tcMar>
            <w:shd w:val="clear" w:color="auto" w:fill="F4F6F9"/>
          </w:tcPr>
          <w:p>
            <w:pPr>
              <w:spacing w:after="0" w:line="252" w:lineRule="auto"/>
            </w:pPr>
            <w:r>
              <w:rPr>
                <w:b/>
                <w:sz w:val="20"/>
              </w:rPr>
              <w:t>Early Finish (EF)</w:t>
            </w:r>
          </w:p>
        </w:tc>
        <w:tc>
          <w:tcPr>
            <w:tcW w:type="dxa" w:w="3175"/>
            <w:tcMar>
              <w:top w:w="60" w:type="dxa"/>
              <w:bottom w:w="60" w:type="dxa"/>
              <w:start w:w="110" w:type="dxa"/>
              <w:end w:w="110" w:type="dxa"/>
            </w:tcMar>
            <w:shd w:val="clear" w:color="auto" w:fill="F4F6F9"/>
          </w:tcPr>
          <w:p>
            <w:pPr>
              <w:spacing w:after="0" w:line="252" w:lineRule="auto"/>
            </w:pPr>
            <w:r>
              <w:rPr>
                <w:sz w:val="20"/>
              </w:rPr>
              <w:t>The earliest time a task can end</w:t>
            </w:r>
          </w:p>
        </w:tc>
        <w:tc>
          <w:tcPr>
            <w:tcW w:type="dxa" w:w="3175"/>
            <w:tcMar>
              <w:top w:w="60" w:type="dxa"/>
              <w:bottom w:w="60" w:type="dxa"/>
              <w:start w:w="110" w:type="dxa"/>
              <w:end w:w="110" w:type="dxa"/>
            </w:tcMar>
            <w:shd w:val="clear" w:color="auto" w:fill="F4F6F9"/>
          </w:tcPr>
          <w:p>
            <w:pPr>
              <w:spacing w:after="0" w:line="252" w:lineRule="auto"/>
            </w:pPr>
            <w:r>
              <w:rPr>
                <w:sz w:val="20"/>
              </w:rPr>
              <w:t>EF = ES + Duration</w:t>
            </w:r>
          </w:p>
        </w:tc>
      </w:tr>
      <w:tr>
        <w:tc>
          <w:tcPr>
            <w:tcW w:type="dxa" w:w="3175"/>
            <w:tcMar>
              <w:top w:w="60" w:type="dxa"/>
              <w:bottom w:w="60" w:type="dxa"/>
              <w:start w:w="110" w:type="dxa"/>
              <w:end w:w="110" w:type="dxa"/>
            </w:tcMar>
          </w:tcPr>
          <w:p>
            <w:pPr>
              <w:spacing w:after="0" w:line="252" w:lineRule="auto"/>
            </w:pPr>
            <w:r>
              <w:rPr>
                <w:b/>
                <w:sz w:val="20"/>
              </w:rPr>
              <w:t>Late Finish (LF)</w:t>
            </w:r>
          </w:p>
        </w:tc>
        <w:tc>
          <w:tcPr>
            <w:tcW w:type="dxa" w:w="3175"/>
            <w:tcMar>
              <w:top w:w="60" w:type="dxa"/>
              <w:bottom w:w="60" w:type="dxa"/>
              <w:start w:w="110" w:type="dxa"/>
              <w:end w:w="110" w:type="dxa"/>
            </w:tcMar>
          </w:tcPr>
          <w:p>
            <w:pPr>
              <w:spacing w:after="0" w:line="252" w:lineRule="auto"/>
            </w:pPr>
            <w:r>
              <w:rPr>
                <w:sz w:val="20"/>
              </w:rPr>
              <w:t xml:space="preserve">The </w:t>
            </w:r>
            <w:r>
              <w:rPr>
                <w:b/>
                <w:sz w:val="20"/>
              </w:rPr>
              <w:t>latest</w:t>
            </w:r>
            <w:r>
              <w:rPr>
                <w:sz w:val="20"/>
              </w:rPr>
              <w:t xml:space="preserve"> time a task can end </w:t>
            </w:r>
            <w:r>
              <w:rPr>
                <w:b/>
                <w:sz w:val="20"/>
              </w:rPr>
              <w:t>without delaying the project</w:t>
            </w:r>
          </w:p>
        </w:tc>
        <w:tc>
          <w:tcPr>
            <w:tcW w:type="dxa" w:w="3175"/>
            <w:tcMar>
              <w:top w:w="60" w:type="dxa"/>
              <w:bottom w:w="60" w:type="dxa"/>
              <w:start w:w="110" w:type="dxa"/>
              <w:end w:w="110" w:type="dxa"/>
            </w:tcMar>
          </w:tcPr>
          <w:p>
            <w:pPr>
              <w:spacing w:after="0" w:line="252" w:lineRule="auto"/>
            </w:pPr>
            <w:r>
              <w:rPr>
                <w:sz w:val="20"/>
              </w:rPr>
              <w:t xml:space="preserve">LF = </w:t>
            </w:r>
            <w:r>
              <w:rPr>
                <w:b/>
                <w:sz w:val="20"/>
              </w:rPr>
              <w:t>min</w:t>
            </w:r>
            <w:r>
              <w:rPr>
                <w:sz w:val="20"/>
              </w:rPr>
              <w:t>(LS of all successors); last task(s): LF = project duration</w:t>
            </w:r>
          </w:p>
        </w:tc>
      </w:tr>
      <w:tr>
        <w:tc>
          <w:tcPr>
            <w:tcW w:type="dxa" w:w="3175"/>
            <w:tcMar>
              <w:top w:w="60" w:type="dxa"/>
              <w:bottom w:w="60" w:type="dxa"/>
              <w:start w:w="110" w:type="dxa"/>
              <w:end w:w="110" w:type="dxa"/>
            </w:tcMar>
            <w:shd w:val="clear" w:color="auto" w:fill="F4F6F9"/>
          </w:tcPr>
          <w:p>
            <w:pPr>
              <w:spacing w:after="0" w:line="252" w:lineRule="auto"/>
            </w:pPr>
            <w:r>
              <w:rPr>
                <w:b/>
                <w:sz w:val="20"/>
              </w:rPr>
              <w:t>Late Start (LS)</w:t>
            </w:r>
          </w:p>
        </w:tc>
        <w:tc>
          <w:tcPr>
            <w:tcW w:type="dxa" w:w="3175"/>
            <w:tcMar>
              <w:top w:w="60" w:type="dxa"/>
              <w:bottom w:w="60" w:type="dxa"/>
              <w:start w:w="110" w:type="dxa"/>
              <w:end w:w="110" w:type="dxa"/>
            </w:tcMar>
            <w:shd w:val="clear" w:color="auto" w:fill="F4F6F9"/>
          </w:tcPr>
          <w:p>
            <w:pPr>
              <w:spacing w:after="0" w:line="252" w:lineRule="auto"/>
            </w:pPr>
            <w:r>
              <w:rPr>
                <w:sz w:val="20"/>
              </w:rPr>
              <w:t>The latest time a task can begin without delaying the project</w:t>
            </w:r>
          </w:p>
        </w:tc>
        <w:tc>
          <w:tcPr>
            <w:tcW w:type="dxa" w:w="3175"/>
            <w:tcMar>
              <w:top w:w="60" w:type="dxa"/>
              <w:bottom w:w="60" w:type="dxa"/>
              <w:start w:w="110" w:type="dxa"/>
              <w:end w:w="110" w:type="dxa"/>
            </w:tcMar>
            <w:shd w:val="clear" w:color="auto" w:fill="F4F6F9"/>
          </w:tcPr>
          <w:p>
            <w:pPr>
              <w:spacing w:after="0" w:line="252" w:lineRule="auto"/>
            </w:pPr>
            <w:r>
              <w:rPr>
                <w:sz w:val="20"/>
              </w:rPr>
              <w:t>LS = LF − Duration</w:t>
            </w:r>
          </w:p>
        </w:tc>
      </w:tr>
      <w:tr>
        <w:tc>
          <w:tcPr>
            <w:tcW w:type="dxa" w:w="3175"/>
            <w:tcMar>
              <w:top w:w="60" w:type="dxa"/>
              <w:bottom w:w="60" w:type="dxa"/>
              <w:start w:w="110" w:type="dxa"/>
              <w:end w:w="110" w:type="dxa"/>
            </w:tcMar>
          </w:tcPr>
          <w:p>
            <w:pPr>
              <w:spacing w:after="0" w:line="252" w:lineRule="auto"/>
            </w:pPr>
            <w:r>
              <w:rPr>
                <w:b/>
                <w:sz w:val="20"/>
              </w:rPr>
              <w:t>Slack (total float)</w:t>
            </w:r>
          </w:p>
        </w:tc>
        <w:tc>
          <w:tcPr>
            <w:tcW w:type="dxa" w:w="3175"/>
            <w:tcMar>
              <w:top w:w="60" w:type="dxa"/>
              <w:bottom w:w="60" w:type="dxa"/>
              <w:start w:w="110" w:type="dxa"/>
              <w:end w:w="110" w:type="dxa"/>
            </w:tcMar>
          </w:tcPr>
          <w:p>
            <w:pPr>
              <w:spacing w:after="0" w:line="252" w:lineRule="auto"/>
            </w:pPr>
            <w:r>
              <w:rPr>
                <w:sz w:val="20"/>
              </w:rPr>
              <w:t>Flexibility</w:t>
            </w:r>
          </w:p>
        </w:tc>
        <w:tc>
          <w:tcPr>
            <w:tcW w:type="dxa" w:w="3175"/>
            <w:tcMar>
              <w:top w:w="60" w:type="dxa"/>
              <w:bottom w:w="60" w:type="dxa"/>
              <w:start w:w="110" w:type="dxa"/>
              <w:end w:w="110" w:type="dxa"/>
            </w:tcMar>
          </w:tcPr>
          <w:p>
            <w:pPr>
              <w:spacing w:after="0" w:line="252" w:lineRule="auto"/>
            </w:pPr>
            <w:r>
              <w:rPr>
                <w:sz w:val="20"/>
              </w:rPr>
              <w:t>Slack = LS − ES = LF − EF (0 for critical tasks)</w:t>
            </w:r>
          </w:p>
        </w:tc>
      </w:tr>
    </w:tbl>
    <w:p>
      <w:pPr>
        <w:spacing w:after="40"/>
      </w:pPr>
    </w:p>
    <w:p>
      <w:r>
        <w:t>Node notation (activity-on-node): a box per task with ES | Duration | EF on the top row and LS | Slack | LF on the bottom row.</w:t>
      </w:r>
    </w:p>
    <w:p>
      <w:pPr>
        <w:pStyle w:val="Heading3"/>
      </w:pPr>
      <w:r>
        <w:t>29.2 Procedure</w:t>
      </w:r>
    </w:p>
    <w:p>
      <w:pPr>
        <w:pStyle w:val="ListNumber"/>
      </w:pPr>
      <w:r>
        <w:t xml:space="preserve">Draw the </w:t>
      </w:r>
      <w:r>
        <w:rPr>
          <w:b/>
        </w:rPr>
        <w:t>network</w:t>
      </w:r>
      <w:r>
        <w:t xml:space="preserve"> (or use the task table): tasks, durations, predecessors.</w:t>
      </w:r>
    </w:p>
    <w:p>
      <w:pPr>
        <w:pStyle w:val="ListNumber"/>
      </w:pPr>
      <w:r>
        <w:rPr>
          <w:b/>
        </w:rPr>
        <w:t>Forward pass</w:t>
      </w:r>
      <w:r>
        <w:t xml:space="preserve"> (left to right): for each task, ES = max EF of predecessors (0 if none); EF = ES + D. The largest EF = </w:t>
      </w:r>
      <w:r>
        <w:rPr>
          <w:b/>
        </w:rPr>
        <w:t>project duration</w:t>
      </w:r>
      <w:r>
        <w:t>.</w:t>
      </w:r>
    </w:p>
    <w:p>
      <w:pPr>
        <w:pStyle w:val="ListNumber"/>
      </w:pPr>
      <w:r>
        <w:rPr>
          <w:b/>
        </w:rPr>
        <w:t>Backward pass</w:t>
      </w:r>
      <w:r>
        <w:t xml:space="preserve"> (right to left): for the last task(s), LF = project duration; LS = LF − D. For each earlier task, LF = min LS of its successors; LS = LF − D.</w:t>
      </w:r>
    </w:p>
    <w:p>
      <w:pPr>
        <w:pStyle w:val="ListNumber"/>
      </w:pPr>
      <w:r>
        <w:rPr>
          <w:b/>
        </w:rPr>
        <w:t>Slack</w:t>
      </w:r>
      <w:r>
        <w:t xml:space="preserve"> = LS − ES. Tasks with slack 0 form the </w:t>
      </w:r>
      <w:r>
        <w:rPr>
          <w:b/>
        </w:rPr>
        <w:t>critical path</w:t>
      </w:r>
      <w:r>
        <w:t>.</w:t>
      </w:r>
    </w:p>
    <w:p>
      <w:pPr>
        <w:pStyle w:val="ListNumber"/>
      </w:pPr>
      <w:r>
        <w:rPr>
          <w:b/>
        </w:rPr>
        <w:t>Check:</w:t>
      </w:r>
      <w:r>
        <w:t xml:space="preserve"> ES ≤ LS and EF ≤ LF for every task; critical path length = project duration; the values agree with the Gantt-chart reading (Lesson 28).</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ICT-lab project – full computation.</w:t>
            </w:r>
          </w:p>
          <w:p>
            <w:pPr>
              <w:spacing w:after="60" w:line="264" w:lineRule="auto"/>
            </w:pPr>
            <w:r>
              <w:rPr>
                <w:i/>
                <w:sz w:val="21"/>
              </w:rPr>
              <w:t>Forward pass:</w:t>
            </w:r>
            <w:r>
              <w:rPr>
                <w:sz w:val="21"/>
              </w:rPr>
              <w:t xml:space="preserve"> A: ES 0, EF 2. B: ES 2, EF 12. C: ES 2, EF 6. D: ES 6, EF 9. E: ES 6, EF 8. F: ES = max(12, 9, 8) = 12, EF 16. G: ES 16, EF 18. H: ES 18, EF 21 → </w:t>
            </w:r>
            <w:r>
              <w:rPr>
                <w:b/>
                <w:sz w:val="21"/>
              </w:rPr>
              <w:t>duration 21</w:t>
            </w:r>
            <w:r>
              <w:rPr>
                <w:sz w:val="21"/>
              </w:rPr>
              <w:t>.</w:t>
            </w:r>
          </w:p>
          <w:p>
            <w:pPr>
              <w:spacing w:after="60" w:line="264" w:lineRule="auto"/>
            </w:pPr>
            <w:r>
              <w:rPr>
                <w:i/>
                <w:sz w:val="21"/>
              </w:rPr>
              <w:t>Backward pass:</w:t>
            </w:r>
            <w:r>
              <w:rPr>
                <w:sz w:val="21"/>
              </w:rPr>
              <w:t xml:space="preserve"> H: LF 21, LS 18. G: LF 18, LS 16. F: LF 16, LS 12. B: LF = LS(F) = 12, LS 2. D: LF 12, LS 9. E: LF 12, LS 10. C: LF = min(LS D, LS E) = min(9, 10) = 9, LS 5. A: LF = min(LS B, LS C) = min(2, 5) = 2, LS 0.</w:t>
            </w:r>
          </w:p>
          <w:p>
            <w:pPr>
              <w:spacing w:after="60" w:line="264" w:lineRule="auto"/>
            </w:pPr>
            <w:r>
              <w:rPr>
                <w:sz w:val="21"/>
              </w:rPr>
              <w:t>| Task | D | ES | EF | LS | LF | Slack | Critical? |</w:t>
            </w:r>
          </w:p>
          <w:p>
            <w:pPr>
              <w:spacing w:after="60" w:line="264" w:lineRule="auto"/>
            </w:pPr>
            <w:r>
              <w:rPr>
                <w:sz w:val="21"/>
              </w:rPr>
              <w:t>| A | 2 | 0 | 2 | 0 | 2 | 0 | ✔ |</w:t>
            </w:r>
          </w:p>
          <w:p>
            <w:pPr>
              <w:spacing w:after="60" w:line="264" w:lineRule="auto"/>
            </w:pPr>
            <w:r>
              <w:rPr>
                <w:sz w:val="21"/>
              </w:rPr>
              <w:t>| B | 10 | 2 | 12 | 2 | 12 | 0 | ✔ |</w:t>
            </w:r>
          </w:p>
          <w:p>
            <w:pPr>
              <w:spacing w:after="60" w:line="264" w:lineRule="auto"/>
            </w:pPr>
            <w:r>
              <w:rPr>
                <w:sz w:val="21"/>
              </w:rPr>
              <w:t>| C | 4 | 2 | 6 | 5 | 9 | 3 | |</w:t>
            </w:r>
          </w:p>
          <w:p>
            <w:pPr>
              <w:spacing w:after="60" w:line="264" w:lineRule="auto"/>
            </w:pPr>
            <w:r>
              <w:rPr>
                <w:sz w:val="21"/>
              </w:rPr>
              <w:t>| D | 3 | 6 | 9 | 9 | 12 | 3 | |</w:t>
            </w:r>
          </w:p>
          <w:p>
            <w:pPr>
              <w:spacing w:after="60" w:line="264" w:lineRule="auto"/>
            </w:pPr>
            <w:r>
              <w:rPr>
                <w:sz w:val="21"/>
              </w:rPr>
              <w:t>| E | 2 | 6 | 8 | 10 | 12 | 4 | |</w:t>
            </w:r>
          </w:p>
          <w:p>
            <w:pPr>
              <w:spacing w:after="60" w:line="264" w:lineRule="auto"/>
            </w:pPr>
            <w:r>
              <w:rPr>
                <w:sz w:val="21"/>
              </w:rPr>
              <w:t>| F | 4 | 12 | 16 | 12 | 16 | 0 | ✔ |</w:t>
            </w:r>
          </w:p>
          <w:p>
            <w:pPr>
              <w:spacing w:after="60" w:line="264" w:lineRule="auto"/>
            </w:pPr>
            <w:r>
              <w:rPr>
                <w:sz w:val="21"/>
              </w:rPr>
              <w:t>| G | 2 | 16 | 18 | 16 | 18 | 0 | ✔ |</w:t>
            </w:r>
          </w:p>
          <w:p>
            <w:pPr>
              <w:spacing w:after="60" w:line="264" w:lineRule="auto"/>
            </w:pPr>
            <w:r>
              <w:rPr>
                <w:sz w:val="21"/>
              </w:rPr>
              <w:t>| H | 3 | 18 | 21 | 18 | 21 | 0 | ✔ |</w:t>
            </w:r>
          </w:p>
          <w:p>
            <w:pPr>
              <w:spacing w:after="60" w:line="264" w:lineRule="auto"/>
            </w:pPr>
            <w:r>
              <w:rPr>
                <w:sz w:val="21"/>
              </w:rPr>
              <w:t>Slacks match Lesson 28 (C 3, D 3, E 4). Interpretation: the electrician may start any day between day 2 and day 5; network cabling (D) between 6 and 9; furniture (E) between 6 and 10 – useful when the same technician must do several jobs.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Second example.</w:t>
            </w:r>
            <w:r>
              <w:rPr>
                <w:sz w:val="21"/>
              </w:rPr>
              <w:t xml:space="preserve"> Tasks: A(4, –), B(3, –), C(2, A), D(5, A, B), E(3, C, D).</w:t>
            </w:r>
          </w:p>
          <w:p>
            <w:pPr>
              <w:spacing w:after="60" w:line="264" w:lineRule="auto"/>
            </w:pPr>
            <w:r>
              <w:rPr>
                <w:sz w:val="21"/>
              </w:rPr>
              <w:t>Forward: A 0–4; B 0–3; C 4–6; D ES = max(4, 3) = 4, EF 9; E ES = max(6, 9) = 9, EF 12 → duration 12.</w:t>
            </w:r>
          </w:p>
          <w:p>
            <w:pPr>
              <w:spacing w:after="60" w:line="264" w:lineRule="auto"/>
            </w:pPr>
            <w:r>
              <w:rPr>
                <w:sz w:val="21"/>
              </w:rPr>
              <w:t>Backward: E LF 12, LS 9; D LF 9, LS 4; C LF 9, LS 7; A LF = min(LS C, LS D) = 4, LS 0; B LF = LS D = 4, LS 1.</w:t>
            </w:r>
          </w:p>
          <w:p>
            <w:pPr>
              <w:spacing w:after="60" w:line="264" w:lineRule="auto"/>
            </w:pPr>
            <w:r>
              <w:rPr>
                <w:sz w:val="21"/>
              </w:rPr>
              <w:t xml:space="preserve">Slack: A 0, B 1, C 3, D 0, E 0 → critical path </w:t>
            </w:r>
            <w:r>
              <w:rPr>
                <w:b/>
                <w:sz w:val="21"/>
              </w:rPr>
              <w:t>A → D → E</w:t>
            </w:r>
            <w:r>
              <w:rPr>
                <w:sz w:val="21"/>
              </w:rPr>
              <w:t>, duration 12.</w:t>
            </w:r>
          </w:p>
        </w:tc>
      </w:tr>
    </w:tbl>
    <w:p>
      <w:pPr>
        <w:spacing w:after="20"/>
      </w:pPr>
    </w:p>
    <w:p>
      <w:pPr>
        <w:pStyle w:val="Heading3"/>
      </w:pPr>
      <w:r>
        <w:t>29.3 Calendar conversion and use</w:t>
      </w:r>
    </w:p>
    <w:p>
      <w:r>
        <w:t xml:space="preserve">Day numbers become dates by adding to the start date, skipping non-working days if the plan uses working days (day 0 = start of Monday 5 Oct 2026 → EF 21 working days ≈ Tuesday 3 Nov). Managers use ES/LS windows to </w:t>
      </w:r>
      <w:r>
        <w:rPr>
          <w:b/>
        </w:rPr>
        <w:t>level resources</w:t>
      </w:r>
      <w:r>
        <w:t xml:space="preserve"> (shift non-critical tasks within their slack to avoid overloading a technician), to set </w:t>
      </w:r>
      <w:r>
        <w:rPr>
          <w:b/>
        </w:rPr>
        <w:t>latest order dates</w:t>
      </w:r>
      <w:r>
        <w:t xml:space="preserve"> for suppliers (LS of "Order PCs" = day 2 → order must be placed by 7 Oct), and to communicate </w:t>
      </w:r>
      <w:r>
        <w:rPr>
          <w:b/>
        </w:rPr>
        <w:t>commitment dates</w:t>
      </w:r>
      <w:r>
        <w:t xml:space="preserve"> (LF of milestones).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29.1 – Forward and backward pass on the network.</w:t>
            </w:r>
            <w:r>
              <w:rPr>
                <w:sz w:val="21"/>
              </w:rPr>
              <w:t xml:space="preserve"> Activity-on-node diagram of the ICT-lab project: eight boxes (ES | D | EF over LS | Slack | LF) linked by arrows A→B, A→C, C→D, C→E, B→F, D→F, E→F, F→G, G→H; green arrows above showing the forward pass (max of predecessors at F), red arrows below showing the backward pass (min of successors at C and A); critical boxes outlined in red. Inset: the same values annotated on the Gantt bars (ES at the left of each bar, LF as a dotted marker).</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"LS = ES + slack for critical tasks only" / mixing up max and min: the </w:t>
            </w:r>
            <w:r>
              <w:rPr>
                <w:b/>
                <w:sz w:val="21"/>
              </w:rPr>
              <w:t>forward pass takes the maximum</w:t>
            </w:r>
            <w:r>
              <w:rPr>
                <w:sz w:val="21"/>
              </w:rPr>
              <w:t xml:space="preserve"> (a task waits for its slowest predecessor); the </w:t>
            </w:r>
            <w:r>
              <w:rPr>
                <w:b/>
                <w:sz w:val="21"/>
              </w:rPr>
              <w:t>backward pass takes the minimum</w:t>
            </w:r>
            <w:r>
              <w:rPr>
                <w:sz w:val="21"/>
              </w:rPr>
              <w:t xml:space="preserve"> (a task must satisfy its earliest-needed successor). Another error: forgetting that when several tasks have no successor, each gets LF = project duration.</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Passes practice (22 min, pairs).</w:t>
            </w:r>
            <w:r>
              <w:rPr>
                <w:sz w:val="21"/>
              </w:rPr>
              <w:t xml:space="preserve"> (1) Complete the ES/EF/LS/LF/slack table for the Science Fair project (Lesson 27) and confirm the critical path from Lesson 28. (2) New project "Deploy the Express Voyages database": A Requirements (3, –); B Design tables (2, A); C Buy PCs &amp; printer (6, A); D Build database (4, B); E Enter historical data (5, D); F Install PCs &amp; network (2, C); G Install database &amp; test (2, E, F); H Train staff (2, G); I Go-live (1, H). Draw the network, run both passes, produce the table, identify the critical path and duration, and state the latest date to buy PCs if the project starts on 2 November 2026 (working days Mon–Fri). (3) Swap tables and check each other's max/min steps.</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Define early start, early finish, late start and late finish and give the formulas linking them to duration and slack.</w:t>
            </w:r>
          </w:p>
          <w:p>
            <w:pPr>
              <w:pStyle w:val="ListNumber"/>
              <w:spacing w:after="60" w:line="264" w:lineRule="auto"/>
            </w:pPr>
            <w:r>
              <w:rPr>
                <w:sz w:val="21"/>
              </w:rPr>
              <w:t>Explain the forward pass and the backward pass, including the rules at merges (max) and bursts (min).</w:t>
            </w:r>
          </w:p>
          <w:p>
            <w:pPr>
              <w:pStyle w:val="ListNumber"/>
              <w:spacing w:after="60" w:line="264" w:lineRule="auto"/>
            </w:pPr>
            <w:r>
              <w:rPr>
                <w:sz w:val="21"/>
              </w:rPr>
              <w:t>For tasks A(5, –), B(2, A), C(4, A), D(3, B, C), E(2, D): compute ES, EF, LS, LF and slack for each task; state the critical path and project duration.</w:t>
            </w:r>
          </w:p>
          <w:p>
            <w:pPr>
              <w:pStyle w:val="ListNumber"/>
              <w:spacing w:after="60" w:line="264" w:lineRule="auto"/>
            </w:pPr>
            <w:r>
              <w:rPr>
                <w:sz w:val="21"/>
              </w:rPr>
              <w:t>Task X has ES 6, duration 4 and LF 14. Find its EF, LS and slack; is it critical?</w:t>
            </w:r>
          </w:p>
          <w:p>
            <w:pPr>
              <w:pStyle w:val="ListNumber"/>
              <w:spacing w:after="60" w:line="264" w:lineRule="auto"/>
            </w:pPr>
            <w:r>
              <w:rPr>
                <w:sz w:val="21"/>
              </w:rPr>
              <w:t>Explain how the ES–LS window of a task helps a manager allocate a shared resource.</w:t>
            </w:r>
          </w:p>
          <w:p>
            <w:pPr>
              <w:pStyle w:val="ListNumber"/>
              <w:spacing w:after="60" w:line="264" w:lineRule="auto"/>
            </w:pPr>
            <w:r>
              <w:rPr>
                <w:sz w:val="21"/>
              </w:rPr>
              <w:t>Explain why the LS of the first critical task is 0 and what a negative slack would indicate.</w:t>
            </w:r>
          </w:p>
          <w:p>
            <w:pPr>
              <w:spacing w:after="60" w:line="264" w:lineRule="auto"/>
            </w:pPr>
            <w:r>
              <w:rPr>
                <w:b/>
                <w:sz w:val="21"/>
              </w:rPr>
              <w:t>Homework:</w:t>
            </w:r>
            <w:r>
              <w:rPr>
                <w:sz w:val="21"/>
              </w:rPr>
              <w:t xml:space="preserve"> Compute the full table (ES, EF, LS, LF, slack) for your Lesson 27 homework project and mark the critical path on your Gantt chart.</w:t>
            </w:r>
          </w:p>
        </w:tc>
      </w:tr>
    </w:tbl>
    <w:p>
      <w:pPr>
        <w:spacing w:after="20"/>
      </w:pPr>
    </w:p>
    <w:p>
      <w:r>
        <w:br w:type="page"/>
      </w:r>
    </w:p>
    <w:p>
      <w:pPr>
        <w:pStyle w:val="Heading1"/>
        <w:pBdr>
          <w:bottom w:val="single" w:sz="8" w:space="1" w:color="0F9D8A"/>
        </w:pBdr>
      </w:pPr>
      <w:r>
        <w:t>Lesson 30: Integration Activity — Managing Projects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Context.</w:t>
            </w:r>
            <w:r>
              <w:rPr>
                <w:sz w:val="21"/>
              </w:rPr>
              <w:t xml:space="preserve"> The Parents–Teachers Association has approved the </w:t>
            </w:r>
            <w:r>
              <w:rPr>
                <w:b/>
                <w:sz w:val="21"/>
              </w:rPr>
              <w:t>"Digital School" project</w:t>
            </w:r>
            <w:r>
              <w:rPr>
                <w:sz w:val="21"/>
              </w:rPr>
              <w:t xml:space="preserve">: install a 25-PC lab with LAN and solar backup, deploy the school-management database (from Lessons 19–25) and train all staff, so that the system is live for the start of the Second Term. Start date: Monday 5 October 2026; the PTA wants to know the </w:t>
            </w:r>
            <w:r>
              <w:rPr>
                <w:b/>
                <w:sz w:val="21"/>
              </w:rPr>
              <w:t>shortest possible completion time</w:t>
            </w:r>
            <w:r>
              <w:rPr>
                <w:sz w:val="21"/>
              </w:rPr>
              <w:t>, which tasks must be watched, and where delays can be absorbed. The task list agreed with contractors (durations in working days): A Needs assessment &amp; specifications (3, –); B Procurement of PCs, switch and solar kit (12, A); C Civil works: secure room, burglar bars, ceiling (6, A); D Electrical wiring &amp; solar installation (5, C); E Network cabling &amp; rack (3, C); F Furniture (2, C); G Install PCs, OS, software (4, B, D, E, F); H Configure LAN, internet, security (2, G); I Install database, migrate data from Excel and test (4, G); J Staff training (3, H, I); K Pilot run with two classes (5, J); L Handover &amp; go-live (1, K).</w:t>
            </w:r>
          </w:p>
          <w:p>
            <w:pPr>
              <w:spacing w:after="60" w:line="264" w:lineRule="auto"/>
            </w:pPr>
            <w:r>
              <w:rPr>
                <w:b/>
                <w:sz w:val="21"/>
              </w:rPr>
              <w:t>Task (groups of 4, 2 periods).</w:t>
            </w:r>
          </w:p>
          <w:p>
            <w:pPr>
              <w:pStyle w:val="ListNumber"/>
              <w:spacing w:after="60" w:line="264" w:lineRule="auto"/>
            </w:pPr>
            <w:r>
              <w:rPr>
                <w:sz w:val="21"/>
              </w:rPr>
              <w:t xml:space="preserve">Explain to the PTA, in half a page, why this is a </w:t>
            </w:r>
            <w:r>
              <w:rPr>
                <w:b/>
                <w:sz w:val="21"/>
              </w:rPr>
              <w:t>project</w:t>
            </w:r>
            <w:r>
              <w:rPr>
                <w:sz w:val="21"/>
              </w:rPr>
              <w:t xml:space="preserve">, why it needs project management, and which </w:t>
            </w:r>
            <w:r>
              <w:rPr>
                <w:b/>
                <w:sz w:val="21"/>
              </w:rPr>
              <w:t>life-cycle phase</w:t>
            </w:r>
            <w:r>
              <w:rPr>
                <w:sz w:val="21"/>
              </w:rPr>
              <w:t xml:space="preserve"> each of the following belongs to: this task list, the PTA approval, the pilot run, the handover report (Lesson 26).</w:t>
            </w:r>
          </w:p>
          <w:p>
            <w:pPr>
              <w:pStyle w:val="ListNumber"/>
              <w:spacing w:after="60" w:line="264" w:lineRule="auto"/>
            </w:pPr>
            <w:r>
              <w:rPr>
                <w:b/>
                <w:sz w:val="21"/>
              </w:rPr>
              <w:t>Produce the Gantt chart</w:t>
            </w:r>
            <w:r>
              <w:rPr>
                <w:sz w:val="21"/>
              </w:rPr>
              <w:t xml:space="preserve"> (paper and, if available, GanttProject/ProjectLibre/Calc) with dependency arrows and milestones "Room ready", "Hardware installed", "Go-live" (Lesson 27).</w:t>
            </w:r>
          </w:p>
          <w:p>
            <w:pPr>
              <w:pStyle w:val="ListNumber"/>
              <w:spacing w:after="60" w:line="264" w:lineRule="auto"/>
            </w:pPr>
            <w:r>
              <w:rPr>
                <w:b/>
                <w:sz w:val="21"/>
              </w:rPr>
              <w:t>Determine</w:t>
            </w:r>
            <w:r>
              <w:rPr>
                <w:sz w:val="21"/>
              </w:rPr>
              <w:t xml:space="preserve"> all paths, the </w:t>
            </w:r>
            <w:r>
              <w:rPr>
                <w:b/>
                <w:sz w:val="21"/>
              </w:rPr>
              <w:t>critical path</w:t>
            </w:r>
            <w:r>
              <w:rPr>
                <w:sz w:val="21"/>
              </w:rPr>
              <w:t xml:space="preserve">, </w:t>
            </w:r>
            <w:r>
              <w:rPr>
                <w:b/>
                <w:sz w:val="21"/>
              </w:rPr>
              <w:t>critical tasks</w:t>
            </w:r>
            <w:r>
              <w:rPr>
                <w:sz w:val="21"/>
              </w:rPr>
              <w:t xml:space="preserve">, </w:t>
            </w:r>
            <w:r>
              <w:rPr>
                <w:b/>
                <w:sz w:val="21"/>
              </w:rPr>
              <w:t>project duration</w:t>
            </w:r>
            <w:r>
              <w:rPr>
                <w:sz w:val="21"/>
              </w:rPr>
              <w:t xml:space="preserve"> and the </w:t>
            </w:r>
            <w:r>
              <w:rPr>
                <w:b/>
                <w:sz w:val="21"/>
              </w:rPr>
              <w:t>slack</w:t>
            </w:r>
            <w:r>
              <w:rPr>
                <w:sz w:val="21"/>
              </w:rPr>
              <w:t xml:space="preserve"> of every task; convert the duration into a calendar completion date (Mon–Fri working days, no holidays) (Lesson 28).</w:t>
            </w:r>
          </w:p>
          <w:p>
            <w:pPr>
              <w:pStyle w:val="ListNumber"/>
              <w:spacing w:after="60" w:line="264" w:lineRule="auto"/>
            </w:pPr>
            <w:r>
              <w:rPr>
                <w:sz w:val="21"/>
              </w:rPr>
              <w:t xml:space="preserve">Compute </w:t>
            </w:r>
            <w:r>
              <w:rPr>
                <w:b/>
                <w:sz w:val="21"/>
              </w:rPr>
              <w:t>ES, EF, LS, LF</w:t>
            </w:r>
            <w:r>
              <w:rPr>
                <w:sz w:val="21"/>
              </w:rPr>
              <w:t xml:space="preserve"> for all tasks in a table and on a network diagram; show the latest date by which the PC order (B) must be placed and the window in which furniture (F) may be delivered (Lesson 29).</w:t>
            </w:r>
          </w:p>
          <w:p>
            <w:pPr>
              <w:pStyle w:val="ListNumber"/>
              <w:spacing w:after="60" w:line="264" w:lineRule="auto"/>
            </w:pPr>
            <w:r>
              <w:rPr>
                <w:b/>
                <w:sz w:val="21"/>
              </w:rPr>
              <w:t>Scenario analysis</w:t>
            </w:r>
            <w:r>
              <w:rPr>
                <w:sz w:val="21"/>
              </w:rPr>
              <w:t>: (a) procurement takes 15 days instead of 12 – new duration and date; (b) civil works finish 4 days late – effect; (c) the PTA wants go-live one week earlier – propose which task(s) to shorten (crash) and check whether a new critical path appears; (d) identify two risks and the slack that could absorb them.</w:t>
            </w:r>
          </w:p>
          <w:p>
            <w:pPr>
              <w:pStyle w:val="ListNumber"/>
              <w:spacing w:after="60" w:line="264" w:lineRule="auto"/>
            </w:pPr>
            <w:r>
              <w:rPr>
                <w:sz w:val="21"/>
              </w:rPr>
              <w:t xml:space="preserve">Prepare a </w:t>
            </w:r>
            <w:r>
              <w:rPr>
                <w:b/>
                <w:sz w:val="21"/>
              </w:rPr>
              <w:t>status-report template</w:t>
            </w:r>
            <w:r>
              <w:rPr>
                <w:sz w:val="21"/>
              </w:rPr>
              <w:t xml:space="preserve"> (milestones, % complete, issues, forecast) and a five-minute presentation to the "PTA".</w:t>
            </w:r>
          </w:p>
          <w:p>
            <w:pPr>
              <w:spacing w:after="60" w:line="264" w:lineRule="auto"/>
            </w:pPr>
            <w:r>
              <w:rPr>
                <w:b/>
                <w:sz w:val="21"/>
              </w:rPr>
              <w:t>Criteria.</w:t>
            </w:r>
            <w:r>
              <w:rPr>
                <w:sz w:val="21"/>
              </w:rPr>
              <w:t xml:space="preserve"> Correct Gantt chart; correct paths, critical path, duration, slacks; correct ES/EF/LS/LF table; sound scenario analysis; correct calendar conversion; clarity of explanation and presentation.</w:t>
            </w:r>
          </w:p>
        </w:tc>
      </w:tr>
    </w:tbl>
    <w:p>
      <w:pPr>
        <w:spacing w:after="20"/>
      </w:pPr>
    </w:p>
    <w:p>
      <w:pPr>
        <w:pStyle w:val="Heading2"/>
      </w:pPr>
      <w:r>
        <w:t>Rubric</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Criterion</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4</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3</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2</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1</w:t>
            </w:r>
          </w:p>
        </w:tc>
      </w:tr>
      <w:tr>
        <w:tc>
          <w:tcPr>
            <w:tcW w:type="dxa" w:w="1905"/>
            <w:tcMar>
              <w:top w:w="60" w:type="dxa"/>
              <w:bottom w:w="60" w:type="dxa"/>
              <w:start w:w="110" w:type="dxa"/>
              <w:end w:w="110" w:type="dxa"/>
            </w:tcMar>
          </w:tcPr>
          <w:p>
            <w:pPr>
              <w:spacing w:after="0" w:line="252" w:lineRule="auto"/>
            </w:pPr>
            <w:r>
              <w:rPr>
                <w:sz w:val="20"/>
              </w:rPr>
              <w:t>Concepts &amp; phases</w:t>
            </w:r>
          </w:p>
        </w:tc>
        <w:tc>
          <w:tcPr>
            <w:tcW w:type="dxa" w:w="1905"/>
            <w:tcMar>
              <w:top w:w="60" w:type="dxa"/>
              <w:bottom w:w="60" w:type="dxa"/>
              <w:start w:w="110" w:type="dxa"/>
              <w:end w:w="110" w:type="dxa"/>
            </w:tcMar>
          </w:tcPr>
          <w:p>
            <w:pPr>
              <w:spacing w:after="0" w:line="252" w:lineRule="auto"/>
            </w:pPr>
            <w:r>
              <w:rPr>
                <w:sz w:val="20"/>
              </w:rPr>
              <w:t>Accurate and well explained</w:t>
            </w:r>
          </w:p>
        </w:tc>
        <w:tc>
          <w:tcPr>
            <w:tcW w:type="dxa" w:w="1905"/>
            <w:tcMar>
              <w:top w:w="60" w:type="dxa"/>
              <w:bottom w:w="60" w:type="dxa"/>
              <w:start w:w="110" w:type="dxa"/>
              <w:end w:w="110" w:type="dxa"/>
            </w:tcMar>
          </w:tcPr>
          <w:p>
            <w:pPr>
              <w:spacing w:after="0" w:line="252" w:lineRule="auto"/>
            </w:pPr>
            <w:r>
              <w:rPr>
                <w:sz w:val="20"/>
              </w:rPr>
              <w:t>Minor slip</w:t>
            </w:r>
          </w:p>
        </w:tc>
        <w:tc>
          <w:tcPr>
            <w:tcW w:type="dxa" w:w="1905"/>
            <w:tcMar>
              <w:top w:w="60" w:type="dxa"/>
              <w:bottom w:w="60" w:type="dxa"/>
              <w:start w:w="110" w:type="dxa"/>
              <w:end w:w="110" w:type="dxa"/>
            </w:tcMar>
          </w:tcPr>
          <w:p>
            <w:pPr>
              <w:spacing w:after="0" w:line="252" w:lineRule="auto"/>
            </w:pPr>
            <w:r>
              <w:rPr>
                <w:sz w:val="20"/>
              </w:rPr>
              <w:t>Superficial</w:t>
            </w:r>
          </w:p>
        </w:tc>
        <w:tc>
          <w:tcPr>
            <w:tcW w:type="dxa" w:w="1905"/>
            <w:tcMar>
              <w:top w:w="60" w:type="dxa"/>
              <w:bottom w:w="60" w:type="dxa"/>
              <w:start w:w="110" w:type="dxa"/>
              <w:end w:w="110" w:type="dxa"/>
            </w:tcMar>
          </w:tcPr>
          <w:p>
            <w:pPr>
              <w:spacing w:after="0" w:line="252" w:lineRule="auto"/>
            </w:pPr>
            <w:r>
              <w:rPr>
                <w:sz w:val="20"/>
              </w:rPr>
              <w:t>Incorrect</w:t>
            </w:r>
          </w:p>
        </w:tc>
      </w:tr>
      <w:tr>
        <w:tc>
          <w:tcPr>
            <w:tcW w:type="dxa" w:w="1905"/>
            <w:tcMar>
              <w:top w:w="60" w:type="dxa"/>
              <w:bottom w:w="60" w:type="dxa"/>
              <w:start w:w="110" w:type="dxa"/>
              <w:end w:w="110" w:type="dxa"/>
            </w:tcMar>
            <w:shd w:val="clear" w:color="auto" w:fill="F4F6F9"/>
          </w:tcPr>
          <w:p>
            <w:pPr>
              <w:spacing w:after="0" w:line="252" w:lineRule="auto"/>
            </w:pPr>
            <w:r>
              <w:rPr>
                <w:sz w:val="20"/>
              </w:rPr>
              <w:t>Gantt chart</w:t>
            </w:r>
          </w:p>
        </w:tc>
        <w:tc>
          <w:tcPr>
            <w:tcW w:type="dxa" w:w="1905"/>
            <w:tcMar>
              <w:top w:w="60" w:type="dxa"/>
              <w:bottom w:w="60" w:type="dxa"/>
              <w:start w:w="110" w:type="dxa"/>
              <w:end w:w="110" w:type="dxa"/>
            </w:tcMar>
            <w:shd w:val="clear" w:color="auto" w:fill="F4F6F9"/>
          </w:tcPr>
          <w:p>
            <w:pPr>
              <w:spacing w:after="0" w:line="252" w:lineRule="auto"/>
            </w:pPr>
            <w:r>
              <w:rPr>
                <w:sz w:val="20"/>
              </w:rPr>
              <w:t>Correct bars, arrows, milestones, scale</w:t>
            </w:r>
          </w:p>
        </w:tc>
        <w:tc>
          <w:tcPr>
            <w:tcW w:type="dxa" w:w="1905"/>
            <w:tcMar>
              <w:top w:w="60" w:type="dxa"/>
              <w:bottom w:w="60" w:type="dxa"/>
              <w:start w:w="110" w:type="dxa"/>
              <w:end w:w="110" w:type="dxa"/>
            </w:tcMar>
            <w:shd w:val="clear" w:color="auto" w:fill="F4F6F9"/>
          </w:tcPr>
          <w:p>
            <w:pPr>
              <w:spacing w:after="0" w:line="252" w:lineRule="auto"/>
            </w:pPr>
            <w:r>
              <w:rPr>
                <w:sz w:val="20"/>
              </w:rPr>
              <w:t>One error</w:t>
            </w:r>
          </w:p>
        </w:tc>
        <w:tc>
          <w:tcPr>
            <w:tcW w:type="dxa" w:w="1905"/>
            <w:tcMar>
              <w:top w:w="60" w:type="dxa"/>
              <w:bottom w:w="60" w:type="dxa"/>
              <w:start w:w="110" w:type="dxa"/>
              <w:end w:w="110" w:type="dxa"/>
            </w:tcMar>
            <w:shd w:val="clear" w:color="auto" w:fill="F4F6F9"/>
          </w:tcPr>
          <w:p>
            <w:pPr>
              <w:spacing w:after="0" w:line="252" w:lineRule="auto"/>
            </w:pPr>
            <w:r>
              <w:rPr>
                <w:sz w:val="20"/>
              </w:rPr>
              <w:t>Several</w:t>
            </w:r>
          </w:p>
        </w:tc>
        <w:tc>
          <w:tcPr>
            <w:tcW w:type="dxa" w:w="1905"/>
            <w:tcMar>
              <w:top w:w="60" w:type="dxa"/>
              <w:bottom w:w="60" w:type="dxa"/>
              <w:start w:w="110" w:type="dxa"/>
              <w:end w:w="110" w:type="dxa"/>
            </w:tcMar>
            <w:shd w:val="clear" w:color="auto" w:fill="F4F6F9"/>
          </w:tcPr>
          <w:p>
            <w:pPr>
              <w:spacing w:after="0" w:line="252" w:lineRule="auto"/>
            </w:pPr>
            <w:r>
              <w:rPr>
                <w:sz w:val="20"/>
              </w:rPr>
              <w:t>Unreadable</w:t>
            </w:r>
          </w:p>
        </w:tc>
      </w:tr>
      <w:tr>
        <w:tc>
          <w:tcPr>
            <w:tcW w:type="dxa" w:w="1905"/>
            <w:tcMar>
              <w:top w:w="60" w:type="dxa"/>
              <w:bottom w:w="60" w:type="dxa"/>
              <w:start w:w="110" w:type="dxa"/>
              <w:end w:w="110" w:type="dxa"/>
            </w:tcMar>
          </w:tcPr>
          <w:p>
            <w:pPr>
              <w:spacing w:after="0" w:line="252" w:lineRule="auto"/>
            </w:pPr>
            <w:r>
              <w:rPr>
                <w:sz w:val="20"/>
              </w:rPr>
              <w:t>Critical path, duration, slack</w:t>
            </w:r>
          </w:p>
        </w:tc>
        <w:tc>
          <w:tcPr>
            <w:tcW w:type="dxa" w:w="1905"/>
            <w:tcMar>
              <w:top w:w="60" w:type="dxa"/>
              <w:bottom w:w="60" w:type="dxa"/>
              <w:start w:w="110" w:type="dxa"/>
              <w:end w:w="110" w:type="dxa"/>
            </w:tcMar>
          </w:tcPr>
          <w:p>
            <w:pPr>
              <w:spacing w:after="0" w:line="252" w:lineRule="auto"/>
            </w:pPr>
            <w:r>
              <w:rPr>
                <w:sz w:val="20"/>
              </w:rPr>
              <w:t>All correct with paths shown</w:t>
            </w:r>
          </w:p>
        </w:tc>
        <w:tc>
          <w:tcPr>
            <w:tcW w:type="dxa" w:w="1905"/>
            <w:tcMar>
              <w:top w:w="60" w:type="dxa"/>
              <w:bottom w:w="60" w:type="dxa"/>
              <w:start w:w="110" w:type="dxa"/>
              <w:end w:w="110" w:type="dxa"/>
            </w:tcMar>
          </w:tcPr>
          <w:p>
            <w:pPr>
              <w:spacing w:after="0" w:line="252" w:lineRule="auto"/>
            </w:pPr>
            <w:r>
              <w:rPr>
                <w:sz w:val="20"/>
              </w:rPr>
              <w:t>One slack error</w:t>
            </w:r>
          </w:p>
        </w:tc>
        <w:tc>
          <w:tcPr>
            <w:tcW w:type="dxa" w:w="1905"/>
            <w:tcMar>
              <w:top w:w="60" w:type="dxa"/>
              <w:bottom w:w="60" w:type="dxa"/>
              <w:start w:w="110" w:type="dxa"/>
              <w:end w:w="110" w:type="dxa"/>
            </w:tcMar>
          </w:tcPr>
          <w:p>
            <w:pPr>
              <w:spacing w:after="0" w:line="252" w:lineRule="auto"/>
            </w:pPr>
            <w:r>
              <w:rPr>
                <w:sz w:val="20"/>
              </w:rPr>
              <w:t>Several errors</w:t>
            </w:r>
          </w:p>
        </w:tc>
        <w:tc>
          <w:tcPr>
            <w:tcW w:type="dxa" w:w="1905"/>
            <w:tcMar>
              <w:top w:w="60" w:type="dxa"/>
              <w:bottom w:w="60" w:type="dxa"/>
              <w:start w:w="110" w:type="dxa"/>
              <w:end w:w="110" w:type="dxa"/>
            </w:tcMar>
          </w:tcPr>
          <w:p>
            <w:pPr>
              <w:spacing w:after="0" w:line="252" w:lineRule="auto"/>
            </w:pPr>
            <w:r>
              <w:rPr>
                <w:sz w:val="20"/>
              </w:rPr>
              <w:t>Wrong path</w:t>
            </w:r>
          </w:p>
        </w:tc>
      </w:tr>
      <w:tr>
        <w:tc>
          <w:tcPr>
            <w:tcW w:type="dxa" w:w="1905"/>
            <w:tcMar>
              <w:top w:w="60" w:type="dxa"/>
              <w:bottom w:w="60" w:type="dxa"/>
              <w:start w:w="110" w:type="dxa"/>
              <w:end w:w="110" w:type="dxa"/>
            </w:tcMar>
            <w:shd w:val="clear" w:color="auto" w:fill="F4F6F9"/>
          </w:tcPr>
          <w:p>
            <w:pPr>
              <w:spacing w:after="0" w:line="252" w:lineRule="auto"/>
            </w:pPr>
            <w:r>
              <w:rPr>
                <w:sz w:val="20"/>
              </w:rPr>
              <w:t>ES/EF/LS/LF table &amp; network</w:t>
            </w:r>
          </w:p>
        </w:tc>
        <w:tc>
          <w:tcPr>
            <w:tcW w:type="dxa" w:w="1905"/>
            <w:tcMar>
              <w:top w:w="60" w:type="dxa"/>
              <w:bottom w:w="60" w:type="dxa"/>
              <w:start w:w="110" w:type="dxa"/>
              <w:end w:w="110" w:type="dxa"/>
            </w:tcMar>
            <w:shd w:val="clear" w:color="auto" w:fill="F4F6F9"/>
          </w:tcPr>
          <w:p>
            <w:pPr>
              <w:spacing w:after="0" w:line="252" w:lineRule="auto"/>
            </w:pPr>
            <w:r>
              <w:rPr>
                <w:sz w:val="20"/>
              </w:rPr>
              <w:t>All correct, passes visible</w:t>
            </w:r>
          </w:p>
        </w:tc>
        <w:tc>
          <w:tcPr>
            <w:tcW w:type="dxa" w:w="1905"/>
            <w:tcMar>
              <w:top w:w="60" w:type="dxa"/>
              <w:bottom w:w="60" w:type="dxa"/>
              <w:start w:w="110" w:type="dxa"/>
              <w:end w:w="110" w:type="dxa"/>
            </w:tcMar>
            <w:shd w:val="clear" w:color="auto" w:fill="F4F6F9"/>
          </w:tcPr>
          <w:p>
            <w:pPr>
              <w:spacing w:after="0" w:line="252" w:lineRule="auto"/>
            </w:pPr>
            <w:r>
              <w:rPr>
                <w:sz w:val="20"/>
              </w:rPr>
              <w:t>One–two errors</w:t>
            </w:r>
          </w:p>
        </w:tc>
        <w:tc>
          <w:tcPr>
            <w:tcW w:type="dxa" w:w="1905"/>
            <w:tcMar>
              <w:top w:w="60" w:type="dxa"/>
              <w:bottom w:w="60" w:type="dxa"/>
              <w:start w:w="110" w:type="dxa"/>
              <w:end w:w="110" w:type="dxa"/>
            </w:tcMar>
            <w:shd w:val="clear" w:color="auto" w:fill="F4F6F9"/>
          </w:tcPr>
          <w:p>
            <w:pPr>
              <w:spacing w:after="0" w:line="252" w:lineRule="auto"/>
            </w:pPr>
            <w:r>
              <w:rPr>
                <w:sz w:val="20"/>
              </w:rPr>
              <w:t>Several</w:t>
            </w:r>
          </w:p>
        </w:tc>
        <w:tc>
          <w:tcPr>
            <w:tcW w:type="dxa" w:w="1905"/>
            <w:tcMar>
              <w:top w:w="60" w:type="dxa"/>
              <w:bottom w:w="60" w:type="dxa"/>
              <w:start w:w="110" w:type="dxa"/>
              <w:end w:w="110" w:type="dxa"/>
            </w:tcMar>
            <w:shd w:val="clear" w:color="auto" w:fill="F4F6F9"/>
          </w:tcPr>
          <w:p>
            <w:pPr>
              <w:spacing w:after="0" w:line="252" w:lineRule="auto"/>
            </w:pPr>
            <w:r>
              <w:rPr>
                <w:sz w:val="20"/>
              </w:rPr>
              <w:t>Missing</w:t>
            </w:r>
          </w:p>
        </w:tc>
      </w:tr>
      <w:tr>
        <w:tc>
          <w:tcPr>
            <w:tcW w:type="dxa" w:w="1905"/>
            <w:tcMar>
              <w:top w:w="60" w:type="dxa"/>
              <w:bottom w:w="60" w:type="dxa"/>
              <w:start w:w="110" w:type="dxa"/>
              <w:end w:w="110" w:type="dxa"/>
            </w:tcMar>
          </w:tcPr>
          <w:p>
            <w:pPr>
              <w:spacing w:after="0" w:line="252" w:lineRule="auto"/>
            </w:pPr>
            <w:r>
              <w:rPr>
                <w:sz w:val="20"/>
              </w:rPr>
              <w:t>Scenario analysis &amp; dates</w:t>
            </w:r>
          </w:p>
        </w:tc>
        <w:tc>
          <w:tcPr>
            <w:tcW w:type="dxa" w:w="1905"/>
            <w:tcMar>
              <w:top w:w="60" w:type="dxa"/>
              <w:bottom w:w="60" w:type="dxa"/>
              <w:start w:w="110" w:type="dxa"/>
              <w:end w:w="110" w:type="dxa"/>
            </w:tcMar>
          </w:tcPr>
          <w:p>
            <w:pPr>
              <w:spacing w:after="0" w:line="252" w:lineRule="auto"/>
            </w:pPr>
            <w:r>
              <w:rPr>
                <w:sz w:val="20"/>
              </w:rPr>
              <w:t>All four scenarios reasoned correctly</w:t>
            </w:r>
          </w:p>
        </w:tc>
        <w:tc>
          <w:tcPr>
            <w:tcW w:type="dxa" w:w="1905"/>
            <w:tcMar>
              <w:top w:w="60" w:type="dxa"/>
              <w:bottom w:w="60" w:type="dxa"/>
              <w:start w:w="110" w:type="dxa"/>
              <w:end w:w="110" w:type="dxa"/>
            </w:tcMar>
          </w:tcPr>
          <w:p>
            <w:pPr>
              <w:spacing w:after="0" w:line="252" w:lineRule="auto"/>
            </w:pPr>
            <w:r>
              <w:rPr>
                <w:sz w:val="20"/>
              </w:rPr>
              <w:t>One weak</w:t>
            </w:r>
          </w:p>
        </w:tc>
        <w:tc>
          <w:tcPr>
            <w:tcW w:type="dxa" w:w="1905"/>
            <w:tcMar>
              <w:top w:w="60" w:type="dxa"/>
              <w:bottom w:w="60" w:type="dxa"/>
              <w:start w:w="110" w:type="dxa"/>
              <w:end w:w="110" w:type="dxa"/>
            </w:tcMar>
          </w:tcPr>
          <w:p>
            <w:pPr>
              <w:spacing w:after="0" w:line="252" w:lineRule="auto"/>
            </w:pPr>
            <w:r>
              <w:rPr>
                <w:sz w:val="20"/>
              </w:rPr>
              <w:t>Two weak</w:t>
            </w:r>
          </w:p>
        </w:tc>
        <w:tc>
          <w:tcPr>
            <w:tcW w:type="dxa" w:w="1905"/>
            <w:tcMar>
              <w:top w:w="60" w:type="dxa"/>
              <w:bottom w:w="60" w:type="dxa"/>
              <w:start w:w="110" w:type="dxa"/>
              <w:end w:w="110" w:type="dxa"/>
            </w:tcMar>
          </w:tcPr>
          <w:p>
            <w:pPr>
              <w:spacing w:after="0" w:line="252" w:lineRule="auto"/>
            </w:pPr>
            <w:r>
              <w:rPr>
                <w:sz w:val="20"/>
              </w:rPr>
              <w:t>Absent</w:t>
            </w:r>
          </w:p>
        </w:tc>
      </w:tr>
      <w:tr>
        <w:tc>
          <w:tcPr>
            <w:tcW w:type="dxa" w:w="1905"/>
            <w:tcMar>
              <w:top w:w="60" w:type="dxa"/>
              <w:bottom w:w="60" w:type="dxa"/>
              <w:start w:w="110" w:type="dxa"/>
              <w:end w:w="110" w:type="dxa"/>
            </w:tcMar>
            <w:shd w:val="clear" w:color="auto" w:fill="F4F6F9"/>
          </w:tcPr>
          <w:p>
            <w:pPr>
              <w:spacing w:after="0" w:line="252" w:lineRule="auto"/>
            </w:pPr>
            <w:r>
              <w:rPr>
                <w:sz w:val="20"/>
              </w:rPr>
              <w:t>Report template &amp; presentation</w:t>
            </w:r>
          </w:p>
        </w:tc>
        <w:tc>
          <w:tcPr>
            <w:tcW w:type="dxa" w:w="1905"/>
            <w:tcMar>
              <w:top w:w="60" w:type="dxa"/>
              <w:bottom w:w="60" w:type="dxa"/>
              <w:start w:w="110" w:type="dxa"/>
              <w:end w:w="110" w:type="dxa"/>
            </w:tcMar>
            <w:shd w:val="clear" w:color="auto" w:fill="F4F6F9"/>
          </w:tcPr>
          <w:p>
            <w:pPr>
              <w:spacing w:after="0" w:line="252" w:lineRule="auto"/>
            </w:pPr>
            <w:r>
              <w:rPr>
                <w:sz w:val="20"/>
              </w:rPr>
              <w:t>Professional, clear</w:t>
            </w:r>
          </w:p>
        </w:tc>
        <w:tc>
          <w:tcPr>
            <w:tcW w:type="dxa" w:w="1905"/>
            <w:tcMar>
              <w:top w:w="60" w:type="dxa"/>
              <w:bottom w:w="60" w:type="dxa"/>
              <w:start w:w="110" w:type="dxa"/>
              <w:end w:w="110" w:type="dxa"/>
            </w:tcMar>
            <w:shd w:val="clear" w:color="auto" w:fill="F4F6F9"/>
          </w:tcPr>
          <w:p>
            <w:pPr>
              <w:spacing w:after="0" w:line="252" w:lineRule="auto"/>
            </w:pPr>
            <w:r>
              <w:rPr>
                <w:sz w:val="20"/>
              </w:rPr>
              <w:t>Clear</w:t>
            </w:r>
          </w:p>
        </w:tc>
        <w:tc>
          <w:tcPr>
            <w:tcW w:type="dxa" w:w="1905"/>
            <w:tcMar>
              <w:top w:w="60" w:type="dxa"/>
              <w:bottom w:w="60" w:type="dxa"/>
              <w:start w:w="110" w:type="dxa"/>
              <w:end w:w="110" w:type="dxa"/>
            </w:tcMar>
            <w:shd w:val="clear" w:color="auto" w:fill="F4F6F9"/>
          </w:tcPr>
          <w:p>
            <w:pPr>
              <w:spacing w:after="0" w:line="252" w:lineRule="auto"/>
            </w:pPr>
            <w:r>
              <w:rPr>
                <w:sz w:val="20"/>
              </w:rPr>
              <w:t>Uneven</w:t>
            </w:r>
          </w:p>
        </w:tc>
        <w:tc>
          <w:tcPr>
            <w:tcW w:type="dxa" w:w="1905"/>
            <w:tcMar>
              <w:top w:w="60" w:type="dxa"/>
              <w:bottom w:w="60" w:type="dxa"/>
              <w:start w:w="110" w:type="dxa"/>
              <w:end w:w="110" w:type="dxa"/>
            </w:tcMar>
            <w:shd w:val="clear" w:color="auto" w:fill="F4F6F9"/>
          </w:tcPr>
          <w:p>
            <w:pPr>
              <w:spacing w:after="0" w:line="252" w:lineRule="auto"/>
            </w:pPr>
            <w:r>
              <w:rPr>
                <w:sz w:val="20"/>
              </w:rPr>
              <w:t>Unclear</w:t>
            </w:r>
          </w:p>
        </w:tc>
      </w:tr>
    </w:tbl>
    <w:p>
      <w:pPr>
        <w:spacing w:after="40"/>
      </w:pPr>
    </w:p>
    <w:p>
      <w:pPr>
        <w:pStyle w:val="Heading2"/>
      </w:pPr>
      <w:r>
        <w:t>Evaluation &amp; remediation (Weeks 11–12)</w:t>
      </w:r>
    </w:p>
    <w:p>
      <w:r>
        <w:t>Suggested evaluation (Lessons 15–30): Section A – MCQs on SDLC stages, changeover strategies, database vocabulary, normal forms, project concepts. Section B – normalise a form to 3NF; write query criteria for a scenario; compute critical path and slack from a task table; complete an ES/EF/LS/LF table. Section C – a system-development scenario requiring data organisation, hardware/software choice and an implementation strategy with justification. Remediation: dependency-table → Gantt drills; normalisation step cards; QBE-grid reading exercises.</w:t>
      </w:r>
    </w:p>
    <w:p/>
    <w:p/>
    <w:p/>
    <w:p/>
    <w:tbl>
      <w:tblPr>
        <w:tblW w:type="auto" w:w="0"/>
        <w:jc w:val="center"/>
        <w:tblLook w:firstColumn="1" w:firstRow="1" w:lastColumn="0" w:lastRow="0" w:noHBand="0" w:noVBand="1" w:val="04A0"/>
      </w:tblPr>
      <w:tblGrid>
        <w:gridCol w:w="9525"/>
      </w:tblGrid>
      <w:tr>
        <w:tc>
          <w:tcPr>
            <w:tcW w:type="dxa" w:w="9525"/>
            <w:shd w:val="clear" w:color="auto" w:fill="F2A900"/>
            <w:tcMar>
              <w:top w:w="120" w:type="dxa"/>
              <w:bottom w:w="120" w:type="dxa"/>
              <w:start w:w="200" w:type="dxa"/>
              <w:end w:w="200" w:type="dxa"/>
            </w:tcMar>
          </w:tcPr>
          <w:p>
            <w:r>
              <w:rPr>
                <w:b/>
                <w:i w:val="0"/>
                <w:color w:val="1B2A49"/>
                <w:sz w:val="20"/>
              </w:rPr>
              <w:t>MODULE 7</w:t>
            </w:r>
          </w:p>
        </w:tc>
      </w:tr>
    </w:tbl>
    <w:p>
      <w:pPr>
        <w:spacing w:after="40"/>
      </w:pPr>
    </w:p>
    <w:p>
      <w:r>
        <w:rPr>
          <w:rFonts w:ascii="Calibri Light" w:hAnsi="Calibri Light"/>
          <w:b/>
          <w:color w:val="1B2A49"/>
          <w:sz w:val="52"/>
        </w:rPr>
        <w:t>Problem Solving and Coding 3 — Describing Data Structures</w:t>
      </w:r>
    </w:p>
    <w:p>
      <w:r>
        <w:rPr>
          <w:b/>
        </w:rPr>
        <w:t>Week 12 · Lessons 31–32</w:t>
      </w:r>
      <w:r>
        <w:t xml:space="preserve"> </w:t>
      </w:r>
      <w:r>
        <w:rPr>
          <w:i/>
        </w:rPr>
        <w:t>(the integration activity for this category, Lesson 33, falls in Week 13 – Second Term – and is not covered here).</w:t>
      </w:r>
    </w:p>
    <w:p>
      <w:r>
        <w:rPr>
          <w:b/>
        </w:rPr>
        <w:t>Competency statement:</w:t>
      </w:r>
      <w:r>
        <w:t xml:space="preserve"> After analysing a problem such that the variables in the problem are known, learners choose the appropriate data type for each variable and determine the best data structure to use to guarantee efficient processing.</w:t>
      </w:r>
    </w:p>
    <w:p>
      <w:r>
        <w:rPr>
          <w:b/>
        </w:rPr>
        <w:t>Category of action:</w:t>
      </w:r>
      <w:r>
        <w:t xml:space="preserve"> Describing data structures.</w:t>
      </w:r>
    </w:p>
    <w:p>
      <w:r>
        <w:rPr>
          <w:b/>
        </w:rPr>
        <w:t>Teachers' Guide notes.</w:t>
      </w:r>
      <w:r>
        <w:t xml:space="preserve"> Simple data types: integer, real/float, character, Boolean, </w:t>
      </w:r>
      <w:r>
        <w:rPr>
          <w:b/>
        </w:rPr>
        <w:t>pointer</w:t>
      </w:r>
      <w:r>
        <w:t xml:space="preserve"> (described only – implementation not required). Structured types: </w:t>
      </w:r>
      <w:r>
        <w:rPr>
          <w:b/>
        </w:rPr>
        <w:t>array, record</w:t>
      </w:r>
      <w:r>
        <w:t xml:space="preserve">. Abstract data types: </w:t>
      </w:r>
      <w:r>
        <w:rPr>
          <w:b/>
        </w:rPr>
        <w:t>stack, queue</w:t>
      </w:r>
      <w:r>
        <w:t>. Contexts: school, software company, home, business, arithmetic, data validation, transport, paying bills, buying from a shop.</w:t>
      </w:r>
    </w:p>
    <w:p>
      <w:r>
        <w:br w:type="page"/>
      </w:r>
    </w:p>
    <w:p>
      <w:pPr>
        <w:pStyle w:val="Heading1"/>
        <w:pBdr>
          <w:bottom w:val="single" w:sz="8" w:space="1" w:color="0F9D8A"/>
        </w:pBdr>
      </w:pPr>
      <w:r>
        <w:t>Lesson 31: Simple Data Types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Explain the concept of data type.</w:t>
            </w:r>
          </w:p>
          <w:p>
            <w:pPr>
              <w:pStyle w:val="ListBullet"/>
              <w:spacing w:after="60" w:line="264" w:lineRule="auto"/>
            </w:pPr>
            <w:r>
              <w:rPr>
                <w:sz w:val="21"/>
              </w:rPr>
              <w:t>Describe simple data types.</w:t>
            </w:r>
          </w:p>
          <w:p>
            <w:pPr>
              <w:pStyle w:val="ListBullet"/>
              <w:spacing w:after="60" w:line="264" w:lineRule="auto"/>
            </w:pPr>
            <w:r>
              <w:rPr>
                <w:sz w:val="21"/>
              </w:rPr>
              <w:t>Choose the appropriate simple data type for a given situation.</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4 min</w:t>
            </w:r>
          </w:p>
        </w:tc>
        <w:tc>
          <w:tcPr>
            <w:tcW w:type="dxa" w:w="2381"/>
            <w:tcMar>
              <w:top w:w="60" w:type="dxa"/>
              <w:bottom w:w="60" w:type="dxa"/>
              <w:start w:w="110" w:type="dxa"/>
              <w:end w:w="110" w:type="dxa"/>
            </w:tcMar>
          </w:tcPr>
          <w:p>
            <w:pPr>
              <w:spacing w:after="0" w:line="252" w:lineRule="auto"/>
            </w:pPr>
            <w:r>
              <w:rPr>
                <w:sz w:val="20"/>
              </w:rPr>
              <w:t>"Can you add a phone number to a name? Multiply TRUE by 3? Why does the computer care?"</w:t>
            </w:r>
          </w:p>
        </w:tc>
        <w:tc>
          <w:tcPr>
            <w:tcW w:type="dxa" w:w="2381"/>
            <w:tcMar>
              <w:top w:w="60" w:type="dxa"/>
              <w:bottom w:w="60" w:type="dxa"/>
              <w:start w:w="110" w:type="dxa"/>
              <w:end w:w="110" w:type="dxa"/>
            </w:tcMar>
          </w:tcPr>
          <w:p>
            <w:pPr>
              <w:spacing w:after="0" w:line="252" w:lineRule="auto"/>
            </w:pPr>
            <w:r>
              <w:rPr>
                <w:sz w:val="20"/>
              </w:rPr>
              <w:t>Discuss.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8 min</w:t>
            </w:r>
          </w:p>
        </w:tc>
        <w:tc>
          <w:tcPr>
            <w:tcW w:type="dxa" w:w="2381"/>
            <w:tcMar>
              <w:top w:w="60" w:type="dxa"/>
              <w:bottom w:w="60" w:type="dxa"/>
              <w:start w:w="110" w:type="dxa"/>
              <w:end w:w="110" w:type="dxa"/>
            </w:tcMar>
            <w:shd w:val="clear" w:color="auto" w:fill="F4F6F9"/>
          </w:tcPr>
          <w:p>
            <w:pPr>
              <w:spacing w:after="0" w:line="252" w:lineRule="auto"/>
            </w:pPr>
            <w:r>
              <w:rPr>
                <w:sz w:val="20"/>
              </w:rPr>
              <w:t>Data type: definition; why types exist (memory allocation, valid operations, integrity, efficiency); static vs dynamic typing (Python infers; Pascal/C declare); type conversion (casting).</w:t>
            </w:r>
          </w:p>
        </w:tc>
        <w:tc>
          <w:tcPr>
            <w:tcW w:type="dxa" w:w="2381"/>
            <w:tcMar>
              <w:top w:w="60" w:type="dxa"/>
              <w:bottom w:w="60" w:type="dxa"/>
              <w:start w:w="110" w:type="dxa"/>
              <w:end w:w="110" w:type="dxa"/>
            </w:tcMar>
            <w:shd w:val="clear" w:color="auto" w:fill="F4F6F9"/>
          </w:tcPr>
          <w:p>
            <w:pPr>
              <w:spacing w:after="0" w:line="252" w:lineRule="auto"/>
            </w:pPr>
            <w:r>
              <w:rPr>
                <w:sz w:val="20"/>
              </w:rPr>
              <w:t>Notes.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24 min</w:t>
            </w:r>
          </w:p>
        </w:tc>
        <w:tc>
          <w:tcPr>
            <w:tcW w:type="dxa" w:w="2381"/>
            <w:tcMar>
              <w:top w:w="60" w:type="dxa"/>
              <w:bottom w:w="60" w:type="dxa"/>
              <w:start w:w="110" w:type="dxa"/>
              <w:end w:w="110" w:type="dxa"/>
            </w:tcMar>
          </w:tcPr>
          <w:p>
            <w:pPr>
              <w:spacing w:after="0" w:line="252" w:lineRule="auto"/>
            </w:pPr>
            <w:r>
              <w:rPr>
                <w:sz w:val="20"/>
              </w:rPr>
              <w:t xml:space="preserve">Simple (primitive/scalar) types: </w:t>
            </w:r>
            <w:r>
              <w:rPr>
                <w:b/>
                <w:sz w:val="20"/>
              </w:rPr>
              <w:t>integer</w:t>
            </w:r>
            <w:r>
              <w:rPr>
                <w:sz w:val="20"/>
              </w:rPr>
              <w:t xml:space="preserve"> (signed/unsigned, sizes, overflow), </w:t>
            </w:r>
            <w:r>
              <w:rPr>
                <w:b/>
                <w:sz w:val="20"/>
              </w:rPr>
              <w:t>real/float</w:t>
            </w:r>
            <w:r>
              <w:rPr>
                <w:sz w:val="20"/>
              </w:rPr>
              <w:t xml:space="preserve"> (precision, rounding, double), </w:t>
            </w:r>
            <w:r>
              <w:rPr>
                <w:b/>
                <w:sz w:val="20"/>
              </w:rPr>
              <w:t>character</w:t>
            </w:r>
            <w:r>
              <w:rPr>
                <w:sz w:val="20"/>
              </w:rPr>
              <w:t xml:space="preserve"> (ASCII/Unicode codes, char vs string), </w:t>
            </w:r>
            <w:r>
              <w:rPr>
                <w:b/>
                <w:sz w:val="20"/>
              </w:rPr>
              <w:t>Boolean</w:t>
            </w:r>
            <w:r>
              <w:rPr>
                <w:sz w:val="20"/>
              </w:rPr>
              <w:t xml:space="preserve">, </w:t>
            </w:r>
            <w:r>
              <w:rPr>
                <w:b/>
                <w:sz w:val="20"/>
              </w:rPr>
              <w:t>pointer</w:t>
            </w:r>
            <w:r>
              <w:rPr>
                <w:sz w:val="20"/>
              </w:rPr>
              <w:t xml:space="preserve"> (address; description only), plus </w:t>
            </w:r>
            <w:r>
              <w:rPr>
                <w:b/>
                <w:sz w:val="20"/>
              </w:rPr>
              <w:t>string</w:t>
            </w:r>
            <w:r>
              <w:rPr>
                <w:sz w:val="20"/>
              </w:rPr>
              <w:t xml:space="preserve"> and </w:t>
            </w:r>
            <w:r>
              <w:rPr>
                <w:b/>
                <w:sz w:val="20"/>
              </w:rPr>
              <w:t>date</w:t>
            </w:r>
            <w:r>
              <w:rPr>
                <w:sz w:val="20"/>
              </w:rPr>
              <w:t xml:space="preserve"> as common non-primitive scalars in practice; operations allowed; storage size; typical uses; representation link (Form 4 number systems).</w:t>
            </w:r>
          </w:p>
        </w:tc>
        <w:tc>
          <w:tcPr>
            <w:tcW w:type="dxa" w:w="2381"/>
            <w:tcMar>
              <w:top w:w="60" w:type="dxa"/>
              <w:bottom w:w="60" w:type="dxa"/>
              <w:start w:w="110" w:type="dxa"/>
              <w:end w:w="110" w:type="dxa"/>
            </w:tcMar>
          </w:tcPr>
          <w:p>
            <w:pPr>
              <w:spacing w:after="0" w:line="252" w:lineRule="auto"/>
            </w:pPr>
            <w:r>
              <w:rPr>
                <w:sz w:val="20"/>
              </w:rPr>
              <w:t>Complete the type table.</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Choosing a type: criteria (nature of value, arithmetic needed?, range, precision, storage, leading zeros/formatting, comparisons, validation); worked scenarios; common mistakes; declaring in pseudocode and Python.</w:t>
            </w:r>
          </w:p>
        </w:tc>
        <w:tc>
          <w:tcPr>
            <w:tcW w:type="dxa" w:w="2381"/>
            <w:tcMar>
              <w:top w:w="60" w:type="dxa"/>
              <w:bottom w:w="60" w:type="dxa"/>
              <w:start w:w="110" w:type="dxa"/>
              <w:end w:w="110" w:type="dxa"/>
            </w:tcMar>
            <w:shd w:val="clear" w:color="auto" w:fill="F4F6F9"/>
          </w:tcPr>
          <w:p>
            <w:pPr>
              <w:spacing w:after="0" w:line="252" w:lineRule="auto"/>
            </w:pPr>
            <w:r>
              <w:rPr>
                <w:sz w:val="20"/>
              </w:rPr>
              <w:t>Choose types for 12 variables.</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4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31.1 Concept of data type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data type</w:t>
            </w:r>
            <w:r>
              <w:rPr>
                <w:sz w:val="21"/>
              </w:rPr>
              <w:t xml:space="preserve"> is a </w:t>
            </w:r>
            <w:r>
              <w:rPr>
                <w:b/>
                <w:sz w:val="21"/>
              </w:rPr>
              <w:t>classification that specifies the kind of values a variable (or constant, field, expression) can hold, how much memory it occupies, how the value is represented in binary, and which operations can be performed on it</w:t>
            </w:r>
            <w:r>
              <w:rPr>
                <w:sz w:val="21"/>
              </w:rPr>
              <w:t>. Declaring a type lets the compiler/interpreter and the DBMS allocate storage, check operations, detect errors and process data efficiently.</w:t>
            </w:r>
          </w:p>
        </w:tc>
      </w:tr>
    </w:tbl>
    <w:p>
      <w:pPr>
        <w:spacing w:after="20"/>
      </w:pPr>
    </w:p>
    <w:p>
      <w:r>
        <w:t xml:space="preserve">Why types matter: </w:t>
      </w:r>
      <w:r>
        <w:rPr>
          <w:b/>
        </w:rPr>
        <w:t>memory</w:t>
      </w:r>
      <w:r>
        <w:t xml:space="preserve"> (an integer needs 4 bytes; a real 8; a character 1–4); </w:t>
      </w:r>
      <w:r>
        <w:rPr>
          <w:b/>
        </w:rPr>
        <w:t>validity</w:t>
      </w:r>
      <w:r>
        <w:t xml:space="preserve"> (adding two dates makes no sense; dividing a name is an error); </w:t>
      </w:r>
      <w:r>
        <w:rPr>
          <w:b/>
        </w:rPr>
        <w:t>integrity</w:t>
      </w:r>
      <w:r>
        <w:t xml:space="preserve"> (a Boolean field cannot hold "maybe" – domain integrity, Lesson 13); </w:t>
      </w:r>
      <w:r>
        <w:rPr>
          <w:b/>
        </w:rPr>
        <w:t>efficiency</w:t>
      </w:r>
      <w:r>
        <w:t xml:space="preserve"> (integer arithmetic is faster than floating-point; correct sorting: 9 &lt; 10 as numbers but "9" &gt; "10" as text); </w:t>
      </w:r>
      <w:r>
        <w:rPr>
          <w:b/>
        </w:rPr>
        <w:t>interpretation</w:t>
      </w:r>
      <w:r>
        <w:t xml:space="preserve"> (the bit pattern 01000001 is 65 as an integer and 'A' as a character – the type tells the computer which).</w:t>
      </w:r>
    </w:p>
    <w:p>
      <w:r>
        <w:t xml:space="preserve">Languages: </w:t>
      </w:r>
      <w:r>
        <w:rPr>
          <w:b/>
        </w:rPr>
        <w:t>statically typed</w:t>
      </w:r>
      <w:r>
        <w:t xml:space="preserve"> (declare before use – Pascal </w:t>
      </w:r>
      <w:r>
        <w:rPr>
          <w:rFonts w:ascii="Consolas" w:hAnsi="Consolas" w:eastAsia="Consolas"/>
          <w:color w:val="8E2B6E"/>
        </w:rPr>
        <w:t>var n: integer;</w:t>
      </w:r>
      <w:r>
        <w:t xml:space="preserve">, C </w:t>
      </w:r>
      <w:r>
        <w:rPr>
          <w:rFonts w:ascii="Consolas" w:hAnsi="Consolas" w:eastAsia="Consolas"/>
          <w:color w:val="8E2B6E"/>
        </w:rPr>
        <w:t>int n;</w:t>
      </w:r>
      <w:r>
        <w:t xml:space="preserve">, Java) vs </w:t>
      </w:r>
      <w:r>
        <w:rPr>
          <w:b/>
        </w:rPr>
        <w:t>dynamically typed</w:t>
      </w:r>
      <w:r>
        <w:t xml:space="preserve"> (type inferred from the value – Python </w:t>
      </w:r>
      <w:r>
        <w:rPr>
          <w:rFonts w:ascii="Consolas" w:hAnsi="Consolas" w:eastAsia="Consolas"/>
          <w:color w:val="8E2B6E"/>
        </w:rPr>
        <w:t>n = 5</w:t>
      </w:r>
      <w:r>
        <w:t xml:space="preserve">); </w:t>
      </w:r>
      <w:r>
        <w:rPr>
          <w:b/>
        </w:rPr>
        <w:t>type conversion/casting</w:t>
      </w:r>
      <w:r>
        <w:t xml:space="preserve"> (</w:t>
      </w:r>
      <w:r>
        <w:rPr>
          <w:rFonts w:ascii="Consolas" w:hAnsi="Consolas" w:eastAsia="Consolas"/>
          <w:color w:val="8E2B6E"/>
        </w:rPr>
        <w:t>int("12")</w:t>
      </w:r>
      <w:r>
        <w:t xml:space="preserve">, </w:t>
      </w:r>
      <w:r>
        <w:rPr>
          <w:rFonts w:ascii="Consolas" w:hAnsi="Consolas" w:eastAsia="Consolas"/>
          <w:color w:val="8E2B6E"/>
        </w:rPr>
        <w:t>str(12)</w:t>
      </w:r>
      <w:r>
        <w:t xml:space="preserve">, </w:t>
      </w:r>
      <w:r>
        <w:rPr>
          <w:rFonts w:ascii="Consolas" w:hAnsi="Consolas" w:eastAsia="Consolas"/>
          <w:color w:val="8E2B6E"/>
        </w:rPr>
        <w:t>float(3)</w:t>
      </w:r>
      <w:r>
        <w:t>), implicit vs explicit.</w:t>
      </w:r>
    </w:p>
    <w:p>
      <w:pPr>
        <w:pStyle w:val="Heading3"/>
      </w:pPr>
      <w:r>
        <w:t>31.2 Simple (primitive) data types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361"/>
        <w:gridCol w:w="1361"/>
        <w:gridCol w:w="1361"/>
        <w:gridCol w:w="1361"/>
        <w:gridCol w:w="1361"/>
        <w:gridCol w:w="1361"/>
        <w:gridCol w:w="1361"/>
      </w:tblGrid>
      <w:tr>
        <w:tc>
          <w:tcPr>
            <w:tcW w:type="dxa" w:w="1361"/>
            <w:tcMar>
              <w:top w:w="60" w:type="dxa"/>
              <w:bottom w:w="60" w:type="dxa"/>
              <w:start w:w="110" w:type="dxa"/>
              <w:end w:w="110" w:type="dxa"/>
            </w:tcMar>
            <w:shd w:val="clear" w:color="auto" w:fill="1B2A49"/>
          </w:tcPr>
          <w:p>
            <w:pPr>
              <w:spacing w:after="0" w:line="252" w:lineRule="auto"/>
            </w:pPr>
            <w:r>
              <w:rPr>
                <w:b/>
                <w:color w:val="FFFFFF"/>
                <w:sz w:val="20"/>
              </w:rPr>
              <w:t>Type</w:t>
            </w:r>
          </w:p>
        </w:tc>
        <w:tc>
          <w:tcPr>
            <w:tcW w:type="dxa" w:w="1361"/>
            <w:tcMar>
              <w:top w:w="60" w:type="dxa"/>
              <w:bottom w:w="60" w:type="dxa"/>
              <w:start w:w="110" w:type="dxa"/>
              <w:end w:w="110" w:type="dxa"/>
            </w:tcMar>
            <w:shd w:val="clear" w:color="auto" w:fill="1B2A49"/>
          </w:tcPr>
          <w:p>
            <w:pPr>
              <w:spacing w:after="0" w:line="252" w:lineRule="auto"/>
            </w:pPr>
            <w:r>
              <w:rPr>
                <w:b/>
                <w:color w:val="FFFFFF"/>
                <w:sz w:val="20"/>
              </w:rPr>
              <w:t>Values</w:t>
            </w:r>
          </w:p>
        </w:tc>
        <w:tc>
          <w:tcPr>
            <w:tcW w:type="dxa" w:w="1361"/>
            <w:tcMar>
              <w:top w:w="60" w:type="dxa"/>
              <w:bottom w:w="60" w:type="dxa"/>
              <w:start w:w="110" w:type="dxa"/>
              <w:end w:w="110" w:type="dxa"/>
            </w:tcMar>
            <w:shd w:val="clear" w:color="auto" w:fill="1B2A49"/>
          </w:tcPr>
          <w:p>
            <w:pPr>
              <w:spacing w:after="0" w:line="252" w:lineRule="auto"/>
            </w:pPr>
            <w:r>
              <w:rPr>
                <w:b/>
                <w:color w:val="FFFFFF"/>
                <w:sz w:val="20"/>
              </w:rPr>
              <w:t>Typical storage</w:t>
            </w:r>
          </w:p>
        </w:tc>
        <w:tc>
          <w:tcPr>
            <w:tcW w:type="dxa" w:w="1361"/>
            <w:tcMar>
              <w:top w:w="60" w:type="dxa"/>
              <w:bottom w:w="60" w:type="dxa"/>
              <w:start w:w="110" w:type="dxa"/>
              <w:end w:w="110" w:type="dxa"/>
            </w:tcMar>
            <w:shd w:val="clear" w:color="auto" w:fill="1B2A49"/>
          </w:tcPr>
          <w:p>
            <w:pPr>
              <w:spacing w:after="0" w:line="252" w:lineRule="auto"/>
            </w:pPr>
            <w:r>
              <w:rPr>
                <w:b/>
                <w:color w:val="FFFFFF"/>
                <w:sz w:val="20"/>
              </w:rPr>
              <w:t>Operations</w:t>
            </w:r>
          </w:p>
        </w:tc>
        <w:tc>
          <w:tcPr>
            <w:tcW w:type="dxa" w:w="1361"/>
            <w:tcMar>
              <w:top w:w="60" w:type="dxa"/>
              <w:bottom w:w="60" w:type="dxa"/>
              <w:start w:w="110" w:type="dxa"/>
              <w:end w:w="110" w:type="dxa"/>
            </w:tcMar>
            <w:shd w:val="clear" w:color="auto" w:fill="1B2A49"/>
          </w:tcPr>
          <w:p>
            <w:pPr>
              <w:spacing w:after="0" w:line="252" w:lineRule="auto"/>
            </w:pPr>
            <w:r>
              <w:rPr>
                <w:b/>
                <w:color w:val="FFFFFF"/>
                <w:sz w:val="20"/>
              </w:rPr>
              <w:t>Representation</w:t>
            </w:r>
          </w:p>
        </w:tc>
        <w:tc>
          <w:tcPr>
            <w:tcW w:type="dxa" w:w="1361"/>
            <w:tcMar>
              <w:top w:w="60" w:type="dxa"/>
              <w:bottom w:w="60" w:type="dxa"/>
              <w:start w:w="110" w:type="dxa"/>
              <w:end w:w="110" w:type="dxa"/>
            </w:tcMar>
            <w:shd w:val="clear" w:color="auto" w:fill="1B2A49"/>
          </w:tcPr>
          <w:p>
            <w:pPr>
              <w:spacing w:after="0" w:line="252" w:lineRule="auto"/>
            </w:pPr>
            <w:r>
              <w:rPr>
                <w:b/>
                <w:color w:val="FFFFFF"/>
                <w:sz w:val="20"/>
              </w:rPr>
              <w:t>Typical uses</w:t>
            </w:r>
          </w:p>
        </w:tc>
        <w:tc>
          <w:tcPr>
            <w:tcW w:type="dxa" w:w="1361"/>
            <w:tcMar>
              <w:top w:w="60" w:type="dxa"/>
              <w:bottom w:w="60" w:type="dxa"/>
              <w:start w:w="110" w:type="dxa"/>
              <w:end w:w="110" w:type="dxa"/>
            </w:tcMar>
            <w:shd w:val="clear" w:color="auto" w:fill="1B2A49"/>
          </w:tcPr>
          <w:p>
            <w:pPr>
              <w:spacing w:after="0" w:line="252" w:lineRule="auto"/>
            </w:pPr>
            <w:r>
              <w:rPr>
                <w:b/>
                <w:color w:val="FFFFFF"/>
                <w:sz w:val="20"/>
              </w:rPr>
              <w:t>Notes / pitfalls</w:t>
            </w:r>
          </w:p>
        </w:tc>
      </w:tr>
      <w:tr>
        <w:tc>
          <w:tcPr>
            <w:tcW w:type="dxa" w:w="1361"/>
            <w:tcMar>
              <w:top w:w="60" w:type="dxa"/>
              <w:bottom w:w="60" w:type="dxa"/>
              <w:start w:w="110" w:type="dxa"/>
              <w:end w:w="110" w:type="dxa"/>
            </w:tcMar>
          </w:tcPr>
          <w:p>
            <w:pPr>
              <w:spacing w:after="0" w:line="252" w:lineRule="auto"/>
            </w:pPr>
            <w:r>
              <w:rPr>
                <w:b/>
                <w:sz w:val="20"/>
              </w:rPr>
              <w:t>Integer</w:t>
            </w:r>
          </w:p>
        </w:tc>
        <w:tc>
          <w:tcPr>
            <w:tcW w:type="dxa" w:w="1361"/>
            <w:tcMar>
              <w:top w:w="60" w:type="dxa"/>
              <w:bottom w:w="60" w:type="dxa"/>
              <w:start w:w="110" w:type="dxa"/>
              <w:end w:w="110" w:type="dxa"/>
            </w:tcMar>
          </w:tcPr>
          <w:p>
            <w:pPr>
              <w:spacing w:after="0" w:line="252" w:lineRule="auto"/>
            </w:pPr>
            <w:r>
              <w:rPr>
                <w:sz w:val="20"/>
              </w:rPr>
              <w:t>Whole numbers, positive/negative/zero</w:t>
            </w:r>
          </w:p>
        </w:tc>
        <w:tc>
          <w:tcPr>
            <w:tcW w:type="dxa" w:w="1361"/>
            <w:tcMar>
              <w:top w:w="60" w:type="dxa"/>
              <w:bottom w:w="60" w:type="dxa"/>
              <w:start w:w="110" w:type="dxa"/>
              <w:end w:w="110" w:type="dxa"/>
            </w:tcMar>
          </w:tcPr>
          <w:p>
            <w:pPr>
              <w:spacing w:after="0" w:line="252" w:lineRule="auto"/>
            </w:pPr>
            <w:r>
              <w:rPr>
                <w:sz w:val="20"/>
              </w:rPr>
              <w:t>1, 2, 4 or 8 bytes (byte, short, int, long); e.g. 32-bit signed: −2,147,483,648 … 2,147,483,647; unsigned 0 … 4,294,967,295</w:t>
            </w:r>
          </w:p>
        </w:tc>
        <w:tc>
          <w:tcPr>
            <w:tcW w:type="dxa" w:w="1361"/>
            <w:tcMar>
              <w:top w:w="60" w:type="dxa"/>
              <w:bottom w:w="60" w:type="dxa"/>
              <w:start w:w="110" w:type="dxa"/>
              <w:end w:w="110" w:type="dxa"/>
            </w:tcMar>
          </w:tcPr>
          <w:p>
            <w:pPr>
              <w:spacing w:after="0" w:line="252" w:lineRule="auto"/>
            </w:pPr>
            <w:r>
              <w:rPr>
                <w:sz w:val="20"/>
              </w:rPr>
              <w:t>+ − × DIV MOD, comparisons, exact</w:t>
            </w:r>
          </w:p>
        </w:tc>
        <w:tc>
          <w:tcPr>
            <w:tcW w:type="dxa" w:w="1361"/>
            <w:tcMar>
              <w:top w:w="60" w:type="dxa"/>
              <w:bottom w:w="60" w:type="dxa"/>
              <w:start w:w="110" w:type="dxa"/>
              <w:end w:w="110" w:type="dxa"/>
            </w:tcMar>
          </w:tcPr>
          <w:p>
            <w:pPr>
              <w:spacing w:after="0" w:line="252" w:lineRule="auto"/>
            </w:pPr>
            <w:r>
              <w:rPr>
                <w:sz w:val="20"/>
              </w:rPr>
              <w:t>Binary; negatives in two's complement</w:t>
            </w:r>
          </w:p>
        </w:tc>
        <w:tc>
          <w:tcPr>
            <w:tcW w:type="dxa" w:w="1361"/>
            <w:tcMar>
              <w:top w:w="60" w:type="dxa"/>
              <w:bottom w:w="60" w:type="dxa"/>
              <w:start w:w="110" w:type="dxa"/>
              <w:end w:w="110" w:type="dxa"/>
            </w:tcMar>
          </w:tcPr>
          <w:p>
            <w:pPr>
              <w:spacing w:after="0" w:line="252" w:lineRule="auto"/>
            </w:pPr>
            <w:r>
              <w:rPr>
                <w:sz w:val="20"/>
              </w:rPr>
              <w:t>Counts, ages, quantities, marks (whole), years, IDs used in arithmetic</w:t>
            </w:r>
          </w:p>
        </w:tc>
        <w:tc>
          <w:tcPr>
            <w:tcW w:type="dxa" w:w="1361"/>
            <w:tcMar>
              <w:top w:w="60" w:type="dxa"/>
              <w:bottom w:w="60" w:type="dxa"/>
              <w:start w:w="110" w:type="dxa"/>
              <w:end w:w="110" w:type="dxa"/>
            </w:tcMar>
          </w:tcPr>
          <w:p>
            <w:pPr>
              <w:spacing w:after="0" w:line="252" w:lineRule="auto"/>
            </w:pPr>
            <w:r>
              <w:rPr>
                <w:b/>
                <w:sz w:val="20"/>
              </w:rPr>
              <w:t>Overflow</w:t>
            </w:r>
            <w:r>
              <w:rPr>
                <w:sz w:val="20"/>
              </w:rPr>
              <w:t xml:space="preserve"> when exceeding the range (Ariane 5; 32-bit YouTube view counter 2014); integer division truncates</w:t>
            </w:r>
          </w:p>
        </w:tc>
      </w:tr>
      <w:tr>
        <w:tc>
          <w:tcPr>
            <w:tcW w:type="dxa" w:w="1361"/>
            <w:tcMar>
              <w:top w:w="60" w:type="dxa"/>
              <w:bottom w:w="60" w:type="dxa"/>
              <w:start w:w="110" w:type="dxa"/>
              <w:end w:w="110" w:type="dxa"/>
            </w:tcMar>
            <w:shd w:val="clear" w:color="auto" w:fill="F4F6F9"/>
          </w:tcPr>
          <w:p>
            <w:pPr>
              <w:spacing w:after="0" w:line="252" w:lineRule="auto"/>
            </w:pPr>
            <w:r>
              <w:rPr>
                <w:b/>
                <w:sz w:val="20"/>
              </w:rPr>
              <w:t>Real / Float</w:t>
            </w:r>
          </w:p>
        </w:tc>
        <w:tc>
          <w:tcPr>
            <w:tcW w:type="dxa" w:w="1361"/>
            <w:tcMar>
              <w:top w:w="60" w:type="dxa"/>
              <w:bottom w:w="60" w:type="dxa"/>
              <w:start w:w="110" w:type="dxa"/>
              <w:end w:w="110" w:type="dxa"/>
            </w:tcMar>
            <w:shd w:val="clear" w:color="auto" w:fill="F4F6F9"/>
          </w:tcPr>
          <w:p>
            <w:pPr>
              <w:spacing w:after="0" w:line="252" w:lineRule="auto"/>
            </w:pPr>
            <w:r>
              <w:rPr>
                <w:sz w:val="20"/>
              </w:rPr>
              <w:t>Numbers with fractional parts (and very large/small)</w:t>
            </w:r>
          </w:p>
        </w:tc>
        <w:tc>
          <w:tcPr>
            <w:tcW w:type="dxa" w:w="1361"/>
            <w:tcMar>
              <w:top w:w="60" w:type="dxa"/>
              <w:bottom w:w="60" w:type="dxa"/>
              <w:start w:w="110" w:type="dxa"/>
              <w:end w:w="110" w:type="dxa"/>
            </w:tcMar>
            <w:shd w:val="clear" w:color="auto" w:fill="F4F6F9"/>
          </w:tcPr>
          <w:p>
            <w:pPr>
              <w:spacing w:after="0" w:line="252" w:lineRule="auto"/>
            </w:pPr>
            <w:r>
              <w:rPr>
                <w:sz w:val="20"/>
              </w:rPr>
              <w:t>4 bytes (single, ~7 significant digits) or 8 bytes (double, ~15–16 digits)</w:t>
            </w:r>
          </w:p>
        </w:tc>
        <w:tc>
          <w:tcPr>
            <w:tcW w:type="dxa" w:w="1361"/>
            <w:tcMar>
              <w:top w:w="60" w:type="dxa"/>
              <w:bottom w:w="60" w:type="dxa"/>
              <w:start w:w="110" w:type="dxa"/>
              <w:end w:w="110" w:type="dxa"/>
            </w:tcMar>
            <w:shd w:val="clear" w:color="auto" w:fill="F4F6F9"/>
          </w:tcPr>
          <w:p>
            <w:pPr>
              <w:spacing w:after="0" w:line="252" w:lineRule="auto"/>
            </w:pPr>
            <w:r>
              <w:rPr>
                <w:sz w:val="20"/>
              </w:rPr>
              <w:t>+ − × /, comparisons (beware equality), rounding</w:t>
            </w:r>
          </w:p>
        </w:tc>
        <w:tc>
          <w:tcPr>
            <w:tcW w:type="dxa" w:w="1361"/>
            <w:tcMar>
              <w:top w:w="60" w:type="dxa"/>
              <w:bottom w:w="60" w:type="dxa"/>
              <w:start w:w="110" w:type="dxa"/>
              <w:end w:w="110" w:type="dxa"/>
            </w:tcMar>
            <w:shd w:val="clear" w:color="auto" w:fill="F4F6F9"/>
          </w:tcPr>
          <w:p>
            <w:pPr>
              <w:spacing w:after="0" w:line="252" w:lineRule="auto"/>
            </w:pPr>
            <w:r>
              <w:rPr>
                <w:sz w:val="20"/>
              </w:rPr>
              <w:t>Floating point: sign, exponent, mantissa (IEEE 754)</w:t>
            </w:r>
          </w:p>
        </w:tc>
        <w:tc>
          <w:tcPr>
            <w:tcW w:type="dxa" w:w="1361"/>
            <w:tcMar>
              <w:top w:w="60" w:type="dxa"/>
              <w:bottom w:w="60" w:type="dxa"/>
              <w:start w:w="110" w:type="dxa"/>
              <w:end w:w="110" w:type="dxa"/>
            </w:tcMar>
            <w:shd w:val="clear" w:color="auto" w:fill="F4F6F9"/>
          </w:tcPr>
          <w:p>
            <w:pPr>
              <w:spacing w:after="0" w:line="252" w:lineRule="auto"/>
            </w:pPr>
            <w:r>
              <w:rPr>
                <w:sz w:val="20"/>
              </w:rPr>
              <w:t>Averages, prices with decimals, measurements, scientific values, percentages</w:t>
            </w:r>
          </w:p>
        </w:tc>
        <w:tc>
          <w:tcPr>
            <w:tcW w:type="dxa" w:w="1361"/>
            <w:tcMar>
              <w:top w:w="60" w:type="dxa"/>
              <w:bottom w:w="60" w:type="dxa"/>
              <w:start w:w="110" w:type="dxa"/>
              <w:end w:w="110" w:type="dxa"/>
            </w:tcMar>
            <w:shd w:val="clear" w:color="auto" w:fill="F4F6F9"/>
          </w:tcPr>
          <w:p>
            <w:pPr>
              <w:spacing w:after="0" w:line="252" w:lineRule="auto"/>
            </w:pPr>
            <w:r>
              <w:rPr>
                <w:sz w:val="20"/>
              </w:rPr>
              <w:t>Approximate: 0.1 + 0.2 ≠ 0.3 exactly; never use for exact money in banking (use decimal/integer cents)</w:t>
            </w:r>
          </w:p>
        </w:tc>
      </w:tr>
      <w:tr>
        <w:tc>
          <w:tcPr>
            <w:tcW w:type="dxa" w:w="1361"/>
            <w:tcMar>
              <w:top w:w="60" w:type="dxa"/>
              <w:bottom w:w="60" w:type="dxa"/>
              <w:start w:w="110" w:type="dxa"/>
              <w:end w:w="110" w:type="dxa"/>
            </w:tcMar>
          </w:tcPr>
          <w:p>
            <w:pPr>
              <w:spacing w:after="0" w:line="252" w:lineRule="auto"/>
            </w:pPr>
            <w:r>
              <w:rPr>
                <w:b/>
                <w:sz w:val="20"/>
              </w:rPr>
              <w:t>Character (char)</w:t>
            </w:r>
          </w:p>
        </w:tc>
        <w:tc>
          <w:tcPr>
            <w:tcW w:type="dxa" w:w="1361"/>
            <w:tcMar>
              <w:top w:w="60" w:type="dxa"/>
              <w:bottom w:w="60" w:type="dxa"/>
              <w:start w:w="110" w:type="dxa"/>
              <w:end w:w="110" w:type="dxa"/>
            </w:tcMar>
          </w:tcPr>
          <w:p>
            <w:pPr>
              <w:spacing w:after="0" w:line="252" w:lineRule="auto"/>
            </w:pPr>
            <w:r>
              <w:rPr>
                <w:sz w:val="20"/>
              </w:rPr>
              <w:t>A single letter, digit, symbol or control code</w:t>
            </w:r>
          </w:p>
        </w:tc>
        <w:tc>
          <w:tcPr>
            <w:tcW w:type="dxa" w:w="1361"/>
            <w:tcMar>
              <w:top w:w="60" w:type="dxa"/>
              <w:bottom w:w="60" w:type="dxa"/>
              <w:start w:w="110" w:type="dxa"/>
              <w:end w:w="110" w:type="dxa"/>
            </w:tcMar>
          </w:tcPr>
          <w:p>
            <w:pPr>
              <w:spacing w:after="0" w:line="252" w:lineRule="auto"/>
            </w:pPr>
            <w:r>
              <w:rPr>
                <w:sz w:val="20"/>
              </w:rPr>
              <w:t>1 byte (ASCII) to 4 bytes (Unicode/UTF-8)</w:t>
            </w:r>
          </w:p>
        </w:tc>
        <w:tc>
          <w:tcPr>
            <w:tcW w:type="dxa" w:w="1361"/>
            <w:tcMar>
              <w:top w:w="60" w:type="dxa"/>
              <w:bottom w:w="60" w:type="dxa"/>
              <w:start w:w="110" w:type="dxa"/>
              <w:end w:w="110" w:type="dxa"/>
            </w:tcMar>
          </w:tcPr>
          <w:p>
            <w:pPr>
              <w:spacing w:after="0" w:line="252" w:lineRule="auto"/>
            </w:pPr>
            <w:r>
              <w:rPr>
                <w:sz w:val="20"/>
              </w:rPr>
              <w:t>Comparison (by code), conversion to/from code (ORD/CHR), concatenation into strings</w:t>
            </w:r>
          </w:p>
        </w:tc>
        <w:tc>
          <w:tcPr>
            <w:tcW w:type="dxa" w:w="1361"/>
            <w:tcMar>
              <w:top w:w="60" w:type="dxa"/>
              <w:bottom w:w="60" w:type="dxa"/>
              <w:start w:w="110" w:type="dxa"/>
              <w:end w:w="110" w:type="dxa"/>
            </w:tcMar>
          </w:tcPr>
          <w:p>
            <w:pPr>
              <w:spacing w:after="0" w:line="252" w:lineRule="auto"/>
            </w:pPr>
            <w:r>
              <w:rPr>
                <w:sz w:val="20"/>
              </w:rPr>
              <w:t>Character code (ASCII 'A' = 65 = 01000001; Unicode U+0041; 'é' = U+00E9)</w:t>
            </w:r>
          </w:p>
        </w:tc>
        <w:tc>
          <w:tcPr>
            <w:tcW w:type="dxa" w:w="1361"/>
            <w:tcMar>
              <w:top w:w="60" w:type="dxa"/>
              <w:bottom w:w="60" w:type="dxa"/>
              <w:start w:w="110" w:type="dxa"/>
              <w:end w:w="110" w:type="dxa"/>
            </w:tcMar>
          </w:tcPr>
          <w:p>
            <w:pPr>
              <w:spacing w:after="0" w:line="252" w:lineRule="auto"/>
            </w:pPr>
            <w:r>
              <w:rPr>
                <w:sz w:val="20"/>
              </w:rPr>
              <w:t>Grades ('A'–'E'), sex ('M'/'F'), menu choices, initials, single-key input</w:t>
            </w:r>
          </w:p>
        </w:tc>
        <w:tc>
          <w:tcPr>
            <w:tcW w:type="dxa" w:w="1361"/>
            <w:tcMar>
              <w:top w:w="60" w:type="dxa"/>
              <w:bottom w:w="60" w:type="dxa"/>
              <w:start w:w="110" w:type="dxa"/>
              <w:end w:w="110" w:type="dxa"/>
            </w:tcMar>
          </w:tcPr>
          <w:p>
            <w:pPr>
              <w:spacing w:after="0" w:line="252" w:lineRule="auto"/>
            </w:pPr>
            <w:r>
              <w:rPr>
                <w:sz w:val="20"/>
              </w:rPr>
              <w:t>'7' (character, code 55) ≠ 7 (integer); comparisons are by code: 'a' (97) &gt; 'Z' (90)</w:t>
            </w:r>
          </w:p>
        </w:tc>
      </w:tr>
      <w:tr>
        <w:tc>
          <w:tcPr>
            <w:tcW w:type="dxa" w:w="1361"/>
            <w:tcMar>
              <w:top w:w="60" w:type="dxa"/>
              <w:bottom w:w="60" w:type="dxa"/>
              <w:start w:w="110" w:type="dxa"/>
              <w:end w:w="110" w:type="dxa"/>
            </w:tcMar>
            <w:shd w:val="clear" w:color="auto" w:fill="F4F6F9"/>
          </w:tcPr>
          <w:p>
            <w:pPr>
              <w:spacing w:after="0" w:line="252" w:lineRule="auto"/>
            </w:pPr>
            <w:r>
              <w:rPr>
                <w:b/>
                <w:sz w:val="20"/>
              </w:rPr>
              <w:t>Boolean</w:t>
            </w:r>
          </w:p>
        </w:tc>
        <w:tc>
          <w:tcPr>
            <w:tcW w:type="dxa" w:w="1361"/>
            <w:tcMar>
              <w:top w:w="60" w:type="dxa"/>
              <w:bottom w:w="60" w:type="dxa"/>
              <w:start w:w="110" w:type="dxa"/>
              <w:end w:w="110" w:type="dxa"/>
            </w:tcMar>
            <w:shd w:val="clear" w:color="auto" w:fill="F4F6F9"/>
          </w:tcPr>
          <w:p>
            <w:pPr>
              <w:spacing w:after="0" w:line="252" w:lineRule="auto"/>
            </w:pPr>
            <w:r>
              <w:rPr>
                <w:sz w:val="20"/>
              </w:rPr>
              <w:t>TRUE or FALSE (1/0)</w:t>
            </w:r>
          </w:p>
        </w:tc>
        <w:tc>
          <w:tcPr>
            <w:tcW w:type="dxa" w:w="1361"/>
            <w:tcMar>
              <w:top w:w="60" w:type="dxa"/>
              <w:bottom w:w="60" w:type="dxa"/>
              <w:start w:w="110" w:type="dxa"/>
              <w:end w:w="110" w:type="dxa"/>
            </w:tcMar>
            <w:shd w:val="clear" w:color="auto" w:fill="F4F6F9"/>
          </w:tcPr>
          <w:p>
            <w:pPr>
              <w:spacing w:after="0" w:line="252" w:lineRule="auto"/>
            </w:pPr>
            <w:r>
              <w:rPr>
                <w:sz w:val="20"/>
              </w:rPr>
              <w:t>1 bit logically; usually 1 byte</w:t>
            </w:r>
          </w:p>
        </w:tc>
        <w:tc>
          <w:tcPr>
            <w:tcW w:type="dxa" w:w="1361"/>
            <w:tcMar>
              <w:top w:w="60" w:type="dxa"/>
              <w:bottom w:w="60" w:type="dxa"/>
              <w:start w:w="110" w:type="dxa"/>
              <w:end w:w="110" w:type="dxa"/>
            </w:tcMar>
            <w:shd w:val="clear" w:color="auto" w:fill="F4F6F9"/>
          </w:tcPr>
          <w:p>
            <w:pPr>
              <w:spacing w:after="0" w:line="252" w:lineRule="auto"/>
            </w:pPr>
            <w:r>
              <w:rPr>
                <w:sz w:val="20"/>
              </w:rPr>
              <w:t>AND, OR, NOT, XOR, comparison</w:t>
            </w:r>
          </w:p>
        </w:tc>
        <w:tc>
          <w:tcPr>
            <w:tcW w:type="dxa" w:w="1361"/>
            <w:tcMar>
              <w:top w:w="60" w:type="dxa"/>
              <w:bottom w:w="60" w:type="dxa"/>
              <w:start w:w="110" w:type="dxa"/>
              <w:end w:w="110" w:type="dxa"/>
            </w:tcMar>
            <w:shd w:val="clear" w:color="auto" w:fill="F4F6F9"/>
          </w:tcPr>
          <w:p>
            <w:pPr>
              <w:spacing w:after="0" w:line="252" w:lineRule="auto"/>
            </w:pPr>
            <w:r>
              <w:rPr>
                <w:sz w:val="20"/>
              </w:rPr>
              <w:t>0/1</w:t>
            </w:r>
          </w:p>
        </w:tc>
        <w:tc>
          <w:tcPr>
            <w:tcW w:type="dxa" w:w="1361"/>
            <w:tcMar>
              <w:top w:w="60" w:type="dxa"/>
              <w:bottom w:w="60" w:type="dxa"/>
              <w:start w:w="110" w:type="dxa"/>
              <w:end w:w="110" w:type="dxa"/>
            </w:tcMar>
            <w:shd w:val="clear" w:color="auto" w:fill="F4F6F9"/>
          </w:tcPr>
          <w:p>
            <w:pPr>
              <w:spacing w:after="0" w:line="252" w:lineRule="auto"/>
            </w:pPr>
            <w:r>
              <w:rPr>
                <w:sz w:val="20"/>
              </w:rPr>
              <w:t>Flags (isPaid, isValid, found), conditions, switches</w:t>
            </w:r>
          </w:p>
        </w:tc>
        <w:tc>
          <w:tcPr>
            <w:tcW w:type="dxa" w:w="1361"/>
            <w:tcMar>
              <w:top w:w="60" w:type="dxa"/>
              <w:bottom w:w="60" w:type="dxa"/>
              <w:start w:w="110" w:type="dxa"/>
              <w:end w:w="110" w:type="dxa"/>
            </w:tcMar>
            <w:shd w:val="clear" w:color="auto" w:fill="F4F6F9"/>
          </w:tcPr>
          <w:p>
            <w:pPr>
              <w:spacing w:after="0" w:line="252" w:lineRule="auto"/>
            </w:pPr>
            <w:r>
              <w:rPr>
                <w:sz w:val="20"/>
              </w:rPr>
              <w:t>Do not store as text "Yes"/"No"; named after George Boole</w:t>
            </w:r>
          </w:p>
        </w:tc>
      </w:tr>
      <w:tr>
        <w:tc>
          <w:tcPr>
            <w:tcW w:type="dxa" w:w="1361"/>
            <w:tcMar>
              <w:top w:w="60" w:type="dxa"/>
              <w:bottom w:w="60" w:type="dxa"/>
              <w:start w:w="110" w:type="dxa"/>
              <w:end w:w="110" w:type="dxa"/>
            </w:tcMar>
          </w:tcPr>
          <w:p>
            <w:pPr>
              <w:spacing w:after="0" w:line="252" w:lineRule="auto"/>
            </w:pPr>
            <w:r>
              <w:rPr>
                <w:b/>
                <w:sz w:val="20"/>
              </w:rPr>
              <w:t>Pointer (reference)</w:t>
            </w:r>
          </w:p>
        </w:tc>
        <w:tc>
          <w:tcPr>
            <w:tcW w:type="dxa" w:w="1361"/>
            <w:tcMar>
              <w:top w:w="60" w:type="dxa"/>
              <w:bottom w:w="60" w:type="dxa"/>
              <w:start w:w="110" w:type="dxa"/>
              <w:end w:w="110" w:type="dxa"/>
            </w:tcMar>
          </w:tcPr>
          <w:p>
            <w:pPr>
              <w:spacing w:after="0" w:line="252" w:lineRule="auto"/>
            </w:pPr>
            <w:r>
              <w:rPr>
                <w:sz w:val="20"/>
              </w:rPr>
              <w:t xml:space="preserve">The </w:t>
            </w:r>
            <w:r>
              <w:rPr>
                <w:b/>
                <w:sz w:val="20"/>
              </w:rPr>
              <w:t>memory address</w:t>
            </w:r>
            <w:r>
              <w:rPr>
                <w:sz w:val="20"/>
              </w:rPr>
              <w:t xml:space="preserve"> of another variable/data item (or NULL)</w:t>
            </w:r>
          </w:p>
        </w:tc>
        <w:tc>
          <w:tcPr>
            <w:tcW w:type="dxa" w:w="1361"/>
            <w:tcMar>
              <w:top w:w="60" w:type="dxa"/>
              <w:bottom w:w="60" w:type="dxa"/>
              <w:start w:w="110" w:type="dxa"/>
              <w:end w:w="110" w:type="dxa"/>
            </w:tcMar>
          </w:tcPr>
          <w:p>
            <w:pPr>
              <w:spacing w:after="0" w:line="252" w:lineRule="auto"/>
            </w:pPr>
            <w:r>
              <w:rPr>
                <w:sz w:val="20"/>
              </w:rPr>
              <w:t>4 or 8 bytes (machine word)</w:t>
            </w:r>
          </w:p>
        </w:tc>
        <w:tc>
          <w:tcPr>
            <w:tcW w:type="dxa" w:w="1361"/>
            <w:tcMar>
              <w:top w:w="60" w:type="dxa"/>
              <w:bottom w:w="60" w:type="dxa"/>
              <w:start w:w="110" w:type="dxa"/>
              <w:end w:w="110" w:type="dxa"/>
            </w:tcMar>
          </w:tcPr>
          <w:p>
            <w:pPr>
              <w:spacing w:after="0" w:line="252" w:lineRule="auto"/>
            </w:pPr>
            <w:r>
              <w:rPr>
                <w:sz w:val="20"/>
              </w:rPr>
              <w:t>Assignment, dereference (access the pointed-to value), comparison; pointer arithmetic in C</w:t>
            </w:r>
          </w:p>
        </w:tc>
        <w:tc>
          <w:tcPr>
            <w:tcW w:type="dxa" w:w="1361"/>
            <w:tcMar>
              <w:top w:w="60" w:type="dxa"/>
              <w:bottom w:w="60" w:type="dxa"/>
              <w:start w:w="110" w:type="dxa"/>
              <w:end w:w="110" w:type="dxa"/>
            </w:tcMar>
          </w:tcPr>
          <w:p>
            <w:pPr>
              <w:spacing w:after="0" w:line="252" w:lineRule="auto"/>
            </w:pPr>
            <w:r>
              <w:rPr>
                <w:sz w:val="20"/>
              </w:rPr>
              <w:t>Address in hexadecimal (0x7FFEE3A0)</w:t>
            </w:r>
          </w:p>
        </w:tc>
        <w:tc>
          <w:tcPr>
            <w:tcW w:type="dxa" w:w="1361"/>
            <w:tcMar>
              <w:top w:w="60" w:type="dxa"/>
              <w:bottom w:w="60" w:type="dxa"/>
              <w:start w:w="110" w:type="dxa"/>
              <w:end w:w="110" w:type="dxa"/>
            </w:tcMar>
          </w:tcPr>
          <w:p>
            <w:pPr>
              <w:spacing w:after="0" w:line="252" w:lineRule="auto"/>
            </w:pPr>
            <w:r>
              <w:rPr>
                <w:sz w:val="20"/>
              </w:rPr>
              <w:t>Building linked lists, trees, dynamic memory, passing large data efficiently, references in Python/Java (implicit)</w:t>
            </w:r>
          </w:p>
        </w:tc>
        <w:tc>
          <w:tcPr>
            <w:tcW w:type="dxa" w:w="1361"/>
            <w:tcMar>
              <w:top w:w="60" w:type="dxa"/>
              <w:bottom w:w="60" w:type="dxa"/>
              <w:start w:w="110" w:type="dxa"/>
              <w:end w:w="110" w:type="dxa"/>
            </w:tcMar>
          </w:tcPr>
          <w:p>
            <w:pPr>
              <w:spacing w:after="0" w:line="252" w:lineRule="auto"/>
            </w:pPr>
            <w:r>
              <w:rPr>
                <w:b/>
                <w:sz w:val="20"/>
              </w:rPr>
              <w:t>Description only at this level</w:t>
            </w:r>
            <w:r>
              <w:rPr>
                <w:sz w:val="20"/>
              </w:rPr>
              <w:t xml:space="preserve"> – implementation not required; errors: dangling/NULL pointers</w:t>
            </w:r>
          </w:p>
        </w:tc>
      </w:tr>
      <w:tr>
        <w:tc>
          <w:tcPr>
            <w:tcW w:type="dxa" w:w="1361"/>
            <w:tcMar>
              <w:top w:w="60" w:type="dxa"/>
              <w:bottom w:w="60" w:type="dxa"/>
              <w:start w:w="110" w:type="dxa"/>
              <w:end w:w="110" w:type="dxa"/>
            </w:tcMar>
            <w:shd w:val="clear" w:color="auto" w:fill="F4F6F9"/>
          </w:tcPr>
          <w:p>
            <w:pPr>
              <w:spacing w:after="0" w:line="252" w:lineRule="auto"/>
            </w:pPr>
            <w:r>
              <w:rPr>
                <w:b/>
                <w:sz w:val="20"/>
              </w:rPr>
              <w:t>String</w:t>
            </w:r>
            <w:r>
              <w:rPr>
                <w:sz w:val="20"/>
              </w:rPr>
              <w:t xml:space="preserve"> (composite in theory, treated as a basic type in most languages)</w:t>
            </w:r>
          </w:p>
        </w:tc>
        <w:tc>
          <w:tcPr>
            <w:tcW w:type="dxa" w:w="1361"/>
            <w:tcMar>
              <w:top w:w="60" w:type="dxa"/>
              <w:bottom w:w="60" w:type="dxa"/>
              <w:start w:w="110" w:type="dxa"/>
              <w:end w:w="110" w:type="dxa"/>
            </w:tcMar>
            <w:shd w:val="clear" w:color="auto" w:fill="F4F6F9"/>
          </w:tcPr>
          <w:p>
            <w:pPr>
              <w:spacing w:after="0" w:line="252" w:lineRule="auto"/>
            </w:pPr>
            <w:r>
              <w:rPr>
                <w:sz w:val="20"/>
              </w:rPr>
              <w:t>Sequence of characters ("Yaoundé", "677123456")</w:t>
            </w:r>
          </w:p>
        </w:tc>
        <w:tc>
          <w:tcPr>
            <w:tcW w:type="dxa" w:w="1361"/>
            <w:tcMar>
              <w:top w:w="60" w:type="dxa"/>
              <w:bottom w:w="60" w:type="dxa"/>
              <w:start w:w="110" w:type="dxa"/>
              <w:end w:w="110" w:type="dxa"/>
            </w:tcMar>
            <w:shd w:val="clear" w:color="auto" w:fill="F4F6F9"/>
          </w:tcPr>
          <w:p>
            <w:pPr>
              <w:spacing w:after="0" w:line="252" w:lineRule="auto"/>
            </w:pPr>
            <w:r>
              <w:rPr>
                <w:sz w:val="20"/>
              </w:rPr>
              <w:t>Length × char size (+ length info)</w:t>
            </w:r>
          </w:p>
        </w:tc>
        <w:tc>
          <w:tcPr>
            <w:tcW w:type="dxa" w:w="1361"/>
            <w:tcMar>
              <w:top w:w="60" w:type="dxa"/>
              <w:bottom w:w="60" w:type="dxa"/>
              <w:start w:w="110" w:type="dxa"/>
              <w:end w:w="110" w:type="dxa"/>
            </w:tcMar>
            <w:shd w:val="clear" w:color="auto" w:fill="F4F6F9"/>
          </w:tcPr>
          <w:p>
            <w:pPr>
              <w:spacing w:after="0" w:line="252" w:lineRule="auto"/>
            </w:pPr>
            <w:r>
              <w:rPr>
                <w:sz w:val="20"/>
              </w:rPr>
              <w:t>Concatenation, length, substring, search, comparison (lexicographic), upper/lower</w:t>
            </w:r>
          </w:p>
        </w:tc>
        <w:tc>
          <w:tcPr>
            <w:tcW w:type="dxa" w:w="1361"/>
            <w:tcMar>
              <w:top w:w="60" w:type="dxa"/>
              <w:bottom w:w="60" w:type="dxa"/>
              <w:start w:w="110" w:type="dxa"/>
              <w:end w:w="110" w:type="dxa"/>
            </w:tcMar>
            <w:shd w:val="clear" w:color="auto" w:fill="F4F6F9"/>
          </w:tcPr>
          <w:p>
            <w:pPr>
              <w:spacing w:after="0" w:line="252" w:lineRule="auto"/>
            </w:pPr>
            <w:r>
              <w:rPr>
                <w:sz w:val="20"/>
              </w:rPr>
              <w:t>Array of character codes</w:t>
            </w:r>
          </w:p>
        </w:tc>
        <w:tc>
          <w:tcPr>
            <w:tcW w:type="dxa" w:w="1361"/>
            <w:tcMar>
              <w:top w:w="60" w:type="dxa"/>
              <w:bottom w:w="60" w:type="dxa"/>
              <w:start w:w="110" w:type="dxa"/>
              <w:end w:w="110" w:type="dxa"/>
            </w:tcMar>
            <w:shd w:val="clear" w:color="auto" w:fill="F4F6F9"/>
          </w:tcPr>
          <w:p>
            <w:pPr>
              <w:spacing w:after="0" w:line="252" w:lineRule="auto"/>
            </w:pPr>
            <w:r>
              <w:rPr>
                <w:sz w:val="20"/>
              </w:rPr>
              <w:t>Names, addresses, phone numbers, matricules, messages</w:t>
            </w:r>
          </w:p>
        </w:tc>
        <w:tc>
          <w:tcPr>
            <w:tcW w:type="dxa" w:w="1361"/>
            <w:tcMar>
              <w:top w:w="60" w:type="dxa"/>
              <w:bottom w:w="60" w:type="dxa"/>
              <w:start w:w="110" w:type="dxa"/>
              <w:end w:w="110" w:type="dxa"/>
            </w:tcMar>
            <w:shd w:val="clear" w:color="auto" w:fill="F4F6F9"/>
          </w:tcPr>
          <w:p>
            <w:pPr>
              <w:spacing w:after="0" w:line="252" w:lineRule="auto"/>
            </w:pPr>
            <w:r>
              <w:rPr>
                <w:sz w:val="20"/>
              </w:rPr>
              <w:t>Numbers stored as strings cannot be calculated (and sort lexicographically)</w:t>
            </w:r>
          </w:p>
        </w:tc>
      </w:tr>
      <w:tr>
        <w:tc>
          <w:tcPr>
            <w:tcW w:type="dxa" w:w="1361"/>
            <w:tcMar>
              <w:top w:w="60" w:type="dxa"/>
              <w:bottom w:w="60" w:type="dxa"/>
              <w:start w:w="110" w:type="dxa"/>
              <w:end w:w="110" w:type="dxa"/>
            </w:tcMar>
          </w:tcPr>
          <w:p>
            <w:pPr>
              <w:spacing w:after="0" w:line="252" w:lineRule="auto"/>
            </w:pPr>
            <w:r>
              <w:rPr>
                <w:b/>
                <w:sz w:val="20"/>
              </w:rPr>
              <w:t>Date / Time</w:t>
            </w:r>
            <w:r>
              <w:rPr>
                <w:sz w:val="20"/>
              </w:rPr>
              <w:t xml:space="preserve"> (library type)</w:t>
            </w:r>
          </w:p>
        </w:tc>
        <w:tc>
          <w:tcPr>
            <w:tcW w:type="dxa" w:w="1361"/>
            <w:tcMar>
              <w:top w:w="60" w:type="dxa"/>
              <w:bottom w:w="60" w:type="dxa"/>
              <w:start w:w="110" w:type="dxa"/>
              <w:end w:w="110" w:type="dxa"/>
            </w:tcMar>
          </w:tcPr>
          <w:p>
            <w:pPr>
              <w:spacing w:after="0" w:line="252" w:lineRule="auto"/>
            </w:pPr>
            <w:r>
              <w:rPr>
                <w:sz w:val="20"/>
              </w:rPr>
              <w:t>Calendar dates/times</w:t>
            </w:r>
          </w:p>
        </w:tc>
        <w:tc>
          <w:tcPr>
            <w:tcW w:type="dxa" w:w="1361"/>
            <w:tcMar>
              <w:top w:w="60" w:type="dxa"/>
              <w:bottom w:w="60" w:type="dxa"/>
              <w:start w:w="110" w:type="dxa"/>
              <w:end w:w="110" w:type="dxa"/>
            </w:tcMar>
          </w:tcPr>
          <w:p>
            <w:pPr>
              <w:spacing w:after="0" w:line="252" w:lineRule="auto"/>
            </w:pPr>
            <w:r>
              <w:rPr>
                <w:sz w:val="20"/>
              </w:rPr>
              <w:t>4–8 bytes</w:t>
            </w:r>
          </w:p>
        </w:tc>
        <w:tc>
          <w:tcPr>
            <w:tcW w:type="dxa" w:w="1361"/>
            <w:tcMar>
              <w:top w:w="60" w:type="dxa"/>
              <w:bottom w:w="60" w:type="dxa"/>
              <w:start w:w="110" w:type="dxa"/>
              <w:end w:w="110" w:type="dxa"/>
            </w:tcMar>
          </w:tcPr>
          <w:p>
            <w:pPr>
              <w:spacing w:after="0" w:line="252" w:lineRule="auto"/>
            </w:pPr>
            <w:r>
              <w:rPr>
                <w:sz w:val="20"/>
              </w:rPr>
              <w:t>Difference, add days, compare, format</w:t>
            </w:r>
          </w:p>
        </w:tc>
        <w:tc>
          <w:tcPr>
            <w:tcW w:type="dxa" w:w="1361"/>
            <w:tcMar>
              <w:top w:w="60" w:type="dxa"/>
              <w:bottom w:w="60" w:type="dxa"/>
              <w:start w:w="110" w:type="dxa"/>
              <w:end w:w="110" w:type="dxa"/>
            </w:tcMar>
          </w:tcPr>
          <w:p>
            <w:pPr>
              <w:spacing w:after="0" w:line="252" w:lineRule="auto"/>
            </w:pPr>
            <w:r>
              <w:rPr>
                <w:sz w:val="20"/>
              </w:rPr>
              <w:t>Days/seconds since an epoch</w:t>
            </w:r>
          </w:p>
        </w:tc>
        <w:tc>
          <w:tcPr>
            <w:tcW w:type="dxa" w:w="1361"/>
            <w:tcMar>
              <w:top w:w="60" w:type="dxa"/>
              <w:bottom w:w="60" w:type="dxa"/>
              <w:start w:w="110" w:type="dxa"/>
              <w:end w:w="110" w:type="dxa"/>
            </w:tcMar>
          </w:tcPr>
          <w:p>
            <w:pPr>
              <w:spacing w:after="0" w:line="252" w:lineRule="auto"/>
            </w:pPr>
            <w:r>
              <w:rPr>
                <w:sz w:val="20"/>
              </w:rPr>
              <w:t>DOB, deadlines, timestamps</w:t>
            </w:r>
          </w:p>
        </w:tc>
        <w:tc>
          <w:tcPr>
            <w:tcW w:type="dxa" w:w="1361"/>
            <w:tcMar>
              <w:top w:w="60" w:type="dxa"/>
              <w:bottom w:w="60" w:type="dxa"/>
              <w:start w:w="110" w:type="dxa"/>
              <w:end w:w="110" w:type="dxa"/>
            </w:tcMar>
          </w:tcPr>
          <w:p>
            <w:pPr>
              <w:spacing w:after="0" w:line="252" w:lineRule="auto"/>
            </w:pPr>
            <w:r>
              <w:rPr>
                <w:sz w:val="20"/>
              </w:rPr>
              <w:t>Store as Date, not text, to validate and compute</w:t>
            </w:r>
          </w:p>
        </w:tc>
      </w:tr>
    </w:tbl>
    <w:p>
      <w:pPr>
        <w:spacing w:after="40"/>
      </w:pPr>
    </w:p>
    <w:p>
      <w:r>
        <w:t xml:space="preserve">Enumerated and subrange types (Pascal: </w:t>
      </w:r>
      <w:r>
        <w:rPr>
          <w:rFonts w:ascii="Consolas" w:hAnsi="Consolas" w:eastAsia="Consolas"/>
          <w:color w:val="8E2B6E"/>
        </w:rPr>
        <w:t>Day = (Mon, Tue…)</w:t>
      </w:r>
      <w:r>
        <w:t xml:space="preserve">; </w:t>
      </w:r>
      <w:r>
        <w:rPr>
          <w:rFonts w:ascii="Consolas" w:hAnsi="Consolas" w:eastAsia="Consolas"/>
          <w:color w:val="8E2B6E"/>
        </w:rPr>
        <w:t>Mark = 0..20</w:t>
      </w:r>
      <w:r>
        <w:t>) refine integers/characters and improve validation – useful vocabulary.</w:t>
      </w:r>
    </w:p>
    <w:p>
      <w:pPr>
        <w:pStyle w:val="Heading3"/>
      </w:pPr>
      <w:r>
        <w:t>31.3 Choosing the appropriate simple data type</w:t>
      </w:r>
    </w:p>
    <w:p>
      <w:r>
        <w:rPr>
          <w:b/>
        </w:rPr>
        <w:t>Criteria (ask in order):</w:t>
      </w:r>
    </w:p>
    <w:p>
      <w:pPr>
        <w:pStyle w:val="ListNumber"/>
      </w:pPr>
      <w:r>
        <w:rPr>
          <w:b/>
        </w:rPr>
        <w:t>What is the nature of the value?</w:t>
      </w:r>
      <w:r>
        <w:t xml:space="preserve"> Yes/No → Boolean; a single symbol → character; text → string; a calendar value → date.</w:t>
      </w:r>
    </w:p>
    <w:p>
      <w:pPr>
        <w:pStyle w:val="ListNumber"/>
      </w:pPr>
      <w:r>
        <w:rPr>
          <w:b/>
        </w:rPr>
        <w:t>Will arithmetic be performed on it?</w:t>
      </w:r>
      <w:r>
        <w:t xml:space="preserve"> Yes and whole → integer; yes with fractions → real (or decimal for money); </w:t>
      </w:r>
      <w:r>
        <w:rPr>
          <w:b/>
        </w:rPr>
        <w:t>no arithmetic</w:t>
      </w:r>
      <w:r>
        <w:t xml:space="preserve"> (phone, matricule, account number, postcode) → string even if it looks numeric (keeps leading zeros and formatting).</w:t>
      </w:r>
    </w:p>
    <w:p>
      <w:pPr>
        <w:pStyle w:val="ListNumber"/>
      </w:pPr>
      <w:r>
        <w:rPr>
          <w:b/>
        </w:rPr>
        <w:t>What range and precision are needed?</w:t>
      </w:r>
      <w:r>
        <w:t xml:space="preserve"> Choose integer size to avoid overflow (population of Cameroon ~ 30 million needs 32-bit); choose double for scientific precision; avoid float for exact currency.</w:t>
      </w:r>
    </w:p>
    <w:p>
      <w:pPr>
        <w:pStyle w:val="ListNumber"/>
      </w:pPr>
      <w:r>
        <w:rPr>
          <w:b/>
        </w:rPr>
        <w:t>How much storage?</w:t>
      </w:r>
      <w:r>
        <w:t xml:space="preserve"> Millions of records × 8 bytes vs 1 byte matters; do not use real for counts.</w:t>
      </w:r>
    </w:p>
    <w:p>
      <w:pPr>
        <w:pStyle w:val="ListNumber"/>
      </w:pPr>
      <w:r>
        <w:rPr>
          <w:b/>
        </w:rPr>
        <w:t>Comparisons and sorting expected?</w:t>
      </w:r>
      <w:r>
        <w:t xml:space="preserve"> Numeric vs alphabetical order.</w:t>
      </w:r>
    </w:p>
    <w:p>
      <w:pPr>
        <w:pStyle w:val="ListNumber"/>
      </w:pPr>
      <w:r>
        <w:rPr>
          <w:b/>
        </w:rPr>
        <w:t>Validation:</w:t>
      </w:r>
      <w:r>
        <w:t xml:space="preserve"> the tightest type that rejects invalid values (Boolean rather than text; date rather than string).</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Variable</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Best type</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Reason</w:t>
            </w:r>
          </w:p>
        </w:tc>
      </w:tr>
      <w:tr>
        <w:tc>
          <w:tcPr>
            <w:tcW w:type="dxa" w:w="3175"/>
            <w:tcMar>
              <w:top w:w="60" w:type="dxa"/>
              <w:bottom w:w="60" w:type="dxa"/>
              <w:start w:w="110" w:type="dxa"/>
              <w:end w:w="110" w:type="dxa"/>
            </w:tcMar>
          </w:tcPr>
          <w:p>
            <w:pPr>
              <w:spacing w:after="0" w:line="252" w:lineRule="auto"/>
            </w:pPr>
            <w:r>
              <w:rPr>
                <w:sz w:val="20"/>
              </w:rPr>
              <w:t>Number of learners in a class</w:t>
            </w:r>
          </w:p>
        </w:tc>
        <w:tc>
          <w:tcPr>
            <w:tcW w:type="dxa" w:w="3175"/>
            <w:tcMar>
              <w:top w:w="60" w:type="dxa"/>
              <w:bottom w:w="60" w:type="dxa"/>
              <w:start w:w="110" w:type="dxa"/>
              <w:end w:w="110" w:type="dxa"/>
            </w:tcMar>
          </w:tcPr>
          <w:p>
            <w:pPr>
              <w:spacing w:after="0" w:line="252" w:lineRule="auto"/>
            </w:pPr>
            <w:r>
              <w:rPr>
                <w:sz w:val="20"/>
              </w:rPr>
              <w:t>Integer</w:t>
            </w:r>
          </w:p>
        </w:tc>
        <w:tc>
          <w:tcPr>
            <w:tcW w:type="dxa" w:w="3175"/>
            <w:tcMar>
              <w:top w:w="60" w:type="dxa"/>
              <w:bottom w:w="60" w:type="dxa"/>
              <w:start w:w="110" w:type="dxa"/>
              <w:end w:w="110" w:type="dxa"/>
            </w:tcMar>
          </w:tcPr>
          <w:p>
            <w:pPr>
              <w:spacing w:after="0" w:line="252" w:lineRule="auto"/>
            </w:pPr>
            <w:r>
              <w:rPr>
                <w:sz w:val="20"/>
              </w:rPr>
              <w:t>Whole count, arithmetic</w:t>
            </w:r>
          </w:p>
        </w:tc>
      </w:tr>
      <w:tr>
        <w:tc>
          <w:tcPr>
            <w:tcW w:type="dxa" w:w="3175"/>
            <w:tcMar>
              <w:top w:w="60" w:type="dxa"/>
              <w:bottom w:w="60" w:type="dxa"/>
              <w:start w:w="110" w:type="dxa"/>
              <w:end w:w="110" w:type="dxa"/>
            </w:tcMar>
            <w:shd w:val="clear" w:color="auto" w:fill="F4F6F9"/>
          </w:tcPr>
          <w:p>
            <w:pPr>
              <w:spacing w:after="0" w:line="252" w:lineRule="auto"/>
            </w:pPr>
            <w:r>
              <w:rPr>
                <w:sz w:val="20"/>
              </w:rPr>
              <w:t>Average mark</w:t>
            </w:r>
          </w:p>
        </w:tc>
        <w:tc>
          <w:tcPr>
            <w:tcW w:type="dxa" w:w="3175"/>
            <w:tcMar>
              <w:top w:w="60" w:type="dxa"/>
              <w:bottom w:w="60" w:type="dxa"/>
              <w:start w:w="110" w:type="dxa"/>
              <w:end w:w="110" w:type="dxa"/>
            </w:tcMar>
            <w:shd w:val="clear" w:color="auto" w:fill="F4F6F9"/>
          </w:tcPr>
          <w:p>
            <w:pPr>
              <w:spacing w:after="0" w:line="252" w:lineRule="auto"/>
            </w:pPr>
            <w:r>
              <w:rPr>
                <w:sz w:val="20"/>
              </w:rPr>
              <w:t>Real</w:t>
            </w:r>
          </w:p>
        </w:tc>
        <w:tc>
          <w:tcPr>
            <w:tcW w:type="dxa" w:w="3175"/>
            <w:tcMar>
              <w:top w:w="60" w:type="dxa"/>
              <w:bottom w:w="60" w:type="dxa"/>
              <w:start w:w="110" w:type="dxa"/>
              <w:end w:w="110" w:type="dxa"/>
            </w:tcMar>
            <w:shd w:val="clear" w:color="auto" w:fill="F4F6F9"/>
          </w:tcPr>
          <w:p>
            <w:pPr>
              <w:spacing w:after="0" w:line="252" w:lineRule="auto"/>
            </w:pPr>
            <w:r>
              <w:rPr>
                <w:sz w:val="20"/>
              </w:rPr>
              <w:t>Fractional result of division</w:t>
            </w:r>
          </w:p>
        </w:tc>
      </w:tr>
      <w:tr>
        <w:tc>
          <w:tcPr>
            <w:tcW w:type="dxa" w:w="3175"/>
            <w:tcMar>
              <w:top w:w="60" w:type="dxa"/>
              <w:bottom w:w="60" w:type="dxa"/>
              <w:start w:w="110" w:type="dxa"/>
              <w:end w:w="110" w:type="dxa"/>
            </w:tcMar>
          </w:tcPr>
          <w:p>
            <w:pPr>
              <w:spacing w:after="0" w:line="252" w:lineRule="auto"/>
            </w:pPr>
            <w:r>
              <w:rPr>
                <w:sz w:val="20"/>
              </w:rPr>
              <w:t>Learner's grade letter</w:t>
            </w:r>
          </w:p>
        </w:tc>
        <w:tc>
          <w:tcPr>
            <w:tcW w:type="dxa" w:w="3175"/>
            <w:tcMar>
              <w:top w:w="60" w:type="dxa"/>
              <w:bottom w:w="60" w:type="dxa"/>
              <w:start w:w="110" w:type="dxa"/>
              <w:end w:w="110" w:type="dxa"/>
            </w:tcMar>
          </w:tcPr>
          <w:p>
            <w:pPr>
              <w:spacing w:after="0" w:line="252" w:lineRule="auto"/>
            </w:pPr>
            <w:r>
              <w:rPr>
                <w:sz w:val="20"/>
              </w:rPr>
              <w:t>Character</w:t>
            </w:r>
          </w:p>
        </w:tc>
        <w:tc>
          <w:tcPr>
            <w:tcW w:type="dxa" w:w="3175"/>
            <w:tcMar>
              <w:top w:w="60" w:type="dxa"/>
              <w:bottom w:w="60" w:type="dxa"/>
              <w:start w:w="110" w:type="dxa"/>
              <w:end w:w="110" w:type="dxa"/>
            </w:tcMar>
          </w:tcPr>
          <w:p>
            <w:pPr>
              <w:spacing w:after="0" w:line="252" w:lineRule="auto"/>
            </w:pPr>
            <w:r>
              <w:rPr>
                <w:sz w:val="20"/>
              </w:rPr>
              <w:t>Single symbol A–E</w:t>
            </w:r>
          </w:p>
        </w:tc>
      </w:tr>
      <w:tr>
        <w:tc>
          <w:tcPr>
            <w:tcW w:type="dxa" w:w="3175"/>
            <w:tcMar>
              <w:top w:w="60" w:type="dxa"/>
              <w:bottom w:w="60" w:type="dxa"/>
              <w:start w:w="110" w:type="dxa"/>
              <w:end w:w="110" w:type="dxa"/>
            </w:tcMar>
            <w:shd w:val="clear" w:color="auto" w:fill="F4F6F9"/>
          </w:tcPr>
          <w:p>
            <w:pPr>
              <w:spacing w:after="0" w:line="252" w:lineRule="auto"/>
            </w:pPr>
            <w:r>
              <w:rPr>
                <w:sz w:val="20"/>
              </w:rPr>
              <w:t>Fees fully paid?</w:t>
            </w:r>
          </w:p>
        </w:tc>
        <w:tc>
          <w:tcPr>
            <w:tcW w:type="dxa" w:w="3175"/>
            <w:tcMar>
              <w:top w:w="60" w:type="dxa"/>
              <w:bottom w:w="60" w:type="dxa"/>
              <w:start w:w="110" w:type="dxa"/>
              <w:end w:w="110" w:type="dxa"/>
            </w:tcMar>
            <w:shd w:val="clear" w:color="auto" w:fill="F4F6F9"/>
          </w:tcPr>
          <w:p>
            <w:pPr>
              <w:spacing w:after="0" w:line="252" w:lineRule="auto"/>
            </w:pPr>
            <w:r>
              <w:rPr>
                <w:sz w:val="20"/>
              </w:rPr>
              <w:t>Boolean</w:t>
            </w:r>
          </w:p>
        </w:tc>
        <w:tc>
          <w:tcPr>
            <w:tcW w:type="dxa" w:w="3175"/>
            <w:tcMar>
              <w:top w:w="60" w:type="dxa"/>
              <w:bottom w:w="60" w:type="dxa"/>
              <w:start w:w="110" w:type="dxa"/>
              <w:end w:w="110" w:type="dxa"/>
            </w:tcMar>
            <w:shd w:val="clear" w:color="auto" w:fill="F4F6F9"/>
          </w:tcPr>
          <w:p>
            <w:pPr>
              <w:spacing w:after="0" w:line="252" w:lineRule="auto"/>
            </w:pPr>
            <w:r>
              <w:rPr>
                <w:sz w:val="20"/>
              </w:rPr>
              <w:t>Two states</w:t>
            </w:r>
          </w:p>
        </w:tc>
      </w:tr>
      <w:tr>
        <w:tc>
          <w:tcPr>
            <w:tcW w:type="dxa" w:w="3175"/>
            <w:tcMar>
              <w:top w:w="60" w:type="dxa"/>
              <w:bottom w:w="60" w:type="dxa"/>
              <w:start w:w="110" w:type="dxa"/>
              <w:end w:w="110" w:type="dxa"/>
            </w:tcMar>
          </w:tcPr>
          <w:p>
            <w:pPr>
              <w:spacing w:after="0" w:line="252" w:lineRule="auto"/>
            </w:pPr>
            <w:r>
              <w:rPr>
                <w:sz w:val="20"/>
              </w:rPr>
              <w:t>Guardian's phone number</w:t>
            </w:r>
          </w:p>
        </w:tc>
        <w:tc>
          <w:tcPr>
            <w:tcW w:type="dxa" w:w="3175"/>
            <w:tcMar>
              <w:top w:w="60" w:type="dxa"/>
              <w:bottom w:w="60" w:type="dxa"/>
              <w:start w:w="110" w:type="dxa"/>
              <w:end w:w="110" w:type="dxa"/>
            </w:tcMar>
          </w:tcPr>
          <w:p>
            <w:pPr>
              <w:spacing w:after="0" w:line="252" w:lineRule="auto"/>
            </w:pPr>
            <w:r>
              <w:rPr>
                <w:sz w:val="20"/>
              </w:rPr>
              <w:t>String</w:t>
            </w:r>
          </w:p>
        </w:tc>
        <w:tc>
          <w:tcPr>
            <w:tcW w:type="dxa" w:w="3175"/>
            <w:tcMar>
              <w:top w:w="60" w:type="dxa"/>
              <w:bottom w:w="60" w:type="dxa"/>
              <w:start w:w="110" w:type="dxa"/>
              <w:end w:w="110" w:type="dxa"/>
            </w:tcMar>
          </w:tcPr>
          <w:p>
            <w:pPr>
              <w:spacing w:after="0" w:line="252" w:lineRule="auto"/>
            </w:pPr>
            <w:r>
              <w:rPr>
                <w:sz w:val="20"/>
              </w:rPr>
              <w:t>No arithmetic; leading 6/0 and formatting; 9–13 digits</w:t>
            </w:r>
          </w:p>
        </w:tc>
      </w:tr>
      <w:tr>
        <w:tc>
          <w:tcPr>
            <w:tcW w:type="dxa" w:w="3175"/>
            <w:tcMar>
              <w:top w:w="60" w:type="dxa"/>
              <w:bottom w:w="60" w:type="dxa"/>
              <w:start w:w="110" w:type="dxa"/>
              <w:end w:w="110" w:type="dxa"/>
            </w:tcMar>
            <w:shd w:val="clear" w:color="auto" w:fill="F4F6F9"/>
          </w:tcPr>
          <w:p>
            <w:pPr>
              <w:spacing w:after="0" w:line="252" w:lineRule="auto"/>
            </w:pPr>
            <w:r>
              <w:rPr>
                <w:sz w:val="20"/>
              </w:rPr>
              <w:t>Matricule "GSS-2026-0451"</w:t>
            </w:r>
          </w:p>
        </w:tc>
        <w:tc>
          <w:tcPr>
            <w:tcW w:type="dxa" w:w="3175"/>
            <w:tcMar>
              <w:top w:w="60" w:type="dxa"/>
              <w:bottom w:w="60" w:type="dxa"/>
              <w:start w:w="110" w:type="dxa"/>
              <w:end w:w="110" w:type="dxa"/>
            </w:tcMar>
            <w:shd w:val="clear" w:color="auto" w:fill="F4F6F9"/>
          </w:tcPr>
          <w:p>
            <w:pPr>
              <w:spacing w:after="0" w:line="252" w:lineRule="auto"/>
            </w:pPr>
            <w:r>
              <w:rPr>
                <w:sz w:val="20"/>
              </w:rPr>
              <w:t>String</w:t>
            </w:r>
          </w:p>
        </w:tc>
        <w:tc>
          <w:tcPr>
            <w:tcW w:type="dxa" w:w="3175"/>
            <w:tcMar>
              <w:top w:w="60" w:type="dxa"/>
              <w:bottom w:w="60" w:type="dxa"/>
              <w:start w:w="110" w:type="dxa"/>
              <w:end w:w="110" w:type="dxa"/>
            </w:tcMar>
            <w:shd w:val="clear" w:color="auto" w:fill="F4F6F9"/>
          </w:tcPr>
          <w:p>
            <w:pPr>
              <w:spacing w:after="0" w:line="252" w:lineRule="auto"/>
            </w:pPr>
            <w:r>
              <w:rPr>
                <w:sz w:val="20"/>
              </w:rPr>
              <w:t>Letters and hyphens</w:t>
            </w:r>
          </w:p>
        </w:tc>
      </w:tr>
      <w:tr>
        <w:tc>
          <w:tcPr>
            <w:tcW w:type="dxa" w:w="3175"/>
            <w:tcMar>
              <w:top w:w="60" w:type="dxa"/>
              <w:bottom w:w="60" w:type="dxa"/>
              <w:start w:w="110" w:type="dxa"/>
              <w:end w:w="110" w:type="dxa"/>
            </w:tcMar>
          </w:tcPr>
          <w:p>
            <w:pPr>
              <w:spacing w:after="0" w:line="252" w:lineRule="auto"/>
            </w:pPr>
            <w:r>
              <w:rPr>
                <w:sz w:val="20"/>
              </w:rPr>
              <w:t>Price in FCFA</w:t>
            </w:r>
          </w:p>
        </w:tc>
        <w:tc>
          <w:tcPr>
            <w:tcW w:type="dxa" w:w="3175"/>
            <w:tcMar>
              <w:top w:w="60" w:type="dxa"/>
              <w:bottom w:w="60" w:type="dxa"/>
              <w:start w:w="110" w:type="dxa"/>
              <w:end w:w="110" w:type="dxa"/>
            </w:tcMar>
          </w:tcPr>
          <w:p>
            <w:pPr>
              <w:spacing w:after="0" w:line="252" w:lineRule="auto"/>
            </w:pPr>
            <w:r>
              <w:rPr>
                <w:sz w:val="20"/>
              </w:rPr>
              <w:t>Integer (FCFA has no subunit)</w:t>
            </w:r>
          </w:p>
        </w:tc>
        <w:tc>
          <w:tcPr>
            <w:tcW w:type="dxa" w:w="3175"/>
            <w:tcMar>
              <w:top w:w="60" w:type="dxa"/>
              <w:bottom w:w="60" w:type="dxa"/>
              <w:start w:w="110" w:type="dxa"/>
              <w:end w:w="110" w:type="dxa"/>
            </w:tcMar>
          </w:tcPr>
          <w:p>
            <w:pPr>
              <w:spacing w:after="0" w:line="252" w:lineRule="auto"/>
            </w:pPr>
            <w:r>
              <w:rPr>
                <w:sz w:val="20"/>
              </w:rPr>
              <w:t>Exact whole amounts – avoids float rounding</w:t>
            </w:r>
          </w:p>
        </w:tc>
      </w:tr>
      <w:tr>
        <w:tc>
          <w:tcPr>
            <w:tcW w:type="dxa" w:w="3175"/>
            <w:tcMar>
              <w:top w:w="60" w:type="dxa"/>
              <w:bottom w:w="60" w:type="dxa"/>
              <w:start w:w="110" w:type="dxa"/>
              <w:end w:w="110" w:type="dxa"/>
            </w:tcMar>
            <w:shd w:val="clear" w:color="auto" w:fill="F4F6F9"/>
          </w:tcPr>
          <w:p>
            <w:pPr>
              <w:spacing w:after="0" w:line="252" w:lineRule="auto"/>
            </w:pPr>
            <w:r>
              <w:rPr>
                <w:sz w:val="20"/>
              </w:rPr>
              <w:t>Exchange rate EUR→FCFA (655.957)</w:t>
            </w:r>
          </w:p>
        </w:tc>
        <w:tc>
          <w:tcPr>
            <w:tcW w:type="dxa" w:w="3175"/>
            <w:tcMar>
              <w:top w:w="60" w:type="dxa"/>
              <w:bottom w:w="60" w:type="dxa"/>
              <w:start w:w="110" w:type="dxa"/>
              <w:end w:w="110" w:type="dxa"/>
            </w:tcMar>
            <w:shd w:val="clear" w:color="auto" w:fill="F4F6F9"/>
          </w:tcPr>
          <w:p>
            <w:pPr>
              <w:spacing w:after="0" w:line="252" w:lineRule="auto"/>
            </w:pPr>
            <w:r>
              <w:rPr>
                <w:sz w:val="20"/>
              </w:rPr>
              <w:t>Real</w:t>
            </w:r>
          </w:p>
        </w:tc>
        <w:tc>
          <w:tcPr>
            <w:tcW w:type="dxa" w:w="3175"/>
            <w:tcMar>
              <w:top w:w="60" w:type="dxa"/>
              <w:bottom w:w="60" w:type="dxa"/>
              <w:start w:w="110" w:type="dxa"/>
              <w:end w:w="110" w:type="dxa"/>
            </w:tcMar>
            <w:shd w:val="clear" w:color="auto" w:fill="F4F6F9"/>
          </w:tcPr>
          <w:p>
            <w:pPr>
              <w:spacing w:after="0" w:line="252" w:lineRule="auto"/>
            </w:pPr>
            <w:r>
              <w:rPr>
                <w:sz w:val="20"/>
              </w:rPr>
              <w:t>Fraction, calculation</w:t>
            </w:r>
          </w:p>
        </w:tc>
      </w:tr>
      <w:tr>
        <w:tc>
          <w:tcPr>
            <w:tcW w:type="dxa" w:w="3175"/>
            <w:tcMar>
              <w:top w:w="60" w:type="dxa"/>
              <w:bottom w:w="60" w:type="dxa"/>
              <w:start w:w="110" w:type="dxa"/>
              <w:end w:w="110" w:type="dxa"/>
            </w:tcMar>
          </w:tcPr>
          <w:p>
            <w:pPr>
              <w:spacing w:after="0" w:line="252" w:lineRule="auto"/>
            </w:pPr>
            <w:r>
              <w:rPr>
                <w:sz w:val="20"/>
              </w:rPr>
              <w:t>Sex</w:t>
            </w:r>
          </w:p>
        </w:tc>
        <w:tc>
          <w:tcPr>
            <w:tcW w:type="dxa" w:w="3175"/>
            <w:tcMar>
              <w:top w:w="60" w:type="dxa"/>
              <w:bottom w:w="60" w:type="dxa"/>
              <w:start w:w="110" w:type="dxa"/>
              <w:end w:w="110" w:type="dxa"/>
            </w:tcMar>
          </w:tcPr>
          <w:p>
            <w:pPr>
              <w:spacing w:after="0" w:line="252" w:lineRule="auto"/>
            </w:pPr>
            <w:r>
              <w:rPr>
                <w:sz w:val="20"/>
              </w:rPr>
              <w:t>Character ('M'/'F') or enumerated</w:t>
            </w:r>
          </w:p>
        </w:tc>
        <w:tc>
          <w:tcPr>
            <w:tcW w:type="dxa" w:w="3175"/>
            <w:tcMar>
              <w:top w:w="60" w:type="dxa"/>
              <w:bottom w:w="60" w:type="dxa"/>
              <w:start w:w="110" w:type="dxa"/>
              <w:end w:w="110" w:type="dxa"/>
            </w:tcMar>
          </w:tcPr>
          <w:p>
            <w:pPr>
              <w:spacing w:after="0" w:line="252" w:lineRule="auto"/>
            </w:pPr>
            <w:r>
              <w:rPr>
                <w:sz w:val="20"/>
              </w:rPr>
              <w:t>Fixed single-character codes</w:t>
            </w:r>
          </w:p>
        </w:tc>
      </w:tr>
      <w:tr>
        <w:tc>
          <w:tcPr>
            <w:tcW w:type="dxa" w:w="3175"/>
            <w:tcMar>
              <w:top w:w="60" w:type="dxa"/>
              <w:bottom w:w="60" w:type="dxa"/>
              <w:start w:w="110" w:type="dxa"/>
              <w:end w:w="110" w:type="dxa"/>
            </w:tcMar>
            <w:shd w:val="clear" w:color="auto" w:fill="F4F6F9"/>
          </w:tcPr>
          <w:p>
            <w:pPr>
              <w:spacing w:after="0" w:line="252" w:lineRule="auto"/>
            </w:pPr>
            <w:r>
              <w:rPr>
                <w:sz w:val="20"/>
              </w:rPr>
              <w:t>Date of birth</w:t>
            </w:r>
          </w:p>
        </w:tc>
        <w:tc>
          <w:tcPr>
            <w:tcW w:type="dxa" w:w="3175"/>
            <w:tcMar>
              <w:top w:w="60" w:type="dxa"/>
              <w:bottom w:w="60" w:type="dxa"/>
              <w:start w:w="110" w:type="dxa"/>
              <w:end w:w="110" w:type="dxa"/>
            </w:tcMar>
            <w:shd w:val="clear" w:color="auto" w:fill="F4F6F9"/>
          </w:tcPr>
          <w:p>
            <w:pPr>
              <w:spacing w:after="0" w:line="252" w:lineRule="auto"/>
            </w:pPr>
            <w:r>
              <w:rPr>
                <w:sz w:val="20"/>
              </w:rPr>
              <w:t>Date</w:t>
            </w:r>
          </w:p>
        </w:tc>
        <w:tc>
          <w:tcPr>
            <w:tcW w:type="dxa" w:w="3175"/>
            <w:tcMar>
              <w:top w:w="60" w:type="dxa"/>
              <w:bottom w:w="60" w:type="dxa"/>
              <w:start w:w="110" w:type="dxa"/>
              <w:end w:w="110" w:type="dxa"/>
            </w:tcMar>
            <w:shd w:val="clear" w:color="auto" w:fill="F4F6F9"/>
          </w:tcPr>
          <w:p>
            <w:pPr>
              <w:spacing w:after="0" w:line="252" w:lineRule="auto"/>
            </w:pPr>
            <w:r>
              <w:rPr>
                <w:sz w:val="20"/>
              </w:rPr>
              <w:t>Validation and age calculation</w:t>
            </w:r>
          </w:p>
        </w:tc>
      </w:tr>
      <w:tr>
        <w:tc>
          <w:tcPr>
            <w:tcW w:type="dxa" w:w="3175"/>
            <w:tcMar>
              <w:top w:w="60" w:type="dxa"/>
              <w:bottom w:w="60" w:type="dxa"/>
              <w:start w:w="110" w:type="dxa"/>
              <w:end w:w="110" w:type="dxa"/>
            </w:tcMar>
          </w:tcPr>
          <w:p>
            <w:pPr>
              <w:spacing w:after="0" w:line="252" w:lineRule="auto"/>
            </w:pPr>
            <w:r>
              <w:rPr>
                <w:sz w:val="20"/>
              </w:rPr>
              <w:t>Temperature of a vaccine fridge</w:t>
            </w:r>
          </w:p>
        </w:tc>
        <w:tc>
          <w:tcPr>
            <w:tcW w:type="dxa" w:w="3175"/>
            <w:tcMar>
              <w:top w:w="60" w:type="dxa"/>
              <w:bottom w:w="60" w:type="dxa"/>
              <w:start w:w="110" w:type="dxa"/>
              <w:end w:w="110" w:type="dxa"/>
            </w:tcMar>
          </w:tcPr>
          <w:p>
            <w:pPr>
              <w:spacing w:after="0" w:line="252" w:lineRule="auto"/>
            </w:pPr>
            <w:r>
              <w:rPr>
                <w:sz w:val="20"/>
              </w:rPr>
              <w:t>Real</w:t>
            </w:r>
          </w:p>
        </w:tc>
        <w:tc>
          <w:tcPr>
            <w:tcW w:type="dxa" w:w="3175"/>
            <w:tcMar>
              <w:top w:w="60" w:type="dxa"/>
              <w:bottom w:w="60" w:type="dxa"/>
              <w:start w:w="110" w:type="dxa"/>
              <w:end w:w="110" w:type="dxa"/>
            </w:tcMar>
          </w:tcPr>
          <w:p>
            <w:pPr>
              <w:spacing w:after="0" w:line="252" w:lineRule="auto"/>
            </w:pPr>
            <w:r>
              <w:rPr>
                <w:sz w:val="20"/>
              </w:rPr>
              <w:t>Decimal readings, may be negative</w:t>
            </w:r>
          </w:p>
        </w:tc>
      </w:tr>
      <w:tr>
        <w:tc>
          <w:tcPr>
            <w:tcW w:type="dxa" w:w="3175"/>
            <w:tcMar>
              <w:top w:w="60" w:type="dxa"/>
              <w:bottom w:w="60" w:type="dxa"/>
              <w:start w:w="110" w:type="dxa"/>
              <w:end w:w="110" w:type="dxa"/>
            </w:tcMar>
            <w:shd w:val="clear" w:color="auto" w:fill="F4F6F9"/>
          </w:tcPr>
          <w:p>
            <w:pPr>
              <w:spacing w:after="0" w:line="252" w:lineRule="auto"/>
            </w:pPr>
            <w:r>
              <w:rPr>
                <w:sz w:val="20"/>
              </w:rPr>
              <w:t>Seat number on a bus</w:t>
            </w:r>
          </w:p>
        </w:tc>
        <w:tc>
          <w:tcPr>
            <w:tcW w:type="dxa" w:w="3175"/>
            <w:tcMar>
              <w:top w:w="60" w:type="dxa"/>
              <w:bottom w:w="60" w:type="dxa"/>
              <w:start w:w="110" w:type="dxa"/>
              <w:end w:w="110" w:type="dxa"/>
            </w:tcMar>
            <w:shd w:val="clear" w:color="auto" w:fill="F4F6F9"/>
          </w:tcPr>
          <w:p>
            <w:pPr>
              <w:spacing w:after="0" w:line="252" w:lineRule="auto"/>
            </w:pPr>
            <w:r>
              <w:rPr>
                <w:sz w:val="20"/>
              </w:rPr>
              <w:t>Integer (or string if "12A")</w:t>
            </w:r>
          </w:p>
        </w:tc>
        <w:tc>
          <w:tcPr>
            <w:tcW w:type="dxa" w:w="3175"/>
            <w:tcMar>
              <w:top w:w="60" w:type="dxa"/>
              <w:bottom w:w="60" w:type="dxa"/>
              <w:start w:w="110" w:type="dxa"/>
              <w:end w:w="110" w:type="dxa"/>
            </w:tcMar>
            <w:shd w:val="clear" w:color="auto" w:fill="F4F6F9"/>
          </w:tcPr>
          <w:p>
            <w:pPr>
              <w:spacing w:after="0" w:line="252" w:lineRule="auto"/>
            </w:pPr>
            <w:r>
              <w:rPr>
                <w:sz w:val="20"/>
              </w:rPr>
              <w:t>Whole, compared numerically</w:t>
            </w:r>
          </w:p>
        </w:tc>
      </w:tr>
      <w:tr>
        <w:tc>
          <w:tcPr>
            <w:tcW w:type="dxa" w:w="3175"/>
            <w:tcMar>
              <w:top w:w="60" w:type="dxa"/>
              <w:bottom w:w="60" w:type="dxa"/>
              <w:start w:w="110" w:type="dxa"/>
              <w:end w:w="110" w:type="dxa"/>
            </w:tcMar>
          </w:tcPr>
          <w:p>
            <w:pPr>
              <w:spacing w:after="0" w:line="252" w:lineRule="auto"/>
            </w:pPr>
            <w:r>
              <w:rPr>
                <w:sz w:val="20"/>
              </w:rPr>
              <w:t>Address of a record in memory</w:t>
            </w:r>
          </w:p>
        </w:tc>
        <w:tc>
          <w:tcPr>
            <w:tcW w:type="dxa" w:w="3175"/>
            <w:tcMar>
              <w:top w:w="60" w:type="dxa"/>
              <w:bottom w:w="60" w:type="dxa"/>
              <w:start w:w="110" w:type="dxa"/>
              <w:end w:w="110" w:type="dxa"/>
            </w:tcMar>
          </w:tcPr>
          <w:p>
            <w:pPr>
              <w:spacing w:after="0" w:line="252" w:lineRule="auto"/>
            </w:pPr>
            <w:r>
              <w:rPr>
                <w:sz w:val="20"/>
              </w:rPr>
              <w:t>Pointer</w:t>
            </w:r>
          </w:p>
        </w:tc>
        <w:tc>
          <w:tcPr>
            <w:tcW w:type="dxa" w:w="3175"/>
            <w:tcMar>
              <w:top w:w="60" w:type="dxa"/>
              <w:bottom w:w="60" w:type="dxa"/>
              <w:start w:w="110" w:type="dxa"/>
              <w:end w:w="110" w:type="dxa"/>
            </w:tcMar>
          </w:tcPr>
          <w:p>
            <w:pPr>
              <w:spacing w:after="0" w:line="252" w:lineRule="auto"/>
            </w:pPr>
            <w:r>
              <w:rPr>
                <w:sz w:val="20"/>
              </w:rPr>
              <w:t>Reference to data</w:t>
            </w:r>
          </w:p>
        </w:tc>
      </w:tr>
    </w:tbl>
    <w:p>
      <w:pPr>
        <w:spacing w:after="40"/>
      </w:pPr>
    </w:p>
    <w:p>
      <w:r>
        <w:rPr>
          <w:b/>
        </w:rPr>
        <w:t>Declaring:</w:t>
      </w:r>
      <w:r>
        <w:t xml:space="preserve"> pseudocode </w:t>
      </w:r>
      <w:r>
        <w:rPr>
          <w:rFonts w:ascii="Consolas" w:hAnsi="Consolas" w:eastAsia="Consolas"/>
          <w:color w:val="8E2B6E"/>
        </w:rPr>
        <w:t>DECLARE count : INTEGER</w:t>
      </w:r>
      <w:r>
        <w:t xml:space="preserve">, </w:t>
      </w:r>
      <w:r>
        <w:rPr>
          <w:rFonts w:ascii="Consolas" w:hAnsi="Consolas" w:eastAsia="Consolas"/>
          <w:color w:val="8E2B6E"/>
        </w:rPr>
        <w:t>DECLARE average : REAL</w:t>
      </w:r>
      <w:r>
        <w:t xml:space="preserve">, </w:t>
      </w:r>
      <w:r>
        <w:rPr>
          <w:rFonts w:ascii="Consolas" w:hAnsi="Consolas" w:eastAsia="Consolas"/>
          <w:color w:val="8E2B6E"/>
        </w:rPr>
        <w:t>DECLARE grade : CHAR</w:t>
      </w:r>
      <w:r>
        <w:t xml:space="preserve">, </w:t>
      </w:r>
      <w:r>
        <w:rPr>
          <w:rFonts w:ascii="Consolas" w:hAnsi="Consolas" w:eastAsia="Consolas"/>
          <w:color w:val="8E2B6E"/>
        </w:rPr>
        <w:t>DECLARE paid : BOOLEAN</w:t>
      </w:r>
      <w:r>
        <w:t xml:space="preserve">, </w:t>
      </w:r>
      <w:r>
        <w:rPr>
          <w:rFonts w:ascii="Consolas" w:hAnsi="Consolas" w:eastAsia="Consolas"/>
          <w:color w:val="8E2B6E"/>
        </w:rPr>
        <w:t>DECLARE name : STRING</w:t>
      </w:r>
      <w:r>
        <w:t xml:space="preserve">; Python – </w:t>
      </w:r>
      <w:r>
        <w:rPr>
          <w:rFonts w:ascii="Consolas" w:hAnsi="Consolas" w:eastAsia="Consolas"/>
          <w:color w:val="8E2B6E"/>
        </w:rPr>
        <w:t>count = 0</w:t>
      </w:r>
      <w:r>
        <w:t xml:space="preserve">, </w:t>
      </w:r>
      <w:r>
        <w:rPr>
          <w:rFonts w:ascii="Consolas" w:hAnsi="Consolas" w:eastAsia="Consolas"/>
          <w:color w:val="8E2B6E"/>
        </w:rPr>
        <w:t>average = 0.0</w:t>
      </w:r>
      <w:r>
        <w:t xml:space="preserve">, </w:t>
      </w:r>
      <w:r>
        <w:rPr>
          <w:rFonts w:ascii="Consolas" w:hAnsi="Consolas" w:eastAsia="Consolas"/>
          <w:color w:val="8E2B6E"/>
        </w:rPr>
        <w:t>grade = 'A'</w:t>
      </w:r>
      <w:r>
        <w:t xml:space="preserve">, </w:t>
      </w:r>
      <w:r>
        <w:rPr>
          <w:rFonts w:ascii="Consolas" w:hAnsi="Consolas" w:eastAsia="Consolas"/>
          <w:color w:val="8E2B6E"/>
        </w:rPr>
        <w:t>paid = False</w:t>
      </w:r>
      <w:r>
        <w:t xml:space="preserve">, </w:t>
      </w:r>
      <w:r>
        <w:rPr>
          <w:rFonts w:ascii="Consolas" w:hAnsi="Consolas" w:eastAsia="Consolas"/>
          <w:color w:val="8E2B6E"/>
        </w:rPr>
        <w:t>name = ""</w:t>
      </w:r>
      <w:r>
        <w:t xml:space="preserve"> (type inferred; </w:t>
      </w:r>
      <w:r>
        <w:rPr>
          <w:rFonts w:ascii="Consolas" w:hAnsi="Consolas" w:eastAsia="Consolas"/>
          <w:color w:val="8E2B6E"/>
        </w:rPr>
        <w:t>type(x)</w:t>
      </w:r>
      <w:r>
        <w:t xml:space="preserve"> reveals it).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Cost of the wrong type.</w:t>
            </w:r>
            <w:r>
              <w:rPr>
                <w:sz w:val="21"/>
              </w:rPr>
              <w:t xml:space="preserve"> A cooperative stored member contributions as </w:t>
            </w:r>
            <w:r>
              <w:rPr>
                <w:i/>
                <w:sz w:val="21"/>
              </w:rPr>
              <w:t>real</w:t>
            </w:r>
            <w:r>
              <w:rPr>
                <w:sz w:val="21"/>
              </w:rPr>
              <w:t xml:space="preserve"> and summed 30,000 entries of 0.1-fraction amounts; the total was off by a few francs, causing an audit query – fixed by storing integers (FCFA). Another stored phone numbers as integers: every number lost its leading 6 in exports and became unusable – fixed with strings. A school stored "Paid" as text ("yes", "Yes", "Y", "oui"): reports undercounted – fixed with a Boolean.</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31.1 – Type chooser.</w:t>
            </w:r>
            <w:r>
              <w:rPr>
                <w:sz w:val="21"/>
              </w:rPr>
              <w:t xml:space="preserve"> A decision tree: </w:t>
            </w:r>
            <w:r>
              <w:rPr>
                <w:i/>
                <w:sz w:val="21"/>
              </w:rPr>
              <w:t>Is it Yes/No?</w:t>
            </w:r>
            <w:r>
              <w:rPr>
                <w:sz w:val="21"/>
              </w:rPr>
              <w:t xml:space="preserve"> → Boolean; </w:t>
            </w:r>
            <w:r>
              <w:rPr>
                <w:i/>
                <w:sz w:val="21"/>
              </w:rPr>
              <w:t>Single symbol?</w:t>
            </w:r>
            <w:r>
              <w:rPr>
                <w:sz w:val="21"/>
              </w:rPr>
              <w:t xml:space="preserve"> → Character; </w:t>
            </w:r>
            <w:r>
              <w:rPr>
                <w:i/>
                <w:sz w:val="21"/>
              </w:rPr>
              <w:t>Text/code without arithmetic?</w:t>
            </w:r>
            <w:r>
              <w:rPr>
                <w:sz w:val="21"/>
              </w:rPr>
              <w:t xml:space="preserve"> → String; </w:t>
            </w:r>
            <w:r>
              <w:rPr>
                <w:i/>
                <w:sz w:val="21"/>
              </w:rPr>
              <w:t>Calendar?</w:t>
            </w:r>
            <w:r>
              <w:rPr>
                <w:sz w:val="21"/>
              </w:rPr>
              <w:t xml:space="preserve"> → Date; </w:t>
            </w:r>
            <w:r>
              <w:rPr>
                <w:i/>
                <w:sz w:val="21"/>
              </w:rPr>
              <w:t>Whole number arithmetic?</w:t>
            </w:r>
            <w:r>
              <w:rPr>
                <w:sz w:val="21"/>
              </w:rPr>
              <w:t xml:space="preserve"> → Integer (check range); </w:t>
            </w:r>
            <w:r>
              <w:rPr>
                <w:i/>
                <w:sz w:val="21"/>
              </w:rPr>
              <w:t>Fractional?</w:t>
            </w:r>
            <w:r>
              <w:rPr>
                <w:sz w:val="21"/>
              </w:rPr>
              <w:t xml:space="preserve"> → Real (double for precision; decimal for money); </w:t>
            </w:r>
            <w:r>
              <w:rPr>
                <w:i/>
                <w:sz w:val="21"/>
              </w:rPr>
              <w:t>Address of data?</w:t>
            </w:r>
            <w:r>
              <w:rPr>
                <w:sz w:val="21"/>
              </w:rPr>
              <w:t xml:space="preserve"> → Pointer. Side panel: a memory strip showing 1-byte char 'A' = 01000001, a 4-byte integer 65, an 8-byte real, and a pointer box holding "0x7FFE" with an arrow to the integer's cell.</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"Anything made of digits is a number." Identifiers (phone, matricule, NIU, account numbers) are </w:t>
            </w:r>
            <w:r>
              <w:rPr>
                <w:b/>
                <w:sz w:val="21"/>
              </w:rPr>
              <w:t>strings</w:t>
            </w:r>
            <w:r>
              <w:rPr>
                <w:sz w:val="21"/>
              </w:rPr>
              <w:t xml:space="preserve">: no arithmetic, leading zeros matter, they may contain letters. "Real numbers are exact" – they are approximations; test </w:t>
            </w:r>
            <w:r>
              <w:rPr>
                <w:rFonts w:ascii="Consolas" w:hAnsi="Consolas" w:eastAsia="Consolas"/>
                <w:color w:val="8E2B6E"/>
                <w:sz w:val="21"/>
              </w:rPr>
              <w:t>0.1 + 0.2 == 0.3</w:t>
            </w:r>
            <w:r>
              <w:rPr>
                <w:sz w:val="21"/>
              </w:rPr>
              <w:t xml:space="preserve"> in Python (False).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Type it right (15 min, pairs).</w:t>
            </w:r>
            <w:r>
              <w:rPr>
                <w:sz w:val="21"/>
              </w:rPr>
              <w:t xml:space="preserve"> (1) Choose and justify types for the 18 variables of a bus-ticketing program (ticket number, passenger name, seat, fare, departure time, paid?, MoMo reference, driver initials, bus capacity, distance km, fuel price per litre, number of stops, is express?, plate number, passenger age, discount rate, refund due?, memory address of the current trip record). (2) Predict the output/type of: </w:t>
            </w:r>
            <w:r>
              <w:rPr>
                <w:rFonts w:ascii="Consolas" w:hAnsi="Consolas" w:eastAsia="Consolas"/>
                <w:color w:val="8E2B6E"/>
                <w:sz w:val="21"/>
              </w:rPr>
              <w:t>7 / 2</w:t>
            </w:r>
            <w:r>
              <w:rPr>
                <w:sz w:val="21"/>
              </w:rPr>
              <w:t xml:space="preserve">, </w:t>
            </w:r>
            <w:r>
              <w:rPr>
                <w:rFonts w:ascii="Consolas" w:hAnsi="Consolas" w:eastAsia="Consolas"/>
                <w:color w:val="8E2B6E"/>
                <w:sz w:val="21"/>
              </w:rPr>
              <w:t>7 DIV 2</w:t>
            </w:r>
            <w:r>
              <w:rPr>
                <w:sz w:val="21"/>
              </w:rPr>
              <w:t xml:space="preserve">, </w:t>
            </w:r>
            <w:r>
              <w:rPr>
                <w:rFonts w:ascii="Consolas" w:hAnsi="Consolas" w:eastAsia="Consolas"/>
                <w:color w:val="8E2B6E"/>
                <w:sz w:val="21"/>
              </w:rPr>
              <w:t>'7' + '2'</w:t>
            </w:r>
            <w:r>
              <w:rPr>
                <w:sz w:val="21"/>
              </w:rPr>
              <w:t xml:space="preserve"> (string concatenation), </w:t>
            </w:r>
            <w:r>
              <w:rPr>
                <w:rFonts w:ascii="Consolas" w:hAnsi="Consolas" w:eastAsia="Consolas"/>
                <w:color w:val="8E2B6E"/>
                <w:sz w:val="21"/>
              </w:rPr>
              <w:t>ORD('B')</w:t>
            </w:r>
            <w:r>
              <w:rPr>
                <w:sz w:val="21"/>
              </w:rPr>
              <w:t xml:space="preserve">, </w:t>
            </w:r>
            <w:r>
              <w:rPr>
                <w:rFonts w:ascii="Consolas" w:hAnsi="Consolas" w:eastAsia="Consolas"/>
                <w:color w:val="8E2B6E"/>
                <w:sz w:val="21"/>
              </w:rPr>
              <w:t>CHR(97)</w:t>
            </w:r>
            <w:r>
              <w:rPr>
                <w:sz w:val="21"/>
              </w:rPr>
              <w:t xml:space="preserve">, </w:t>
            </w:r>
            <w:r>
              <w:rPr>
                <w:rFonts w:ascii="Consolas" w:hAnsi="Consolas" w:eastAsia="Consolas"/>
                <w:color w:val="8E2B6E"/>
                <w:sz w:val="21"/>
              </w:rPr>
              <w:t>TRUE AND NOT FALSE</w:t>
            </w:r>
            <w:r>
              <w:rPr>
                <w:sz w:val="21"/>
              </w:rPr>
              <w:t xml:space="preserve">, </w:t>
            </w:r>
            <w:r>
              <w:rPr>
                <w:rFonts w:ascii="Consolas" w:hAnsi="Consolas" w:eastAsia="Consolas"/>
                <w:color w:val="8E2B6E"/>
                <w:sz w:val="21"/>
              </w:rPr>
              <w:t>3 = 3.0</w:t>
            </w:r>
            <w:r>
              <w:rPr>
                <w:sz w:val="21"/>
              </w:rPr>
              <w:t>. (3) Find the type error in a supplied 8-line pseudocode (e.g. concatenating a number to a string, comparing a string mark with 10) and correct it.</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Explain the concept of data type and four reasons why data types are needed.</w:t>
            </w:r>
          </w:p>
          <w:p>
            <w:pPr>
              <w:pStyle w:val="ListNumber"/>
              <w:spacing w:after="60" w:line="264" w:lineRule="auto"/>
            </w:pPr>
            <w:r>
              <w:rPr>
                <w:sz w:val="21"/>
              </w:rPr>
              <w:t>Describe the integer, real, character, Boolean and pointer data types (values, storage, operations, uses).</w:t>
            </w:r>
          </w:p>
          <w:p>
            <w:pPr>
              <w:pStyle w:val="ListNumber"/>
              <w:spacing w:after="60" w:line="264" w:lineRule="auto"/>
            </w:pPr>
            <w:r>
              <w:rPr>
                <w:sz w:val="21"/>
              </w:rPr>
              <w:t>Explain overflow and floating-point rounding, with an example of each.</w:t>
            </w:r>
          </w:p>
          <w:p>
            <w:pPr>
              <w:pStyle w:val="ListNumber"/>
              <w:spacing w:after="60" w:line="264" w:lineRule="auto"/>
            </w:pPr>
            <w:r>
              <w:rPr>
                <w:sz w:val="21"/>
              </w:rPr>
              <w:t>Choose and justify the data type for: number of tickets sold; average speed; a passenger's initial; whether a bus is full; a MoMo transaction ID; the date of a trip.</w:t>
            </w:r>
          </w:p>
          <w:p>
            <w:pPr>
              <w:pStyle w:val="ListNumber"/>
              <w:spacing w:after="60" w:line="264" w:lineRule="auto"/>
            </w:pPr>
            <w:r>
              <w:rPr>
                <w:sz w:val="21"/>
              </w:rPr>
              <w:t>Why should a phone number be stored as a string and a price in FCFA as an integer?</w:t>
            </w:r>
          </w:p>
          <w:p>
            <w:pPr>
              <w:pStyle w:val="ListNumber"/>
              <w:spacing w:after="60" w:line="264" w:lineRule="auto"/>
            </w:pPr>
            <w:r>
              <w:rPr>
                <w:sz w:val="21"/>
              </w:rPr>
              <w:t>Distinguish the character '5' from the integer 5 in storage and in operations.</w:t>
            </w:r>
          </w:p>
          <w:p>
            <w:pPr>
              <w:spacing w:after="60" w:line="264" w:lineRule="auto"/>
            </w:pPr>
            <w:r>
              <w:rPr>
                <w:b/>
                <w:sz w:val="21"/>
              </w:rPr>
              <w:t>Homework:</w:t>
            </w:r>
            <w:r>
              <w:rPr>
                <w:sz w:val="21"/>
              </w:rPr>
              <w:t xml:space="preserve"> For a mobile-money app, list ten variables, assign each a simple data type with justification, and identify two where a wrong choice would cause errors.</w:t>
            </w:r>
          </w:p>
        </w:tc>
      </w:tr>
    </w:tbl>
    <w:p>
      <w:pPr>
        <w:spacing w:after="20"/>
      </w:pPr>
    </w:p>
    <w:p>
      <w:r>
        <w:br w:type="page"/>
      </w:r>
    </w:p>
    <w:p>
      <w:pPr>
        <w:pStyle w:val="Heading1"/>
        <w:pBdr>
          <w:bottom w:val="single" w:sz="8" w:space="1" w:color="0F9D8A"/>
        </w:pBdr>
      </w:pPr>
      <w:r>
        <w:t>Lesson 32: Data Structures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Differentiate between data type and data structure.</w:t>
            </w:r>
          </w:p>
          <w:p>
            <w:pPr>
              <w:pStyle w:val="ListBullet"/>
              <w:spacing w:after="60" w:line="264" w:lineRule="auto"/>
            </w:pPr>
            <w:r>
              <w:rPr>
                <w:sz w:val="21"/>
              </w:rPr>
              <w:t>Describe the different data structures (arrays, records, stacks, queues; overview of others).</w:t>
            </w:r>
          </w:p>
          <w:p>
            <w:pPr>
              <w:pStyle w:val="ListBullet"/>
              <w:spacing w:after="60" w:line="264" w:lineRule="auto"/>
            </w:pPr>
            <w:r>
              <w:rPr>
                <w:sz w:val="21"/>
              </w:rPr>
              <w:t>Select the appropriate data structure for a given situation.</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Four props: a row of numbered lockers (array), a student's file card (record), a pile of plates (stack), a queue at the MoMo kiosk (queue). "Which is which, and how do you add/remove?"</w:t>
            </w:r>
          </w:p>
        </w:tc>
        <w:tc>
          <w:tcPr>
            <w:tcW w:type="dxa" w:w="2381"/>
            <w:tcMar>
              <w:top w:w="60" w:type="dxa"/>
              <w:bottom w:w="60" w:type="dxa"/>
              <w:start w:w="110" w:type="dxa"/>
              <w:end w:w="110" w:type="dxa"/>
            </w:tcMar>
          </w:tcPr>
          <w:p>
            <w:pPr>
              <w:spacing w:after="0" w:line="252" w:lineRule="auto"/>
            </w:pPr>
            <w:r>
              <w:rPr>
                <w:sz w:val="20"/>
              </w:rPr>
              <w:t>Match.</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8 min</w:t>
            </w:r>
          </w:p>
        </w:tc>
        <w:tc>
          <w:tcPr>
            <w:tcW w:type="dxa" w:w="2381"/>
            <w:tcMar>
              <w:top w:w="60" w:type="dxa"/>
              <w:bottom w:w="60" w:type="dxa"/>
              <w:start w:w="110" w:type="dxa"/>
              <w:end w:w="110" w:type="dxa"/>
            </w:tcMar>
            <w:shd w:val="clear" w:color="auto" w:fill="F4F6F9"/>
          </w:tcPr>
          <w:p>
            <w:pPr>
              <w:spacing w:after="0" w:line="252" w:lineRule="auto"/>
            </w:pPr>
            <w:r>
              <w:rPr>
                <w:sz w:val="20"/>
              </w:rPr>
              <w:t>Data structure: definition; data type vs data structure; classification (primitive vs non-primitive; linear vs non-linear; static vs dynamic; structured vs abstract data types).</w:t>
            </w:r>
          </w:p>
        </w:tc>
        <w:tc>
          <w:tcPr>
            <w:tcW w:type="dxa" w:w="2381"/>
            <w:tcMar>
              <w:top w:w="60" w:type="dxa"/>
              <w:bottom w:w="60" w:type="dxa"/>
              <w:start w:w="110" w:type="dxa"/>
              <w:end w:w="110" w:type="dxa"/>
            </w:tcMar>
            <w:shd w:val="clear" w:color="auto" w:fill="F4F6F9"/>
          </w:tcPr>
          <w:p>
            <w:pPr>
              <w:spacing w:after="0" w:line="252" w:lineRule="auto"/>
            </w:pPr>
            <w:r>
              <w:rPr>
                <w:sz w:val="20"/>
              </w:rPr>
              <w:t>Notes; comparison table.</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24 min</w:t>
            </w:r>
          </w:p>
        </w:tc>
        <w:tc>
          <w:tcPr>
            <w:tcW w:type="dxa" w:w="2381"/>
            <w:tcMar>
              <w:top w:w="60" w:type="dxa"/>
              <w:bottom w:w="60" w:type="dxa"/>
              <w:start w:w="110" w:type="dxa"/>
              <w:end w:w="110" w:type="dxa"/>
            </w:tcMar>
          </w:tcPr>
          <w:p>
            <w:pPr>
              <w:spacing w:after="0" w:line="252" w:lineRule="auto"/>
            </w:pPr>
            <w:r>
              <w:rPr>
                <w:b/>
                <w:sz w:val="20"/>
              </w:rPr>
              <w:t>Array</w:t>
            </w:r>
            <w:r>
              <w:rPr>
                <w:sz w:val="20"/>
              </w:rPr>
              <w:t xml:space="preserve"> (1-D, 2-D; index; declaration; traversal with FOR; operations; strengths/limits); </w:t>
            </w:r>
            <w:r>
              <w:rPr>
                <w:b/>
                <w:sz w:val="20"/>
              </w:rPr>
              <w:t>Record</w:t>
            </w:r>
            <w:r>
              <w:rPr>
                <w:sz w:val="20"/>
              </w:rPr>
              <w:t xml:space="preserve"> (fields of different types; array of records; declaration; access); </w:t>
            </w:r>
            <w:r>
              <w:rPr>
                <w:b/>
                <w:sz w:val="20"/>
              </w:rPr>
              <w:t>Stack</w:t>
            </w:r>
            <w:r>
              <w:rPr>
                <w:sz w:val="20"/>
              </w:rPr>
              <w:t xml:space="preserve"> (LIFO; push/pop/peek/isEmpty/isFull; overflow/underflow; uses); </w:t>
            </w:r>
            <w:r>
              <w:rPr>
                <w:b/>
                <w:sz w:val="20"/>
              </w:rPr>
              <w:t>Queue</w:t>
            </w:r>
            <w:r>
              <w:rPr>
                <w:sz w:val="20"/>
              </w:rPr>
              <w:t xml:space="preserve"> (FIFO; enqueue/dequeue/front/rear; circular; uses); overview of linked list, tree, graph, hash table, file.</w:t>
            </w:r>
          </w:p>
        </w:tc>
        <w:tc>
          <w:tcPr>
            <w:tcW w:type="dxa" w:w="2381"/>
            <w:tcMar>
              <w:top w:w="60" w:type="dxa"/>
              <w:bottom w:w="60" w:type="dxa"/>
              <w:start w:w="110" w:type="dxa"/>
              <w:end w:w="110" w:type="dxa"/>
            </w:tcMar>
          </w:tcPr>
          <w:p>
            <w:pPr>
              <w:spacing w:after="0" w:line="252" w:lineRule="auto"/>
            </w:pPr>
            <w:r>
              <w:rPr>
                <w:sz w:val="20"/>
              </w:rPr>
              <w:t>Trace operations; draw diagrams.</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9 min</w:t>
            </w:r>
          </w:p>
        </w:tc>
        <w:tc>
          <w:tcPr>
            <w:tcW w:type="dxa" w:w="2381"/>
            <w:tcMar>
              <w:top w:w="60" w:type="dxa"/>
              <w:bottom w:w="60" w:type="dxa"/>
              <w:start w:w="110" w:type="dxa"/>
              <w:end w:w="110" w:type="dxa"/>
            </w:tcMar>
            <w:shd w:val="clear" w:color="auto" w:fill="F4F6F9"/>
          </w:tcPr>
          <w:p>
            <w:pPr>
              <w:spacing w:after="0" w:line="252" w:lineRule="auto"/>
            </w:pPr>
            <w:r>
              <w:rPr>
                <w:sz w:val="20"/>
              </w:rPr>
              <w:t>Selecting a structure: criteria (access pattern, order of processing, size known?, insert/delete frequency, memory, speed); scenario decisions; efficiency link (search in array vs unsorted list).</w:t>
            </w:r>
          </w:p>
        </w:tc>
        <w:tc>
          <w:tcPr>
            <w:tcW w:type="dxa" w:w="2381"/>
            <w:tcMar>
              <w:top w:w="60" w:type="dxa"/>
              <w:bottom w:w="60" w:type="dxa"/>
              <w:start w:w="110" w:type="dxa"/>
              <w:end w:w="110" w:type="dxa"/>
            </w:tcMar>
            <w:shd w:val="clear" w:color="auto" w:fill="F4F6F9"/>
          </w:tcPr>
          <w:p>
            <w:pPr>
              <w:spacing w:after="0" w:line="252" w:lineRule="auto"/>
            </w:pPr>
            <w:r>
              <w:rPr>
                <w:sz w:val="20"/>
              </w:rPr>
              <w:t>Decide for eight scenarios.</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4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32.1 Data type versus data structure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data structure</w:t>
            </w:r>
            <w:r>
              <w:rPr>
                <w:sz w:val="21"/>
              </w:rPr>
              <w:t xml:space="preserve"> is a </w:t>
            </w:r>
            <w:r>
              <w:rPr>
                <w:b/>
                <w:sz w:val="21"/>
              </w:rPr>
              <w:t>particular way of organising, storing and relating a collection of data items in memory so that they can be accessed and processed efficiently</w:t>
            </w:r>
            <w:r>
              <w:rPr>
                <w:sz w:val="21"/>
              </w:rPr>
              <w:t xml:space="preserve"> for a given purpose. It defines the </w:t>
            </w:r>
            <w:r>
              <w:rPr>
                <w:b/>
                <w:sz w:val="21"/>
              </w:rPr>
              <w:t>arrangement</w:t>
            </w:r>
            <w:r>
              <w:rPr>
                <w:sz w:val="21"/>
              </w:rPr>
              <w:t xml:space="preserve"> of the items and the </w:t>
            </w:r>
            <w:r>
              <w:rPr>
                <w:b/>
                <w:sz w:val="21"/>
              </w:rPr>
              <w:t>operations</w:t>
            </w:r>
            <w:r>
              <w:rPr>
                <w:sz w:val="21"/>
              </w:rPr>
              <w:t xml:space="preserve"> allowed on the collection (insert, delete, search, traverse, sort).</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Data type</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Data structure</w:t>
            </w:r>
          </w:p>
        </w:tc>
      </w:tr>
      <w:tr>
        <w:tc>
          <w:tcPr>
            <w:tcW w:type="dxa" w:w="3175"/>
            <w:tcMar>
              <w:top w:w="60" w:type="dxa"/>
              <w:bottom w:w="60" w:type="dxa"/>
              <w:start w:w="110" w:type="dxa"/>
              <w:end w:w="110" w:type="dxa"/>
            </w:tcMar>
          </w:tcPr>
          <w:p>
            <w:pPr>
              <w:spacing w:after="0" w:line="252" w:lineRule="auto"/>
            </w:pPr>
            <w:r>
              <w:rPr>
                <w:sz w:val="20"/>
              </w:rPr>
              <w:t>Concerns</w:t>
            </w:r>
          </w:p>
        </w:tc>
        <w:tc>
          <w:tcPr>
            <w:tcW w:type="dxa" w:w="3175"/>
            <w:tcMar>
              <w:top w:w="60" w:type="dxa"/>
              <w:bottom w:w="60" w:type="dxa"/>
              <w:start w:w="110" w:type="dxa"/>
              <w:end w:w="110" w:type="dxa"/>
            </w:tcMar>
          </w:tcPr>
          <w:p>
            <w:pPr>
              <w:spacing w:after="0" w:line="252" w:lineRule="auto"/>
            </w:pPr>
            <w:r>
              <w:rPr>
                <w:sz w:val="20"/>
              </w:rPr>
              <w:t xml:space="preserve">The </w:t>
            </w:r>
            <w:r>
              <w:rPr>
                <w:b/>
                <w:sz w:val="20"/>
              </w:rPr>
              <w:t>kind of a single value</w:t>
            </w:r>
            <w:r>
              <w:rPr>
                <w:sz w:val="20"/>
              </w:rPr>
              <w:t xml:space="preserve"> and its operations</w:t>
            </w:r>
          </w:p>
        </w:tc>
        <w:tc>
          <w:tcPr>
            <w:tcW w:type="dxa" w:w="3175"/>
            <w:tcMar>
              <w:top w:w="60" w:type="dxa"/>
              <w:bottom w:w="60" w:type="dxa"/>
              <w:start w:w="110" w:type="dxa"/>
              <w:end w:w="110" w:type="dxa"/>
            </w:tcMar>
          </w:tcPr>
          <w:p>
            <w:pPr>
              <w:spacing w:after="0" w:line="252" w:lineRule="auto"/>
            </w:pPr>
            <w:r>
              <w:rPr>
                <w:sz w:val="20"/>
              </w:rPr>
              <w:t xml:space="preserve">The </w:t>
            </w:r>
            <w:r>
              <w:rPr>
                <w:b/>
                <w:sz w:val="20"/>
              </w:rPr>
              <w:t>organisation of a collection</w:t>
            </w:r>
            <w:r>
              <w:rPr>
                <w:sz w:val="20"/>
              </w:rPr>
              <w:t xml:space="preserve"> of values and the operations on the collection</w:t>
            </w:r>
          </w:p>
        </w:tc>
      </w:tr>
      <w:tr>
        <w:tc>
          <w:tcPr>
            <w:tcW w:type="dxa" w:w="3175"/>
            <w:tcMar>
              <w:top w:w="60" w:type="dxa"/>
              <w:bottom w:w="60" w:type="dxa"/>
              <w:start w:w="110" w:type="dxa"/>
              <w:end w:w="110" w:type="dxa"/>
            </w:tcMar>
            <w:shd w:val="clear" w:color="auto" w:fill="F4F6F9"/>
          </w:tcPr>
          <w:p>
            <w:pPr>
              <w:spacing w:after="0" w:line="252" w:lineRule="auto"/>
            </w:pPr>
            <w:r>
              <w:rPr>
                <w:sz w:val="20"/>
              </w:rPr>
              <w:t>Examples</w:t>
            </w:r>
          </w:p>
        </w:tc>
        <w:tc>
          <w:tcPr>
            <w:tcW w:type="dxa" w:w="3175"/>
            <w:tcMar>
              <w:top w:w="60" w:type="dxa"/>
              <w:bottom w:w="60" w:type="dxa"/>
              <w:start w:w="110" w:type="dxa"/>
              <w:end w:w="110" w:type="dxa"/>
            </w:tcMar>
            <w:shd w:val="clear" w:color="auto" w:fill="F4F6F9"/>
          </w:tcPr>
          <w:p>
            <w:pPr>
              <w:spacing w:after="0" w:line="252" w:lineRule="auto"/>
            </w:pPr>
            <w:r>
              <w:rPr>
                <w:sz w:val="20"/>
              </w:rPr>
              <w:t>Integer, real, char, Boolean, pointer, string</w:t>
            </w:r>
          </w:p>
        </w:tc>
        <w:tc>
          <w:tcPr>
            <w:tcW w:type="dxa" w:w="3175"/>
            <w:tcMar>
              <w:top w:w="60" w:type="dxa"/>
              <w:bottom w:w="60" w:type="dxa"/>
              <w:start w:w="110" w:type="dxa"/>
              <w:end w:w="110" w:type="dxa"/>
            </w:tcMar>
            <w:shd w:val="clear" w:color="auto" w:fill="F4F6F9"/>
          </w:tcPr>
          <w:p>
            <w:pPr>
              <w:spacing w:after="0" w:line="252" w:lineRule="auto"/>
            </w:pPr>
            <w:r>
              <w:rPr>
                <w:sz w:val="20"/>
              </w:rPr>
              <w:t>Array, record, stack, queue, linked list, tree, graph, hash table</w:t>
            </w:r>
          </w:p>
        </w:tc>
      </w:tr>
      <w:tr>
        <w:tc>
          <w:tcPr>
            <w:tcW w:type="dxa" w:w="3175"/>
            <w:tcMar>
              <w:top w:w="60" w:type="dxa"/>
              <w:bottom w:w="60" w:type="dxa"/>
              <w:start w:w="110" w:type="dxa"/>
              <w:end w:w="110" w:type="dxa"/>
            </w:tcMar>
          </w:tcPr>
          <w:p>
            <w:pPr>
              <w:spacing w:after="0" w:line="252" w:lineRule="auto"/>
            </w:pPr>
            <w:r>
              <w:rPr>
                <w:sz w:val="20"/>
              </w:rPr>
              <w:t>Built from</w:t>
            </w:r>
          </w:p>
        </w:tc>
        <w:tc>
          <w:tcPr>
            <w:tcW w:type="dxa" w:w="3175"/>
            <w:tcMar>
              <w:top w:w="60" w:type="dxa"/>
              <w:bottom w:w="60" w:type="dxa"/>
              <w:start w:w="110" w:type="dxa"/>
              <w:end w:w="110" w:type="dxa"/>
            </w:tcMar>
          </w:tcPr>
          <w:p>
            <w:pPr>
              <w:spacing w:after="0" w:line="252" w:lineRule="auto"/>
            </w:pPr>
            <w:r>
              <w:rPr>
                <w:sz w:val="20"/>
              </w:rPr>
              <w:t>Bits</w:t>
            </w:r>
          </w:p>
        </w:tc>
        <w:tc>
          <w:tcPr>
            <w:tcW w:type="dxa" w:w="3175"/>
            <w:tcMar>
              <w:top w:w="60" w:type="dxa"/>
              <w:bottom w:w="60" w:type="dxa"/>
              <w:start w:w="110" w:type="dxa"/>
              <w:end w:w="110" w:type="dxa"/>
            </w:tcMar>
          </w:tcPr>
          <w:p>
            <w:pPr>
              <w:spacing w:after="0" w:line="252" w:lineRule="auto"/>
            </w:pPr>
            <w:r>
              <w:rPr>
                <w:sz w:val="20"/>
              </w:rPr>
              <w:t>Data types (and other structures)</w:t>
            </w:r>
          </w:p>
        </w:tc>
      </w:tr>
      <w:tr>
        <w:tc>
          <w:tcPr>
            <w:tcW w:type="dxa" w:w="3175"/>
            <w:tcMar>
              <w:top w:w="60" w:type="dxa"/>
              <w:bottom w:w="60" w:type="dxa"/>
              <w:start w:w="110" w:type="dxa"/>
              <w:end w:w="110" w:type="dxa"/>
            </w:tcMar>
            <w:shd w:val="clear" w:color="auto" w:fill="F4F6F9"/>
          </w:tcPr>
          <w:p>
            <w:pPr>
              <w:spacing w:after="0" w:line="252" w:lineRule="auto"/>
            </w:pPr>
            <w:r>
              <w:rPr>
                <w:sz w:val="20"/>
              </w:rPr>
              <w:t>Size</w:t>
            </w:r>
          </w:p>
        </w:tc>
        <w:tc>
          <w:tcPr>
            <w:tcW w:type="dxa" w:w="3175"/>
            <w:tcMar>
              <w:top w:w="60" w:type="dxa"/>
              <w:bottom w:w="60" w:type="dxa"/>
              <w:start w:w="110" w:type="dxa"/>
              <w:end w:w="110" w:type="dxa"/>
            </w:tcMar>
            <w:shd w:val="clear" w:color="auto" w:fill="F4F6F9"/>
          </w:tcPr>
          <w:p>
            <w:pPr>
              <w:spacing w:after="0" w:line="252" w:lineRule="auto"/>
            </w:pPr>
            <w:r>
              <w:rPr>
                <w:sz w:val="20"/>
              </w:rPr>
              <w:t>Fixed by the type</w:t>
            </w:r>
          </w:p>
        </w:tc>
        <w:tc>
          <w:tcPr>
            <w:tcW w:type="dxa" w:w="3175"/>
            <w:tcMar>
              <w:top w:w="60" w:type="dxa"/>
              <w:bottom w:w="60" w:type="dxa"/>
              <w:start w:w="110" w:type="dxa"/>
              <w:end w:w="110" w:type="dxa"/>
            </w:tcMar>
            <w:shd w:val="clear" w:color="auto" w:fill="F4F6F9"/>
          </w:tcPr>
          <w:p>
            <w:pPr>
              <w:spacing w:after="0" w:line="252" w:lineRule="auto"/>
            </w:pPr>
            <w:r>
              <w:rPr>
                <w:sz w:val="20"/>
              </w:rPr>
              <w:t>Depends on the number of items; may grow/shrink</w:t>
            </w:r>
          </w:p>
        </w:tc>
      </w:tr>
      <w:tr>
        <w:tc>
          <w:tcPr>
            <w:tcW w:type="dxa" w:w="3175"/>
            <w:tcMar>
              <w:top w:w="60" w:type="dxa"/>
              <w:bottom w:w="60" w:type="dxa"/>
              <w:start w:w="110" w:type="dxa"/>
              <w:end w:w="110" w:type="dxa"/>
            </w:tcMar>
          </w:tcPr>
          <w:p>
            <w:pPr>
              <w:spacing w:after="0" w:line="252" w:lineRule="auto"/>
            </w:pPr>
            <w:r>
              <w:rPr>
                <w:sz w:val="20"/>
              </w:rPr>
              <w:t>Chosen for</w:t>
            </w:r>
          </w:p>
        </w:tc>
        <w:tc>
          <w:tcPr>
            <w:tcW w:type="dxa" w:w="3175"/>
            <w:tcMar>
              <w:top w:w="60" w:type="dxa"/>
              <w:bottom w:w="60" w:type="dxa"/>
              <w:start w:w="110" w:type="dxa"/>
              <w:end w:w="110" w:type="dxa"/>
            </w:tcMar>
          </w:tcPr>
          <w:p>
            <w:pPr>
              <w:spacing w:after="0" w:line="252" w:lineRule="auto"/>
            </w:pPr>
            <w:r>
              <w:rPr>
                <w:sz w:val="20"/>
              </w:rPr>
              <w:t>Correct representation of each variable</w:t>
            </w:r>
          </w:p>
        </w:tc>
        <w:tc>
          <w:tcPr>
            <w:tcW w:type="dxa" w:w="3175"/>
            <w:tcMar>
              <w:top w:w="60" w:type="dxa"/>
              <w:bottom w:w="60" w:type="dxa"/>
              <w:start w:w="110" w:type="dxa"/>
              <w:end w:w="110" w:type="dxa"/>
            </w:tcMar>
          </w:tcPr>
          <w:p>
            <w:pPr>
              <w:spacing w:after="0" w:line="252" w:lineRule="auto"/>
            </w:pPr>
            <w:r>
              <w:rPr>
                <w:sz w:val="20"/>
              </w:rPr>
              <w:t>Efficient processing of many related variables</w:t>
            </w:r>
          </w:p>
        </w:tc>
      </w:tr>
      <w:tr>
        <w:tc>
          <w:tcPr>
            <w:tcW w:type="dxa" w:w="3175"/>
            <w:tcMar>
              <w:top w:w="60" w:type="dxa"/>
              <w:bottom w:w="60" w:type="dxa"/>
              <w:start w:w="110" w:type="dxa"/>
              <w:end w:w="110" w:type="dxa"/>
            </w:tcMar>
            <w:shd w:val="clear" w:color="auto" w:fill="F4F6F9"/>
          </w:tcPr>
          <w:p>
            <w:pPr>
              <w:spacing w:after="0" w:line="252" w:lineRule="auto"/>
            </w:pPr>
            <w:r>
              <w:rPr>
                <w:sz w:val="20"/>
              </w:rPr>
              <w:t>Analogy</w:t>
            </w:r>
          </w:p>
        </w:tc>
        <w:tc>
          <w:tcPr>
            <w:tcW w:type="dxa" w:w="3175"/>
            <w:tcMar>
              <w:top w:w="60" w:type="dxa"/>
              <w:bottom w:w="60" w:type="dxa"/>
              <w:start w:w="110" w:type="dxa"/>
              <w:end w:w="110" w:type="dxa"/>
            </w:tcMar>
            <w:shd w:val="clear" w:color="auto" w:fill="F4F6F9"/>
          </w:tcPr>
          <w:p>
            <w:pPr>
              <w:spacing w:after="0" w:line="252" w:lineRule="auto"/>
            </w:pPr>
            <w:r>
              <w:rPr>
                <w:sz w:val="20"/>
              </w:rPr>
              <w:t>One brick</w:t>
            </w:r>
          </w:p>
        </w:tc>
        <w:tc>
          <w:tcPr>
            <w:tcW w:type="dxa" w:w="3175"/>
            <w:tcMar>
              <w:top w:w="60" w:type="dxa"/>
              <w:bottom w:w="60" w:type="dxa"/>
              <w:start w:w="110" w:type="dxa"/>
              <w:end w:w="110" w:type="dxa"/>
            </w:tcMar>
            <w:shd w:val="clear" w:color="auto" w:fill="F4F6F9"/>
          </w:tcPr>
          <w:p>
            <w:pPr>
              <w:spacing w:after="0" w:line="252" w:lineRule="auto"/>
            </w:pPr>
            <w:r>
              <w:rPr>
                <w:sz w:val="20"/>
              </w:rPr>
              <w:t>A wall, an arch – arrangements of bricks</w:t>
            </w:r>
          </w:p>
        </w:tc>
      </w:tr>
    </w:tbl>
    <w:p>
      <w:pPr>
        <w:spacing w:after="40"/>
      </w:pPr>
    </w:p>
    <w:p>
      <w:r>
        <w:t xml:space="preserve">Classification: </w:t>
      </w:r>
      <w:r>
        <w:rPr>
          <w:b/>
        </w:rPr>
        <w:t>primitive</w:t>
      </w:r>
      <w:r>
        <w:t xml:space="preserve"> types vs </w:t>
      </w:r>
      <w:r>
        <w:rPr>
          <w:b/>
        </w:rPr>
        <w:t>non-primitive</w:t>
      </w:r>
      <w:r>
        <w:t xml:space="preserve"> structures; </w:t>
      </w:r>
      <w:r>
        <w:rPr>
          <w:b/>
        </w:rPr>
        <w:t>linear</w:t>
      </w:r>
      <w:r>
        <w:t xml:space="preserve"> (items in sequence – array, list, stack, queue) vs </w:t>
      </w:r>
      <w:r>
        <w:rPr>
          <w:b/>
        </w:rPr>
        <w:t>non-linear</w:t>
      </w:r>
      <w:r>
        <w:t xml:space="preserve"> (tree, graph); </w:t>
      </w:r>
      <w:r>
        <w:rPr>
          <w:b/>
        </w:rPr>
        <w:t>static</w:t>
      </w:r>
      <w:r>
        <w:t xml:space="preserve"> (fixed size – array) vs </w:t>
      </w:r>
      <w:r>
        <w:rPr>
          <w:b/>
        </w:rPr>
        <w:t>dynamic</w:t>
      </w:r>
      <w:r>
        <w:t xml:space="preserve"> (grows – linked list, Python list); </w:t>
      </w:r>
      <w:r>
        <w:rPr>
          <w:b/>
        </w:rPr>
        <w:t>structured (concrete) data types</w:t>
      </w:r>
      <w:r>
        <w:t xml:space="preserve"> (array, record – defined by how they are stored) vs </w:t>
      </w:r>
      <w:r>
        <w:rPr>
          <w:b/>
        </w:rPr>
        <w:t>abstract data types (ADT)</w:t>
      </w:r>
      <w:r>
        <w:t xml:space="preserve"> (stack, queue – defined by their </w:t>
      </w:r>
      <w:r>
        <w:rPr>
          <w:i/>
        </w:rPr>
        <w:t>behaviour/operations</w:t>
      </w:r>
      <w:r>
        <w:t>, independent of implementation).</w:t>
      </w:r>
    </w:p>
    <w:p>
      <w:pPr>
        <w:pStyle w:val="Heading3"/>
      </w:pPr>
      <w:r>
        <w:t>32.2 Arrays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An </w:t>
            </w:r>
            <w:r>
              <w:rPr>
                <w:b/>
                <w:sz w:val="21"/>
              </w:rPr>
              <w:t>array</w:t>
            </w:r>
            <w:r>
              <w:rPr>
                <w:sz w:val="21"/>
              </w:rPr>
              <w:t xml:space="preserve"> is a </w:t>
            </w:r>
            <w:r>
              <w:rPr>
                <w:b/>
                <w:sz w:val="21"/>
              </w:rPr>
              <w:t>fixed-size collection of elements of the same data type</w:t>
            </w:r>
            <w:r>
              <w:rPr>
                <w:sz w:val="21"/>
              </w:rPr>
              <w:t xml:space="preserve">, stored in </w:t>
            </w:r>
            <w:r>
              <w:rPr>
                <w:b/>
                <w:sz w:val="21"/>
              </w:rPr>
              <w:t>contiguous memory</w:t>
            </w:r>
            <w:r>
              <w:rPr>
                <w:sz w:val="21"/>
              </w:rPr>
              <w:t xml:space="preserve"> and accessed by an </w:t>
            </w:r>
            <w:r>
              <w:rPr>
                <w:b/>
                <w:sz w:val="21"/>
              </w:rPr>
              <w:t>index</w:t>
            </w:r>
            <w:r>
              <w:rPr>
                <w:sz w:val="21"/>
              </w:rPr>
              <w:t xml:space="preserve"> (position number), e.g. </w:t>
            </w:r>
            <w:r>
              <w:rPr>
                <w:rFonts w:ascii="Consolas" w:hAnsi="Consolas" w:eastAsia="Consolas"/>
                <w:color w:val="8E2B6E"/>
                <w:sz w:val="21"/>
              </w:rPr>
              <w:t>marks[1]</w:t>
            </w:r>
            <w:r>
              <w:rPr>
                <w:sz w:val="21"/>
              </w:rPr>
              <w:t xml:space="preserve"> … </w:t>
            </w:r>
            <w:r>
              <w:rPr>
                <w:rFonts w:ascii="Consolas" w:hAnsi="Consolas" w:eastAsia="Consolas"/>
                <w:color w:val="8E2B6E"/>
                <w:sz w:val="21"/>
              </w:rPr>
              <w:t>marks[40]</w:t>
            </w:r>
            <w:r>
              <w:rPr>
                <w:sz w:val="21"/>
              </w:rPr>
              <w:t>.</w:t>
            </w:r>
          </w:p>
        </w:tc>
      </w:tr>
    </w:tbl>
    <w:p>
      <w:pPr>
        <w:spacing w:after="20"/>
      </w:pPr>
    </w:p>
    <w:p>
      <w:pPr>
        <w:pStyle w:val="ListBullet"/>
      </w:pPr>
      <w:r>
        <w:rPr>
          <w:b/>
        </w:rPr>
        <w:t>Declaration:</w:t>
      </w:r>
      <w:r>
        <w:t xml:space="preserve"> pseudocode </w:t>
      </w:r>
      <w:r>
        <w:rPr>
          <w:rFonts w:ascii="Consolas" w:hAnsi="Consolas" w:eastAsia="Consolas"/>
          <w:color w:val="8E2B6E"/>
        </w:rPr>
        <w:t>DECLARE marks : ARRAY[1:40] OF INTEGER</w:t>
      </w:r>
      <w:r>
        <w:t xml:space="preserve">; Python list </w:t>
      </w:r>
      <w:r>
        <w:rPr>
          <w:rFonts w:ascii="Consolas" w:hAnsi="Consolas" w:eastAsia="Consolas"/>
          <w:color w:val="8E2B6E"/>
        </w:rPr>
        <w:t>marks = [0]*40</w:t>
      </w:r>
      <w:r>
        <w:t xml:space="preserve"> (dynamic, indexed from 0).</w:t>
      </w:r>
    </w:p>
    <w:p>
      <w:pPr>
        <w:pStyle w:val="ListBullet"/>
      </w:pPr>
      <w:r>
        <w:rPr>
          <w:b/>
        </w:rPr>
        <w:t>1-D array</w:t>
      </w:r>
      <w:r>
        <w:t xml:space="preserve"> = a list (marks of a class); </w:t>
      </w:r>
      <w:r>
        <w:rPr>
          <w:b/>
        </w:rPr>
        <w:t>2-D array</w:t>
      </w:r>
      <w:r>
        <w:t xml:space="preserve"> = a table/matrix (</w:t>
      </w:r>
      <w:r>
        <w:rPr>
          <w:rFonts w:ascii="Consolas" w:hAnsi="Consolas" w:eastAsia="Consolas"/>
          <w:color w:val="8E2B6E"/>
        </w:rPr>
        <w:t>marks[student][subject]</w:t>
      </w:r>
      <w:r>
        <w:t xml:space="preserve"> – 40 × 10), accessed with two indices; 3-D and beyond exist.</w:t>
      </w:r>
    </w:p>
    <w:p>
      <w:pPr>
        <w:pStyle w:val="ListBullet"/>
      </w:pPr>
      <w:r>
        <w:rPr>
          <w:b/>
        </w:rPr>
        <w:t>Operations:</w:t>
      </w:r>
      <w:r>
        <w:t xml:space="preserve"> access/update by index (</w:t>
      </w:r>
      <w:r>
        <w:rPr>
          <w:rFonts w:ascii="Consolas" w:hAnsi="Consolas" w:eastAsia="Consolas"/>
          <w:color w:val="8E2B6E"/>
        </w:rPr>
        <w:t>marks[5] ← 14</w:t>
      </w:r>
      <w:r>
        <w:t xml:space="preserve">) – </w:t>
      </w:r>
      <w:r>
        <w:rPr>
          <w:b/>
        </w:rPr>
        <w:t>direct and very fast</w:t>
      </w:r>
      <w:r>
        <w:t xml:space="preserve">; </w:t>
      </w:r>
      <w:r>
        <w:rPr>
          <w:b/>
        </w:rPr>
        <w:t>traversal</w:t>
      </w:r>
      <w:r>
        <w:t xml:space="preserve"> with a FOR loop (</w:t>
      </w:r>
      <w:r>
        <w:rPr>
          <w:rFonts w:ascii="Consolas" w:hAnsi="Consolas" w:eastAsia="Consolas"/>
          <w:color w:val="8E2B6E"/>
        </w:rPr>
        <w:t>FOR i ← 1 TO 40 DO total ← total + marks[i] NEXT i</w:t>
      </w:r>
      <w:r>
        <w:t>); search (linear or binary if sorted); sort; insert/delete (require shifting elements – slow); find max/min.</w:t>
      </w:r>
    </w:p>
    <w:p>
      <w:pPr>
        <w:pStyle w:val="ListBullet"/>
      </w:pPr>
      <w:r>
        <w:rPr>
          <w:b/>
        </w:rPr>
        <w:t>Strengths:</w:t>
      </w:r>
      <w:r>
        <w:t xml:space="preserve"> simple; random access in constant time; efficient for fixed-size, same-type data; basis of tables, strings, images (2-D arrays of pixels).</w:t>
      </w:r>
    </w:p>
    <w:p>
      <w:pPr>
        <w:pStyle w:val="ListBullet"/>
      </w:pPr>
      <w:r>
        <w:rPr>
          <w:b/>
        </w:rPr>
        <w:t>Limits:</w:t>
      </w:r>
      <w:r>
        <w:t xml:space="preserve"> size fixed at declaration (wasted or insufficient space); insertion/deletion costly; all elements must be the same type.</w:t>
      </w:r>
    </w:p>
    <w:p>
      <w:pPr>
        <w:pStyle w:val="ListBullet"/>
      </w:pPr>
      <w:r>
        <w:rPr>
          <w:b/>
        </w:rPr>
        <w:t>Uses:</w:t>
      </w:r>
      <w:r>
        <w:t xml:space="preserve"> marks of a class, daily temperatures, seats of a bus (Boolean array </w:t>
      </w:r>
      <w:r>
        <w:rPr>
          <w:rFonts w:ascii="Consolas" w:hAnsi="Consolas" w:eastAsia="Consolas"/>
          <w:color w:val="8E2B6E"/>
        </w:rPr>
        <w:t>seatTaken[1:70]</w:t>
      </w:r>
      <w:r>
        <w:t>), lookup tables, matrices, pixel maps.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Average and highest mark with an array.</w:t>
            </w:r>
          </w:p>
          <w:p>
            <w:pPr>
              <w:spacing w:after="60" w:line="264" w:lineRule="auto"/>
            </w:pPr>
            <w:r>
              <w:rPr>
                <w:rFonts w:ascii="Consolas" w:hAnsi="Consolas" w:eastAsia="Consolas"/>
                <w:color w:val="8E2B6E"/>
                <w:sz w:val="21"/>
              </w:rPr>
              <w:t>`</w:t>
            </w:r>
          </w:p>
          <w:p>
            <w:pPr>
              <w:spacing w:after="60" w:line="264" w:lineRule="auto"/>
            </w:pPr>
            <w:r>
              <w:rPr>
                <w:sz w:val="21"/>
              </w:rPr>
              <w:t>DECLARE marks : ARRAY[1:5] OF INTEGER</w:t>
            </w:r>
          </w:p>
          <w:p>
            <w:pPr>
              <w:spacing w:after="60" w:line="264" w:lineRule="auto"/>
            </w:pPr>
            <w:r>
              <w:rPr>
                <w:sz w:val="21"/>
              </w:rPr>
              <w:t>DECLARE i, total, max : INTEGER</w:t>
            </w:r>
          </w:p>
          <w:p>
            <w:pPr>
              <w:spacing w:after="60" w:line="264" w:lineRule="auto"/>
            </w:pPr>
            <w:r>
              <w:rPr>
                <w:sz w:val="21"/>
              </w:rPr>
              <w:t>total ← 0</w:t>
            </w:r>
          </w:p>
          <w:p>
            <w:pPr>
              <w:spacing w:after="60" w:line="264" w:lineRule="auto"/>
            </w:pPr>
            <w:r>
              <w:rPr>
                <w:sz w:val="21"/>
              </w:rPr>
              <w:t>FOR i ← 1 TO 5 DO</w:t>
            </w:r>
          </w:p>
          <w:p>
            <w:pPr>
              <w:spacing w:after="60" w:line="264" w:lineRule="auto"/>
            </w:pPr>
            <w:r>
              <w:rPr>
                <w:sz w:val="21"/>
              </w:rPr>
              <w:t xml:space="preserve">    INPUT marks[i]</w:t>
            </w:r>
          </w:p>
          <w:p>
            <w:pPr>
              <w:spacing w:after="60" w:line="264" w:lineRule="auto"/>
            </w:pPr>
            <w:r>
              <w:rPr>
                <w:sz w:val="21"/>
              </w:rPr>
              <w:t xml:space="preserve">    total ← total + marks[i]</w:t>
            </w:r>
          </w:p>
          <w:p>
            <w:pPr>
              <w:spacing w:after="60" w:line="264" w:lineRule="auto"/>
            </w:pPr>
            <w:r>
              <w:rPr>
                <w:sz w:val="21"/>
              </w:rPr>
              <w:t>NEXT i</w:t>
            </w:r>
          </w:p>
          <w:p>
            <w:pPr>
              <w:spacing w:after="60" w:line="264" w:lineRule="auto"/>
            </w:pPr>
            <w:r>
              <w:rPr>
                <w:sz w:val="21"/>
              </w:rPr>
              <w:t>max ← marks[1]</w:t>
            </w:r>
          </w:p>
          <w:p>
            <w:pPr>
              <w:spacing w:after="60" w:line="264" w:lineRule="auto"/>
            </w:pPr>
            <w:r>
              <w:rPr>
                <w:sz w:val="21"/>
              </w:rPr>
              <w:t>FOR i ← 2 TO 5 DO</w:t>
            </w:r>
          </w:p>
          <w:p>
            <w:pPr>
              <w:spacing w:after="60" w:line="264" w:lineRule="auto"/>
            </w:pPr>
            <w:r>
              <w:rPr>
                <w:sz w:val="21"/>
              </w:rPr>
              <w:t xml:space="preserve">    IF marks[i] &gt; max THEN max ← marks[i] ENDIF</w:t>
            </w:r>
          </w:p>
          <w:p>
            <w:pPr>
              <w:spacing w:after="60" w:line="264" w:lineRule="auto"/>
            </w:pPr>
            <w:r>
              <w:rPr>
                <w:sz w:val="21"/>
              </w:rPr>
              <w:t>NEXT i</w:t>
            </w:r>
          </w:p>
          <w:p>
            <w:pPr>
              <w:spacing w:after="60" w:line="264" w:lineRule="auto"/>
            </w:pPr>
            <w:r>
              <w:rPr>
                <w:sz w:val="21"/>
              </w:rPr>
              <w:t>OUTPUT total / 5, max</w:t>
            </w:r>
          </w:p>
          <w:p>
            <w:pPr>
              <w:spacing w:after="60" w:line="264" w:lineRule="auto"/>
            </w:pPr>
            <w:r>
              <w:rPr>
                <w:rFonts w:ascii="Consolas" w:hAnsi="Consolas" w:eastAsia="Consolas"/>
                <w:color w:val="8E2B6E"/>
                <w:sz w:val="21"/>
              </w:rPr>
              <w:t>`</w:t>
            </w:r>
          </w:p>
        </w:tc>
      </w:tr>
    </w:tbl>
    <w:p>
      <w:pPr>
        <w:spacing w:after="20"/>
      </w:pPr>
    </w:p>
    <w:p>
      <w:pPr>
        <w:pStyle w:val="Heading3"/>
      </w:pPr>
      <w:r>
        <w:t>32.3 Records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record (structure)</w:t>
            </w:r>
            <w:r>
              <w:rPr>
                <w:sz w:val="21"/>
              </w:rPr>
              <w:t xml:space="preserve"> is a </w:t>
            </w:r>
            <w:r>
              <w:rPr>
                <w:b/>
                <w:sz w:val="21"/>
              </w:rPr>
              <w:t>collection of related data items of possibly different types, called fields</w:t>
            </w:r>
            <w:r>
              <w:rPr>
                <w:sz w:val="21"/>
              </w:rPr>
              <w:t xml:space="preserve">, grouped under one name to describe </w:t>
            </w:r>
            <w:r>
              <w:rPr>
                <w:b/>
                <w:sz w:val="21"/>
              </w:rPr>
              <w:t>one entity</w:t>
            </w:r>
            <w:r>
              <w:rPr>
                <w:sz w:val="21"/>
              </w:rPr>
              <w:t xml:space="preserve"> – e.g. a Student record with fields Matricule (string), Name (string), Age (integer), Average (real), FeesPaid (Boolean). A field is accessed with the dot notation </w:t>
            </w:r>
            <w:r>
              <w:rPr>
                <w:rFonts w:ascii="Consolas" w:hAnsi="Consolas" w:eastAsia="Consolas"/>
                <w:color w:val="8E2B6E"/>
                <w:sz w:val="21"/>
              </w:rPr>
              <w:t>student.Name</w:t>
            </w:r>
            <w:r>
              <w:rPr>
                <w:sz w:val="21"/>
              </w:rPr>
              <w:t>.</w:t>
            </w:r>
          </w:p>
        </w:tc>
      </w:tr>
    </w:tbl>
    <w:p>
      <w:pPr>
        <w:spacing w:after="20"/>
      </w:pPr>
    </w:p>
    <w:p>
      <w:pPr>
        <w:pStyle w:val="ListBullet"/>
      </w:pPr>
      <w:r>
        <w:rPr>
          <w:b/>
        </w:rPr>
        <w:t>Declaration:</w:t>
      </w:r>
      <w:r>
        <w:t xml:space="preserve"> pseudocode </w:t>
      </w:r>
      <w:r>
        <w:rPr>
          <w:rFonts w:ascii="Consolas" w:hAnsi="Consolas" w:eastAsia="Consolas"/>
          <w:color w:val="8E2B6E"/>
        </w:rPr>
        <w:t>TYPE Student = RECORD Matricule : STRING; Name : STRING; Age : INTEGER; Average : REAL; FeesPaid : BOOLEAN ENDRECORD</w:t>
      </w:r>
      <w:r>
        <w:t xml:space="preserve">; </w:t>
      </w:r>
      <w:r>
        <w:rPr>
          <w:rFonts w:ascii="Consolas" w:hAnsi="Consolas" w:eastAsia="Consolas"/>
          <w:color w:val="8E2B6E"/>
        </w:rPr>
        <w:t>DECLARE s : Student</w:t>
      </w:r>
      <w:r>
        <w:t xml:space="preserve">; Python: a dictionary </w:t>
      </w:r>
      <w:r>
        <w:rPr>
          <w:rFonts w:ascii="Consolas" w:hAnsi="Consolas" w:eastAsia="Consolas"/>
          <w:color w:val="8E2B6E"/>
        </w:rPr>
        <w:t>{"matricule": "GSS-0451", "name": "Ngono", "age": 16}</w:t>
      </w:r>
      <w:r>
        <w:t xml:space="preserve">, a class, or a </w:t>
      </w:r>
      <w:r>
        <w:rPr>
          <w:rFonts w:ascii="Consolas" w:hAnsi="Consolas" w:eastAsia="Consolas"/>
          <w:color w:val="8E2B6E"/>
        </w:rPr>
        <w:t>namedtuple</w:t>
      </w:r>
      <w:r>
        <w:t>.</w:t>
      </w:r>
    </w:p>
    <w:p>
      <w:pPr>
        <w:pStyle w:val="ListBullet"/>
      </w:pPr>
      <w:r>
        <w:rPr>
          <w:b/>
        </w:rPr>
        <w:t>Array of records</w:t>
      </w:r>
      <w:r>
        <w:t xml:space="preserve"> – the standard way to hold a table in memory: </w:t>
      </w:r>
      <w:r>
        <w:rPr>
          <w:rFonts w:ascii="Consolas" w:hAnsi="Consolas" w:eastAsia="Consolas"/>
          <w:color w:val="8E2B6E"/>
        </w:rPr>
        <w:t>DECLARE class : ARRAY[1:40] OF Student</w:t>
      </w:r>
      <w:r>
        <w:t xml:space="preserve">; </w:t>
      </w:r>
      <w:r>
        <w:rPr>
          <w:rFonts w:ascii="Consolas" w:hAnsi="Consolas" w:eastAsia="Consolas"/>
          <w:color w:val="8E2B6E"/>
        </w:rPr>
        <w:t>class[7].Average ← 12.5</w:t>
      </w:r>
      <w:r>
        <w:t xml:space="preserve">. Records correspond to </w:t>
      </w:r>
      <w:r>
        <w:rPr>
          <w:b/>
        </w:rPr>
        <w:t>rows</w:t>
      </w:r>
      <w:r>
        <w:t xml:space="preserve"> of a database table (Lesson 20) and to lines of a file.</w:t>
      </w:r>
    </w:p>
    <w:p>
      <w:pPr>
        <w:pStyle w:val="ListBullet"/>
      </w:pPr>
      <w:r>
        <w:rPr>
          <w:b/>
        </w:rPr>
        <w:t>Strengths:</w:t>
      </w:r>
      <w:r>
        <w:t xml:space="preserve"> keeps related, mixed-type data together; readable code; models real entities. </w:t>
      </w:r>
      <w:r>
        <w:rPr>
          <w:b/>
        </w:rPr>
        <w:t>Limits:</w:t>
      </w:r>
      <w:r>
        <w:t xml:space="preserve"> fixed field structure; searching still needs loops.</w:t>
      </w:r>
    </w:p>
    <w:p>
      <w:pPr>
        <w:pStyle w:val="ListBullet"/>
      </w:pPr>
      <w:r>
        <w:rPr>
          <w:b/>
        </w:rPr>
        <w:t>Uses:</w:t>
      </w:r>
      <w:r>
        <w:t xml:space="preserve"> student, employee, product, ticket, patient, bank account.</w:t>
      </w:r>
    </w:p>
    <w:p>
      <w:pPr>
        <w:pStyle w:val="Heading3"/>
      </w:pPr>
      <w:r>
        <w:t>32.4 Stacks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stack</w:t>
            </w:r>
            <w:r>
              <w:rPr>
                <w:sz w:val="21"/>
              </w:rPr>
              <w:t xml:space="preserve"> is a </w:t>
            </w:r>
            <w:r>
              <w:rPr>
                <w:b/>
                <w:sz w:val="21"/>
              </w:rPr>
              <w:t>linear abstract data type in which items are added and removed at the same end (the top)</w:t>
            </w:r>
            <w:r>
              <w:rPr>
                <w:sz w:val="21"/>
              </w:rPr>
              <w:t xml:space="preserve">, following the </w:t>
            </w:r>
            <w:r>
              <w:rPr>
                <w:b/>
                <w:sz w:val="21"/>
              </w:rPr>
              <w:t>LIFO – Last In, First Out</w:t>
            </w:r>
            <w:r>
              <w:rPr>
                <w:sz w:val="21"/>
              </w:rPr>
              <w:t xml:space="preserve"> principle: the most recently added item is the first to be removed.</w:t>
            </w:r>
          </w:p>
        </w:tc>
      </w:tr>
    </w:tbl>
    <w:p>
      <w:pPr>
        <w:spacing w:after="20"/>
      </w:pPr>
    </w:p>
    <w:p>
      <w:pPr>
        <w:pStyle w:val="ListBullet"/>
      </w:pPr>
      <w:r>
        <w:rPr>
          <w:b/>
        </w:rPr>
        <w:t>Operations:</w:t>
      </w:r>
      <w:r>
        <w:t xml:space="preserve"> </w:t>
      </w:r>
      <w:r>
        <w:rPr>
          <w:rFonts w:ascii="Consolas" w:hAnsi="Consolas" w:eastAsia="Consolas"/>
          <w:color w:val="8E2B6E"/>
        </w:rPr>
        <w:t>PUSH(item)</w:t>
      </w:r>
      <w:r>
        <w:t xml:space="preserve"> – add to the top; </w:t>
      </w:r>
      <w:r>
        <w:rPr>
          <w:rFonts w:ascii="Consolas" w:hAnsi="Consolas" w:eastAsia="Consolas"/>
          <w:color w:val="8E2B6E"/>
        </w:rPr>
        <w:t>POP()</w:t>
      </w:r>
      <w:r>
        <w:t xml:space="preserve"> – remove and return the top item; </w:t>
      </w:r>
      <w:r>
        <w:rPr>
          <w:rFonts w:ascii="Consolas" w:hAnsi="Consolas" w:eastAsia="Consolas"/>
          <w:color w:val="8E2B6E"/>
        </w:rPr>
        <w:t>PEEK/TOP()</w:t>
      </w:r>
      <w:r>
        <w:t xml:space="preserve"> – look at the top without removing; </w:t>
      </w:r>
      <w:r>
        <w:rPr>
          <w:rFonts w:ascii="Consolas" w:hAnsi="Consolas" w:eastAsia="Consolas"/>
          <w:color w:val="8E2B6E"/>
        </w:rPr>
        <w:t>isEmpty()</w:t>
      </w:r>
      <w:r>
        <w:t xml:space="preserve">; </w:t>
      </w:r>
      <w:r>
        <w:rPr>
          <w:rFonts w:ascii="Consolas" w:hAnsi="Consolas" w:eastAsia="Consolas"/>
          <w:color w:val="8E2B6E"/>
        </w:rPr>
        <w:t>isFull()</w:t>
      </w:r>
      <w:r>
        <w:t xml:space="preserve"> (array-based). Errors: </w:t>
      </w:r>
      <w:r>
        <w:rPr>
          <w:b/>
        </w:rPr>
        <w:t>overflow</w:t>
      </w:r>
      <w:r>
        <w:t xml:space="preserve"> (push onto a full stack), </w:t>
      </w:r>
      <w:r>
        <w:rPr>
          <w:b/>
        </w:rPr>
        <w:t>underflow</w:t>
      </w:r>
      <w:r>
        <w:t xml:space="preserve"> (pop from an empty stack).</w:t>
      </w:r>
    </w:p>
    <w:p>
      <w:pPr>
        <w:pStyle w:val="ListBullet"/>
      </w:pPr>
      <w:r>
        <w:rPr>
          <w:b/>
        </w:rPr>
        <w:t>Implementation:</w:t>
      </w:r>
      <w:r>
        <w:t xml:space="preserve"> an array plus a </w:t>
      </w:r>
      <w:r>
        <w:rPr>
          <w:b/>
        </w:rPr>
        <w:t>top</w:t>
      </w:r>
      <w:r>
        <w:t xml:space="preserve"> pointer/index (top ← 0 when empty; push: top ← top + 1; stack[top] ← item; pop: item ← stack[top]; top ← top − 1), or a linked list.</w:t>
      </w:r>
    </w:p>
    <w:p>
      <w:pPr>
        <w:pStyle w:val="ListBullet"/>
      </w:pPr>
      <w:r>
        <w:rPr>
          <w:b/>
        </w:rPr>
        <w:t>Uses:</w:t>
      </w:r>
      <w:r>
        <w:t xml:space="preserve"> </w:t>
      </w:r>
      <w:r>
        <w:rPr>
          <w:b/>
        </w:rPr>
        <w:t>undo/redo</w:t>
      </w:r>
      <w:r>
        <w:t xml:space="preserve"> (Ctrl+Z), </w:t>
      </w:r>
      <w:r>
        <w:rPr>
          <w:b/>
        </w:rPr>
        <w:t>browser back button</w:t>
      </w:r>
      <w:r>
        <w:t xml:space="preserve">, </w:t>
      </w:r>
      <w:r>
        <w:rPr>
          <w:b/>
        </w:rPr>
        <w:t>function/subroutine calls</w:t>
      </w:r>
      <w:r>
        <w:t xml:space="preserve"> (the call stack – return addresses), </w:t>
      </w:r>
      <w:r>
        <w:rPr>
          <w:b/>
        </w:rPr>
        <w:t>expression evaluation and bracket matching</w:t>
      </w:r>
      <w:r>
        <w:t>, reversing a string, depth-first search, backtracking (maze solving), the CPU's stack pointer.</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Trace.</w:t>
            </w:r>
            <w:r>
              <w:rPr>
                <w:sz w:val="21"/>
              </w:rPr>
              <w:t xml:space="preserve"> Empty stack; PUSH 5, PUSH 9, PUSH 2 → [5, 9, </w:t>
            </w:r>
            <w:r>
              <w:rPr>
                <w:b/>
                <w:sz w:val="21"/>
              </w:rPr>
              <w:t>2</w:t>
            </w:r>
            <w:r>
              <w:rPr>
                <w:sz w:val="21"/>
              </w:rPr>
              <w:t xml:space="preserve">] (top = 2). POP → returns 2, stack [5, </w:t>
            </w:r>
            <w:r>
              <w:rPr>
                <w:b/>
                <w:sz w:val="21"/>
              </w:rPr>
              <w:t>9</w:t>
            </w:r>
            <w:r>
              <w:rPr>
                <w:sz w:val="21"/>
              </w:rPr>
              <w:t xml:space="preserve">]. PEEK → 9. PUSH 7 → [5, 9, </w:t>
            </w:r>
            <w:r>
              <w:rPr>
                <w:b/>
                <w:sz w:val="21"/>
              </w:rPr>
              <w:t>7</w:t>
            </w:r>
            <w:r>
              <w:rPr>
                <w:sz w:val="21"/>
              </w:rPr>
              <w:t>]. POP, POP → 7 then 9 → [</w:t>
            </w:r>
            <w:r>
              <w:rPr>
                <w:b/>
                <w:sz w:val="21"/>
              </w:rPr>
              <w:t>5</w:t>
            </w:r>
            <w:r>
              <w:rPr>
                <w:sz w:val="21"/>
              </w:rPr>
              <w:t>]. Reversing "ABC": push A, B, C; pop gives C, B, A.</w:t>
            </w:r>
          </w:p>
        </w:tc>
      </w:tr>
    </w:tbl>
    <w:p>
      <w:pPr>
        <w:spacing w:after="20"/>
      </w:pPr>
    </w:p>
    <w:p>
      <w:pPr>
        <w:pStyle w:val="Heading3"/>
      </w:pPr>
      <w:r>
        <w:t>32.5 Queues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queue</w:t>
            </w:r>
            <w:r>
              <w:rPr>
                <w:sz w:val="21"/>
              </w:rPr>
              <w:t xml:space="preserve"> is a </w:t>
            </w:r>
            <w:r>
              <w:rPr>
                <w:b/>
                <w:sz w:val="21"/>
              </w:rPr>
              <w:t>linear abstract data type in which items are added at one end (the rear/tail) and removed from the other end (the front/head)</w:t>
            </w:r>
            <w:r>
              <w:rPr>
                <w:sz w:val="21"/>
              </w:rPr>
              <w:t xml:space="preserve">, following the </w:t>
            </w:r>
            <w:r>
              <w:rPr>
                <w:b/>
                <w:sz w:val="21"/>
              </w:rPr>
              <w:t>FIFO – First In, First Out</w:t>
            </w:r>
            <w:r>
              <w:rPr>
                <w:sz w:val="21"/>
              </w:rPr>
              <w:t xml:space="preserve"> principle: the first item added is the first removed – like people queuing at a bank.</w:t>
            </w:r>
          </w:p>
        </w:tc>
      </w:tr>
    </w:tbl>
    <w:p>
      <w:pPr>
        <w:spacing w:after="20"/>
      </w:pPr>
    </w:p>
    <w:p>
      <w:pPr>
        <w:pStyle w:val="ListBullet"/>
      </w:pPr>
      <w:r>
        <w:rPr>
          <w:b/>
        </w:rPr>
        <w:t>Operations:</w:t>
      </w:r>
      <w:r>
        <w:t xml:space="preserve"> </w:t>
      </w:r>
      <w:r>
        <w:rPr>
          <w:rFonts w:ascii="Consolas" w:hAnsi="Consolas" w:eastAsia="Consolas"/>
          <w:color w:val="8E2B6E"/>
        </w:rPr>
        <w:t>ENQUEUE(item)</w:t>
      </w:r>
      <w:r>
        <w:t xml:space="preserve"> – add at the rear; </w:t>
      </w:r>
      <w:r>
        <w:rPr>
          <w:rFonts w:ascii="Consolas" w:hAnsi="Consolas" w:eastAsia="Consolas"/>
          <w:color w:val="8E2B6E"/>
        </w:rPr>
        <w:t>DEQUEUE()</w:t>
      </w:r>
      <w:r>
        <w:t xml:space="preserve"> – remove and return the front item; </w:t>
      </w:r>
      <w:r>
        <w:rPr>
          <w:rFonts w:ascii="Consolas" w:hAnsi="Consolas" w:eastAsia="Consolas"/>
          <w:color w:val="8E2B6E"/>
        </w:rPr>
        <w:t>FRONT()</w:t>
      </w:r>
      <w:r>
        <w:t xml:space="preserve"> – inspect; </w:t>
      </w:r>
      <w:r>
        <w:rPr>
          <w:rFonts w:ascii="Consolas" w:hAnsi="Consolas" w:eastAsia="Consolas"/>
          <w:color w:val="8E2B6E"/>
        </w:rPr>
        <w:t>isEmpty()</w:t>
      </w:r>
      <w:r>
        <w:t xml:space="preserve">; </w:t>
      </w:r>
      <w:r>
        <w:rPr>
          <w:rFonts w:ascii="Consolas" w:hAnsi="Consolas" w:eastAsia="Consolas"/>
          <w:color w:val="8E2B6E"/>
        </w:rPr>
        <w:t>isFull()</w:t>
      </w:r>
      <w:r>
        <w:t>. Errors: overflow/underflow.</w:t>
      </w:r>
    </w:p>
    <w:p>
      <w:pPr>
        <w:pStyle w:val="ListBullet"/>
      </w:pPr>
      <w:r>
        <w:rPr>
          <w:b/>
        </w:rPr>
        <w:t>Implementation:</w:t>
      </w:r>
      <w:r>
        <w:t xml:space="preserve"> array with </w:t>
      </w:r>
      <w:r>
        <w:rPr>
          <w:b/>
        </w:rPr>
        <w:t>front</w:t>
      </w:r>
      <w:r>
        <w:t xml:space="preserve"> and </w:t>
      </w:r>
      <w:r>
        <w:rPr>
          <w:b/>
        </w:rPr>
        <w:t>rear</w:t>
      </w:r>
      <w:r>
        <w:t xml:space="preserve"> indices (linear queue wastes space as front advances → </w:t>
      </w:r>
      <w:r>
        <w:rPr>
          <w:b/>
        </w:rPr>
        <w:t>circular queue</w:t>
      </w:r>
      <w:r>
        <w:t xml:space="preserve"> wraps around using MOD), or a linked list. Variants: </w:t>
      </w:r>
      <w:r>
        <w:rPr>
          <w:b/>
        </w:rPr>
        <w:t>priority queue</w:t>
      </w:r>
      <w:r>
        <w:t xml:space="preserve"> (items served by priority – hospital triage), </w:t>
      </w:r>
      <w:r>
        <w:rPr>
          <w:b/>
        </w:rPr>
        <w:t>deque</w:t>
      </w:r>
      <w:r>
        <w:t xml:space="preserve"> (both ends).</w:t>
      </w:r>
    </w:p>
    <w:p>
      <w:pPr>
        <w:pStyle w:val="ListBullet"/>
      </w:pPr>
      <w:r>
        <w:rPr>
          <w:b/>
        </w:rPr>
        <w:t>Uses:</w:t>
      </w:r>
      <w:r>
        <w:t xml:space="preserve"> </w:t>
      </w:r>
      <w:r>
        <w:rPr>
          <w:b/>
        </w:rPr>
        <w:t>print spooler</w:t>
      </w:r>
      <w:r>
        <w:t xml:space="preserve"> (jobs printed in order of arrival), </w:t>
      </w:r>
      <w:r>
        <w:rPr>
          <w:b/>
        </w:rPr>
        <w:t>CPU scheduling</w:t>
      </w:r>
      <w:r>
        <w:t xml:space="preserve"> (ready queue – round robin), keyboard buffer, </w:t>
      </w:r>
      <w:r>
        <w:rPr>
          <w:b/>
        </w:rPr>
        <w:t>network packet buffers</w:t>
      </w:r>
      <w:r>
        <w:t xml:space="preserve">, </w:t>
      </w:r>
      <w:r>
        <w:rPr>
          <w:b/>
        </w:rPr>
        <w:t>customer-service/ticket systems</w:t>
      </w:r>
      <w:r>
        <w:t xml:space="preserve"> (MoMo kiosk numbers), call-centre lines, breadth-first search, simulations of traffic/queues, message queues between programs.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Trace.</w:t>
            </w:r>
            <w:r>
              <w:rPr>
                <w:sz w:val="21"/>
              </w:rPr>
              <w:t xml:space="preserve"> Empty queue; ENQUEUE A, B, C → front A … rear C. DEQUEUE → returns A; queue [B, C]. ENQUEUE D → [B, C, D]. DEQUEUE → B. Print spooler: documents sent by three teachers print in the order sent, regardless of size.</w:t>
            </w:r>
          </w:p>
        </w:tc>
      </w:tr>
    </w:tbl>
    <w:p>
      <w:pPr>
        <w:spacing w:after="20"/>
      </w:pPr>
    </w:p>
    <w:p>
      <w:pPr>
        <w:pStyle w:val="Heading3"/>
      </w:pPr>
      <w:r>
        <w:t>32.6 Other data structures (overview)</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Structure</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Idea</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Typical use</w:t>
            </w:r>
          </w:p>
        </w:tc>
      </w:tr>
      <w:tr>
        <w:tc>
          <w:tcPr>
            <w:tcW w:type="dxa" w:w="3175"/>
            <w:tcMar>
              <w:top w:w="60" w:type="dxa"/>
              <w:bottom w:w="60" w:type="dxa"/>
              <w:start w:w="110" w:type="dxa"/>
              <w:end w:w="110" w:type="dxa"/>
            </w:tcMar>
          </w:tcPr>
          <w:p>
            <w:pPr>
              <w:spacing w:after="0" w:line="252" w:lineRule="auto"/>
            </w:pPr>
            <w:r>
              <w:rPr>
                <w:b/>
                <w:sz w:val="20"/>
              </w:rPr>
              <w:t>Linked list</w:t>
            </w:r>
          </w:p>
        </w:tc>
        <w:tc>
          <w:tcPr>
            <w:tcW w:type="dxa" w:w="3175"/>
            <w:tcMar>
              <w:top w:w="60" w:type="dxa"/>
              <w:bottom w:w="60" w:type="dxa"/>
              <w:start w:w="110" w:type="dxa"/>
              <w:end w:w="110" w:type="dxa"/>
            </w:tcMar>
          </w:tcPr>
          <w:p>
            <w:pPr>
              <w:spacing w:after="0" w:line="252" w:lineRule="auto"/>
            </w:pPr>
            <w:r>
              <w:rPr>
                <w:sz w:val="20"/>
              </w:rPr>
              <w:t xml:space="preserve">Nodes each holding data and a </w:t>
            </w:r>
            <w:r>
              <w:rPr>
                <w:b/>
                <w:sz w:val="20"/>
              </w:rPr>
              <w:t>pointer</w:t>
            </w:r>
            <w:r>
              <w:rPr>
                <w:sz w:val="20"/>
              </w:rPr>
              <w:t xml:space="preserve"> to the next (dynamic size; easy insert/delete; sequential access)</w:t>
            </w:r>
          </w:p>
        </w:tc>
        <w:tc>
          <w:tcPr>
            <w:tcW w:type="dxa" w:w="3175"/>
            <w:tcMar>
              <w:top w:w="60" w:type="dxa"/>
              <w:bottom w:w="60" w:type="dxa"/>
              <w:start w:w="110" w:type="dxa"/>
              <w:end w:w="110" w:type="dxa"/>
            </w:tcMar>
          </w:tcPr>
          <w:p>
            <w:pPr>
              <w:spacing w:after="0" w:line="252" w:lineRule="auto"/>
            </w:pPr>
            <w:r>
              <w:rPr>
                <w:sz w:val="20"/>
              </w:rPr>
              <w:t>Playlists, dynamic lists, implementing stacks/queues</w:t>
            </w:r>
          </w:p>
        </w:tc>
      </w:tr>
      <w:tr>
        <w:tc>
          <w:tcPr>
            <w:tcW w:type="dxa" w:w="3175"/>
            <w:tcMar>
              <w:top w:w="60" w:type="dxa"/>
              <w:bottom w:w="60" w:type="dxa"/>
              <w:start w:w="110" w:type="dxa"/>
              <w:end w:w="110" w:type="dxa"/>
            </w:tcMar>
            <w:shd w:val="clear" w:color="auto" w:fill="F4F6F9"/>
          </w:tcPr>
          <w:p>
            <w:pPr>
              <w:spacing w:after="0" w:line="252" w:lineRule="auto"/>
            </w:pPr>
            <w:r>
              <w:rPr>
                <w:b/>
                <w:sz w:val="20"/>
              </w:rPr>
              <w:t>Tree</w:t>
            </w:r>
            <w:r>
              <w:rPr>
                <w:sz w:val="20"/>
              </w:rPr>
              <w:t xml:space="preserve"> (binary, BST)</w:t>
            </w:r>
          </w:p>
        </w:tc>
        <w:tc>
          <w:tcPr>
            <w:tcW w:type="dxa" w:w="3175"/>
            <w:tcMar>
              <w:top w:w="60" w:type="dxa"/>
              <w:bottom w:w="60" w:type="dxa"/>
              <w:start w:w="110" w:type="dxa"/>
              <w:end w:w="110" w:type="dxa"/>
            </w:tcMar>
            <w:shd w:val="clear" w:color="auto" w:fill="F4F6F9"/>
          </w:tcPr>
          <w:p>
            <w:pPr>
              <w:spacing w:after="0" w:line="252" w:lineRule="auto"/>
            </w:pPr>
            <w:r>
              <w:rPr>
                <w:sz w:val="20"/>
              </w:rPr>
              <w:t>Hierarchical nodes with parent–child links</w:t>
            </w:r>
          </w:p>
        </w:tc>
        <w:tc>
          <w:tcPr>
            <w:tcW w:type="dxa" w:w="3175"/>
            <w:tcMar>
              <w:top w:w="60" w:type="dxa"/>
              <w:bottom w:w="60" w:type="dxa"/>
              <w:start w:w="110" w:type="dxa"/>
              <w:end w:w="110" w:type="dxa"/>
            </w:tcMar>
            <w:shd w:val="clear" w:color="auto" w:fill="F4F6F9"/>
          </w:tcPr>
          <w:p>
            <w:pPr>
              <w:spacing w:after="0" w:line="252" w:lineRule="auto"/>
            </w:pPr>
            <w:r>
              <w:rPr>
                <w:sz w:val="20"/>
              </w:rPr>
              <w:t>File systems, decision trees, fast searching (BST), expression trees</w:t>
            </w:r>
          </w:p>
        </w:tc>
      </w:tr>
      <w:tr>
        <w:tc>
          <w:tcPr>
            <w:tcW w:type="dxa" w:w="3175"/>
            <w:tcMar>
              <w:top w:w="60" w:type="dxa"/>
              <w:bottom w:w="60" w:type="dxa"/>
              <w:start w:w="110" w:type="dxa"/>
              <w:end w:w="110" w:type="dxa"/>
            </w:tcMar>
          </w:tcPr>
          <w:p>
            <w:pPr>
              <w:spacing w:after="0" w:line="252" w:lineRule="auto"/>
            </w:pPr>
            <w:r>
              <w:rPr>
                <w:b/>
                <w:sz w:val="20"/>
              </w:rPr>
              <w:t>Graph</w:t>
            </w:r>
          </w:p>
        </w:tc>
        <w:tc>
          <w:tcPr>
            <w:tcW w:type="dxa" w:w="3175"/>
            <w:tcMar>
              <w:top w:w="60" w:type="dxa"/>
              <w:bottom w:w="60" w:type="dxa"/>
              <w:start w:w="110" w:type="dxa"/>
              <w:end w:w="110" w:type="dxa"/>
            </w:tcMar>
          </w:tcPr>
          <w:p>
            <w:pPr>
              <w:spacing w:after="0" w:line="252" w:lineRule="auto"/>
            </w:pPr>
            <w:r>
              <w:rPr>
                <w:sz w:val="20"/>
              </w:rPr>
              <w:t>Nodes (vertices) connected by edges (directed/undirected, weighted)</w:t>
            </w:r>
          </w:p>
        </w:tc>
        <w:tc>
          <w:tcPr>
            <w:tcW w:type="dxa" w:w="3175"/>
            <w:tcMar>
              <w:top w:w="60" w:type="dxa"/>
              <w:bottom w:w="60" w:type="dxa"/>
              <w:start w:w="110" w:type="dxa"/>
              <w:end w:w="110" w:type="dxa"/>
            </w:tcMar>
          </w:tcPr>
          <w:p>
            <w:pPr>
              <w:spacing w:after="0" w:line="252" w:lineRule="auto"/>
            </w:pPr>
            <w:r>
              <w:rPr>
                <w:sz w:val="20"/>
              </w:rPr>
              <w:t>Road networks (Google Maps), social networks, dependencies (project networks!)</w:t>
            </w:r>
          </w:p>
        </w:tc>
      </w:tr>
      <w:tr>
        <w:tc>
          <w:tcPr>
            <w:tcW w:type="dxa" w:w="3175"/>
            <w:tcMar>
              <w:top w:w="60" w:type="dxa"/>
              <w:bottom w:w="60" w:type="dxa"/>
              <w:start w:w="110" w:type="dxa"/>
              <w:end w:w="110" w:type="dxa"/>
            </w:tcMar>
            <w:shd w:val="clear" w:color="auto" w:fill="F4F6F9"/>
          </w:tcPr>
          <w:p>
            <w:pPr>
              <w:spacing w:after="0" w:line="252" w:lineRule="auto"/>
            </w:pPr>
            <w:r>
              <w:rPr>
                <w:b/>
                <w:sz w:val="20"/>
              </w:rPr>
              <w:t>Hash table / dictionary</w:t>
            </w:r>
          </w:p>
        </w:tc>
        <w:tc>
          <w:tcPr>
            <w:tcW w:type="dxa" w:w="3175"/>
            <w:tcMar>
              <w:top w:w="60" w:type="dxa"/>
              <w:bottom w:w="60" w:type="dxa"/>
              <w:start w:w="110" w:type="dxa"/>
              <w:end w:w="110" w:type="dxa"/>
            </w:tcMar>
            <w:shd w:val="clear" w:color="auto" w:fill="F4F6F9"/>
          </w:tcPr>
          <w:p>
            <w:pPr>
              <w:spacing w:after="0" w:line="252" w:lineRule="auto"/>
            </w:pPr>
            <w:r>
              <w:rPr>
                <w:sz w:val="20"/>
              </w:rPr>
              <w:t>Key → value mapping via a hash function; near-constant lookup</w:t>
            </w:r>
          </w:p>
        </w:tc>
        <w:tc>
          <w:tcPr>
            <w:tcW w:type="dxa" w:w="3175"/>
            <w:tcMar>
              <w:top w:w="60" w:type="dxa"/>
              <w:bottom w:w="60" w:type="dxa"/>
              <w:start w:w="110" w:type="dxa"/>
              <w:end w:w="110" w:type="dxa"/>
            </w:tcMar>
            <w:shd w:val="clear" w:color="auto" w:fill="F4F6F9"/>
          </w:tcPr>
          <w:p>
            <w:pPr>
              <w:spacing w:after="0" w:line="252" w:lineRule="auto"/>
            </w:pPr>
            <w:r>
              <w:rPr>
                <w:sz w:val="20"/>
              </w:rPr>
              <w:t xml:space="preserve">Python </w:t>
            </w:r>
            <w:r>
              <w:rPr>
                <w:rFonts w:ascii="Consolas" w:hAnsi="Consolas" w:eastAsia="Consolas"/>
                <w:color w:val="8E2B6E"/>
                <w:sz w:val="20"/>
              </w:rPr>
              <w:t>dict</w:t>
            </w:r>
            <w:r>
              <w:rPr>
                <w:sz w:val="20"/>
              </w:rPr>
              <w:t>, caches, symbol tables, phone books</w:t>
            </w:r>
          </w:p>
        </w:tc>
      </w:tr>
      <w:tr>
        <w:tc>
          <w:tcPr>
            <w:tcW w:type="dxa" w:w="3175"/>
            <w:tcMar>
              <w:top w:w="60" w:type="dxa"/>
              <w:bottom w:w="60" w:type="dxa"/>
              <w:start w:w="110" w:type="dxa"/>
              <w:end w:w="110" w:type="dxa"/>
            </w:tcMar>
          </w:tcPr>
          <w:p>
            <w:pPr>
              <w:spacing w:after="0" w:line="252" w:lineRule="auto"/>
            </w:pPr>
            <w:r>
              <w:rPr>
                <w:b/>
                <w:sz w:val="20"/>
              </w:rPr>
              <w:t>Set</w:t>
            </w:r>
          </w:p>
        </w:tc>
        <w:tc>
          <w:tcPr>
            <w:tcW w:type="dxa" w:w="3175"/>
            <w:tcMar>
              <w:top w:w="60" w:type="dxa"/>
              <w:bottom w:w="60" w:type="dxa"/>
              <w:start w:w="110" w:type="dxa"/>
              <w:end w:w="110" w:type="dxa"/>
            </w:tcMar>
          </w:tcPr>
          <w:p>
            <w:pPr>
              <w:spacing w:after="0" w:line="252" w:lineRule="auto"/>
            </w:pPr>
            <w:r>
              <w:rPr>
                <w:sz w:val="20"/>
              </w:rPr>
              <w:t>Unordered unique items</w:t>
            </w:r>
          </w:p>
        </w:tc>
        <w:tc>
          <w:tcPr>
            <w:tcW w:type="dxa" w:w="3175"/>
            <w:tcMar>
              <w:top w:w="60" w:type="dxa"/>
              <w:bottom w:w="60" w:type="dxa"/>
              <w:start w:w="110" w:type="dxa"/>
              <w:end w:w="110" w:type="dxa"/>
            </w:tcMar>
          </w:tcPr>
          <w:p>
            <w:pPr>
              <w:spacing w:after="0" w:line="252" w:lineRule="auto"/>
            </w:pPr>
            <w:r>
              <w:rPr>
                <w:sz w:val="20"/>
              </w:rPr>
              <w:t>Membership tests, removing duplicates</w:t>
            </w:r>
          </w:p>
        </w:tc>
      </w:tr>
      <w:tr>
        <w:tc>
          <w:tcPr>
            <w:tcW w:type="dxa" w:w="3175"/>
            <w:tcMar>
              <w:top w:w="60" w:type="dxa"/>
              <w:bottom w:w="60" w:type="dxa"/>
              <w:start w:w="110" w:type="dxa"/>
              <w:end w:w="110" w:type="dxa"/>
            </w:tcMar>
            <w:shd w:val="clear" w:color="auto" w:fill="F4F6F9"/>
          </w:tcPr>
          <w:p>
            <w:pPr>
              <w:spacing w:after="0" w:line="252" w:lineRule="auto"/>
            </w:pPr>
            <w:r>
              <w:rPr>
                <w:b/>
                <w:sz w:val="20"/>
              </w:rPr>
              <w:t>File</w:t>
            </w:r>
          </w:p>
        </w:tc>
        <w:tc>
          <w:tcPr>
            <w:tcW w:type="dxa" w:w="3175"/>
            <w:tcMar>
              <w:top w:w="60" w:type="dxa"/>
              <w:bottom w:w="60" w:type="dxa"/>
              <w:start w:w="110" w:type="dxa"/>
              <w:end w:w="110" w:type="dxa"/>
            </w:tcMar>
            <w:shd w:val="clear" w:color="auto" w:fill="F4F6F9"/>
          </w:tcPr>
          <w:p>
            <w:pPr>
              <w:spacing w:after="0" w:line="252" w:lineRule="auto"/>
            </w:pPr>
            <w:r>
              <w:rPr>
                <w:sz w:val="20"/>
              </w:rPr>
              <w:t>Persistent collection of records on secondary storage (sequential, random/direct, indexed)</w:t>
            </w:r>
          </w:p>
        </w:tc>
        <w:tc>
          <w:tcPr>
            <w:tcW w:type="dxa" w:w="3175"/>
            <w:tcMar>
              <w:top w:w="60" w:type="dxa"/>
              <w:bottom w:w="60" w:type="dxa"/>
              <w:start w:w="110" w:type="dxa"/>
              <w:end w:w="110" w:type="dxa"/>
            </w:tcMar>
            <w:shd w:val="clear" w:color="auto" w:fill="F4F6F9"/>
          </w:tcPr>
          <w:p>
            <w:pPr>
              <w:spacing w:after="0" w:line="252" w:lineRule="auto"/>
            </w:pPr>
            <w:r>
              <w:rPr>
                <w:sz w:val="20"/>
              </w:rPr>
              <w:t>Long-term storage; databases sit on files</w:t>
            </w:r>
          </w:p>
        </w:tc>
      </w:tr>
    </w:tbl>
    <w:p>
      <w:pPr>
        <w:spacing w:after="40"/>
      </w:pPr>
    </w:p>
    <w:p>
      <w:r>
        <w:t>(Trees, graphs and hash tables are studied in the Sixth Form.)</w:t>
      </w:r>
    </w:p>
    <w:p>
      <w:pPr>
        <w:pStyle w:val="Heading3"/>
      </w:pPr>
      <w:r>
        <w:t>32.7 Selecting the appropriate data structure</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Question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If…</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Choose</w:t>
            </w:r>
          </w:p>
        </w:tc>
      </w:tr>
      <w:tr>
        <w:tc>
          <w:tcPr>
            <w:tcW w:type="dxa" w:w="3175"/>
            <w:tcMar>
              <w:top w:w="60" w:type="dxa"/>
              <w:bottom w:w="60" w:type="dxa"/>
              <w:start w:w="110" w:type="dxa"/>
              <w:end w:w="110" w:type="dxa"/>
            </w:tcMar>
          </w:tcPr>
          <w:p>
            <w:pPr>
              <w:spacing w:after="0" w:line="252" w:lineRule="auto"/>
            </w:pPr>
            <w:r>
              <w:rPr>
                <w:sz w:val="20"/>
              </w:rPr>
              <w:t>Are all items the same type and is the count known/fixed, with frequent access by position?</w:t>
            </w:r>
          </w:p>
        </w:tc>
        <w:tc>
          <w:tcPr>
            <w:tcW w:type="dxa" w:w="3175"/>
            <w:tcMar>
              <w:top w:w="60" w:type="dxa"/>
              <w:bottom w:w="60" w:type="dxa"/>
              <w:start w:w="110" w:type="dxa"/>
              <w:end w:w="110" w:type="dxa"/>
            </w:tcMar>
          </w:tcPr>
          <w:p>
            <w:pPr>
              <w:spacing w:after="0" w:line="252" w:lineRule="auto"/>
            </w:pPr>
            <w:r>
              <w:rPr>
                <w:sz w:val="20"/>
              </w:rPr>
              <w:t>Yes</w:t>
            </w:r>
          </w:p>
        </w:tc>
        <w:tc>
          <w:tcPr>
            <w:tcW w:type="dxa" w:w="3175"/>
            <w:tcMar>
              <w:top w:w="60" w:type="dxa"/>
              <w:bottom w:w="60" w:type="dxa"/>
              <w:start w:w="110" w:type="dxa"/>
              <w:end w:w="110" w:type="dxa"/>
            </w:tcMar>
          </w:tcPr>
          <w:p>
            <w:pPr>
              <w:spacing w:after="0" w:line="252" w:lineRule="auto"/>
            </w:pPr>
            <w:r>
              <w:rPr>
                <w:b/>
                <w:sz w:val="20"/>
              </w:rPr>
              <w:t>Array</w:t>
            </w:r>
            <w:r>
              <w:rPr>
                <w:sz w:val="20"/>
              </w:rPr>
              <w:t xml:space="preserve"> (1-D list; 2-D table)</w:t>
            </w:r>
          </w:p>
        </w:tc>
      </w:tr>
      <w:tr>
        <w:tc>
          <w:tcPr>
            <w:tcW w:type="dxa" w:w="3175"/>
            <w:tcMar>
              <w:top w:w="60" w:type="dxa"/>
              <w:bottom w:w="60" w:type="dxa"/>
              <w:start w:w="110" w:type="dxa"/>
              <w:end w:w="110" w:type="dxa"/>
            </w:tcMar>
            <w:shd w:val="clear" w:color="auto" w:fill="F4F6F9"/>
          </w:tcPr>
          <w:p>
            <w:pPr>
              <w:spacing w:after="0" w:line="252" w:lineRule="auto"/>
            </w:pPr>
            <w:r>
              <w:rPr>
                <w:sz w:val="20"/>
              </w:rPr>
              <w:t>Does each item have several fields of different types describing one entity?</w:t>
            </w:r>
          </w:p>
        </w:tc>
        <w:tc>
          <w:tcPr>
            <w:tcW w:type="dxa" w:w="3175"/>
            <w:tcMar>
              <w:top w:w="60" w:type="dxa"/>
              <w:bottom w:w="60" w:type="dxa"/>
              <w:start w:w="110" w:type="dxa"/>
              <w:end w:w="110" w:type="dxa"/>
            </w:tcMar>
            <w:shd w:val="clear" w:color="auto" w:fill="F4F6F9"/>
          </w:tcPr>
          <w:p>
            <w:pPr>
              <w:spacing w:after="0" w:line="252" w:lineRule="auto"/>
            </w:pPr>
            <w:r>
              <w:rPr>
                <w:sz w:val="20"/>
              </w:rPr>
              <w:t>Yes</w:t>
            </w:r>
          </w:p>
        </w:tc>
        <w:tc>
          <w:tcPr>
            <w:tcW w:type="dxa" w:w="3175"/>
            <w:tcMar>
              <w:top w:w="60" w:type="dxa"/>
              <w:bottom w:w="60" w:type="dxa"/>
              <w:start w:w="110" w:type="dxa"/>
              <w:end w:w="110" w:type="dxa"/>
            </w:tcMar>
            <w:shd w:val="clear" w:color="auto" w:fill="F4F6F9"/>
          </w:tcPr>
          <w:p>
            <w:pPr>
              <w:spacing w:after="0" w:line="252" w:lineRule="auto"/>
            </w:pPr>
            <w:r>
              <w:rPr>
                <w:b/>
                <w:sz w:val="20"/>
              </w:rPr>
              <w:t>Record</w:t>
            </w:r>
            <w:r>
              <w:rPr>
                <w:sz w:val="20"/>
              </w:rPr>
              <w:t xml:space="preserve">; many entities → </w:t>
            </w:r>
            <w:r>
              <w:rPr>
                <w:b/>
                <w:sz w:val="20"/>
              </w:rPr>
              <w:t>array of records</w:t>
            </w:r>
            <w:r>
              <w:rPr>
                <w:sz w:val="20"/>
              </w:rPr>
              <w:t xml:space="preserve"> (or a database table)</w:t>
            </w:r>
          </w:p>
        </w:tc>
      </w:tr>
      <w:tr>
        <w:tc>
          <w:tcPr>
            <w:tcW w:type="dxa" w:w="3175"/>
            <w:tcMar>
              <w:top w:w="60" w:type="dxa"/>
              <w:bottom w:w="60" w:type="dxa"/>
              <w:start w:w="110" w:type="dxa"/>
              <w:end w:w="110" w:type="dxa"/>
            </w:tcMar>
          </w:tcPr>
          <w:p>
            <w:pPr>
              <w:spacing w:after="0" w:line="252" w:lineRule="auto"/>
            </w:pPr>
            <w:r>
              <w:rPr>
                <w:sz w:val="20"/>
              </w:rPr>
              <w:t>Must the most recent item be processed first / must actions be reversible / are there nested calls or brackets?</w:t>
            </w:r>
          </w:p>
        </w:tc>
        <w:tc>
          <w:tcPr>
            <w:tcW w:type="dxa" w:w="3175"/>
            <w:tcMar>
              <w:top w:w="60" w:type="dxa"/>
              <w:bottom w:w="60" w:type="dxa"/>
              <w:start w:w="110" w:type="dxa"/>
              <w:end w:w="110" w:type="dxa"/>
            </w:tcMar>
          </w:tcPr>
          <w:p>
            <w:pPr>
              <w:spacing w:after="0" w:line="252" w:lineRule="auto"/>
            </w:pPr>
            <w:r>
              <w:rPr>
                <w:sz w:val="20"/>
              </w:rPr>
              <w:t>Yes</w:t>
            </w:r>
          </w:p>
        </w:tc>
        <w:tc>
          <w:tcPr>
            <w:tcW w:type="dxa" w:w="3175"/>
            <w:tcMar>
              <w:top w:w="60" w:type="dxa"/>
              <w:bottom w:w="60" w:type="dxa"/>
              <w:start w:w="110" w:type="dxa"/>
              <w:end w:w="110" w:type="dxa"/>
            </w:tcMar>
          </w:tcPr>
          <w:p>
            <w:pPr>
              <w:spacing w:after="0" w:line="252" w:lineRule="auto"/>
            </w:pPr>
            <w:r>
              <w:rPr>
                <w:b/>
                <w:sz w:val="20"/>
              </w:rPr>
              <w:t>Stack</w:t>
            </w:r>
            <w:r>
              <w:rPr>
                <w:sz w:val="20"/>
              </w:rPr>
              <w:t xml:space="preserve"> (LIFO)</w:t>
            </w:r>
          </w:p>
        </w:tc>
      </w:tr>
      <w:tr>
        <w:tc>
          <w:tcPr>
            <w:tcW w:type="dxa" w:w="3175"/>
            <w:tcMar>
              <w:top w:w="60" w:type="dxa"/>
              <w:bottom w:w="60" w:type="dxa"/>
              <w:start w:w="110" w:type="dxa"/>
              <w:end w:w="110" w:type="dxa"/>
            </w:tcMar>
            <w:shd w:val="clear" w:color="auto" w:fill="F4F6F9"/>
          </w:tcPr>
          <w:p>
            <w:pPr>
              <w:spacing w:after="0" w:line="252" w:lineRule="auto"/>
            </w:pPr>
            <w:r>
              <w:rPr>
                <w:sz w:val="20"/>
              </w:rPr>
              <w:t>Must items be processed in order of arrival / fairly / buffered between producer and consumer?</w:t>
            </w:r>
          </w:p>
        </w:tc>
        <w:tc>
          <w:tcPr>
            <w:tcW w:type="dxa" w:w="3175"/>
            <w:tcMar>
              <w:top w:w="60" w:type="dxa"/>
              <w:bottom w:w="60" w:type="dxa"/>
              <w:start w:w="110" w:type="dxa"/>
              <w:end w:w="110" w:type="dxa"/>
            </w:tcMar>
            <w:shd w:val="clear" w:color="auto" w:fill="F4F6F9"/>
          </w:tcPr>
          <w:p>
            <w:pPr>
              <w:spacing w:after="0" w:line="252" w:lineRule="auto"/>
            </w:pPr>
            <w:r>
              <w:rPr>
                <w:sz w:val="20"/>
              </w:rPr>
              <w:t>Yes</w:t>
            </w:r>
          </w:p>
        </w:tc>
        <w:tc>
          <w:tcPr>
            <w:tcW w:type="dxa" w:w="3175"/>
            <w:tcMar>
              <w:top w:w="60" w:type="dxa"/>
              <w:bottom w:w="60" w:type="dxa"/>
              <w:start w:w="110" w:type="dxa"/>
              <w:end w:w="110" w:type="dxa"/>
            </w:tcMar>
            <w:shd w:val="clear" w:color="auto" w:fill="F4F6F9"/>
          </w:tcPr>
          <w:p>
            <w:pPr>
              <w:spacing w:after="0" w:line="252" w:lineRule="auto"/>
            </w:pPr>
            <w:r>
              <w:rPr>
                <w:b/>
                <w:sz w:val="20"/>
              </w:rPr>
              <w:t>Queue</w:t>
            </w:r>
            <w:r>
              <w:rPr>
                <w:sz w:val="20"/>
              </w:rPr>
              <w:t xml:space="preserve"> (FIFO); by urgency → priority queue</w:t>
            </w:r>
          </w:p>
        </w:tc>
      </w:tr>
      <w:tr>
        <w:tc>
          <w:tcPr>
            <w:tcW w:type="dxa" w:w="3175"/>
            <w:tcMar>
              <w:top w:w="60" w:type="dxa"/>
              <w:bottom w:w="60" w:type="dxa"/>
              <w:start w:w="110" w:type="dxa"/>
              <w:end w:w="110" w:type="dxa"/>
            </w:tcMar>
          </w:tcPr>
          <w:p>
            <w:pPr>
              <w:spacing w:after="0" w:line="252" w:lineRule="auto"/>
            </w:pPr>
            <w:r>
              <w:rPr>
                <w:sz w:val="20"/>
              </w:rPr>
              <w:t>Is the size highly variable with many insertions/deletions in the middle?</w:t>
            </w:r>
          </w:p>
        </w:tc>
        <w:tc>
          <w:tcPr>
            <w:tcW w:type="dxa" w:w="3175"/>
            <w:tcMar>
              <w:top w:w="60" w:type="dxa"/>
              <w:bottom w:w="60" w:type="dxa"/>
              <w:start w:w="110" w:type="dxa"/>
              <w:end w:w="110" w:type="dxa"/>
            </w:tcMar>
          </w:tcPr>
          <w:p>
            <w:pPr>
              <w:spacing w:after="0" w:line="252" w:lineRule="auto"/>
            </w:pPr>
            <w:r>
              <w:rPr>
                <w:sz w:val="20"/>
              </w:rPr>
              <w:t>Yes</w:t>
            </w:r>
          </w:p>
        </w:tc>
        <w:tc>
          <w:tcPr>
            <w:tcW w:type="dxa" w:w="3175"/>
            <w:tcMar>
              <w:top w:w="60" w:type="dxa"/>
              <w:bottom w:w="60" w:type="dxa"/>
              <w:start w:w="110" w:type="dxa"/>
              <w:end w:w="110" w:type="dxa"/>
            </w:tcMar>
          </w:tcPr>
          <w:p>
            <w:pPr>
              <w:spacing w:after="0" w:line="252" w:lineRule="auto"/>
            </w:pPr>
            <w:r>
              <w:rPr>
                <w:sz w:val="20"/>
              </w:rPr>
              <w:t>Linked list / dynamic list</w:t>
            </w:r>
          </w:p>
        </w:tc>
      </w:tr>
      <w:tr>
        <w:tc>
          <w:tcPr>
            <w:tcW w:type="dxa" w:w="3175"/>
            <w:tcMar>
              <w:top w:w="60" w:type="dxa"/>
              <w:bottom w:w="60" w:type="dxa"/>
              <w:start w:w="110" w:type="dxa"/>
              <w:end w:w="110" w:type="dxa"/>
            </w:tcMar>
            <w:shd w:val="clear" w:color="auto" w:fill="F4F6F9"/>
          </w:tcPr>
          <w:p>
            <w:pPr>
              <w:spacing w:after="0" w:line="252" w:lineRule="auto"/>
            </w:pPr>
            <w:r>
              <w:rPr>
                <w:sz w:val="20"/>
              </w:rPr>
              <w:t>Is data hierarchical or must searches be very fast on sorted keys?</w:t>
            </w:r>
          </w:p>
        </w:tc>
        <w:tc>
          <w:tcPr>
            <w:tcW w:type="dxa" w:w="3175"/>
            <w:tcMar>
              <w:top w:w="60" w:type="dxa"/>
              <w:bottom w:w="60" w:type="dxa"/>
              <w:start w:w="110" w:type="dxa"/>
              <w:end w:w="110" w:type="dxa"/>
            </w:tcMar>
            <w:shd w:val="clear" w:color="auto" w:fill="F4F6F9"/>
          </w:tcPr>
          <w:p>
            <w:pPr>
              <w:spacing w:after="0" w:line="252" w:lineRule="auto"/>
            </w:pPr>
            <w:r>
              <w:rPr>
                <w:sz w:val="20"/>
              </w:rPr>
              <w:t>Yes</w:t>
            </w:r>
          </w:p>
        </w:tc>
        <w:tc>
          <w:tcPr>
            <w:tcW w:type="dxa" w:w="3175"/>
            <w:tcMar>
              <w:top w:w="60" w:type="dxa"/>
              <w:bottom w:w="60" w:type="dxa"/>
              <w:start w:w="110" w:type="dxa"/>
              <w:end w:w="110" w:type="dxa"/>
            </w:tcMar>
            <w:shd w:val="clear" w:color="auto" w:fill="F4F6F9"/>
          </w:tcPr>
          <w:p>
            <w:pPr>
              <w:spacing w:after="0" w:line="252" w:lineRule="auto"/>
            </w:pPr>
            <w:r>
              <w:rPr>
                <w:sz w:val="20"/>
              </w:rPr>
              <w:t>Tree</w:t>
            </w:r>
          </w:p>
        </w:tc>
      </w:tr>
      <w:tr>
        <w:tc>
          <w:tcPr>
            <w:tcW w:type="dxa" w:w="3175"/>
            <w:tcMar>
              <w:top w:w="60" w:type="dxa"/>
              <w:bottom w:w="60" w:type="dxa"/>
              <w:start w:w="110" w:type="dxa"/>
              <w:end w:w="110" w:type="dxa"/>
            </w:tcMar>
          </w:tcPr>
          <w:p>
            <w:pPr>
              <w:spacing w:after="0" w:line="252" w:lineRule="auto"/>
            </w:pPr>
            <w:r>
              <w:rPr>
                <w:sz w:val="20"/>
              </w:rPr>
              <w:t>Are there many-to-many connections or routes?</w:t>
            </w:r>
          </w:p>
        </w:tc>
        <w:tc>
          <w:tcPr>
            <w:tcW w:type="dxa" w:w="3175"/>
            <w:tcMar>
              <w:top w:w="60" w:type="dxa"/>
              <w:bottom w:w="60" w:type="dxa"/>
              <w:start w:w="110" w:type="dxa"/>
              <w:end w:w="110" w:type="dxa"/>
            </w:tcMar>
          </w:tcPr>
          <w:p>
            <w:pPr>
              <w:spacing w:after="0" w:line="252" w:lineRule="auto"/>
            </w:pPr>
            <w:r>
              <w:rPr>
                <w:sz w:val="20"/>
              </w:rPr>
              <w:t>Yes</w:t>
            </w:r>
          </w:p>
        </w:tc>
        <w:tc>
          <w:tcPr>
            <w:tcW w:type="dxa" w:w="3175"/>
            <w:tcMar>
              <w:top w:w="60" w:type="dxa"/>
              <w:bottom w:w="60" w:type="dxa"/>
              <w:start w:w="110" w:type="dxa"/>
              <w:end w:w="110" w:type="dxa"/>
            </w:tcMar>
          </w:tcPr>
          <w:p>
            <w:pPr>
              <w:spacing w:after="0" w:line="252" w:lineRule="auto"/>
            </w:pPr>
            <w:r>
              <w:rPr>
                <w:sz w:val="20"/>
              </w:rPr>
              <w:t>Graph</w:t>
            </w:r>
          </w:p>
        </w:tc>
      </w:tr>
      <w:tr>
        <w:tc>
          <w:tcPr>
            <w:tcW w:type="dxa" w:w="3175"/>
            <w:tcMar>
              <w:top w:w="60" w:type="dxa"/>
              <w:bottom w:w="60" w:type="dxa"/>
              <w:start w:w="110" w:type="dxa"/>
              <w:end w:w="110" w:type="dxa"/>
            </w:tcMar>
            <w:shd w:val="clear" w:color="auto" w:fill="F4F6F9"/>
          </w:tcPr>
          <w:p>
            <w:pPr>
              <w:spacing w:after="0" w:line="252" w:lineRule="auto"/>
            </w:pPr>
            <w:r>
              <w:rPr>
                <w:sz w:val="20"/>
              </w:rPr>
              <w:t>Fast lookup by a key (name → number)?</w:t>
            </w:r>
          </w:p>
        </w:tc>
        <w:tc>
          <w:tcPr>
            <w:tcW w:type="dxa" w:w="3175"/>
            <w:tcMar>
              <w:top w:w="60" w:type="dxa"/>
              <w:bottom w:w="60" w:type="dxa"/>
              <w:start w:w="110" w:type="dxa"/>
              <w:end w:w="110" w:type="dxa"/>
            </w:tcMar>
            <w:shd w:val="clear" w:color="auto" w:fill="F4F6F9"/>
          </w:tcPr>
          <w:p>
            <w:pPr>
              <w:spacing w:after="0" w:line="252" w:lineRule="auto"/>
            </w:pPr>
            <w:r>
              <w:rPr>
                <w:sz w:val="20"/>
              </w:rPr>
              <w:t>Yes</w:t>
            </w:r>
          </w:p>
        </w:tc>
        <w:tc>
          <w:tcPr>
            <w:tcW w:type="dxa" w:w="3175"/>
            <w:tcMar>
              <w:top w:w="60" w:type="dxa"/>
              <w:bottom w:w="60" w:type="dxa"/>
              <w:start w:w="110" w:type="dxa"/>
              <w:end w:w="110" w:type="dxa"/>
            </w:tcMar>
            <w:shd w:val="clear" w:color="auto" w:fill="F4F6F9"/>
          </w:tcPr>
          <w:p>
            <w:pPr>
              <w:spacing w:after="0" w:line="252" w:lineRule="auto"/>
            </w:pPr>
            <w:r>
              <w:rPr>
                <w:sz w:val="20"/>
              </w:rPr>
              <w:t>Hash table / dictionary</w:t>
            </w:r>
          </w:p>
        </w:tc>
      </w:tr>
      <w:tr>
        <w:tc>
          <w:tcPr>
            <w:tcW w:type="dxa" w:w="3175"/>
            <w:tcMar>
              <w:top w:w="60" w:type="dxa"/>
              <w:bottom w:w="60" w:type="dxa"/>
              <w:start w:w="110" w:type="dxa"/>
              <w:end w:w="110" w:type="dxa"/>
            </w:tcMar>
          </w:tcPr>
          <w:p>
            <w:pPr>
              <w:spacing w:after="0" w:line="252" w:lineRule="auto"/>
            </w:pPr>
            <w:r>
              <w:rPr>
                <w:sz w:val="20"/>
              </w:rPr>
              <w:t>Must data persist between runs?</w:t>
            </w:r>
          </w:p>
        </w:tc>
        <w:tc>
          <w:tcPr>
            <w:tcW w:type="dxa" w:w="3175"/>
            <w:tcMar>
              <w:top w:w="60" w:type="dxa"/>
              <w:bottom w:w="60" w:type="dxa"/>
              <w:start w:w="110" w:type="dxa"/>
              <w:end w:w="110" w:type="dxa"/>
            </w:tcMar>
          </w:tcPr>
          <w:p>
            <w:pPr>
              <w:spacing w:after="0" w:line="252" w:lineRule="auto"/>
            </w:pPr>
            <w:r>
              <w:rPr>
                <w:sz w:val="20"/>
              </w:rPr>
              <w:t>Yes</w:t>
            </w:r>
          </w:p>
        </w:tc>
        <w:tc>
          <w:tcPr>
            <w:tcW w:type="dxa" w:w="3175"/>
            <w:tcMar>
              <w:top w:w="60" w:type="dxa"/>
              <w:bottom w:w="60" w:type="dxa"/>
              <w:start w:w="110" w:type="dxa"/>
              <w:end w:w="110" w:type="dxa"/>
            </w:tcMar>
          </w:tcPr>
          <w:p>
            <w:pPr>
              <w:spacing w:after="0" w:line="252" w:lineRule="auto"/>
            </w:pPr>
            <w:r>
              <w:rPr>
                <w:sz w:val="20"/>
              </w:rPr>
              <w:t>File / database</w:t>
            </w:r>
          </w:p>
        </w:tc>
      </w:tr>
    </w:tbl>
    <w:p>
      <w:pPr>
        <w:spacing w:after="40"/>
      </w:pPr>
    </w:p>
    <w:p>
      <w:r>
        <w:t xml:space="preserve">Also weigh </w:t>
      </w:r>
      <w:r>
        <w:rPr>
          <w:b/>
        </w:rPr>
        <w:t>efficiency</w:t>
      </w:r>
      <w:r>
        <w:t xml:space="preserve">: memory (array wastes unused slots; linked list costs pointers), </w:t>
      </w:r>
      <w:r>
        <w:rPr>
          <w:b/>
        </w:rPr>
        <w:t>speed</w:t>
      </w:r>
      <w:r>
        <w:t xml:space="preserve"> of the dominant operation (array index access is instant; searching an unsorted array of n items takes up to n comparisons; stack/queue push/pop are instant), and simplicity.</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Scenario decisions.</w:t>
            </w:r>
            <w:r>
              <w:rPr>
                <w:sz w:val="21"/>
              </w:rPr>
              <w:t xml:space="preserve"> </w:t>
            </w:r>
            <w:r>
              <w:rPr>
                <w:i/>
                <w:sz w:val="21"/>
              </w:rPr>
              <w:t>Store 70 seat states of a bus</w:t>
            </w:r>
            <w:r>
              <w:rPr>
                <w:sz w:val="21"/>
              </w:rPr>
              <w:t xml:space="preserve"> → Boolean array[1:70]. </w:t>
            </w:r>
            <w:r>
              <w:rPr>
                <w:i/>
                <w:sz w:val="21"/>
              </w:rPr>
              <w:t>Store each passenger's name, phone, seat, amount</w:t>
            </w:r>
            <w:r>
              <w:rPr>
                <w:sz w:val="21"/>
              </w:rPr>
              <w:t xml:space="preserve"> → record; all passengers of a trip → array of records. </w:t>
            </w:r>
            <w:r>
              <w:rPr>
                <w:i/>
                <w:sz w:val="21"/>
              </w:rPr>
              <w:t>Undo the last ticket cancellation</w:t>
            </w:r>
            <w:r>
              <w:rPr>
                <w:sz w:val="21"/>
              </w:rPr>
              <w:t xml:space="preserve"> → stack of cancelled tickets. </w:t>
            </w:r>
            <w:r>
              <w:rPr>
                <w:i/>
                <w:sz w:val="21"/>
              </w:rPr>
              <w:t>Serve customers at the agency counter by arrival</w:t>
            </w:r>
            <w:r>
              <w:rPr>
                <w:sz w:val="21"/>
              </w:rPr>
              <w:t xml:space="preserve"> → queue (ticket numbers); emergency medical evacuation first → priority queue. </w:t>
            </w:r>
            <w:r>
              <w:rPr>
                <w:i/>
                <w:sz w:val="21"/>
              </w:rPr>
              <w:t>Marks of 40 learners in 10 subjects</w:t>
            </w:r>
            <w:r>
              <w:rPr>
                <w:sz w:val="21"/>
              </w:rPr>
              <w:t xml:space="preserve"> → 2-D array [1:40, 1:10] or array of records with an array field. </w:t>
            </w:r>
            <w:r>
              <w:rPr>
                <w:i/>
                <w:sz w:val="21"/>
              </w:rPr>
              <w:t>Route planning between towns</w:t>
            </w:r>
            <w:r>
              <w:rPr>
                <w:sz w:val="21"/>
              </w:rPr>
              <w:t xml:space="preserve"> → graph. </w:t>
            </w:r>
            <w:r>
              <w:rPr>
                <w:i/>
                <w:sz w:val="21"/>
              </w:rPr>
              <w:t>Look up a book by ISBN instantly</w:t>
            </w:r>
            <w:r>
              <w:rPr>
                <w:sz w:val="21"/>
              </w:rPr>
              <w:t xml:space="preserve"> → hash table/dictionary (or an indexed database).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32.1 – Four structures, one glance.</w:t>
            </w:r>
            <w:r>
              <w:rPr>
                <w:sz w:val="21"/>
              </w:rPr>
              <w:t xml:space="preserve"> Panel 1: array – a row of boxes indexed 1…n with a value in each and an arrow "marks[3]". Panel 2: record – a card with labelled fields of different types and a "class[7].Name" pointer. Panel 3: stack – vertical boxes with TOP arrow, PUSH arrow entering at the top, POP arrow leaving the top, "LIFO". Panel 4: queue – horizontal boxes with FRONT and REAR arrows, ENQUEUE at the rear, DEQUEUE at the front, "FIFO"; a small circular-queue ring beside it. Footer: mini-icons for linked list, tree, graph, hash table.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"A stack and a queue are just lists." They are defined by </w:t>
            </w:r>
            <w:r>
              <w:rPr>
                <w:b/>
                <w:sz w:val="21"/>
              </w:rPr>
              <w:t>restricted operations</w:t>
            </w:r>
            <w:r>
              <w:rPr>
                <w:sz w:val="21"/>
              </w:rPr>
              <w:t xml:space="preserve"> (LIFO/FIFO) that guarantee behaviour; using an unrestricted list where a queue is needed lets bugs (serving out of order) creep in. "Arrays can hold mixed types" – in most languages they cannot; that is what records are for (Python lists are more permissive but the design principle stands).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Structure selection lab (18 min, pairs).</w:t>
            </w:r>
            <w:r>
              <w:rPr>
                <w:sz w:val="21"/>
              </w:rPr>
              <w:t xml:space="preserve"> (1) Trace: a stack after PUSH 3, PUSH 8, POP, PUSH 1, PUSH 6, POP, PEEK; a queue after ENQUEUE P, Q, R, DEQUEUE, ENQUEUE S, DEQUEUE, FRONT. (2) Write pseudocode to load 10 temperatures into an array and count those above 30. (3) Declare a record for a bus ticket and an array of 70 such records; write the line that sets seat 12's passenger name. (4) For eight scenarios (browser history back button; printer jobs; class marks table; students' full details; call-centre waiting line; matching brackets in code; undo in a drawing app; a to-do list edited constantly) select the structure, justify with the selection criteria, and state the dominant operation and why the choice is efficient.</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Differentiate a data type from a data structure with two examples of each.</w:t>
            </w:r>
          </w:p>
          <w:p>
            <w:pPr>
              <w:pStyle w:val="ListNumber"/>
              <w:spacing w:after="60" w:line="264" w:lineRule="auto"/>
            </w:pPr>
            <w:r>
              <w:rPr>
                <w:sz w:val="21"/>
              </w:rPr>
              <w:t>Describe an array and a record; explain how an array of records represents a table.</w:t>
            </w:r>
          </w:p>
          <w:p>
            <w:pPr>
              <w:pStyle w:val="ListNumber"/>
              <w:spacing w:after="60" w:line="264" w:lineRule="auto"/>
            </w:pPr>
            <w:r>
              <w:rPr>
                <w:sz w:val="21"/>
              </w:rPr>
              <w:t>Describe the stack and queue ADTs: principle, operations, one implementation detail and three uses each.</w:t>
            </w:r>
          </w:p>
          <w:p>
            <w:pPr>
              <w:pStyle w:val="ListNumber"/>
              <w:spacing w:after="60" w:line="264" w:lineRule="auto"/>
            </w:pPr>
            <w:r>
              <w:rPr>
                <w:sz w:val="21"/>
              </w:rPr>
              <w:t>Trace the contents of a stack and a queue after a given sequence of operations; state what happens on POP from an empty stack.</w:t>
            </w:r>
          </w:p>
          <w:p>
            <w:pPr>
              <w:pStyle w:val="ListNumber"/>
              <w:spacing w:after="60" w:line="264" w:lineRule="auto"/>
            </w:pPr>
            <w:r>
              <w:rPr>
                <w:sz w:val="21"/>
              </w:rPr>
              <w:t>Select and justify a data structure for: seats of a cinema hall; the last 20 SMS received (newest first); customers waiting at a MoMo agent; a learner's profile; marks of 5 tests for 45 learners.</w:t>
            </w:r>
          </w:p>
          <w:p>
            <w:pPr>
              <w:pStyle w:val="ListNumber"/>
              <w:spacing w:after="60" w:line="264" w:lineRule="auto"/>
            </w:pPr>
            <w:r>
              <w:rPr>
                <w:sz w:val="21"/>
              </w:rPr>
              <w:t>Explain why direct access by index makes arrays efficient, and one situation where an array is inefficient.</w:t>
            </w:r>
          </w:p>
          <w:p>
            <w:pPr>
              <w:spacing w:after="60" w:line="264" w:lineRule="auto"/>
            </w:pPr>
            <w:r>
              <w:rPr>
                <w:b/>
                <w:sz w:val="21"/>
              </w:rPr>
              <w:t>Homework:</w:t>
            </w:r>
            <w:r>
              <w:rPr>
                <w:sz w:val="21"/>
              </w:rPr>
              <w:t xml:space="preserve"> For the Express Voyages ticketing program, list the variables, group them into records/arrays, identify one place for a stack and one for a queue, and justify each choice in terms of efficient processing.</w:t>
            </w:r>
          </w:p>
        </w:tc>
      </w:tr>
    </w:tbl>
    <w:p>
      <w:pPr>
        <w:spacing w:after="20"/>
      </w:pPr>
    </w:p>
    <w:p>
      <w:r>
        <w:br w:type="page"/>
      </w:r>
    </w:p>
    <w:p>
      <w:pPr>
        <w:pStyle w:val="Heading1"/>
        <w:pBdr>
          <w:bottom w:val="single" w:sz="8" w:space="1" w:color="0F9D8A"/>
        </w:pBdr>
      </w:pPr>
      <w:r>
        <w:t>First Term Consolidation</w:t>
      </w:r>
    </w:p>
    <w:p>
      <w:pPr>
        <w:pStyle w:val="Heading2"/>
      </w:pPr>
      <w:r>
        <w:t>Term overview map</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Weeks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Category of action</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Lessons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Key vocabulary</w:t>
            </w:r>
          </w:p>
        </w:tc>
      </w:tr>
      <w:tr>
        <w:tc>
          <w:tcPr>
            <w:tcW w:type="dxa" w:w="2381"/>
            <w:tcMar>
              <w:top w:w="60" w:type="dxa"/>
              <w:bottom w:w="60" w:type="dxa"/>
              <w:start w:w="110" w:type="dxa"/>
              <w:end w:w="110" w:type="dxa"/>
            </w:tcMar>
          </w:tcPr>
          <w:p>
            <w:pPr>
              <w:spacing w:after="0" w:line="252" w:lineRule="auto"/>
            </w:pPr>
            <w:r>
              <w:rPr>
                <w:sz w:val="20"/>
              </w:rPr>
              <w:t>1</w:t>
            </w:r>
          </w:p>
        </w:tc>
        <w:tc>
          <w:tcPr>
            <w:tcW w:type="dxa" w:w="2381"/>
            <w:tcMar>
              <w:top w:w="60" w:type="dxa"/>
              <w:bottom w:w="60" w:type="dxa"/>
              <w:start w:w="110" w:type="dxa"/>
              <w:end w:w="110" w:type="dxa"/>
            </w:tcMar>
          </w:tcPr>
          <w:p>
            <w:pPr>
              <w:spacing w:after="0" w:line="252" w:lineRule="auto"/>
            </w:pPr>
            <w:r>
              <w:rPr>
                <w:sz w:val="20"/>
              </w:rPr>
              <w:t>Social networks</w:t>
            </w:r>
          </w:p>
        </w:tc>
        <w:tc>
          <w:tcPr>
            <w:tcW w:type="dxa" w:w="2381"/>
            <w:tcMar>
              <w:top w:w="60" w:type="dxa"/>
              <w:bottom w:w="60" w:type="dxa"/>
              <w:start w:w="110" w:type="dxa"/>
              <w:end w:w="110" w:type="dxa"/>
            </w:tcMar>
          </w:tcPr>
          <w:p>
            <w:pPr>
              <w:spacing w:after="0" w:line="252" w:lineRule="auto"/>
            </w:pPr>
            <w:r>
              <w:rPr>
                <w:sz w:val="20"/>
              </w:rPr>
              <w:t>1–3</w:t>
            </w:r>
          </w:p>
        </w:tc>
        <w:tc>
          <w:tcPr>
            <w:tcW w:type="dxa" w:w="2381"/>
            <w:tcMar>
              <w:top w:w="60" w:type="dxa"/>
              <w:bottom w:w="60" w:type="dxa"/>
              <w:start w:w="110" w:type="dxa"/>
              <w:end w:w="110" w:type="dxa"/>
            </w:tcMar>
          </w:tcPr>
          <w:p>
            <w:pPr>
              <w:spacing w:after="0" w:line="252" w:lineRule="auto"/>
            </w:pPr>
            <w:r>
              <w:rPr>
                <w:sz w:val="20"/>
              </w:rPr>
              <w:t>Social network vs social media, reasons, characteristics (profiles, connections, UGC, real-time, algorithms, virality), advantages/disadvantages, impacts; platform criteria; secure profile, groups, resource sharing</w:t>
            </w:r>
          </w:p>
        </w:tc>
      </w:tr>
      <w:tr>
        <w:tc>
          <w:tcPr>
            <w:tcW w:type="dxa" w:w="2381"/>
            <w:tcMar>
              <w:top w:w="60" w:type="dxa"/>
              <w:bottom w:w="60" w:type="dxa"/>
              <w:start w:w="110" w:type="dxa"/>
              <w:end w:w="110" w:type="dxa"/>
            </w:tcMar>
            <w:shd w:val="clear" w:color="auto" w:fill="F4F6F9"/>
          </w:tcPr>
          <w:p>
            <w:pPr>
              <w:spacing w:after="0" w:line="252" w:lineRule="auto"/>
            </w:pPr>
            <w:r>
              <w:rPr>
                <w:sz w:val="20"/>
              </w:rPr>
              <w:t>2–3</w:t>
            </w:r>
          </w:p>
        </w:tc>
        <w:tc>
          <w:tcPr>
            <w:tcW w:type="dxa" w:w="2381"/>
            <w:tcMar>
              <w:top w:w="60" w:type="dxa"/>
              <w:bottom w:w="60" w:type="dxa"/>
              <w:start w:w="110" w:type="dxa"/>
              <w:end w:w="110" w:type="dxa"/>
            </w:tcMar>
            <w:shd w:val="clear" w:color="auto" w:fill="F4F6F9"/>
          </w:tcPr>
          <w:p>
            <w:pPr>
              <w:spacing w:after="0" w:line="252" w:lineRule="auto"/>
            </w:pPr>
            <w:r>
              <w:rPr>
                <w:sz w:val="20"/>
              </w:rPr>
              <w:t>Exploring application areas (AI)</w:t>
            </w:r>
          </w:p>
        </w:tc>
        <w:tc>
          <w:tcPr>
            <w:tcW w:type="dxa" w:w="2381"/>
            <w:tcMar>
              <w:top w:w="60" w:type="dxa"/>
              <w:bottom w:w="60" w:type="dxa"/>
              <w:start w:w="110" w:type="dxa"/>
              <w:end w:w="110" w:type="dxa"/>
            </w:tcMar>
            <w:shd w:val="clear" w:color="auto" w:fill="F4F6F9"/>
          </w:tcPr>
          <w:p>
            <w:pPr>
              <w:spacing w:after="0" w:line="252" w:lineRule="auto"/>
            </w:pPr>
            <w:r>
              <w:rPr>
                <w:sz w:val="20"/>
              </w:rPr>
              <w:t>4–7</w:t>
            </w:r>
          </w:p>
        </w:tc>
        <w:tc>
          <w:tcPr>
            <w:tcW w:type="dxa" w:w="2381"/>
            <w:tcMar>
              <w:top w:w="60" w:type="dxa"/>
              <w:bottom w:w="60" w:type="dxa"/>
              <w:start w:w="110" w:type="dxa"/>
              <w:end w:w="110" w:type="dxa"/>
            </w:tcMar>
            <w:shd w:val="clear" w:color="auto" w:fill="F4F6F9"/>
          </w:tcPr>
          <w:p>
            <w:pPr>
              <w:spacing w:after="0" w:line="252" w:lineRule="auto"/>
            </w:pPr>
            <w:r>
              <w:rPr>
                <w:sz w:val="20"/>
              </w:rPr>
              <w:t>AI/ML/DL/GenAI, Turing test, paradigms and winters, ANI/AGI/ASI, supervised/unsupervised/reinforcement, application frame, ethical issues, governance (UNESCO, EU AI Act, AU), CREATE + advanced prompting, RACE-BS, prompt log</w:t>
            </w:r>
          </w:p>
        </w:tc>
      </w:tr>
      <w:tr>
        <w:tc>
          <w:tcPr>
            <w:tcW w:type="dxa" w:w="2381"/>
            <w:tcMar>
              <w:top w:w="60" w:type="dxa"/>
              <w:bottom w:w="60" w:type="dxa"/>
              <w:start w:w="110" w:type="dxa"/>
              <w:end w:w="110" w:type="dxa"/>
            </w:tcMar>
          </w:tcPr>
          <w:p>
            <w:pPr>
              <w:spacing w:after="0" w:line="252" w:lineRule="auto"/>
            </w:pPr>
            <w:r>
              <w:rPr>
                <w:sz w:val="20"/>
              </w:rPr>
              <w:t>3–6</w:t>
            </w:r>
          </w:p>
        </w:tc>
        <w:tc>
          <w:tcPr>
            <w:tcW w:type="dxa" w:w="2381"/>
            <w:tcMar>
              <w:top w:w="60" w:type="dxa"/>
              <w:bottom w:w="60" w:type="dxa"/>
              <w:start w:w="110" w:type="dxa"/>
              <w:end w:w="110" w:type="dxa"/>
            </w:tcMar>
          </w:tcPr>
          <w:p>
            <w:pPr>
              <w:spacing w:after="0" w:line="252" w:lineRule="auto"/>
            </w:pPr>
            <w:r>
              <w:rPr>
                <w:sz w:val="20"/>
              </w:rPr>
              <w:t>Evaluating an information system</w:t>
            </w:r>
          </w:p>
        </w:tc>
        <w:tc>
          <w:tcPr>
            <w:tcW w:type="dxa" w:w="2381"/>
            <w:tcMar>
              <w:top w:w="60" w:type="dxa"/>
              <w:bottom w:w="60" w:type="dxa"/>
              <w:start w:w="110" w:type="dxa"/>
              <w:end w:w="110" w:type="dxa"/>
            </w:tcMar>
          </w:tcPr>
          <w:p>
            <w:pPr>
              <w:spacing w:after="0" w:line="252" w:lineRule="auto"/>
            </w:pPr>
            <w:r>
              <w:rPr>
                <w:sz w:val="20"/>
              </w:rPr>
              <w:t>8–14</w:t>
            </w:r>
          </w:p>
        </w:tc>
        <w:tc>
          <w:tcPr>
            <w:tcW w:type="dxa" w:w="2381"/>
            <w:tcMar>
              <w:top w:w="60" w:type="dxa"/>
              <w:bottom w:w="60" w:type="dxa"/>
              <w:start w:w="110" w:type="dxa"/>
              <w:end w:w="110" w:type="dxa"/>
            </w:tcMar>
          </w:tcPr>
          <w:p>
            <w:pPr>
              <w:spacing w:after="0" w:line="252" w:lineRule="auto"/>
            </w:pPr>
            <w:r>
              <w:rPr>
                <w:sz w:val="20"/>
              </w:rPr>
              <w:t>Data/information/knowledge, characteristics of good information, levels, flows; IS definition, manual vs automated, six elements; TPS/MIS/DSS/EIS, batch vs real-time; capture methods; validation vs verification; data integrity (entity/referential/domain, ACID); the five criteria</w:t>
            </w:r>
          </w:p>
        </w:tc>
      </w:tr>
      <w:tr>
        <w:tc>
          <w:tcPr>
            <w:tcW w:type="dxa" w:w="2381"/>
            <w:tcMar>
              <w:top w:w="60" w:type="dxa"/>
              <w:bottom w:w="60" w:type="dxa"/>
              <w:start w:w="110" w:type="dxa"/>
              <w:end w:w="110" w:type="dxa"/>
            </w:tcMar>
            <w:shd w:val="clear" w:color="auto" w:fill="F4F6F9"/>
          </w:tcPr>
          <w:p>
            <w:pPr>
              <w:spacing w:after="0" w:line="252" w:lineRule="auto"/>
            </w:pPr>
            <w:r>
              <w:rPr>
                <w:sz w:val="20"/>
              </w:rPr>
              <w:t>6–7</w:t>
            </w:r>
          </w:p>
        </w:tc>
        <w:tc>
          <w:tcPr>
            <w:tcW w:type="dxa" w:w="2381"/>
            <w:tcMar>
              <w:top w:w="60" w:type="dxa"/>
              <w:bottom w:w="60" w:type="dxa"/>
              <w:start w:w="110" w:type="dxa"/>
              <w:end w:w="110" w:type="dxa"/>
            </w:tcMar>
            <w:shd w:val="clear" w:color="auto" w:fill="F4F6F9"/>
          </w:tcPr>
          <w:p>
            <w:pPr>
              <w:spacing w:after="0" w:line="252" w:lineRule="auto"/>
            </w:pPr>
            <w:r>
              <w:rPr>
                <w:sz w:val="20"/>
              </w:rPr>
              <w:t>Developing a system</w:t>
            </w:r>
          </w:p>
        </w:tc>
        <w:tc>
          <w:tcPr>
            <w:tcW w:type="dxa" w:w="2381"/>
            <w:tcMar>
              <w:top w:w="60" w:type="dxa"/>
              <w:bottom w:w="60" w:type="dxa"/>
              <w:start w:w="110" w:type="dxa"/>
              <w:end w:w="110" w:type="dxa"/>
            </w:tcMar>
            <w:shd w:val="clear" w:color="auto" w:fill="F4F6F9"/>
          </w:tcPr>
          <w:p>
            <w:pPr>
              <w:spacing w:after="0" w:line="252" w:lineRule="auto"/>
            </w:pPr>
            <w:r>
              <w:rPr>
                <w:sz w:val="20"/>
              </w:rPr>
              <w:t>15–18</w:t>
            </w:r>
          </w:p>
        </w:tc>
        <w:tc>
          <w:tcPr>
            <w:tcW w:type="dxa" w:w="2381"/>
            <w:tcMar>
              <w:top w:w="60" w:type="dxa"/>
              <w:bottom w:w="60" w:type="dxa"/>
              <w:start w:w="110" w:type="dxa"/>
              <w:end w:w="110" w:type="dxa"/>
            </w:tcMar>
            <w:shd w:val="clear" w:color="auto" w:fill="F4F6F9"/>
          </w:tcPr>
          <w:p>
            <w:pPr>
              <w:spacing w:after="0" w:line="252" w:lineRule="auto"/>
            </w:pPr>
            <w:r>
              <w:rPr>
                <w:sz w:val="20"/>
              </w:rPr>
              <w:t>SDLC stages and deliverables, fact-finding, TELOS, functional/non-functional requirements, design areas, top-down/bottom-up/divide-and-conquer, prototyping, hardware/software choice, testing levels, implementation activities, maintenance types, documentation, changeover strategies</w:t>
            </w:r>
          </w:p>
        </w:tc>
      </w:tr>
      <w:tr>
        <w:tc>
          <w:tcPr>
            <w:tcW w:type="dxa" w:w="2381"/>
            <w:tcMar>
              <w:top w:w="60" w:type="dxa"/>
              <w:bottom w:w="60" w:type="dxa"/>
              <w:start w:w="110" w:type="dxa"/>
              <w:end w:w="110" w:type="dxa"/>
            </w:tcMar>
          </w:tcPr>
          <w:p>
            <w:pPr>
              <w:spacing w:after="0" w:line="252" w:lineRule="auto"/>
            </w:pPr>
            <w:r>
              <w:rPr>
                <w:sz w:val="20"/>
              </w:rPr>
              <w:t>7–9</w:t>
            </w:r>
          </w:p>
        </w:tc>
        <w:tc>
          <w:tcPr>
            <w:tcW w:type="dxa" w:w="2381"/>
            <w:tcMar>
              <w:top w:w="60" w:type="dxa"/>
              <w:bottom w:w="60" w:type="dxa"/>
              <w:start w:w="110" w:type="dxa"/>
              <w:end w:w="110" w:type="dxa"/>
            </w:tcMar>
          </w:tcPr>
          <w:p>
            <w:pPr>
              <w:spacing w:after="0" w:line="252" w:lineRule="auto"/>
            </w:pPr>
            <w:r>
              <w:rPr>
                <w:sz w:val="20"/>
              </w:rPr>
              <w:t>Designing and implementing simple databases</w:t>
            </w:r>
          </w:p>
        </w:tc>
        <w:tc>
          <w:tcPr>
            <w:tcW w:type="dxa" w:w="2381"/>
            <w:tcMar>
              <w:top w:w="60" w:type="dxa"/>
              <w:bottom w:w="60" w:type="dxa"/>
              <w:start w:w="110" w:type="dxa"/>
              <w:end w:w="110" w:type="dxa"/>
            </w:tcMar>
          </w:tcPr>
          <w:p>
            <w:pPr>
              <w:spacing w:after="0" w:line="252" w:lineRule="auto"/>
            </w:pPr>
            <w:r>
              <w:rPr>
                <w:sz w:val="20"/>
              </w:rPr>
              <w:t>19–25</w:t>
            </w:r>
          </w:p>
        </w:tc>
        <w:tc>
          <w:tcPr>
            <w:tcW w:type="dxa" w:w="2381"/>
            <w:tcMar>
              <w:top w:w="60" w:type="dxa"/>
              <w:bottom w:w="60" w:type="dxa"/>
              <w:start w:w="110" w:type="dxa"/>
              <w:end w:w="110" w:type="dxa"/>
            </w:tcMar>
          </w:tcPr>
          <w:p>
            <w:pPr>
              <w:spacing w:after="0" w:line="252" w:lineRule="auto"/>
            </w:pPr>
            <w:r>
              <w:rPr>
                <w:sz w:val="20"/>
              </w:rPr>
              <w:t>Database types, flat-file drawbacks, DBMS features; table/record/attribute/PK/FK/relationship, 1:1/1:N/M:N, ERD; normalisation 1NF/2NF/3NF, anomalies, dependencies; GUI RDBMS, data types, relationships/RI, data entry, sort/filter, queries (select, join, calculated, parameter, summary), reports</w:t>
            </w:r>
          </w:p>
        </w:tc>
      </w:tr>
      <w:tr>
        <w:tc>
          <w:tcPr>
            <w:tcW w:type="dxa" w:w="2381"/>
            <w:tcMar>
              <w:top w:w="60" w:type="dxa"/>
              <w:bottom w:w="60" w:type="dxa"/>
              <w:start w:w="110" w:type="dxa"/>
              <w:end w:w="110" w:type="dxa"/>
            </w:tcMar>
            <w:shd w:val="clear" w:color="auto" w:fill="F4F6F9"/>
          </w:tcPr>
          <w:p>
            <w:pPr>
              <w:spacing w:after="0" w:line="252" w:lineRule="auto"/>
            </w:pPr>
            <w:r>
              <w:rPr>
                <w:sz w:val="20"/>
              </w:rPr>
              <w:t>10–11</w:t>
            </w:r>
          </w:p>
        </w:tc>
        <w:tc>
          <w:tcPr>
            <w:tcW w:type="dxa" w:w="2381"/>
            <w:tcMar>
              <w:top w:w="60" w:type="dxa"/>
              <w:bottom w:w="60" w:type="dxa"/>
              <w:start w:w="110" w:type="dxa"/>
              <w:end w:w="110" w:type="dxa"/>
            </w:tcMar>
            <w:shd w:val="clear" w:color="auto" w:fill="F4F6F9"/>
          </w:tcPr>
          <w:p>
            <w:pPr>
              <w:spacing w:after="0" w:line="252" w:lineRule="auto"/>
            </w:pPr>
            <w:r>
              <w:rPr>
                <w:sz w:val="20"/>
              </w:rPr>
              <w:t>Managing projects</w:t>
            </w:r>
          </w:p>
        </w:tc>
        <w:tc>
          <w:tcPr>
            <w:tcW w:type="dxa" w:w="2381"/>
            <w:tcMar>
              <w:top w:w="60" w:type="dxa"/>
              <w:bottom w:w="60" w:type="dxa"/>
              <w:start w:w="110" w:type="dxa"/>
              <w:end w:w="110" w:type="dxa"/>
            </w:tcMar>
            <w:shd w:val="clear" w:color="auto" w:fill="F4F6F9"/>
          </w:tcPr>
          <w:p>
            <w:pPr>
              <w:spacing w:after="0" w:line="252" w:lineRule="auto"/>
            </w:pPr>
            <w:r>
              <w:rPr>
                <w:sz w:val="20"/>
              </w:rPr>
              <w:t>26–30</w:t>
            </w:r>
          </w:p>
        </w:tc>
        <w:tc>
          <w:tcPr>
            <w:tcW w:type="dxa" w:w="2381"/>
            <w:tcMar>
              <w:top w:w="60" w:type="dxa"/>
              <w:bottom w:w="60" w:type="dxa"/>
              <w:start w:w="110" w:type="dxa"/>
              <w:end w:w="110" w:type="dxa"/>
            </w:tcMar>
            <w:shd w:val="clear" w:color="auto" w:fill="F4F6F9"/>
          </w:tcPr>
          <w:p>
            <w:pPr>
              <w:spacing w:after="0" w:line="252" w:lineRule="auto"/>
            </w:pPr>
            <w:r>
              <w:rPr>
                <w:sz w:val="20"/>
              </w:rPr>
              <w:t>Project, triple constraint, project management, life-cycle phases, tools (WBS, Gantt, PERT/CPM, risk register), critical path, critical tasks, slack, duration, ES/EF/LS/LF, forward/backward pass</w:t>
            </w:r>
          </w:p>
        </w:tc>
      </w:tr>
      <w:tr>
        <w:tc>
          <w:tcPr>
            <w:tcW w:type="dxa" w:w="2381"/>
            <w:tcMar>
              <w:top w:w="60" w:type="dxa"/>
              <w:bottom w:w="60" w:type="dxa"/>
              <w:start w:w="110" w:type="dxa"/>
              <w:end w:w="110" w:type="dxa"/>
            </w:tcMar>
          </w:tcPr>
          <w:p>
            <w:pPr>
              <w:spacing w:after="0" w:line="252" w:lineRule="auto"/>
            </w:pPr>
            <w:r>
              <w:rPr>
                <w:sz w:val="20"/>
              </w:rPr>
              <w:t>12</w:t>
            </w:r>
          </w:p>
        </w:tc>
        <w:tc>
          <w:tcPr>
            <w:tcW w:type="dxa" w:w="2381"/>
            <w:tcMar>
              <w:top w:w="60" w:type="dxa"/>
              <w:bottom w:w="60" w:type="dxa"/>
              <w:start w:w="110" w:type="dxa"/>
              <w:end w:w="110" w:type="dxa"/>
            </w:tcMar>
          </w:tcPr>
          <w:p>
            <w:pPr>
              <w:spacing w:after="0" w:line="252" w:lineRule="auto"/>
            </w:pPr>
            <w:r>
              <w:rPr>
                <w:sz w:val="20"/>
              </w:rPr>
              <w:t>Describing data structures</w:t>
            </w:r>
          </w:p>
        </w:tc>
        <w:tc>
          <w:tcPr>
            <w:tcW w:type="dxa" w:w="2381"/>
            <w:tcMar>
              <w:top w:w="60" w:type="dxa"/>
              <w:bottom w:w="60" w:type="dxa"/>
              <w:start w:w="110" w:type="dxa"/>
              <w:end w:w="110" w:type="dxa"/>
            </w:tcMar>
          </w:tcPr>
          <w:p>
            <w:pPr>
              <w:spacing w:after="0" w:line="252" w:lineRule="auto"/>
            </w:pPr>
            <w:r>
              <w:rPr>
                <w:sz w:val="20"/>
              </w:rPr>
              <w:t>31–32</w:t>
            </w:r>
          </w:p>
        </w:tc>
        <w:tc>
          <w:tcPr>
            <w:tcW w:type="dxa" w:w="2381"/>
            <w:tcMar>
              <w:top w:w="60" w:type="dxa"/>
              <w:bottom w:w="60" w:type="dxa"/>
              <w:start w:w="110" w:type="dxa"/>
              <w:end w:w="110" w:type="dxa"/>
            </w:tcMar>
          </w:tcPr>
          <w:p>
            <w:pPr>
              <w:spacing w:after="0" w:line="252" w:lineRule="auto"/>
            </w:pPr>
            <w:r>
              <w:rPr>
                <w:sz w:val="20"/>
              </w:rPr>
              <w:t>Data type (integer, real, char, Boolean, pointer, string, date), choosing types, data structure, array, record, stack (LIFO), queue (FIFO), other structures, selection criteria</w:t>
            </w:r>
          </w:p>
        </w:tc>
      </w:tr>
    </w:tbl>
    <w:p>
      <w:pPr>
        <w:spacing w:after="40"/>
      </w:pPr>
    </w:p>
    <w:p>
      <w:pPr>
        <w:pStyle w:val="Heading2"/>
      </w:pPr>
      <w:r>
        <w:t>End-of-term revision questions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spacing w:after="60" w:line="264" w:lineRule="auto"/>
            </w:pPr>
            <w:r>
              <w:rPr>
                <w:b/>
                <w:sz w:val="21"/>
              </w:rPr>
              <w:t>Section A – Knowledge</w:t>
            </w:r>
          </w:p>
          <w:p>
            <w:pPr>
              <w:pStyle w:val="ListNumber"/>
              <w:spacing w:after="60" w:line="264" w:lineRule="auto"/>
            </w:pPr>
            <w:r>
              <w:rPr>
                <w:sz w:val="21"/>
              </w:rPr>
              <w:t>State four characteristics of online social networks and two negative impacts on learners.</w:t>
            </w:r>
          </w:p>
          <w:p>
            <w:pPr>
              <w:pStyle w:val="ListNumber"/>
              <w:spacing w:after="60" w:line="264" w:lineRule="auto"/>
            </w:pPr>
            <w:r>
              <w:rPr>
                <w:sz w:val="21"/>
              </w:rPr>
              <w:t>Distinguish supervised from reinforcement learning; name two ethical issues of generative AI.</w:t>
            </w:r>
          </w:p>
          <w:p>
            <w:pPr>
              <w:pStyle w:val="ListNumber"/>
              <w:spacing w:after="60" w:line="264" w:lineRule="auto"/>
            </w:pPr>
            <w:r>
              <w:rPr>
                <w:sz w:val="21"/>
              </w:rPr>
              <w:t>List the six elements of an information system and the five evaluation criteria.</w:t>
            </w:r>
          </w:p>
          <w:p>
            <w:pPr>
              <w:pStyle w:val="ListNumber"/>
              <w:spacing w:after="60" w:line="264" w:lineRule="auto"/>
            </w:pPr>
            <w:r>
              <w:rPr>
                <w:sz w:val="21"/>
              </w:rPr>
              <w:t>Name the stages of the SDLC and the four changeover strategies.</w:t>
            </w:r>
          </w:p>
          <w:p>
            <w:pPr>
              <w:pStyle w:val="ListNumber"/>
              <w:spacing w:after="60" w:line="264" w:lineRule="auto"/>
            </w:pPr>
            <w:r>
              <w:rPr>
                <w:sz w:val="21"/>
              </w:rPr>
              <w:t>Define primary key, foreign key and 3NF.</w:t>
            </w:r>
          </w:p>
          <w:p>
            <w:pPr>
              <w:pStyle w:val="ListNumber"/>
              <w:spacing w:after="60" w:line="264" w:lineRule="auto"/>
            </w:pPr>
            <w:r>
              <w:rPr>
                <w:sz w:val="21"/>
              </w:rPr>
              <w:t>Define critical path, slack and late finish.</w:t>
            </w:r>
          </w:p>
          <w:p>
            <w:pPr>
              <w:pStyle w:val="ListNumber"/>
              <w:spacing w:after="60" w:line="264" w:lineRule="auto"/>
            </w:pPr>
            <w:r>
              <w:rPr>
                <w:sz w:val="21"/>
              </w:rPr>
              <w:t>Distinguish a data type from a data structure; state the principle of a stack and of a queue.</w:t>
            </w:r>
          </w:p>
          <w:p>
            <w:pPr>
              <w:spacing w:after="60" w:line="264" w:lineRule="auto"/>
            </w:pPr>
            <w:r>
              <w:rPr>
                <w:b/>
                <w:sz w:val="21"/>
              </w:rPr>
              <w:t>Section B – Application</w:t>
            </w:r>
          </w:p>
          <w:p>
            <w:pPr>
              <w:pStyle w:val="ListNumber"/>
              <w:spacing w:after="60" w:line="264" w:lineRule="auto"/>
            </w:pPr>
            <w:r>
              <w:rPr>
                <w:sz w:val="21"/>
              </w:rPr>
              <w:t>Write an appropriate prompt (with CREATE elements labelled) for generating validation rules for a hospital admission form; list three RACE-BS checks you would apply to the answer.</w:t>
            </w:r>
          </w:p>
          <w:p>
            <w:pPr>
              <w:pStyle w:val="ListNumber"/>
              <w:spacing w:after="60" w:line="264" w:lineRule="auto"/>
            </w:pPr>
            <w:r>
              <w:rPr>
                <w:sz w:val="21"/>
              </w:rPr>
              <w:t>A cybercafé's session records are kept in a notebook. Evaluate the system on the five criteria and propose capture, validation and integrity improvements.</w:t>
            </w:r>
          </w:p>
          <w:p>
            <w:pPr>
              <w:pStyle w:val="ListNumber"/>
              <w:spacing w:after="60" w:line="264" w:lineRule="auto"/>
            </w:pPr>
            <w:r>
              <w:rPr>
                <w:sz w:val="21"/>
              </w:rPr>
              <w:t>Normalise to 3NF: INVOICE(InvoiceNo, Date, CustomerID, CustomerName, Phone, {ProductID, ProductName, UnitPrice, Qty}); write the relational model and draw the ERD.</w:t>
            </w:r>
          </w:p>
          <w:p>
            <w:pPr>
              <w:pStyle w:val="ListNumber"/>
              <w:spacing w:after="60" w:line="264" w:lineRule="auto"/>
            </w:pPr>
            <w:r>
              <w:rPr>
                <w:sz w:val="21"/>
              </w:rPr>
              <w:t>Specify the query (tables, fields, criteria, sort, calculation) that lists customers with invoices above 50,000 FCFA in October 2026, and describe the report you would produce from it.</w:t>
            </w:r>
          </w:p>
          <w:p>
            <w:pPr>
              <w:pStyle w:val="ListNumber"/>
              <w:spacing w:after="60" w:line="264" w:lineRule="auto"/>
            </w:pPr>
            <w:r>
              <w:rPr>
                <w:sz w:val="21"/>
              </w:rPr>
              <w:t>For tasks A(2,–), B(5,A), C(3,A), D(2,C), E(4,B,D), F(1,E): draw the Gantt chart, find all paths, the critical path, duration, and complete the ES/EF/LS/LF/slack table.</w:t>
            </w:r>
          </w:p>
          <w:p>
            <w:pPr>
              <w:pStyle w:val="ListNumber"/>
              <w:spacing w:after="60" w:line="264" w:lineRule="auto"/>
            </w:pPr>
            <w:r>
              <w:rPr>
                <w:sz w:val="21"/>
              </w:rPr>
              <w:t>Choose data types and structures for a school-canteen program (card number, balance, item price, item name, purchase time, list of today's purchases, undo last purchase, customers waiting at the till), justifying each.</w:t>
            </w:r>
          </w:p>
          <w:p>
            <w:pPr>
              <w:pStyle w:val="ListNumber"/>
              <w:spacing w:after="60" w:line="264" w:lineRule="auto"/>
            </w:pPr>
            <w:r>
              <w:rPr>
                <w:sz w:val="21"/>
              </w:rPr>
              <w:t>Recommend and justify a changeover strategy for deploying a new fee system in a 3,000-learner school one week before fee deadline.</w:t>
            </w:r>
          </w:p>
          <w:p>
            <w:pPr>
              <w:spacing w:after="60" w:line="264" w:lineRule="auto"/>
            </w:pPr>
            <w:r>
              <w:rPr>
                <w:b/>
                <w:sz w:val="21"/>
              </w:rPr>
              <w:t>Section C – Integration</w:t>
            </w:r>
          </w:p>
          <w:p>
            <w:pPr>
              <w:pStyle w:val="ListNumber"/>
              <w:spacing w:after="60" w:line="264" w:lineRule="auto"/>
            </w:pPr>
            <w:r>
              <w:rPr>
                <w:sz w:val="21"/>
              </w:rPr>
              <w:t>A cooperative of 300 farmers asks for a member-and-payment system. Produce: (a) a five-criteria evaluation of their current paper system (3 sentences each); (b) the functions and non-functional requirements (≥ 8 + 4); (c) a 3NF database design (≤ 4 tables) with two queries and one report described; (d) a task table (≥ 8 tasks) with Gantt chart, critical path and duration; (e) hardware/software and changeover recommendations; (f) the data types of five key variables and one appropriate data structure. Present under clear headings in about 400 words plus diagrams.</w:t>
            </w:r>
          </w:p>
        </w:tc>
      </w:tr>
    </w:tbl>
    <w:p>
      <w:pPr>
        <w:spacing w:after="20"/>
      </w:pPr>
    </w:p>
    <w:sectPr w:rsidR="00FC693F" w:rsidRPr="0006063C" w:rsidSect="00034616">
      <w:headerReference w:type="default" r:id="rId9"/>
      <w:footerReference w:type="default" r:id="rId10"/>
      <w:pgSz w:w="11906" w:h="16838"/>
      <w:pgMar w:top="1247" w:right="1134"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A"/>
        <w:sz w:val="18"/>
      </w:rPr>
      <w:t xml:space="preserve">Page </w:t>
    </w:r>
    <w:r>
      <w:rPr>
        <w:color w:val="5F6B7A"/>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F6B7A"/>
        <w:sz w:val="17"/>
      </w:rPr>
      <w:t>Computer Science Teaching Notes  ·  FORM 5  ·  First Term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222B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Light" w:hAnsi="Calibri Light" w:eastAsia="Calibri Light"/>
      <w:b/>
      <w:bCs/>
      <w:color w:val="1B2A49"/>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eastAsia="Calibri"/>
      <w:b/>
      <w:bCs/>
      <w:color w:val="0F9D8A"/>
      <w:sz w:val="29"/>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eastAsia="Calibri"/>
      <w:b/>
      <w:bCs/>
      <w:color w:val="1B2A4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