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DA0D7" w14:textId="77777777" w:rsidR="00121154" w:rsidRDefault="004541E9" w:rsidP="004541E9">
      <w:pPr>
        <w:jc w:val="center"/>
      </w:pPr>
      <w:r>
        <w:t>Statistics 133 Final Project Analysis</w:t>
      </w:r>
    </w:p>
    <w:p w14:paraId="1A803BC3" w14:textId="77777777" w:rsidR="004541E9" w:rsidRDefault="004541E9" w:rsidP="004541E9">
      <w:pPr>
        <w:jc w:val="center"/>
      </w:pPr>
    </w:p>
    <w:p w14:paraId="448171A5" w14:textId="77777777" w:rsidR="004541E9" w:rsidRDefault="004541E9" w:rsidP="004541E9">
      <w:pPr>
        <w:ind w:firstLine="720"/>
      </w:pPr>
      <w:r>
        <w:t xml:space="preserve">We began our analysis by first writing some functions to map out every single question, color-coded by response, with the hopes that some obvious trends between geographic location and response might jump out at us. For this we used the original response data, rather than the binary data, since it allowed us to easily map each response to a different color, with palettes being generated by the </w:t>
      </w:r>
      <w:proofErr w:type="spellStart"/>
      <w:r>
        <w:t>RColorBrewer</w:t>
      </w:r>
      <w:proofErr w:type="spellEnd"/>
      <w:r>
        <w:t xml:space="preserve"> package. The results of that process can be found in the file all_maps.pdf, and though it </w:t>
      </w:r>
      <w:proofErr w:type="gramStart"/>
      <w:r>
        <w:t>worked</w:t>
      </w:r>
      <w:proofErr w:type="gramEnd"/>
      <w:r>
        <w:t xml:space="preserve"> as we had wanted, we discovered that the huge number of responses made it nearly undecipherable. What was immediately clear, however, was that there were many questions, such as Q054 and Q081, where one answer was by far the most common across the entire country. </w:t>
      </w:r>
    </w:p>
    <w:p w14:paraId="34F19D8F" w14:textId="77777777" w:rsidR="004541E9" w:rsidRDefault="004541E9" w:rsidP="004541E9">
      <w:r>
        <w:tab/>
        <w:t xml:space="preserve">With this in mind, we decided to proceed by using the binary data to find which response was most common for each question, and to then plot </w:t>
      </w:r>
      <w:r w:rsidR="00D23B48">
        <w:t xml:space="preserve">it and see what trends emerged. The resulting file (most_frequent.pdf) revealed that for many of the questions, the most frequent response would arise in the same approximate geographic location. For example, Q054.2, Q055.2, Q056.2, and Q057.2 are each the most popular responses to the questions, and each has a geographic distribution extremely similar to the others. </w:t>
      </w:r>
    </w:p>
    <w:p w14:paraId="34364FE4" w14:textId="77777777" w:rsidR="00D23B48" w:rsidRDefault="00D23B48" w:rsidP="004541E9">
      <w:r>
        <w:tab/>
        <w:t xml:space="preserve">In order to get more rigorous results, we decided to apply hierarchical cluster analysis to these most frequent results, and see how stable the resulting clusters are. While running our code we discovered, unfortunately, that performing Euclidean distance and clustering calculations on all responses took an infeasible amount of time, </w:t>
      </w:r>
      <w:r w:rsidR="00761BF3">
        <w:t>and so decided to run it on a random sample of 3000 responses. We then ran the code with three levels of clustering: 8, 6, and 4 clusters. The resulting maps, most_frequent_k8.pdf, most_frequent_k6.pdf, and most_frequent_k4.pdf reveal a number of very stable clusters.</w:t>
      </w:r>
      <w:r w:rsidR="00452D1D">
        <w:t xml:space="preserve"> In particular, the regions of the West Coast, Midwest, South, and Northeast recur in almost every single question, most obviously visible in the 6 cluster maps. This is because many of the questions had responders in Alaska and Hawaii, who, in nearly all cases, formed their own two clusters. Thus, for the 4 cluster maps the result in nearly all cases was Alaska, Hawaii, the Western half of the country and the Eastern half.</w:t>
      </w:r>
    </w:p>
    <w:p w14:paraId="22A3A89C" w14:textId="77777777" w:rsidR="00770894" w:rsidRDefault="00770894" w:rsidP="004541E9">
      <w:r>
        <w:tab/>
        <w:t xml:space="preserve">Another common trend was for the clusters to appear based primarily on longitude, with the vertical dimension of the cluster spanning the entire length of the country North to South (seeQ096.4 and Q102.1 of the 6 cluster maps). This seems to imply that linguistic trends often occur based on longitudinal location. </w:t>
      </w:r>
    </w:p>
    <w:p w14:paraId="003D3DE5" w14:textId="7F73F4FA" w:rsidR="00BD1F96" w:rsidRDefault="00BD1F96" w:rsidP="004541E9">
      <w:r>
        <w:tab/>
        <w:t>After completing our analysis of the most frequent responses, we decided to analyze the least frequent responses in the same way, since these were more likely to be unique to certain regions. After a very simple change to our code, we ran the analysis method, but quickly realized our options for amounts of clusters was much more limited. This was due to a few of the least common responses having only received a few votes, thus limiting ou</w:t>
      </w:r>
      <w:r w:rsidR="00EB07B3">
        <w:t>r maximum number of clusters. We found we could still run the analysis method with 4 clusters, with produced very helpful results (least_frequent_k4.pdf). For instance, questions Q070 and Q71 both have clusters right on the</w:t>
      </w:r>
      <w:r w:rsidR="00F64D80">
        <w:t xml:space="preserve"> Pennsylvania-Maryland region, </w:t>
      </w:r>
      <w:r w:rsidR="00EB07B3">
        <w:t xml:space="preserve">implying the region there has a few unique regional dialects. </w:t>
      </w:r>
    </w:p>
    <w:p w14:paraId="1E8A05BF" w14:textId="46DD1998" w:rsidR="00F64D80" w:rsidRDefault="00F64D80" w:rsidP="004541E9">
      <w:r>
        <w:lastRenderedPageBreak/>
        <w:tab/>
        <w:t xml:space="preserve">In order to help with easily examining the data for certain questions, we came up with a couple methods, plotBinaryQuestion and plotOriginalQuestion, that take in a question name, such as “Q070.2” for Binary or “Q091” for original, and map out all the responses to that input. </w:t>
      </w:r>
      <w:proofErr w:type="gramStart"/>
      <w:r>
        <w:t>plotBinaryQuestion</w:t>
      </w:r>
      <w:proofErr w:type="gramEnd"/>
      <w:r>
        <w:t xml:space="preserve"> simply displays all the locations of those who picked it, while plotOriginalQuestion color codes the points by response, and provides a corresponding legend. This allowed us to easily examine a response more closely when other analysis indicated it as a potential point of interest; for instance, when Q075.4 was picked up as one of the least frequent responses that seemed heavily clustered in a single area, running </w:t>
      </w:r>
      <w:proofErr w:type="gramStart"/>
      <w:r>
        <w:t>plotBinaryQuestion(</w:t>
      </w:r>
      <w:proofErr w:type="gramEnd"/>
      <w:r>
        <w:t>“Q075.4”) let us immediately see that yes, response 4 of question 75 does seem to be concentrate almost entirely in the Northeast, more specifically Massachusetts, Connecticut, and Rhode Island.</w:t>
      </w:r>
      <w:bookmarkStart w:id="0" w:name="_GoBack"/>
      <w:bookmarkEnd w:id="0"/>
    </w:p>
    <w:sectPr w:rsidR="00F64D80" w:rsidSect="00FC61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1E9"/>
    <w:rsid w:val="00121154"/>
    <w:rsid w:val="00452D1D"/>
    <w:rsid w:val="004541E9"/>
    <w:rsid w:val="00761BF3"/>
    <w:rsid w:val="00770894"/>
    <w:rsid w:val="00BD1F96"/>
    <w:rsid w:val="00D23B48"/>
    <w:rsid w:val="00EB07B3"/>
    <w:rsid w:val="00F64D80"/>
    <w:rsid w:val="00FC6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44DD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651</Words>
  <Characters>3712</Characters>
  <Application>Microsoft Macintosh Word</Application>
  <DocSecurity>0</DocSecurity>
  <Lines>30</Lines>
  <Paragraphs>8</Paragraphs>
  <ScaleCrop>false</ScaleCrop>
  <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Graycar</dc:creator>
  <cp:keywords/>
  <dc:description/>
  <cp:lastModifiedBy>Joel Graycar</cp:lastModifiedBy>
  <cp:revision>3</cp:revision>
  <dcterms:created xsi:type="dcterms:W3CDTF">2014-08-13T01:57:00Z</dcterms:created>
  <dcterms:modified xsi:type="dcterms:W3CDTF">2014-08-13T17:33:00Z</dcterms:modified>
</cp:coreProperties>
</file>