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o6eprgbk4hr" w:id="0"/>
      <w:bookmarkEnd w:id="0"/>
      <w:r w:rsidDel="00000000" w:rsidR="00000000" w:rsidRPr="00000000">
        <w:rPr>
          <w:rtl w:val="0"/>
        </w:rPr>
        <w:t xml:space="preserve">Dependency metrics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oy9ojetx6yn" w:id="1"/>
      <w:bookmarkEnd w:id="1"/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Dependências cíclicas -  São relações entre duas ou mais classes tal que essas classes dependem, diretamente ou indiretamente uma da outra mutuamente.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 direta -classe que é diretamente  uma dependência de outra.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 transitiva - Classe diretamente ou indiretamente que é dependência de uma dada classe.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dependente direto- classe que depende diretamente de uma ou mais classes.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dependente transitivo - classe que depende diretamente ou indiretamente de uma ou mais classes.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w5z6yfo5lqlg" w:id="2"/>
      <w:bookmarkEnd w:id="2"/>
      <w:r w:rsidDel="00000000" w:rsidR="00000000" w:rsidRPr="00000000">
        <w:rPr>
          <w:rtl w:val="0"/>
        </w:rPr>
        <w:t xml:space="preserve">Análise das dependências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7aptp5eqo8t" w:id="3"/>
      <w:bookmarkEnd w:id="3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 3 dependencias ciclicas:</w:t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net.sourceforge.ganttproject.AbstractChartImplementation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net.sourceforge.ganttproject.AbstractChartImplementation.MouseHoverLayerUi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net.sourceforge.ganttproject.CalendarEventAction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Top 3 dependências diretas:</w:t>
      </w:r>
    </w:p>
    <w:tbl>
      <w:tblPr>
        <w:tblStyle w:val="Table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net.sourceforge.ganttproject.task.TaskManagerImpl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net.sourceforge.ganttproject.chart.ChartModelBase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top 3 dependências transitivas:</w:t>
      </w:r>
    </w:p>
    <w:tbl>
      <w:tblPr>
        <w:tblStyle w:val="Table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org.ganttproject.impex.htmlpdf.ExporterToPDF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org.ganttproject.impex.htmlpdf.itext.ITextEngine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org.ganttproject.impex.htmlpdf.itext.ThemeImpl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top 3 dependentes diretos:</w:t>
      </w:r>
    </w:p>
    <w:tbl>
      <w:tblPr>
        <w:tblStyle w:val="Table4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net.sourceforge.ganttproject.language.GanttLanguage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net.sourceforge.ganttproject.action.GPAction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net.sourceforge.ganttproject.GPLogger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32.0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top 3 dependentes transitivos:</w:t>
      </w:r>
    </w:p>
    <w:tbl>
      <w:tblPr>
        <w:tblStyle w:val="Table5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net.sourceforge.ganttproject.GanttGraphicArea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top 3 PDcy:</w:t>
      </w:r>
    </w:p>
    <w:tbl>
      <w:tblPr>
        <w:tblStyle w:val="Table6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net.sourceforge.ganttproject.GanttGraphicArea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top 3 DPpt:</w:t>
      </w:r>
    </w:p>
    <w:tbl>
      <w:tblPr>
        <w:tblStyle w:val="Table7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170"/>
        <w:gridCol w:w="1095"/>
        <w:gridCol w:w="1050"/>
        <w:gridCol w:w="780"/>
        <w:gridCol w:w="1035"/>
        <w:gridCol w:w="870"/>
        <w:gridCol w:w="1275"/>
        <w:tblGridChange w:id="0">
          <w:tblGrid>
            <w:gridCol w:w="2505"/>
            <w:gridCol w:w="1170"/>
            <w:gridCol w:w="1095"/>
            <w:gridCol w:w="1050"/>
            <w:gridCol w:w="780"/>
            <w:gridCol w:w="1035"/>
            <w:gridCol w:w="87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net.sourceforge.ganttproject.GanttGraphicArea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Dcy - número de dependências diretas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Dcy* - número de dependências transitivas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Dpt - número de dependentes diretos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Dpt* -número de dependentes transitivos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PDcy - número de pacotes que a classe diretamente depende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PDpt - número de pacotes que depende da classe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45h45meyk14o" w:id="4"/>
      <w:bookmarkEnd w:id="4"/>
      <w:r w:rsidDel="00000000" w:rsidR="00000000" w:rsidRPr="00000000">
        <w:rPr>
          <w:rtl w:val="0"/>
        </w:rPr>
        <w:t xml:space="preserve">Representações Gráficas da Classe GanttProject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txyf137cwvdq" w:id="5"/>
      <w:bookmarkEnd w:id="5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Pelas tabelas, nós podemos ver muitos problemas com o programa. A classe ganttProject, que é a classe principal onde as estruturas de dados necessárias são criadas, é a classe com com o maior número de dependências diretas embora devesse ser a com maior abstrações e por consequência a com um menor número de dependências diretas.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 alto número de dependências cíclicas também é um dos sintomas do que foi mencionado acima. Como está tudo interligado e a abstração é baixa, o número de dependências cíclicas da classe de topo é muito maior do que deveria ser esperado desta classe.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