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the user creates tasks and manages them according to his needs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.He can also copy and paste the task he as already created and delete them as well. All the task will be displayed in a timeline making it more accessible for the User to understand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create task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change task properties to the desired needs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link them to other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is created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