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metadata"/>
      </w:tblPr>
      <w:tblGrid>
        <w:gridCol w:w="1263"/>
        <w:gridCol w:w="8487"/>
      </w:tblGrid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bookmarkStart w:id="0" w:name="_GoBack"/>
            <w:bookmarkEnd w:id="0"/>
            <w:r w:rsidRPr="007967F0">
              <w:t>Short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Twitter online social network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Description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This dataset is the directed network containing information about who follows whom on Twitter. Nodes represent users and an edge shows that the left user follows the right one</w:t>
            </w:r>
          </w:p>
        </w:tc>
      </w:tr>
    </w:tbl>
    <w:p w:rsidR="007967F0" w:rsidRDefault="007967F0"/>
    <w:tbl>
      <w:tblPr>
        <w:tblW w:w="6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statistics"/>
      </w:tblPr>
      <w:tblGrid>
        <w:gridCol w:w="4745"/>
        <w:gridCol w:w="2080"/>
      </w:tblGrid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Nodes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465017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Edges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835423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Density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7.7268e-06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Maximum degree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811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Minimum degree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1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Average degree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3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hyperlink r:id="rId5" w:history="1">
              <w:proofErr w:type="spellStart"/>
              <w:r w:rsidRPr="007967F0">
                <w:t>Assortativity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-0.873833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Number of triangles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135064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Average number of triangles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0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Maximum number of triangles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2926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Average clustering coefficient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0.0207847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Fraction of closed triangles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0.000713014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Maximum k-core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31</w:t>
            </w:r>
          </w:p>
        </w:tc>
      </w:tr>
      <w:tr w:rsidR="007967F0" w:rsidRPr="007967F0" w:rsidTr="007967F0"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Lower bound of Maximum Clique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7F0" w:rsidRPr="007967F0" w:rsidRDefault="007967F0" w:rsidP="007967F0">
            <w:pPr>
              <w:spacing w:after="0" w:line="240" w:lineRule="auto"/>
            </w:pPr>
            <w:r w:rsidRPr="007967F0">
              <w:t>6</w:t>
            </w:r>
          </w:p>
        </w:tc>
      </w:tr>
    </w:tbl>
    <w:p w:rsidR="007967F0" w:rsidRDefault="007967F0"/>
    <w:sectPr w:rsidR="0079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F0"/>
    <w:rsid w:val="00265814"/>
    <w:rsid w:val="007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7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ssorta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ats5</dc:creator>
  <cp:lastModifiedBy>ats5</cp:lastModifiedBy>
  <cp:revision>1</cp:revision>
  <dcterms:created xsi:type="dcterms:W3CDTF">2014-10-28T17:08:00Z</dcterms:created>
  <dcterms:modified xsi:type="dcterms:W3CDTF">2014-10-28T17:12:00Z</dcterms:modified>
</cp:coreProperties>
</file>