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171B" w14:textId="083B4A0B" w:rsidR="00490D75" w:rsidRDefault="007A604D" w:rsidP="007A604D">
      <w:pPr>
        <w:jc w:val="center"/>
        <w:rPr>
          <w:rFonts w:ascii="標楷體" w:eastAsia="標楷體" w:hAnsi="標楷體"/>
          <w:sz w:val="36"/>
          <w:szCs w:val="32"/>
        </w:rPr>
      </w:pPr>
      <w:r w:rsidRPr="007A604D">
        <w:rPr>
          <w:rFonts w:ascii="標楷體" w:eastAsia="標楷體" w:hAnsi="標楷體" w:hint="eastAsia"/>
          <w:sz w:val="36"/>
          <w:szCs w:val="32"/>
        </w:rPr>
        <w:t>針對網路遊戲「新楓之谷」中自架賭場的結果預測</w:t>
      </w:r>
    </w:p>
    <w:p w14:paraId="659445E3" w14:textId="53C10504" w:rsidR="007A604D" w:rsidRDefault="007A604D" w:rsidP="007A604D">
      <w:pPr>
        <w:pStyle w:val="a3"/>
        <w:numPr>
          <w:ilvl w:val="0"/>
          <w:numId w:val="1"/>
        </w:numPr>
        <w:ind w:leftChars="0"/>
        <w:rPr>
          <w:rFonts w:ascii="標楷體" w:eastAsia="標楷體" w:hAnsi="標楷體"/>
          <w:sz w:val="28"/>
          <w:szCs w:val="24"/>
        </w:rPr>
      </w:pPr>
      <w:r w:rsidRPr="007A604D">
        <w:rPr>
          <w:rFonts w:ascii="標楷體" w:eastAsia="標楷體" w:hAnsi="標楷體" w:hint="eastAsia"/>
          <w:sz w:val="28"/>
          <w:szCs w:val="24"/>
        </w:rPr>
        <w:t>問題定義</w:t>
      </w:r>
    </w:p>
    <w:p w14:paraId="2FF2DFC5" w14:textId="303DFEE8" w:rsidR="00365504" w:rsidRPr="007A604D" w:rsidRDefault="007A604D" w:rsidP="007A604D">
      <w:pPr>
        <w:rPr>
          <w:rFonts w:asciiTheme="minorEastAsia" w:hAnsiTheme="minorEastAsia" w:hint="eastAsia"/>
        </w:rPr>
      </w:pPr>
      <w:r>
        <w:rPr>
          <w:rFonts w:asciiTheme="minorEastAsia" w:hAnsiTheme="minorEastAsia"/>
        </w:rPr>
        <w:tab/>
      </w:r>
      <w:r w:rsidR="00365504">
        <w:rPr>
          <w:rFonts w:asciiTheme="minorEastAsia" w:hAnsiTheme="minorEastAsia" w:hint="eastAsia"/>
        </w:rPr>
        <w:t>在「新楓之谷」這個遊戲當中，其實充斥著賭博的成分，諸如像是遊戲本身的時裝、髮型、臉型、現金道具、道具強化等等都是有機率性的，可以說玩這個遊戲的很多玩家都有一點賭博心態。而正因如此，或許是有人看中這一點，而在這遊戲中開始架設賭場，透過施放技能「幸運骰子」來擲出1</w:t>
      </w:r>
      <w:r w:rsidR="00365504">
        <w:rPr>
          <w:rFonts w:asciiTheme="minorEastAsia" w:hAnsiTheme="minorEastAsia"/>
        </w:rPr>
        <w:t>~6</w:t>
      </w:r>
      <w:r w:rsidR="00365504">
        <w:rPr>
          <w:rFonts w:asciiTheme="minorEastAsia" w:hAnsiTheme="minorEastAsia" w:hint="eastAsia"/>
        </w:rPr>
        <w:t>的數字，</w:t>
      </w:r>
      <w:r w:rsidR="00504975">
        <w:rPr>
          <w:rFonts w:asciiTheme="minorEastAsia" w:hAnsiTheme="minorEastAsia" w:hint="eastAsia"/>
        </w:rPr>
        <w:t>讓玩家</w:t>
      </w:r>
      <w:r w:rsidR="00164577">
        <w:rPr>
          <w:rFonts w:asciiTheme="minorEastAsia" w:hAnsiTheme="minorEastAsia" w:hint="eastAsia"/>
        </w:rPr>
        <w:t>透過下注單、雙、大、小、數字等方式來進行賭博，正常的骰子看似機率都為六分之一，然而畢竟是遊戲，會有所謂外掛的可能性，因此當歷史數據有點誇張時，</w:t>
      </w:r>
      <w:r w:rsidR="00BD38C6">
        <w:rPr>
          <w:rFonts w:asciiTheme="minorEastAsia" w:hAnsiTheme="minorEastAsia" w:hint="eastAsia"/>
        </w:rPr>
        <w:t>像是連續出現十幾次連續開出單號的情況，</w:t>
      </w:r>
      <w:r w:rsidR="00164577">
        <w:rPr>
          <w:rFonts w:asciiTheme="minorEastAsia" w:hAnsiTheme="minorEastAsia" w:hint="eastAsia"/>
        </w:rPr>
        <w:t>常常會被玩家詬病賭場「控骰」，也正因如此我才思考或許能夠去分析資料而掌握控骰時機，並且進行一定的預測。</w:t>
      </w:r>
    </w:p>
    <w:p w14:paraId="4E61190F" w14:textId="512DE2E2" w:rsidR="007A604D" w:rsidRDefault="007A604D" w:rsidP="007A604D">
      <w:pPr>
        <w:pStyle w:val="a3"/>
        <w:numPr>
          <w:ilvl w:val="0"/>
          <w:numId w:val="1"/>
        </w:numPr>
        <w:ind w:leftChars="0"/>
        <w:rPr>
          <w:rFonts w:ascii="標楷體" w:eastAsia="標楷體" w:hAnsi="標楷體"/>
          <w:sz w:val="28"/>
          <w:szCs w:val="24"/>
        </w:rPr>
      </w:pPr>
      <w:r>
        <w:rPr>
          <w:rFonts w:ascii="標楷體" w:eastAsia="標楷體" w:hAnsi="標楷體" w:hint="eastAsia"/>
          <w:sz w:val="28"/>
          <w:szCs w:val="24"/>
        </w:rPr>
        <w:t>資料收集與取得</w:t>
      </w:r>
    </w:p>
    <w:p w14:paraId="60E46D23" w14:textId="51958FC5" w:rsidR="00504975" w:rsidRDefault="00504975" w:rsidP="00504975">
      <w:pPr>
        <w:rPr>
          <w:rFonts w:asciiTheme="minorEastAsia" w:hAnsiTheme="minorEastAsia" w:hint="eastAsia"/>
        </w:rPr>
      </w:pPr>
      <w:r>
        <w:rPr>
          <w:rFonts w:asciiTheme="minorEastAsia" w:hAnsiTheme="minorEastAsia" w:hint="eastAsia"/>
        </w:rPr>
        <w:t xml:space="preserve">    </w:t>
      </w:r>
      <w:r w:rsidR="00164577" w:rsidRPr="00164577">
        <w:rPr>
          <w:rFonts w:asciiTheme="minorEastAsia" w:hAnsiTheme="minorEastAsia" w:hint="eastAsia"/>
        </w:rPr>
        <w:t>如右</w:t>
      </w:r>
      <w:r>
        <w:rPr>
          <w:rFonts w:asciiTheme="minorEastAsia" w:hAnsiTheme="minorEastAsia" w:hint="eastAsia"/>
        </w:rPr>
        <w:t>下</w:t>
      </w:r>
      <w:r w:rsidR="00164577" w:rsidRPr="00164577">
        <w:rPr>
          <w:rFonts w:asciiTheme="minorEastAsia" w:hAnsiTheme="minorEastAsia" w:hint="eastAsia"/>
        </w:rPr>
        <w:t>圖</w:t>
      </w:r>
      <w:r w:rsidR="00164577">
        <w:rPr>
          <w:rFonts w:asciiTheme="minorEastAsia" w:hAnsiTheme="minorEastAsia" w:hint="eastAsia"/>
        </w:rPr>
        <w:t>，艾區大大為遊戲內眾多賭場之一，每個</w:t>
      </w:r>
      <w:r w:rsidR="00AF55F5">
        <w:rPr>
          <w:rFonts w:asciiTheme="minorEastAsia" w:hAnsiTheme="minorEastAsia" w:hint="eastAsia"/>
        </w:rPr>
        <w:t>玩家先在遊戲中密語艾區大大來儲值賭金(賭金會放入獎池中)，</w:t>
      </w:r>
      <w:r w:rsidR="00164577">
        <w:rPr>
          <w:rFonts w:asciiTheme="minorEastAsia" w:hAnsiTheme="minorEastAsia" w:hint="eastAsia"/>
        </w:rPr>
        <w:t>透過下注單、雙、大、小、數字及金額來進行投注，並且每隔1</w:t>
      </w:r>
      <w:r w:rsidR="00164577">
        <w:rPr>
          <w:rFonts w:asciiTheme="minorEastAsia" w:hAnsiTheme="minorEastAsia"/>
        </w:rPr>
        <w:t>80</w:t>
      </w:r>
      <w:r w:rsidR="00164577">
        <w:rPr>
          <w:rFonts w:asciiTheme="minorEastAsia" w:hAnsiTheme="minorEastAsia" w:hint="eastAsia"/>
        </w:rPr>
        <w:t>秒會進行一次擲</w:t>
      </w:r>
      <w:r w:rsidR="00AF55F5">
        <w:rPr>
          <w:rFonts w:asciiTheme="minorEastAsia" w:hAnsiTheme="minorEastAsia" w:hint="eastAsia"/>
        </w:rPr>
        <w:t>骰，因此資料的收集方式就是透過像右圖這樣觀察每次擲骰區間的投注情況，來觀察是否有控骰的可能性並且去預測下一次的擲骰情況。目前想到能夠納入考慮的資料有如下：</w:t>
      </w:r>
    </w:p>
    <w:p w14:paraId="389BED33" w14:textId="71B94D9B" w:rsidR="00AF55F5" w:rsidRPr="00AF55F5" w:rsidRDefault="00612927" w:rsidP="00AF55F5">
      <w:pPr>
        <w:pStyle w:val="a3"/>
        <w:numPr>
          <w:ilvl w:val="0"/>
          <w:numId w:val="5"/>
        </w:numPr>
        <w:ind w:leftChars="0"/>
        <w:rPr>
          <w:rFonts w:asciiTheme="minorEastAsia" w:hAnsiTheme="minorEastAsia" w:hint="eastAsia"/>
        </w:rPr>
      </w:pPr>
      <w:r w:rsidRPr="00164577">
        <w:rPr>
          <w:rFonts w:asciiTheme="minorEastAsia" w:hAnsiTheme="minorEastAsia"/>
        </w:rPr>
        <w:drawing>
          <wp:anchor distT="0" distB="0" distL="114300" distR="114300" simplePos="0" relativeHeight="251658240" behindDoc="1" locked="0" layoutInCell="1" allowOverlap="1" wp14:anchorId="0FA71391" wp14:editId="1CF5EA21">
            <wp:simplePos x="0" y="0"/>
            <wp:positionH relativeFrom="margin">
              <wp:posOffset>3094990</wp:posOffset>
            </wp:positionH>
            <wp:positionV relativeFrom="paragraph">
              <wp:posOffset>52705</wp:posOffset>
            </wp:positionV>
            <wp:extent cx="2308860" cy="2234565"/>
            <wp:effectExtent l="0" t="0" r="0" b="0"/>
            <wp:wrapTight wrapText="bothSides">
              <wp:wrapPolygon edited="0">
                <wp:start x="0" y="0"/>
                <wp:lineTo x="0" y="21361"/>
                <wp:lineTo x="21386" y="21361"/>
                <wp:lineTo x="21386" y="0"/>
                <wp:lineTo x="0" y="0"/>
              </wp:wrapPolygon>
            </wp:wrapTight>
            <wp:docPr id="1" name="圖片 1" descr="一張含有 文字, 電池, 收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電池, 收據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2308860" cy="2234565"/>
                    </a:xfrm>
                    <a:prstGeom prst="rect">
                      <a:avLst/>
                    </a:prstGeom>
                  </pic:spPr>
                </pic:pic>
              </a:graphicData>
            </a:graphic>
            <wp14:sizeRelH relativeFrom="margin">
              <wp14:pctWidth>0</wp14:pctWidth>
            </wp14:sizeRelH>
            <wp14:sizeRelV relativeFrom="margin">
              <wp14:pctHeight>0</wp14:pctHeight>
            </wp14:sizeRelV>
          </wp:anchor>
        </w:drawing>
      </w:r>
      <w:r w:rsidR="00504975">
        <w:rPr>
          <w:rFonts w:asciiTheme="minorEastAsia" w:hAnsiTheme="minorEastAsia" w:hint="eastAsia"/>
        </w:rPr>
        <w:t>單場</w:t>
      </w:r>
      <w:r w:rsidR="00AF55F5" w:rsidRPr="00AF55F5">
        <w:rPr>
          <w:rFonts w:asciiTheme="minorEastAsia" w:hAnsiTheme="minorEastAsia" w:hint="eastAsia"/>
        </w:rPr>
        <w:t>參與人數</w:t>
      </w:r>
    </w:p>
    <w:p w14:paraId="50E79B69" w14:textId="58CDF3DE" w:rsidR="00AF55F5" w:rsidRPr="00AF55F5" w:rsidRDefault="00AF55F5" w:rsidP="00AF55F5">
      <w:pPr>
        <w:pStyle w:val="a3"/>
        <w:numPr>
          <w:ilvl w:val="0"/>
          <w:numId w:val="5"/>
        </w:numPr>
        <w:ind w:leftChars="0"/>
        <w:rPr>
          <w:rFonts w:asciiTheme="minorEastAsia" w:hAnsiTheme="minorEastAsia" w:hint="eastAsia"/>
        </w:rPr>
      </w:pPr>
      <w:r w:rsidRPr="00AF55F5">
        <w:rPr>
          <w:rFonts w:asciiTheme="minorEastAsia" w:hAnsiTheme="minorEastAsia" w:hint="eastAsia"/>
        </w:rPr>
        <w:t>歷史數據</w:t>
      </w:r>
    </w:p>
    <w:p w14:paraId="6041FBD6" w14:textId="3F4A2670" w:rsidR="00AF55F5" w:rsidRPr="00AF55F5" w:rsidRDefault="00504975" w:rsidP="00AF55F5">
      <w:pPr>
        <w:pStyle w:val="a3"/>
        <w:numPr>
          <w:ilvl w:val="0"/>
          <w:numId w:val="5"/>
        </w:numPr>
        <w:ind w:leftChars="0"/>
        <w:rPr>
          <w:rFonts w:asciiTheme="minorEastAsia" w:hAnsiTheme="minorEastAsia" w:hint="eastAsia"/>
        </w:rPr>
      </w:pPr>
      <w:r>
        <w:rPr>
          <w:rFonts w:asciiTheme="minorEastAsia" w:hAnsiTheme="minorEastAsia" w:hint="eastAsia"/>
        </w:rPr>
        <w:t>單場</w:t>
      </w:r>
      <w:r w:rsidR="00AF55F5" w:rsidRPr="00AF55F5">
        <w:rPr>
          <w:rFonts w:asciiTheme="minorEastAsia" w:hAnsiTheme="minorEastAsia" w:hint="eastAsia"/>
        </w:rPr>
        <w:t>押單次數、金額</w:t>
      </w:r>
    </w:p>
    <w:p w14:paraId="5E6721C6" w14:textId="7311C514" w:rsidR="00AF55F5" w:rsidRPr="00AF55F5" w:rsidRDefault="00504975" w:rsidP="00AF55F5">
      <w:pPr>
        <w:pStyle w:val="a3"/>
        <w:numPr>
          <w:ilvl w:val="0"/>
          <w:numId w:val="5"/>
        </w:numPr>
        <w:ind w:leftChars="0"/>
        <w:rPr>
          <w:rFonts w:asciiTheme="minorEastAsia" w:hAnsiTheme="minorEastAsia" w:hint="eastAsia"/>
        </w:rPr>
      </w:pPr>
      <w:r>
        <w:rPr>
          <w:rFonts w:asciiTheme="minorEastAsia" w:hAnsiTheme="minorEastAsia" w:hint="eastAsia"/>
        </w:rPr>
        <w:t>單場</w:t>
      </w:r>
      <w:r w:rsidR="00AF55F5" w:rsidRPr="00AF55F5">
        <w:rPr>
          <w:rFonts w:asciiTheme="minorEastAsia" w:hAnsiTheme="minorEastAsia" w:hint="eastAsia"/>
        </w:rPr>
        <w:t>押雙次數、金額</w:t>
      </w:r>
    </w:p>
    <w:p w14:paraId="35878B63" w14:textId="5A31FBCC" w:rsidR="00AF55F5" w:rsidRPr="00AF55F5" w:rsidRDefault="00504975" w:rsidP="00AF55F5">
      <w:pPr>
        <w:pStyle w:val="a3"/>
        <w:numPr>
          <w:ilvl w:val="0"/>
          <w:numId w:val="5"/>
        </w:numPr>
        <w:ind w:leftChars="0"/>
        <w:rPr>
          <w:rFonts w:asciiTheme="minorEastAsia" w:hAnsiTheme="minorEastAsia" w:hint="eastAsia"/>
        </w:rPr>
      </w:pPr>
      <w:r>
        <w:rPr>
          <w:rFonts w:asciiTheme="minorEastAsia" w:hAnsiTheme="minorEastAsia" w:hint="eastAsia"/>
        </w:rPr>
        <w:t>單場</w:t>
      </w:r>
      <w:r w:rsidR="00AF55F5" w:rsidRPr="00AF55F5">
        <w:rPr>
          <w:rFonts w:asciiTheme="minorEastAsia" w:hAnsiTheme="minorEastAsia" w:hint="eastAsia"/>
        </w:rPr>
        <w:t>押大次數、金額</w:t>
      </w:r>
    </w:p>
    <w:p w14:paraId="2BFB225E" w14:textId="33584736" w:rsidR="00AF55F5" w:rsidRPr="00AF55F5" w:rsidRDefault="00504975" w:rsidP="00AF55F5">
      <w:pPr>
        <w:pStyle w:val="a3"/>
        <w:numPr>
          <w:ilvl w:val="0"/>
          <w:numId w:val="5"/>
        </w:numPr>
        <w:ind w:leftChars="0"/>
        <w:rPr>
          <w:rFonts w:asciiTheme="minorEastAsia" w:hAnsiTheme="minorEastAsia" w:hint="eastAsia"/>
        </w:rPr>
      </w:pPr>
      <w:r>
        <w:rPr>
          <w:rFonts w:asciiTheme="minorEastAsia" w:hAnsiTheme="minorEastAsia" w:hint="eastAsia"/>
        </w:rPr>
        <w:t>單場</w:t>
      </w:r>
      <w:r w:rsidR="00AF55F5" w:rsidRPr="00AF55F5">
        <w:rPr>
          <w:rFonts w:asciiTheme="minorEastAsia" w:hAnsiTheme="minorEastAsia" w:hint="eastAsia"/>
        </w:rPr>
        <w:t>押小次數、金額</w:t>
      </w:r>
    </w:p>
    <w:p w14:paraId="5C623BF9" w14:textId="27C37469" w:rsidR="00AF55F5" w:rsidRPr="00AF55F5" w:rsidRDefault="00504975" w:rsidP="00AF55F5">
      <w:pPr>
        <w:pStyle w:val="a3"/>
        <w:numPr>
          <w:ilvl w:val="0"/>
          <w:numId w:val="5"/>
        </w:numPr>
        <w:ind w:leftChars="0"/>
        <w:rPr>
          <w:rFonts w:asciiTheme="minorEastAsia" w:hAnsiTheme="minorEastAsia" w:hint="eastAsia"/>
        </w:rPr>
      </w:pPr>
      <w:r>
        <w:rPr>
          <w:rFonts w:asciiTheme="minorEastAsia" w:hAnsiTheme="minorEastAsia" w:hint="eastAsia"/>
        </w:rPr>
        <w:t>單場</w:t>
      </w:r>
      <w:r w:rsidR="00AF55F5" w:rsidRPr="00AF55F5">
        <w:rPr>
          <w:rFonts w:asciiTheme="minorEastAsia" w:hAnsiTheme="minorEastAsia" w:hint="eastAsia"/>
        </w:rPr>
        <w:t>押1~6次數、金額</w:t>
      </w:r>
    </w:p>
    <w:p w14:paraId="4A2BB8F2" w14:textId="3AA22747" w:rsidR="00AF55F5" w:rsidRDefault="00504975" w:rsidP="00AF55F5">
      <w:pPr>
        <w:pStyle w:val="a3"/>
        <w:numPr>
          <w:ilvl w:val="0"/>
          <w:numId w:val="5"/>
        </w:numPr>
        <w:ind w:leftChars="0"/>
        <w:rPr>
          <w:rFonts w:asciiTheme="minorEastAsia" w:hAnsiTheme="minorEastAsia"/>
        </w:rPr>
      </w:pPr>
      <w:r>
        <w:rPr>
          <w:rFonts w:asciiTheme="minorEastAsia" w:hAnsiTheme="minorEastAsia" w:hint="eastAsia"/>
        </w:rPr>
        <w:t>單場</w:t>
      </w:r>
      <w:r w:rsidR="00AF55F5" w:rsidRPr="00AF55F5">
        <w:rPr>
          <w:rFonts w:asciiTheme="minorEastAsia" w:hAnsiTheme="minorEastAsia" w:hint="eastAsia"/>
        </w:rPr>
        <w:t>單筆最大投注金額</w:t>
      </w:r>
    </w:p>
    <w:p w14:paraId="79C9A5C8" w14:textId="67EEF28B" w:rsidR="00BD38C6" w:rsidRPr="00AF55F5" w:rsidRDefault="00BD38C6" w:rsidP="00AF55F5">
      <w:pPr>
        <w:pStyle w:val="a3"/>
        <w:numPr>
          <w:ilvl w:val="0"/>
          <w:numId w:val="5"/>
        </w:numPr>
        <w:ind w:leftChars="0"/>
        <w:rPr>
          <w:rFonts w:asciiTheme="minorEastAsia" w:hAnsiTheme="minorEastAsia" w:hint="eastAsia"/>
        </w:rPr>
      </w:pPr>
      <w:r>
        <w:rPr>
          <w:rFonts w:asciiTheme="minorEastAsia" w:hAnsiTheme="minorEastAsia" w:hint="eastAsia"/>
        </w:rPr>
        <w:t>是否連大、小、單、雙(連續出現三次以上的大、小、單、雙)</w:t>
      </w:r>
    </w:p>
    <w:p w14:paraId="19BE6501" w14:textId="3B89DB10" w:rsidR="007A604D" w:rsidRDefault="007A604D" w:rsidP="007A604D">
      <w:pPr>
        <w:pStyle w:val="a3"/>
        <w:numPr>
          <w:ilvl w:val="0"/>
          <w:numId w:val="1"/>
        </w:numPr>
        <w:ind w:leftChars="0"/>
        <w:rPr>
          <w:rFonts w:ascii="標楷體" w:eastAsia="標楷體" w:hAnsi="標楷體"/>
          <w:sz w:val="28"/>
          <w:szCs w:val="24"/>
        </w:rPr>
      </w:pPr>
      <w:r w:rsidRPr="007A604D">
        <w:rPr>
          <w:rFonts w:ascii="標楷體" w:eastAsia="標楷體" w:hAnsi="標楷體" w:hint="eastAsia"/>
          <w:sz w:val="28"/>
          <w:szCs w:val="24"/>
        </w:rPr>
        <w:t>預期成果與效益</w:t>
      </w:r>
    </w:p>
    <w:p w14:paraId="692EA721" w14:textId="658531D1" w:rsidR="00BD38C6" w:rsidRPr="00504975" w:rsidRDefault="00BD38C6" w:rsidP="00BD38C6">
      <w:pPr>
        <w:rPr>
          <w:rFonts w:asciiTheme="minorEastAsia" w:hAnsiTheme="minorEastAsia" w:hint="eastAsia"/>
        </w:rPr>
      </w:pPr>
      <w:r>
        <w:rPr>
          <w:rFonts w:asciiTheme="minorEastAsia" w:hAnsiTheme="minorEastAsia" w:hint="eastAsia"/>
        </w:rPr>
        <w:t xml:space="preserve">    </w:t>
      </w:r>
      <w:r w:rsidR="00504975">
        <w:rPr>
          <w:rFonts w:asciiTheme="minorEastAsia" w:hAnsiTheme="minorEastAsia" w:hint="eastAsia"/>
        </w:rPr>
        <w:t>在這次的嘗試中，主要是想要去釐清賭場是否真的有可能有控骰的可能性，</w:t>
      </w:r>
      <w:r>
        <w:rPr>
          <w:rFonts w:asciiTheme="minorEastAsia" w:hAnsiTheme="minorEastAsia" w:hint="eastAsia"/>
        </w:rPr>
        <w:t>因為總是有玩家抱怨賭場機制有問題，當有人下注鉅額賭注時，只要被咬就覺得是被控骰，因此我想要去探討控骰的真實性，看看是賭場不公還是人心態上總是會覺得自己被擺了一道。另外如果真的有控骰的情況發生，我希望模型</w:t>
      </w:r>
      <w:r w:rsidR="00612927">
        <w:rPr>
          <w:rFonts w:asciiTheme="minorEastAsia" w:hAnsiTheme="minorEastAsia" w:hint="eastAsia"/>
        </w:rPr>
        <w:t>能夠在投注大、小、單、雙這種勝率正常為50%的情況下，能夠有55%以上的勝率，來證實控骰是真實存在的，以此告誡長期去賭場的玩家遠離賭博。</w:t>
      </w:r>
    </w:p>
    <w:sectPr w:rsidR="00BD38C6" w:rsidRPr="0050497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668"/>
    <w:multiLevelType w:val="hybridMultilevel"/>
    <w:tmpl w:val="7930CD10"/>
    <w:lvl w:ilvl="0" w:tplc="0409000B">
      <w:start w:val="1"/>
      <w:numFmt w:val="bullet"/>
      <w:lvlText w:val=""/>
      <w:lvlJc w:val="left"/>
      <w:pPr>
        <w:ind w:left="1200" w:hanging="480"/>
      </w:pPr>
      <w:rPr>
        <w:rFonts w:ascii="Wingdings" w:hAnsi="Wingdings" w:hint="default"/>
      </w:rPr>
    </w:lvl>
    <w:lvl w:ilvl="1" w:tplc="FFFFFFFF" w:tentative="1">
      <w:start w:val="1"/>
      <w:numFmt w:val="bullet"/>
      <w:lvlText w:val=""/>
      <w:lvlJc w:val="left"/>
      <w:pPr>
        <w:ind w:left="1680" w:hanging="480"/>
      </w:pPr>
      <w:rPr>
        <w:rFonts w:ascii="Wingdings" w:hAnsi="Wingdings" w:hint="default"/>
      </w:rPr>
    </w:lvl>
    <w:lvl w:ilvl="2" w:tplc="FFFFFFFF" w:tentative="1">
      <w:start w:val="1"/>
      <w:numFmt w:val="bullet"/>
      <w:lvlText w:val=""/>
      <w:lvlJc w:val="left"/>
      <w:pPr>
        <w:ind w:left="2160" w:hanging="480"/>
      </w:pPr>
      <w:rPr>
        <w:rFonts w:ascii="Wingdings" w:hAnsi="Wingdings" w:hint="default"/>
      </w:rPr>
    </w:lvl>
    <w:lvl w:ilvl="3" w:tplc="FFFFFFFF" w:tentative="1">
      <w:start w:val="1"/>
      <w:numFmt w:val="bullet"/>
      <w:lvlText w:val=""/>
      <w:lvlJc w:val="left"/>
      <w:pPr>
        <w:ind w:left="2640" w:hanging="480"/>
      </w:pPr>
      <w:rPr>
        <w:rFonts w:ascii="Wingdings" w:hAnsi="Wingdings" w:hint="default"/>
      </w:rPr>
    </w:lvl>
    <w:lvl w:ilvl="4" w:tplc="FFFFFFFF" w:tentative="1">
      <w:start w:val="1"/>
      <w:numFmt w:val="bullet"/>
      <w:lvlText w:val=""/>
      <w:lvlJc w:val="left"/>
      <w:pPr>
        <w:ind w:left="3120" w:hanging="480"/>
      </w:pPr>
      <w:rPr>
        <w:rFonts w:ascii="Wingdings" w:hAnsi="Wingdings" w:hint="default"/>
      </w:rPr>
    </w:lvl>
    <w:lvl w:ilvl="5" w:tplc="FFFFFFFF" w:tentative="1">
      <w:start w:val="1"/>
      <w:numFmt w:val="bullet"/>
      <w:lvlText w:val=""/>
      <w:lvlJc w:val="left"/>
      <w:pPr>
        <w:ind w:left="3600" w:hanging="480"/>
      </w:pPr>
      <w:rPr>
        <w:rFonts w:ascii="Wingdings" w:hAnsi="Wingdings" w:hint="default"/>
      </w:rPr>
    </w:lvl>
    <w:lvl w:ilvl="6" w:tplc="FFFFFFFF" w:tentative="1">
      <w:start w:val="1"/>
      <w:numFmt w:val="bullet"/>
      <w:lvlText w:val=""/>
      <w:lvlJc w:val="left"/>
      <w:pPr>
        <w:ind w:left="4080" w:hanging="480"/>
      </w:pPr>
      <w:rPr>
        <w:rFonts w:ascii="Wingdings" w:hAnsi="Wingdings" w:hint="default"/>
      </w:rPr>
    </w:lvl>
    <w:lvl w:ilvl="7" w:tplc="FFFFFFFF" w:tentative="1">
      <w:start w:val="1"/>
      <w:numFmt w:val="bullet"/>
      <w:lvlText w:val=""/>
      <w:lvlJc w:val="left"/>
      <w:pPr>
        <w:ind w:left="4560" w:hanging="480"/>
      </w:pPr>
      <w:rPr>
        <w:rFonts w:ascii="Wingdings" w:hAnsi="Wingdings" w:hint="default"/>
      </w:rPr>
    </w:lvl>
    <w:lvl w:ilvl="8" w:tplc="FFFFFFFF" w:tentative="1">
      <w:start w:val="1"/>
      <w:numFmt w:val="bullet"/>
      <w:lvlText w:val=""/>
      <w:lvlJc w:val="left"/>
      <w:pPr>
        <w:ind w:left="5040" w:hanging="480"/>
      </w:pPr>
      <w:rPr>
        <w:rFonts w:ascii="Wingdings" w:hAnsi="Wingdings" w:hint="default"/>
      </w:rPr>
    </w:lvl>
  </w:abstractNum>
  <w:abstractNum w:abstractNumId="1" w15:restartNumberingAfterBreak="0">
    <w:nsid w:val="18AF3373"/>
    <w:multiLevelType w:val="hybridMultilevel"/>
    <w:tmpl w:val="0172C55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5F586CCA"/>
    <w:multiLevelType w:val="hybridMultilevel"/>
    <w:tmpl w:val="83E2EF1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646260CE"/>
    <w:multiLevelType w:val="hybridMultilevel"/>
    <w:tmpl w:val="0554C79E"/>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70E9620A"/>
    <w:multiLevelType w:val="hybridMultilevel"/>
    <w:tmpl w:val="69C4F734"/>
    <w:lvl w:ilvl="0" w:tplc="7878225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21092088">
    <w:abstractNumId w:val="4"/>
  </w:num>
  <w:num w:numId="2" w16cid:durableId="2007585906">
    <w:abstractNumId w:val="2"/>
  </w:num>
  <w:num w:numId="3" w16cid:durableId="269244417">
    <w:abstractNumId w:val="3"/>
  </w:num>
  <w:num w:numId="4" w16cid:durableId="1324317434">
    <w:abstractNumId w:val="1"/>
  </w:num>
  <w:num w:numId="5" w16cid:durableId="1742557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B"/>
    <w:rsid w:val="00081A3A"/>
    <w:rsid w:val="00164577"/>
    <w:rsid w:val="00365504"/>
    <w:rsid w:val="00430D1B"/>
    <w:rsid w:val="00490D75"/>
    <w:rsid w:val="00504975"/>
    <w:rsid w:val="00612927"/>
    <w:rsid w:val="007A604D"/>
    <w:rsid w:val="00AF55F5"/>
    <w:rsid w:val="00BD38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1CFB"/>
  <w15:chartTrackingRefBased/>
  <w15:docId w15:val="{328181BD-264E-4B4D-89C0-9ED8AAF7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04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蘇恩質</dc:creator>
  <cp:keywords/>
  <dc:description/>
  <cp:lastModifiedBy>蘇恩質</cp:lastModifiedBy>
  <cp:revision>2</cp:revision>
  <dcterms:created xsi:type="dcterms:W3CDTF">2022-05-26T09:44:00Z</dcterms:created>
  <dcterms:modified xsi:type="dcterms:W3CDTF">2022-05-26T10:24:00Z</dcterms:modified>
</cp:coreProperties>
</file>