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3E5" w14:textId="77777777" w:rsidR="00C0386A" w:rsidRDefault="00C0386A">
      <w:pPr>
        <w:rPr>
          <w:lang w:val="en-US"/>
        </w:rPr>
      </w:pPr>
    </w:p>
    <w:tbl>
      <w:tblPr>
        <w:tblStyle w:val="TableGrid"/>
        <w:tblW w:w="13689" w:type="dxa"/>
        <w:tblLayout w:type="fixed"/>
        <w:tblLook w:val="04A0" w:firstRow="1" w:lastRow="0" w:firstColumn="1" w:lastColumn="0" w:noHBand="0" w:noVBand="1"/>
      </w:tblPr>
      <w:tblGrid>
        <w:gridCol w:w="621"/>
        <w:gridCol w:w="8587"/>
        <w:gridCol w:w="4481"/>
      </w:tblGrid>
      <w:tr w:rsidR="001F2D25" w14:paraId="338CF6D5" w14:textId="77777777" w:rsidTr="00E50ED7">
        <w:tc>
          <w:tcPr>
            <w:tcW w:w="621" w:type="dxa"/>
          </w:tcPr>
          <w:p w14:paraId="0E8B2FBA" w14:textId="77777777" w:rsidR="001F2D25" w:rsidRPr="001F2D25" w:rsidRDefault="001F2D25">
            <w:pPr>
              <w:rPr>
                <w:b/>
                <w:bCs/>
                <w:lang w:val="en-US"/>
              </w:rPr>
            </w:pPr>
          </w:p>
        </w:tc>
        <w:tc>
          <w:tcPr>
            <w:tcW w:w="8587" w:type="dxa"/>
          </w:tcPr>
          <w:p w14:paraId="5B0052F4" w14:textId="0DA859D6" w:rsidR="001F2D25" w:rsidRPr="001F2D25" w:rsidRDefault="001F2D25">
            <w:pPr>
              <w:rPr>
                <w:b/>
                <w:bCs/>
                <w:lang w:val="en-US"/>
              </w:rPr>
            </w:pPr>
            <w:r w:rsidRPr="001F2D25">
              <w:rPr>
                <w:b/>
                <w:bCs/>
                <w:lang w:val="en-US"/>
              </w:rPr>
              <w:t>Use Case</w:t>
            </w:r>
          </w:p>
        </w:tc>
        <w:tc>
          <w:tcPr>
            <w:tcW w:w="4481" w:type="dxa"/>
          </w:tcPr>
          <w:p w14:paraId="367B4EDB" w14:textId="7EF42870" w:rsidR="001F2D25" w:rsidRPr="001F2D25" w:rsidRDefault="001F2D25">
            <w:pPr>
              <w:rPr>
                <w:b/>
                <w:bCs/>
                <w:lang w:val="en-US"/>
              </w:rPr>
            </w:pPr>
            <w:r w:rsidRPr="001F2D25">
              <w:rPr>
                <w:b/>
                <w:bCs/>
                <w:lang w:val="en-US"/>
              </w:rPr>
              <w:t>Tasks</w:t>
            </w:r>
          </w:p>
        </w:tc>
      </w:tr>
      <w:tr w:rsidR="001F2D25" w14:paraId="1F0FC601" w14:textId="77777777" w:rsidTr="00E50ED7">
        <w:tc>
          <w:tcPr>
            <w:tcW w:w="621" w:type="dxa"/>
          </w:tcPr>
          <w:p w14:paraId="3C203177" w14:textId="1F4AAFAE" w:rsidR="001F2D25" w:rsidRDefault="004B3878">
            <w:pPr>
              <w:rPr>
                <w:lang w:val="en-US"/>
              </w:rPr>
            </w:pPr>
            <w:r>
              <w:rPr>
                <w:lang w:val="en-US"/>
              </w:rPr>
              <w:t>1</w:t>
            </w:r>
          </w:p>
        </w:tc>
        <w:tc>
          <w:tcPr>
            <w:tcW w:w="8587" w:type="dxa"/>
          </w:tcPr>
          <w:p w14:paraId="717389ED" w14:textId="0CB2A2E7" w:rsidR="001F2D25" w:rsidRDefault="001F2D25">
            <w:pPr>
              <w:rPr>
                <w:lang w:val="en-US"/>
              </w:rPr>
            </w:pPr>
            <w:r>
              <w:rPr>
                <w:lang w:val="en-US"/>
              </w:rPr>
              <w:t>Use NYC 311 dataset</w:t>
            </w:r>
          </w:p>
          <w:p w14:paraId="4197157C" w14:textId="77777777" w:rsidR="001F2D25" w:rsidRDefault="001F2D25">
            <w:pPr>
              <w:rPr>
                <w:lang w:val="en-US"/>
              </w:rPr>
            </w:pPr>
          </w:p>
          <w:p w14:paraId="19324E6D" w14:textId="535D21EB" w:rsidR="001F2D25" w:rsidRDefault="001F2D25">
            <w:pPr>
              <w:rPr>
                <w:lang w:val="en-US"/>
              </w:rPr>
            </w:pPr>
            <w:r>
              <w:rPr>
                <w:lang w:val="en-US"/>
              </w:rPr>
              <w:t xml:space="preserve">Download from </w:t>
            </w:r>
          </w:p>
          <w:p w14:paraId="21FF5E3C" w14:textId="21E9517C" w:rsidR="001F2D25" w:rsidRDefault="00000000">
            <w:pPr>
              <w:rPr>
                <w:lang w:val="en-US"/>
              </w:rPr>
            </w:pPr>
            <w:hyperlink r:id="rId5" w:history="1">
              <w:r w:rsidR="001F2D25" w:rsidRPr="00CE0841">
                <w:rPr>
                  <w:rStyle w:val="Hyperlink"/>
                  <w:lang w:val="en-US"/>
                </w:rPr>
                <w:t>https://www.kaggle.com/datasets/sapnilbhatnagar/nyc-311-service-request-analysis/data</w:t>
              </w:r>
            </w:hyperlink>
          </w:p>
          <w:p w14:paraId="5A982BBB" w14:textId="77777777" w:rsidR="001F2D25" w:rsidRDefault="001F2D25">
            <w:pPr>
              <w:rPr>
                <w:lang w:val="en-US"/>
              </w:rPr>
            </w:pPr>
            <w:r>
              <w:rPr>
                <w:lang w:val="en-US"/>
              </w:rPr>
              <w:t>(200 MB)</w:t>
            </w:r>
          </w:p>
          <w:p w14:paraId="1C8F12FA" w14:textId="77777777" w:rsidR="001F2D25" w:rsidRDefault="001F2D25">
            <w:pPr>
              <w:rPr>
                <w:lang w:val="en-US"/>
              </w:rPr>
            </w:pPr>
          </w:p>
          <w:p w14:paraId="41E629F6" w14:textId="46494159" w:rsidR="001F2D25" w:rsidRDefault="001F2D25">
            <w:pPr>
              <w:rPr>
                <w:lang w:val="en-US"/>
              </w:rPr>
            </w:pPr>
            <w:r>
              <w:rPr>
                <w:lang w:val="en-US"/>
              </w:rPr>
              <w:t>Code also provided (</w:t>
            </w:r>
            <w:proofErr w:type="spellStart"/>
            <w:r>
              <w:rPr>
                <w:lang w:val="en-US"/>
              </w:rPr>
              <w:t>github</w:t>
            </w:r>
            <w:proofErr w:type="spellEnd"/>
            <w:r>
              <w:rPr>
                <w:lang w:val="en-US"/>
              </w:rPr>
              <w:t>)</w:t>
            </w:r>
          </w:p>
        </w:tc>
        <w:tc>
          <w:tcPr>
            <w:tcW w:w="4481" w:type="dxa"/>
          </w:tcPr>
          <w:p w14:paraId="648793DD" w14:textId="77777777" w:rsidR="001F2D25" w:rsidRDefault="001F2D25" w:rsidP="001F2D25">
            <w:pPr>
              <w:pStyle w:val="ListParagraph"/>
              <w:numPr>
                <w:ilvl w:val="0"/>
                <w:numId w:val="1"/>
              </w:numPr>
              <w:rPr>
                <w:lang w:val="en-US"/>
              </w:rPr>
            </w:pPr>
            <w:r>
              <w:rPr>
                <w:lang w:val="en-US"/>
              </w:rPr>
              <w:t>Perform EDA as in the code (enhance wherever you see feasible)</w:t>
            </w:r>
          </w:p>
          <w:p w14:paraId="35E4A161" w14:textId="71936706" w:rsidR="001F2D25" w:rsidRPr="001F2D25" w:rsidRDefault="001F2D25" w:rsidP="001F2D25">
            <w:pPr>
              <w:pStyle w:val="ListParagraph"/>
              <w:numPr>
                <w:ilvl w:val="0"/>
                <w:numId w:val="1"/>
              </w:numPr>
              <w:rPr>
                <w:lang w:val="en-US"/>
              </w:rPr>
            </w:pPr>
            <w:r>
              <w:rPr>
                <w:lang w:val="en-US"/>
              </w:rPr>
              <w:t>Deduce if the complaint type has influence on the time to resolve the complaints (types)</w:t>
            </w:r>
          </w:p>
        </w:tc>
      </w:tr>
      <w:tr w:rsidR="001F2D25" w14:paraId="7D4B356D" w14:textId="77777777" w:rsidTr="00E50ED7">
        <w:tc>
          <w:tcPr>
            <w:tcW w:w="621" w:type="dxa"/>
          </w:tcPr>
          <w:p w14:paraId="08C2B152" w14:textId="0F425BDD" w:rsidR="001F2D25" w:rsidRDefault="004B3878">
            <w:pPr>
              <w:rPr>
                <w:lang w:val="en-US"/>
              </w:rPr>
            </w:pPr>
            <w:r>
              <w:rPr>
                <w:lang w:val="en-US"/>
              </w:rPr>
              <w:t>2</w:t>
            </w:r>
          </w:p>
        </w:tc>
        <w:tc>
          <w:tcPr>
            <w:tcW w:w="8587" w:type="dxa"/>
          </w:tcPr>
          <w:p w14:paraId="0413168B" w14:textId="3728E968" w:rsidR="00E50ED7" w:rsidRPr="00E50ED7" w:rsidRDefault="00E50ED7" w:rsidP="00E50ED7">
            <w:pPr>
              <w:rPr>
                <w:lang w:val="en-US"/>
              </w:rPr>
            </w:pPr>
            <w:r w:rsidRPr="00E50ED7">
              <w:rPr>
                <w:lang w:val="en-US"/>
              </w:rPr>
              <w:t xml:space="preserve">Objective: To demonstrate essential statistical techniques and their importance in data science using the CA Housing dataset. </w:t>
            </w:r>
            <w:r>
              <w:rPr>
                <w:lang w:val="en-US"/>
              </w:rPr>
              <w:t xml:space="preserve">(in the </w:t>
            </w:r>
            <w:proofErr w:type="spellStart"/>
            <w:r>
              <w:rPr>
                <w:lang w:val="en-US"/>
              </w:rPr>
              <w:t>Github</w:t>
            </w:r>
            <w:proofErr w:type="spellEnd"/>
            <w:r>
              <w:rPr>
                <w:lang w:val="en-US"/>
              </w:rPr>
              <w:t xml:space="preserve"> folder) </w:t>
            </w:r>
            <w:r w:rsidRPr="00E50ED7">
              <w:rPr>
                <w:highlight w:val="yellow"/>
                <w:lang w:val="en-US"/>
              </w:rPr>
              <w:t>CA_housing.csv</w:t>
            </w:r>
          </w:p>
          <w:p w14:paraId="6B548DB0" w14:textId="77777777" w:rsidR="00E50ED7" w:rsidRPr="00E50ED7" w:rsidRDefault="00E50ED7" w:rsidP="00E50ED7">
            <w:pPr>
              <w:rPr>
                <w:lang w:val="en-US"/>
              </w:rPr>
            </w:pPr>
          </w:p>
          <w:p w14:paraId="25CC85CF" w14:textId="77777777" w:rsidR="00E50ED7" w:rsidRPr="00E50ED7" w:rsidRDefault="00E50ED7" w:rsidP="00E50ED7">
            <w:pPr>
              <w:rPr>
                <w:lang w:val="en-US"/>
              </w:rPr>
            </w:pPr>
            <w:r w:rsidRPr="00E50ED7">
              <w:rPr>
                <w:lang w:val="en-US"/>
              </w:rPr>
              <w:t>The analysis will cover central measures, dispersion, sampling theory, symmetry of data (including skewness and kurtosis), outliers, and multicollinearity using the Variance Inflation Factor (VIF) method.</w:t>
            </w:r>
          </w:p>
          <w:p w14:paraId="32362D31" w14:textId="77777777" w:rsidR="00E50ED7" w:rsidRPr="00E50ED7" w:rsidRDefault="00E50ED7" w:rsidP="00E50ED7">
            <w:pPr>
              <w:rPr>
                <w:lang w:val="en-US"/>
              </w:rPr>
            </w:pPr>
          </w:p>
          <w:p w14:paraId="63708638" w14:textId="77777777" w:rsidR="00E50ED7" w:rsidRPr="00E50ED7" w:rsidRDefault="00E50ED7" w:rsidP="00E50ED7">
            <w:pPr>
              <w:rPr>
                <w:lang w:val="en-US"/>
              </w:rPr>
            </w:pPr>
            <w:r w:rsidRPr="00E50ED7">
              <w:rPr>
                <w:lang w:val="en-US"/>
              </w:rPr>
              <w:t>Dataset Overview:</w:t>
            </w:r>
          </w:p>
          <w:p w14:paraId="6ED9EEE1" w14:textId="77777777" w:rsidR="00E50ED7" w:rsidRPr="00E50ED7" w:rsidRDefault="00E50ED7" w:rsidP="00E50ED7">
            <w:pPr>
              <w:rPr>
                <w:lang w:val="en-US"/>
              </w:rPr>
            </w:pPr>
          </w:p>
          <w:p w14:paraId="39AE1417" w14:textId="77777777" w:rsidR="00E50ED7" w:rsidRPr="00E50ED7" w:rsidRDefault="00E50ED7" w:rsidP="00E50ED7">
            <w:pPr>
              <w:rPr>
                <w:lang w:val="en-US"/>
              </w:rPr>
            </w:pPr>
            <w:r w:rsidRPr="00E50ED7">
              <w:rPr>
                <w:lang w:val="en-US"/>
              </w:rPr>
              <w:t>The CA Housing dataset contains information about housing prices and related features in California. It includes attributes such as median house value, median income, housing median age, total rooms, total bedrooms, population, households, and proximity to the ocean.</w:t>
            </w:r>
          </w:p>
          <w:p w14:paraId="664594FD" w14:textId="77777777" w:rsidR="00E50ED7" w:rsidRPr="00E50ED7" w:rsidRDefault="00E50ED7" w:rsidP="00E50ED7">
            <w:pPr>
              <w:rPr>
                <w:lang w:val="en-US"/>
              </w:rPr>
            </w:pPr>
          </w:p>
          <w:p w14:paraId="16719790" w14:textId="77777777" w:rsidR="00E50ED7" w:rsidRPr="00E50ED7" w:rsidRDefault="00E50ED7" w:rsidP="00E50ED7">
            <w:pPr>
              <w:rPr>
                <w:lang w:val="en-US"/>
              </w:rPr>
            </w:pPr>
            <w:r w:rsidRPr="00E50ED7">
              <w:rPr>
                <w:lang w:val="en-US"/>
              </w:rPr>
              <w:t>1. Central Measures</w:t>
            </w:r>
          </w:p>
          <w:p w14:paraId="1ED02723" w14:textId="77777777" w:rsidR="00E50ED7" w:rsidRPr="00E50ED7" w:rsidRDefault="00E50ED7" w:rsidP="00E50ED7">
            <w:pPr>
              <w:rPr>
                <w:lang w:val="en-US"/>
              </w:rPr>
            </w:pPr>
          </w:p>
          <w:p w14:paraId="327A298E" w14:textId="77777777" w:rsidR="00E50ED7" w:rsidRPr="00E50ED7" w:rsidRDefault="00E50ED7" w:rsidP="00E50ED7">
            <w:pPr>
              <w:rPr>
                <w:lang w:val="en-US"/>
              </w:rPr>
            </w:pPr>
            <w:r w:rsidRPr="00E50ED7">
              <w:rPr>
                <w:lang w:val="en-US"/>
              </w:rPr>
              <w:t>Objective: To determine the central tendency of housing prices and other numerical features.</w:t>
            </w:r>
          </w:p>
          <w:p w14:paraId="1398FD23" w14:textId="77777777" w:rsidR="00E50ED7" w:rsidRPr="00E50ED7" w:rsidRDefault="00E50ED7" w:rsidP="00E50ED7">
            <w:pPr>
              <w:rPr>
                <w:lang w:val="en-US"/>
              </w:rPr>
            </w:pPr>
          </w:p>
          <w:p w14:paraId="6F33E54E" w14:textId="77777777" w:rsidR="00E50ED7" w:rsidRPr="00E50ED7" w:rsidRDefault="00E50ED7" w:rsidP="00E50ED7">
            <w:pPr>
              <w:rPr>
                <w:lang w:val="en-US"/>
              </w:rPr>
            </w:pPr>
            <w:r w:rsidRPr="00E50ED7">
              <w:rPr>
                <w:lang w:val="en-US"/>
              </w:rPr>
              <w:t>Mean: Calculate the mean of median house values to understand the average housing price.</w:t>
            </w:r>
          </w:p>
          <w:p w14:paraId="34F0C704" w14:textId="77777777" w:rsidR="00E50ED7" w:rsidRPr="00E50ED7" w:rsidRDefault="00E50ED7" w:rsidP="00E50ED7">
            <w:pPr>
              <w:rPr>
                <w:lang w:val="en-US"/>
              </w:rPr>
            </w:pPr>
            <w:r w:rsidRPr="00E50ED7">
              <w:rPr>
                <w:lang w:val="en-US"/>
              </w:rPr>
              <w:t>Median: Calculate the median to understand the middle point of housing prices.</w:t>
            </w:r>
          </w:p>
          <w:p w14:paraId="140FAAAA" w14:textId="77777777" w:rsidR="00E50ED7" w:rsidRPr="00E50ED7" w:rsidRDefault="00E50ED7" w:rsidP="00E50ED7">
            <w:pPr>
              <w:rPr>
                <w:lang w:val="en-US"/>
              </w:rPr>
            </w:pPr>
            <w:r w:rsidRPr="00E50ED7">
              <w:rPr>
                <w:lang w:val="en-US"/>
              </w:rPr>
              <w:t>Mode: Determine the mode of categorical features (if any) to understand the most frequent category.</w:t>
            </w:r>
          </w:p>
          <w:p w14:paraId="3812F6CD" w14:textId="77777777" w:rsidR="00E50ED7" w:rsidRPr="00E50ED7" w:rsidRDefault="00E50ED7" w:rsidP="00E50ED7">
            <w:pPr>
              <w:rPr>
                <w:lang w:val="en-US"/>
              </w:rPr>
            </w:pPr>
          </w:p>
          <w:p w14:paraId="4A92F568" w14:textId="77777777" w:rsidR="00E50ED7" w:rsidRPr="00E50ED7" w:rsidRDefault="00E50ED7" w:rsidP="00E50ED7">
            <w:pPr>
              <w:rPr>
                <w:lang w:val="en-US"/>
              </w:rPr>
            </w:pPr>
            <w:r w:rsidRPr="00E50ED7">
              <w:rPr>
                <w:lang w:val="en-US"/>
              </w:rPr>
              <w:t>Outcome: The central measures provide insights into the typical value of housing prices, helping to understand the average and most common values in the dataset.</w:t>
            </w:r>
          </w:p>
          <w:p w14:paraId="02DD75F2" w14:textId="77777777" w:rsidR="00E50ED7" w:rsidRPr="00E50ED7" w:rsidRDefault="00E50ED7" w:rsidP="00E50ED7">
            <w:pPr>
              <w:rPr>
                <w:lang w:val="en-US"/>
              </w:rPr>
            </w:pPr>
          </w:p>
          <w:p w14:paraId="05026C41" w14:textId="77777777" w:rsidR="00E50ED7" w:rsidRPr="00E50ED7" w:rsidRDefault="00E50ED7" w:rsidP="00E50ED7">
            <w:pPr>
              <w:rPr>
                <w:lang w:val="en-US"/>
              </w:rPr>
            </w:pPr>
            <w:r w:rsidRPr="00E50ED7">
              <w:rPr>
                <w:lang w:val="en-US"/>
              </w:rPr>
              <w:t>2. Dispersion</w:t>
            </w:r>
          </w:p>
          <w:p w14:paraId="48FFBAF4" w14:textId="77777777" w:rsidR="00E50ED7" w:rsidRPr="00E50ED7" w:rsidRDefault="00E50ED7" w:rsidP="00E50ED7">
            <w:pPr>
              <w:rPr>
                <w:lang w:val="en-US"/>
              </w:rPr>
            </w:pPr>
          </w:p>
          <w:p w14:paraId="15B3FC19" w14:textId="77777777" w:rsidR="00E50ED7" w:rsidRPr="00E50ED7" w:rsidRDefault="00E50ED7" w:rsidP="00E50ED7">
            <w:pPr>
              <w:rPr>
                <w:lang w:val="en-US"/>
              </w:rPr>
            </w:pPr>
            <w:r w:rsidRPr="00E50ED7">
              <w:rPr>
                <w:lang w:val="en-US"/>
              </w:rPr>
              <w:t>Objective: To measure the variability or spread of housing prices and other numerical features.</w:t>
            </w:r>
          </w:p>
          <w:p w14:paraId="34DB10FE" w14:textId="77777777" w:rsidR="00E50ED7" w:rsidRPr="00E50ED7" w:rsidRDefault="00E50ED7" w:rsidP="00E50ED7">
            <w:pPr>
              <w:rPr>
                <w:lang w:val="en-US"/>
              </w:rPr>
            </w:pPr>
          </w:p>
          <w:p w14:paraId="5327A5CE" w14:textId="77777777" w:rsidR="00E50ED7" w:rsidRPr="00E50ED7" w:rsidRDefault="00E50ED7" w:rsidP="00E50ED7">
            <w:pPr>
              <w:rPr>
                <w:lang w:val="en-US"/>
              </w:rPr>
            </w:pPr>
            <w:r w:rsidRPr="00E50ED7">
              <w:rPr>
                <w:lang w:val="en-US"/>
              </w:rPr>
              <w:tab/>
              <w:t>- Variance: Calculate the variance of median house values.</w:t>
            </w:r>
          </w:p>
          <w:p w14:paraId="3310BF41" w14:textId="77777777" w:rsidR="00E50ED7" w:rsidRPr="00E50ED7" w:rsidRDefault="00E50ED7" w:rsidP="00E50ED7">
            <w:pPr>
              <w:rPr>
                <w:lang w:val="en-US"/>
              </w:rPr>
            </w:pPr>
            <w:r w:rsidRPr="00E50ED7">
              <w:rPr>
                <w:lang w:val="en-US"/>
              </w:rPr>
              <w:tab/>
              <w:t>- Standard Deviation: Determine the standard deviation to understand the average deviation from the mean.</w:t>
            </w:r>
          </w:p>
          <w:p w14:paraId="2485FE47" w14:textId="77777777" w:rsidR="00E50ED7" w:rsidRPr="00E50ED7" w:rsidRDefault="00E50ED7" w:rsidP="00E50ED7">
            <w:pPr>
              <w:rPr>
                <w:lang w:val="en-US"/>
              </w:rPr>
            </w:pPr>
            <w:r w:rsidRPr="00E50ED7">
              <w:rPr>
                <w:lang w:val="en-US"/>
              </w:rPr>
              <w:tab/>
              <w:t>- Range: Find the range to understand the difference between the highest and lowest values.</w:t>
            </w:r>
          </w:p>
          <w:p w14:paraId="43789F38" w14:textId="77777777" w:rsidR="00E50ED7" w:rsidRPr="00E50ED7" w:rsidRDefault="00E50ED7" w:rsidP="00E50ED7">
            <w:pPr>
              <w:rPr>
                <w:lang w:val="en-US"/>
              </w:rPr>
            </w:pPr>
            <w:r w:rsidRPr="00E50ED7">
              <w:rPr>
                <w:lang w:val="en-US"/>
              </w:rPr>
              <w:tab/>
              <w:t>- Interquartile Range (IQR): Calculate the IQR to understand the spread of the middle 50% of the data.</w:t>
            </w:r>
          </w:p>
          <w:p w14:paraId="0580EE61" w14:textId="77777777" w:rsidR="00E50ED7" w:rsidRPr="00E50ED7" w:rsidRDefault="00E50ED7" w:rsidP="00E50ED7">
            <w:pPr>
              <w:rPr>
                <w:lang w:val="en-US"/>
              </w:rPr>
            </w:pPr>
            <w:r w:rsidRPr="00E50ED7">
              <w:rPr>
                <w:lang w:val="en-US"/>
              </w:rPr>
              <w:tab/>
            </w:r>
          </w:p>
          <w:p w14:paraId="3E45BA35" w14:textId="77777777" w:rsidR="00E50ED7" w:rsidRPr="00E50ED7" w:rsidRDefault="00E50ED7" w:rsidP="00E50ED7">
            <w:pPr>
              <w:rPr>
                <w:lang w:val="en-US"/>
              </w:rPr>
            </w:pPr>
            <w:r w:rsidRPr="00E50ED7">
              <w:rPr>
                <w:lang w:val="en-US"/>
              </w:rPr>
              <w:t>Outcome: Measures of dispersion provide information on how much variability exists in the data, which is crucial for understanding the spread and consistency of housing prices.</w:t>
            </w:r>
          </w:p>
          <w:p w14:paraId="14055B39" w14:textId="77777777" w:rsidR="00E50ED7" w:rsidRPr="00E50ED7" w:rsidRDefault="00E50ED7" w:rsidP="00E50ED7">
            <w:pPr>
              <w:rPr>
                <w:lang w:val="en-US"/>
              </w:rPr>
            </w:pPr>
          </w:p>
          <w:p w14:paraId="2C8956A0" w14:textId="77777777" w:rsidR="00E50ED7" w:rsidRPr="00E50ED7" w:rsidRDefault="00E50ED7" w:rsidP="00E50ED7">
            <w:pPr>
              <w:rPr>
                <w:lang w:val="en-US"/>
              </w:rPr>
            </w:pPr>
            <w:r w:rsidRPr="00E50ED7">
              <w:rPr>
                <w:lang w:val="en-US"/>
              </w:rPr>
              <w:t>3. Sampling Theory</w:t>
            </w:r>
          </w:p>
          <w:p w14:paraId="2BCD0574" w14:textId="77777777" w:rsidR="00E50ED7" w:rsidRPr="00E50ED7" w:rsidRDefault="00E50ED7" w:rsidP="00E50ED7">
            <w:pPr>
              <w:rPr>
                <w:lang w:val="en-US"/>
              </w:rPr>
            </w:pPr>
          </w:p>
          <w:p w14:paraId="7356F7FF" w14:textId="77777777" w:rsidR="00E50ED7" w:rsidRPr="00E50ED7" w:rsidRDefault="00E50ED7" w:rsidP="00E50ED7">
            <w:pPr>
              <w:rPr>
                <w:lang w:val="en-US"/>
              </w:rPr>
            </w:pPr>
            <w:r w:rsidRPr="00E50ED7">
              <w:rPr>
                <w:lang w:val="en-US"/>
              </w:rPr>
              <w:t>Objective: To understand the properties of different samples from the dataset.</w:t>
            </w:r>
          </w:p>
          <w:p w14:paraId="6A74EF10" w14:textId="77777777" w:rsidR="00E50ED7" w:rsidRPr="00E50ED7" w:rsidRDefault="00E50ED7" w:rsidP="00E50ED7">
            <w:pPr>
              <w:rPr>
                <w:lang w:val="en-US"/>
              </w:rPr>
            </w:pPr>
          </w:p>
          <w:p w14:paraId="23043BB7" w14:textId="77777777" w:rsidR="00E50ED7" w:rsidRPr="00E50ED7" w:rsidRDefault="00E50ED7" w:rsidP="00E50ED7">
            <w:pPr>
              <w:rPr>
                <w:lang w:val="en-US"/>
              </w:rPr>
            </w:pPr>
            <w:r w:rsidRPr="00E50ED7">
              <w:rPr>
                <w:lang w:val="en-US"/>
              </w:rPr>
              <w:tab/>
              <w:t>- Random Sampling: Draw random samples to estimate population parameters.</w:t>
            </w:r>
          </w:p>
          <w:p w14:paraId="74739B77" w14:textId="77777777" w:rsidR="00E50ED7" w:rsidRPr="00E50ED7" w:rsidRDefault="00E50ED7" w:rsidP="00E50ED7">
            <w:pPr>
              <w:rPr>
                <w:lang w:val="en-US"/>
              </w:rPr>
            </w:pPr>
            <w:r w:rsidRPr="00E50ED7">
              <w:rPr>
                <w:lang w:val="en-US"/>
              </w:rPr>
              <w:tab/>
              <w:t>- Stratified Sampling: Use stratified sampling to ensure representation from different strata (e.g., proximity to the ocean).</w:t>
            </w:r>
          </w:p>
          <w:p w14:paraId="12202915" w14:textId="77777777" w:rsidR="00E50ED7" w:rsidRPr="00E50ED7" w:rsidRDefault="00E50ED7" w:rsidP="00E50ED7">
            <w:pPr>
              <w:rPr>
                <w:lang w:val="en-US"/>
              </w:rPr>
            </w:pPr>
            <w:r w:rsidRPr="00E50ED7">
              <w:rPr>
                <w:lang w:val="en-US"/>
              </w:rPr>
              <w:tab/>
            </w:r>
          </w:p>
          <w:p w14:paraId="76D4C00D" w14:textId="77777777" w:rsidR="00E50ED7" w:rsidRPr="00E50ED7" w:rsidRDefault="00E50ED7" w:rsidP="00E50ED7">
            <w:pPr>
              <w:rPr>
                <w:lang w:val="en-US"/>
              </w:rPr>
            </w:pPr>
            <w:r w:rsidRPr="00E50ED7">
              <w:rPr>
                <w:lang w:val="en-US"/>
              </w:rPr>
              <w:t>Outcome: Sampling helps in making inferences about the population from the dataset, ensuring that different segments are adequately represented.</w:t>
            </w:r>
          </w:p>
          <w:p w14:paraId="5AD8A01E" w14:textId="77777777" w:rsidR="00E50ED7" w:rsidRPr="00E50ED7" w:rsidRDefault="00E50ED7" w:rsidP="00E50ED7">
            <w:pPr>
              <w:rPr>
                <w:lang w:val="en-US"/>
              </w:rPr>
            </w:pPr>
          </w:p>
          <w:p w14:paraId="4383803B" w14:textId="77777777" w:rsidR="00E50ED7" w:rsidRPr="00E50ED7" w:rsidRDefault="00E50ED7" w:rsidP="00E50ED7">
            <w:pPr>
              <w:rPr>
                <w:lang w:val="en-US"/>
              </w:rPr>
            </w:pPr>
            <w:r w:rsidRPr="00E50ED7">
              <w:rPr>
                <w:lang w:val="en-US"/>
              </w:rPr>
              <w:t>4. Symmetry of Data, Skewness, Kurtosis</w:t>
            </w:r>
          </w:p>
          <w:p w14:paraId="26DB2F67" w14:textId="77777777" w:rsidR="00E50ED7" w:rsidRPr="00E50ED7" w:rsidRDefault="00E50ED7" w:rsidP="00E50ED7">
            <w:pPr>
              <w:rPr>
                <w:lang w:val="en-US"/>
              </w:rPr>
            </w:pPr>
          </w:p>
          <w:p w14:paraId="41B63F56" w14:textId="77777777" w:rsidR="00E50ED7" w:rsidRPr="00E50ED7" w:rsidRDefault="00E50ED7" w:rsidP="00E50ED7">
            <w:pPr>
              <w:rPr>
                <w:lang w:val="en-US"/>
              </w:rPr>
            </w:pPr>
            <w:r w:rsidRPr="00E50ED7">
              <w:rPr>
                <w:lang w:val="en-US"/>
              </w:rPr>
              <w:t>Objective: To understand the distribution shape of housing prices and other numerical features.</w:t>
            </w:r>
          </w:p>
          <w:p w14:paraId="07A89392" w14:textId="77777777" w:rsidR="00E50ED7" w:rsidRPr="00E50ED7" w:rsidRDefault="00E50ED7" w:rsidP="00E50ED7">
            <w:pPr>
              <w:rPr>
                <w:lang w:val="en-US"/>
              </w:rPr>
            </w:pPr>
          </w:p>
          <w:p w14:paraId="69320CE5" w14:textId="77777777" w:rsidR="00E50ED7" w:rsidRPr="00E50ED7" w:rsidRDefault="00E50ED7" w:rsidP="00E50ED7">
            <w:pPr>
              <w:rPr>
                <w:lang w:val="en-US"/>
              </w:rPr>
            </w:pPr>
            <w:r w:rsidRPr="00E50ED7">
              <w:rPr>
                <w:lang w:val="en-US"/>
              </w:rPr>
              <w:tab/>
              <w:t>- Skewness: Calculate skewness to determine the asymmetry of the distribution.</w:t>
            </w:r>
          </w:p>
          <w:p w14:paraId="4025AA9F" w14:textId="77777777" w:rsidR="00E50ED7" w:rsidRPr="00E50ED7" w:rsidRDefault="00E50ED7" w:rsidP="00E50ED7">
            <w:pPr>
              <w:rPr>
                <w:lang w:val="en-US"/>
              </w:rPr>
            </w:pPr>
            <w:r w:rsidRPr="00E50ED7">
              <w:rPr>
                <w:lang w:val="en-US"/>
              </w:rPr>
              <w:tab/>
              <w:t xml:space="preserve">- Kurtosis: Calculate kurtosis to understand the </w:t>
            </w:r>
            <w:proofErr w:type="spellStart"/>
            <w:r w:rsidRPr="00E50ED7">
              <w:rPr>
                <w:lang w:val="en-US"/>
              </w:rPr>
              <w:t>peakedness</w:t>
            </w:r>
            <w:proofErr w:type="spellEnd"/>
            <w:r w:rsidRPr="00E50ED7">
              <w:rPr>
                <w:lang w:val="en-US"/>
              </w:rPr>
              <w:t xml:space="preserve"> of the distribution.</w:t>
            </w:r>
          </w:p>
          <w:p w14:paraId="000F7227" w14:textId="77777777" w:rsidR="00E50ED7" w:rsidRPr="00E50ED7" w:rsidRDefault="00E50ED7" w:rsidP="00E50ED7">
            <w:pPr>
              <w:rPr>
                <w:lang w:val="en-US"/>
              </w:rPr>
            </w:pPr>
            <w:r w:rsidRPr="00E50ED7">
              <w:rPr>
                <w:lang w:val="en-US"/>
              </w:rPr>
              <w:tab/>
            </w:r>
          </w:p>
          <w:p w14:paraId="6B9AF438" w14:textId="77777777" w:rsidR="00E50ED7" w:rsidRPr="00E50ED7" w:rsidRDefault="00E50ED7" w:rsidP="00E50ED7">
            <w:pPr>
              <w:rPr>
                <w:lang w:val="en-US"/>
              </w:rPr>
            </w:pPr>
            <w:r w:rsidRPr="00E50ED7">
              <w:rPr>
                <w:lang w:val="en-US"/>
              </w:rPr>
              <w:t>Outcome: Analyzing skewness and kurtosis helps in understanding the distribution's shape, identifying deviations from normality, and potential data transformations needed.</w:t>
            </w:r>
          </w:p>
          <w:p w14:paraId="3297EF13" w14:textId="77777777" w:rsidR="00E50ED7" w:rsidRPr="00E50ED7" w:rsidRDefault="00E50ED7" w:rsidP="00E50ED7">
            <w:pPr>
              <w:rPr>
                <w:lang w:val="en-US"/>
              </w:rPr>
            </w:pPr>
          </w:p>
          <w:p w14:paraId="09BB6E38" w14:textId="77777777" w:rsidR="00E50ED7" w:rsidRPr="00E50ED7" w:rsidRDefault="00E50ED7" w:rsidP="00E50ED7">
            <w:pPr>
              <w:rPr>
                <w:lang w:val="en-US"/>
              </w:rPr>
            </w:pPr>
            <w:r w:rsidRPr="00E50ED7">
              <w:rPr>
                <w:lang w:val="en-US"/>
              </w:rPr>
              <w:t>5. Outliers</w:t>
            </w:r>
          </w:p>
          <w:p w14:paraId="7680044D" w14:textId="77777777" w:rsidR="00E50ED7" w:rsidRPr="00E50ED7" w:rsidRDefault="00E50ED7" w:rsidP="00E50ED7">
            <w:pPr>
              <w:rPr>
                <w:lang w:val="en-US"/>
              </w:rPr>
            </w:pPr>
          </w:p>
          <w:p w14:paraId="2831F363" w14:textId="77777777" w:rsidR="00E50ED7" w:rsidRPr="00E50ED7" w:rsidRDefault="00E50ED7" w:rsidP="00E50ED7">
            <w:pPr>
              <w:rPr>
                <w:lang w:val="en-US"/>
              </w:rPr>
            </w:pPr>
            <w:r w:rsidRPr="00E50ED7">
              <w:rPr>
                <w:lang w:val="en-US"/>
              </w:rPr>
              <w:t>Objective: To identify and analyze outliers in the housing prices and other numerical features.</w:t>
            </w:r>
          </w:p>
          <w:p w14:paraId="1F52E8B8" w14:textId="77777777" w:rsidR="00E50ED7" w:rsidRPr="00E50ED7" w:rsidRDefault="00E50ED7" w:rsidP="00E50ED7">
            <w:pPr>
              <w:rPr>
                <w:lang w:val="en-US"/>
              </w:rPr>
            </w:pPr>
          </w:p>
          <w:p w14:paraId="4AB6A6D2" w14:textId="77777777" w:rsidR="00E50ED7" w:rsidRPr="00E50ED7" w:rsidRDefault="00E50ED7" w:rsidP="00E50ED7">
            <w:pPr>
              <w:rPr>
                <w:lang w:val="en-US"/>
              </w:rPr>
            </w:pPr>
            <w:r w:rsidRPr="00E50ED7">
              <w:rPr>
                <w:lang w:val="en-US"/>
              </w:rPr>
              <w:tab/>
              <w:t>- Boxplot: Use boxplots to visually identify outliers.</w:t>
            </w:r>
          </w:p>
          <w:p w14:paraId="5C2AA72C" w14:textId="77777777" w:rsidR="00E50ED7" w:rsidRPr="00E50ED7" w:rsidRDefault="00E50ED7" w:rsidP="00E50ED7">
            <w:pPr>
              <w:rPr>
                <w:lang w:val="en-US"/>
              </w:rPr>
            </w:pPr>
            <w:r w:rsidRPr="00E50ED7">
              <w:rPr>
                <w:lang w:val="en-US"/>
              </w:rPr>
              <w:tab/>
              <w:t>- Z-score: Calculate Z-scores to quantitatively identify outliers.</w:t>
            </w:r>
          </w:p>
          <w:p w14:paraId="6B5C1780" w14:textId="77777777" w:rsidR="00E50ED7" w:rsidRPr="00E50ED7" w:rsidRDefault="00E50ED7" w:rsidP="00E50ED7">
            <w:pPr>
              <w:rPr>
                <w:lang w:val="en-US"/>
              </w:rPr>
            </w:pPr>
            <w:r w:rsidRPr="00E50ED7">
              <w:rPr>
                <w:lang w:val="en-US"/>
              </w:rPr>
              <w:tab/>
            </w:r>
          </w:p>
          <w:p w14:paraId="3B2BDDF2" w14:textId="46FE8582" w:rsidR="001F2D25" w:rsidRDefault="00E50ED7" w:rsidP="00E50ED7">
            <w:pPr>
              <w:rPr>
                <w:lang w:val="en-US"/>
              </w:rPr>
            </w:pPr>
            <w:r w:rsidRPr="00E50ED7">
              <w:rPr>
                <w:lang w:val="en-US"/>
              </w:rPr>
              <w:t>Outcome: Detecting outliers is essential for ensuring data quality and robustness, as outliers can significantly impact statistical analyses and model performance.</w:t>
            </w:r>
          </w:p>
        </w:tc>
        <w:tc>
          <w:tcPr>
            <w:tcW w:w="4481" w:type="dxa"/>
          </w:tcPr>
          <w:p w14:paraId="4D46F797" w14:textId="77777777" w:rsidR="00E50ED7" w:rsidRDefault="00E50ED7" w:rsidP="00E50ED7">
            <w:pPr>
              <w:pStyle w:val="ListParagraph"/>
              <w:numPr>
                <w:ilvl w:val="0"/>
                <w:numId w:val="1"/>
              </w:numPr>
              <w:rPr>
                <w:lang w:val="en-US"/>
              </w:rPr>
            </w:pPr>
            <w:r w:rsidRPr="00E50ED7">
              <w:rPr>
                <w:lang w:val="en-US"/>
              </w:rPr>
              <w:t>Perform house price using KNN regression and Linear regression</w:t>
            </w:r>
          </w:p>
          <w:p w14:paraId="2A2EB4A0" w14:textId="120E650A" w:rsidR="001F2D25" w:rsidRDefault="00E50ED7" w:rsidP="00E50ED7">
            <w:pPr>
              <w:pStyle w:val="ListParagraph"/>
              <w:numPr>
                <w:ilvl w:val="0"/>
                <w:numId w:val="1"/>
              </w:numPr>
              <w:rPr>
                <w:lang w:val="en-US"/>
              </w:rPr>
            </w:pPr>
            <w:r w:rsidRPr="00E50ED7">
              <w:rPr>
                <w:lang w:val="en-US"/>
              </w:rPr>
              <w:t>perform CV (K-Fold, repeated K-Fold</w:t>
            </w:r>
          </w:p>
          <w:p w14:paraId="154DDE6F" w14:textId="662DF217" w:rsidR="00E50ED7" w:rsidRDefault="00E50ED7" w:rsidP="00E50ED7">
            <w:pPr>
              <w:pStyle w:val="ListParagraph"/>
              <w:numPr>
                <w:ilvl w:val="0"/>
                <w:numId w:val="1"/>
              </w:numPr>
              <w:rPr>
                <w:lang w:val="en-US"/>
              </w:rPr>
            </w:pPr>
            <w:r>
              <w:rPr>
                <w:lang w:val="en-US"/>
              </w:rPr>
              <w:t>compute MAE, MSE, MAPE, MPE, R2</w:t>
            </w:r>
          </w:p>
          <w:p w14:paraId="3305080C" w14:textId="77777777" w:rsidR="00E50ED7" w:rsidRDefault="00E50ED7" w:rsidP="00E50ED7">
            <w:pPr>
              <w:rPr>
                <w:lang w:val="en-US"/>
              </w:rPr>
            </w:pPr>
          </w:p>
          <w:p w14:paraId="0FC06514" w14:textId="0553B2BE" w:rsidR="00E50ED7" w:rsidRDefault="00E50ED7" w:rsidP="00E50ED7">
            <w:pPr>
              <w:pStyle w:val="ListParagraph"/>
              <w:numPr>
                <w:ilvl w:val="0"/>
                <w:numId w:val="1"/>
              </w:numPr>
              <w:rPr>
                <w:lang w:val="en-US"/>
              </w:rPr>
            </w:pPr>
            <w:r>
              <w:rPr>
                <w:lang w:val="en-US"/>
              </w:rPr>
              <w:t>state observations on the results</w:t>
            </w:r>
          </w:p>
          <w:p w14:paraId="00BE3A42" w14:textId="77777777" w:rsidR="00FE4C5B" w:rsidRPr="00FE4C5B" w:rsidRDefault="00FE4C5B" w:rsidP="00FE4C5B">
            <w:pPr>
              <w:pStyle w:val="ListParagraph"/>
              <w:rPr>
                <w:lang w:val="en-US"/>
              </w:rPr>
            </w:pPr>
          </w:p>
          <w:p w14:paraId="7EB1A970" w14:textId="5725A961" w:rsidR="00FE4C5B" w:rsidRDefault="00FE4C5B" w:rsidP="00E50ED7">
            <w:pPr>
              <w:pStyle w:val="ListParagraph"/>
              <w:numPr>
                <w:ilvl w:val="0"/>
                <w:numId w:val="1"/>
              </w:numPr>
              <w:rPr>
                <w:lang w:val="en-US"/>
              </w:rPr>
            </w:pPr>
            <w:r>
              <w:rPr>
                <w:lang w:val="en-US"/>
              </w:rPr>
              <w:t>save/loading the models</w:t>
            </w:r>
          </w:p>
          <w:p w14:paraId="1E9AC222" w14:textId="77777777" w:rsidR="00FE4C5B" w:rsidRPr="00FE4C5B" w:rsidRDefault="00FE4C5B" w:rsidP="00FE4C5B">
            <w:pPr>
              <w:pStyle w:val="ListParagraph"/>
              <w:rPr>
                <w:lang w:val="en-US"/>
              </w:rPr>
            </w:pPr>
          </w:p>
          <w:p w14:paraId="582500C1" w14:textId="4A02D2A8" w:rsidR="00FE4C5B" w:rsidRPr="00E50ED7" w:rsidRDefault="00FE4C5B" w:rsidP="00E50ED7">
            <w:pPr>
              <w:pStyle w:val="ListParagraph"/>
              <w:numPr>
                <w:ilvl w:val="0"/>
                <w:numId w:val="1"/>
              </w:numPr>
              <w:rPr>
                <w:lang w:val="en-US"/>
              </w:rPr>
            </w:pPr>
            <w:r>
              <w:rPr>
                <w:lang w:val="en-US"/>
              </w:rPr>
              <w:t>prediction</w:t>
            </w:r>
          </w:p>
          <w:p w14:paraId="129A089B" w14:textId="77777777" w:rsidR="00E50ED7" w:rsidRDefault="00E50ED7">
            <w:pPr>
              <w:rPr>
                <w:lang w:val="en-US"/>
              </w:rPr>
            </w:pPr>
          </w:p>
          <w:p w14:paraId="1CEE4EA1" w14:textId="0F4147BB" w:rsidR="00E50ED7" w:rsidRDefault="00E50ED7">
            <w:pPr>
              <w:rPr>
                <w:lang w:val="en-US"/>
              </w:rPr>
            </w:pPr>
          </w:p>
        </w:tc>
      </w:tr>
      <w:tr w:rsidR="001F2D25" w14:paraId="24A1D452" w14:textId="77777777" w:rsidTr="00E50ED7">
        <w:tc>
          <w:tcPr>
            <w:tcW w:w="621" w:type="dxa"/>
          </w:tcPr>
          <w:p w14:paraId="5811840B" w14:textId="77777777" w:rsidR="001F2D25" w:rsidRDefault="001F2D25">
            <w:pPr>
              <w:rPr>
                <w:lang w:val="en-US"/>
              </w:rPr>
            </w:pPr>
          </w:p>
        </w:tc>
        <w:tc>
          <w:tcPr>
            <w:tcW w:w="8587" w:type="dxa"/>
          </w:tcPr>
          <w:p w14:paraId="494D869D" w14:textId="30195D00" w:rsidR="001F2D25" w:rsidRDefault="001F2D25">
            <w:pPr>
              <w:rPr>
                <w:lang w:val="en-US"/>
              </w:rPr>
            </w:pPr>
          </w:p>
        </w:tc>
        <w:tc>
          <w:tcPr>
            <w:tcW w:w="4481" w:type="dxa"/>
          </w:tcPr>
          <w:p w14:paraId="3E322427" w14:textId="77777777" w:rsidR="001F2D25" w:rsidRDefault="001F2D25">
            <w:pPr>
              <w:rPr>
                <w:lang w:val="en-US"/>
              </w:rPr>
            </w:pPr>
          </w:p>
        </w:tc>
      </w:tr>
      <w:tr w:rsidR="001F2D25" w14:paraId="319D805E" w14:textId="77777777" w:rsidTr="00E50ED7">
        <w:tc>
          <w:tcPr>
            <w:tcW w:w="621" w:type="dxa"/>
          </w:tcPr>
          <w:p w14:paraId="2743219F" w14:textId="77777777" w:rsidR="001F2D25" w:rsidRDefault="001F2D25">
            <w:pPr>
              <w:rPr>
                <w:lang w:val="en-US"/>
              </w:rPr>
            </w:pPr>
          </w:p>
        </w:tc>
        <w:tc>
          <w:tcPr>
            <w:tcW w:w="8587" w:type="dxa"/>
          </w:tcPr>
          <w:p w14:paraId="6F5B13B2" w14:textId="330378EE" w:rsidR="001F2D25" w:rsidRDefault="001F2D25">
            <w:pPr>
              <w:rPr>
                <w:lang w:val="en-US"/>
              </w:rPr>
            </w:pPr>
          </w:p>
        </w:tc>
        <w:tc>
          <w:tcPr>
            <w:tcW w:w="4481" w:type="dxa"/>
          </w:tcPr>
          <w:p w14:paraId="140F7F90" w14:textId="77777777" w:rsidR="001F2D25" w:rsidRDefault="001F2D25">
            <w:pPr>
              <w:rPr>
                <w:lang w:val="en-US"/>
              </w:rPr>
            </w:pPr>
          </w:p>
        </w:tc>
      </w:tr>
    </w:tbl>
    <w:p w14:paraId="69013C5C" w14:textId="77777777" w:rsidR="001F2D25" w:rsidRPr="001F2D25" w:rsidRDefault="001F2D25">
      <w:pPr>
        <w:rPr>
          <w:lang w:val="en-US"/>
        </w:rPr>
      </w:pPr>
    </w:p>
    <w:sectPr w:rsidR="001F2D25" w:rsidRPr="001F2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A4376"/>
    <w:multiLevelType w:val="hybridMultilevel"/>
    <w:tmpl w:val="96445B1A"/>
    <w:lvl w:ilvl="0" w:tplc="C02E3E8A">
      <w:start w:val="20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366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25"/>
    <w:rsid w:val="001F2D25"/>
    <w:rsid w:val="00214E8E"/>
    <w:rsid w:val="003E474B"/>
    <w:rsid w:val="004B3878"/>
    <w:rsid w:val="006F6A10"/>
    <w:rsid w:val="00912499"/>
    <w:rsid w:val="00B05D7D"/>
    <w:rsid w:val="00B455FD"/>
    <w:rsid w:val="00C0386A"/>
    <w:rsid w:val="00E50ED7"/>
    <w:rsid w:val="00FE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2F8"/>
  <w15:chartTrackingRefBased/>
  <w15:docId w15:val="{1E848084-12DB-40B3-AA8B-EEF06AC3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25"/>
    <w:rPr>
      <w:rFonts w:eastAsiaTheme="majorEastAsia" w:cstheme="majorBidi"/>
      <w:color w:val="272727" w:themeColor="text1" w:themeTint="D8"/>
    </w:rPr>
  </w:style>
  <w:style w:type="paragraph" w:styleId="Title">
    <w:name w:val="Title"/>
    <w:basedOn w:val="Normal"/>
    <w:next w:val="Normal"/>
    <w:link w:val="TitleChar"/>
    <w:uiPriority w:val="10"/>
    <w:qFormat/>
    <w:rsid w:val="001F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25"/>
    <w:pPr>
      <w:spacing w:before="160"/>
      <w:jc w:val="center"/>
    </w:pPr>
    <w:rPr>
      <w:i/>
      <w:iCs/>
      <w:color w:val="404040" w:themeColor="text1" w:themeTint="BF"/>
    </w:rPr>
  </w:style>
  <w:style w:type="character" w:customStyle="1" w:styleId="QuoteChar">
    <w:name w:val="Quote Char"/>
    <w:basedOn w:val="DefaultParagraphFont"/>
    <w:link w:val="Quote"/>
    <w:uiPriority w:val="29"/>
    <w:rsid w:val="001F2D25"/>
    <w:rPr>
      <w:i/>
      <w:iCs/>
      <w:color w:val="404040" w:themeColor="text1" w:themeTint="BF"/>
    </w:rPr>
  </w:style>
  <w:style w:type="paragraph" w:styleId="ListParagraph">
    <w:name w:val="List Paragraph"/>
    <w:basedOn w:val="Normal"/>
    <w:uiPriority w:val="34"/>
    <w:qFormat/>
    <w:rsid w:val="001F2D25"/>
    <w:pPr>
      <w:ind w:left="720"/>
      <w:contextualSpacing/>
    </w:pPr>
  </w:style>
  <w:style w:type="character" w:styleId="IntenseEmphasis">
    <w:name w:val="Intense Emphasis"/>
    <w:basedOn w:val="DefaultParagraphFont"/>
    <w:uiPriority w:val="21"/>
    <w:qFormat/>
    <w:rsid w:val="001F2D25"/>
    <w:rPr>
      <w:i/>
      <w:iCs/>
      <w:color w:val="0F4761" w:themeColor="accent1" w:themeShade="BF"/>
    </w:rPr>
  </w:style>
  <w:style w:type="paragraph" w:styleId="IntenseQuote">
    <w:name w:val="Intense Quote"/>
    <w:basedOn w:val="Normal"/>
    <w:next w:val="Normal"/>
    <w:link w:val="IntenseQuoteChar"/>
    <w:uiPriority w:val="30"/>
    <w:qFormat/>
    <w:rsid w:val="001F2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25"/>
    <w:rPr>
      <w:i/>
      <w:iCs/>
      <w:color w:val="0F4761" w:themeColor="accent1" w:themeShade="BF"/>
    </w:rPr>
  </w:style>
  <w:style w:type="character" w:styleId="IntenseReference">
    <w:name w:val="Intense Reference"/>
    <w:basedOn w:val="DefaultParagraphFont"/>
    <w:uiPriority w:val="32"/>
    <w:qFormat/>
    <w:rsid w:val="001F2D25"/>
    <w:rPr>
      <w:b/>
      <w:bCs/>
      <w:smallCaps/>
      <w:color w:val="0F4761" w:themeColor="accent1" w:themeShade="BF"/>
      <w:spacing w:val="5"/>
    </w:rPr>
  </w:style>
  <w:style w:type="table" w:styleId="TableGrid">
    <w:name w:val="Table Grid"/>
    <w:basedOn w:val="TableNormal"/>
    <w:uiPriority w:val="39"/>
    <w:rsid w:val="001F2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D25"/>
    <w:rPr>
      <w:color w:val="467886" w:themeColor="hyperlink"/>
      <w:u w:val="single"/>
    </w:rPr>
  </w:style>
  <w:style w:type="character" w:styleId="UnresolvedMention">
    <w:name w:val="Unresolved Mention"/>
    <w:basedOn w:val="DefaultParagraphFont"/>
    <w:uiPriority w:val="99"/>
    <w:semiHidden/>
    <w:unhideWhenUsed/>
    <w:rsid w:val="001F2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pnilbhatnagar/nyc-311-service-request-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 Sinha</dc:creator>
  <cp:keywords/>
  <dc:description/>
  <cp:lastModifiedBy>Bhupen Sinha</cp:lastModifiedBy>
  <cp:revision>5</cp:revision>
  <dcterms:created xsi:type="dcterms:W3CDTF">2024-07-16T08:21:00Z</dcterms:created>
  <dcterms:modified xsi:type="dcterms:W3CDTF">2024-07-23T04:08:00Z</dcterms:modified>
</cp:coreProperties>
</file>