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75F" w:rsidRPr="004F575F" w:rsidRDefault="004F575F" w:rsidP="004F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Техническое задание (ТЗ)</w: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Проект: Система на 12 индуктивных датчиков на LDC с графическим интерфейсом</w:t>
      </w:r>
    </w:p>
    <w:p w:rsidR="004F575F" w:rsidRPr="004F575F" w:rsidRDefault="004F575F" w:rsidP="004F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Общая концепция</w:t>
      </w:r>
    </w:p>
    <w:p w:rsidR="004F575F" w:rsidRPr="004F575F" w:rsidRDefault="004F575F" w:rsidP="004F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Разрабатывается аппаратно-программный комплекс (АПК), включающий:</w:t>
      </w:r>
    </w:p>
    <w:p w:rsidR="0087419F" w:rsidRDefault="004F575F" w:rsidP="0087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основную управл</w:t>
      </w:r>
      <w:r w:rsidR="0087419F">
        <w:rPr>
          <w:rFonts w:ascii="Times New Roman" w:eastAsia="Times New Roman" w:hAnsi="Times New Roman" w:cs="Times New Roman"/>
          <w:sz w:val="24"/>
          <w:szCs w:val="24"/>
          <w:lang w:eastAsia="ru-RU"/>
        </w:rPr>
        <w:t>яющую плату с микроконтроллером.</w:t>
      </w:r>
    </w:p>
    <w:p w:rsidR="0087419F" w:rsidRPr="0087419F" w:rsidRDefault="004F575F" w:rsidP="0087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1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 подключаемых сенсорных плат с </w:t>
      </w:r>
      <w:r w:rsidR="0087419F" w:rsidRPr="008741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печатными катушками. </w:t>
      </w:r>
      <w:r w:rsidR="0087419F" w:rsidRPr="0087419F">
        <w:rPr>
          <w:rFonts w:ascii="Times New Roman" w:hAnsi="Times New Roman" w:cs="Times New Roman"/>
          <w:sz w:val="24"/>
          <w:szCs w:val="24"/>
        </w:rPr>
        <w:t xml:space="preserve"> - </w:t>
      </w:r>
      <w:r w:rsidR="0087419F" w:rsidRPr="0087419F">
        <w:rPr>
          <w:rFonts w:ascii="inherit" w:hAnsi="inherit"/>
          <w:color w:val="1F1F1F"/>
          <w:sz w:val="24"/>
          <w:szCs w:val="24"/>
        </w:rPr>
        <w:t>Печатные катушки представляют собой отдельную печатную плату с разъемом и контактной площадкой для колпачка 0603, который будет вставляться в платы датчиков. Идея состоит в том, чтобы иметь возможность менять разные печатные платы катушек и проводить тестирование с разными катушками печатной платы.</w:t>
      </w:r>
    </w:p>
    <w:p w:rsidR="004F575F" w:rsidRPr="004F575F" w:rsidRDefault="0087419F" w:rsidP="004F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графический интерфейс для ПК</w: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Архитектура системы</w: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bookmarkEnd w:id="0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Аппаратная структура:</w:t>
      </w:r>
    </w:p>
    <w:p w:rsidR="004F575F" w:rsidRPr="004F575F" w:rsidRDefault="004F575F" w:rsidP="004F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плата (</w:t>
      </w:r>
      <w:proofErr w:type="spellStart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Board</w:t>
      </w:r>
      <w:proofErr w:type="spellEnd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F575F" w:rsidRPr="004F575F" w:rsidRDefault="004F575F" w:rsidP="004F5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Включает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микроконтроллер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F575F" w:rsidRPr="004F575F" w:rsidRDefault="004F575F" w:rsidP="004F5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Управляет до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 сенсорных модулей</w:t>
      </w:r>
      <w:r w:rsidR="0027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575F" w:rsidRPr="004F575F" w:rsidRDefault="004F575F" w:rsidP="004F5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Обеспечивает передачу данных на ПК через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USB-UART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F575F" w:rsidRPr="004F575F" w:rsidRDefault="004F575F" w:rsidP="004F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Сенсорные платы (</w:t>
      </w:r>
      <w:proofErr w:type="spellStart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</w:t>
      </w:r>
      <w:proofErr w:type="spellEnd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Boards</w:t>
      </w:r>
      <w:proofErr w:type="spellEnd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F575F" w:rsidRPr="004F575F" w:rsidRDefault="004F575F" w:rsidP="004F5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Размер: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 8 × 3 см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, желательно меньше.</w:t>
      </w:r>
    </w:p>
    <w:p w:rsidR="004F575F" w:rsidRPr="004F575F" w:rsidRDefault="00182DB1" w:rsidP="004F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Программное обеспечение</w: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🧠 Прошивка микроконтроллера:</w:t>
      </w:r>
    </w:p>
    <w:p w:rsidR="004F575F" w:rsidRPr="004F575F" w:rsidRDefault="004F575F" w:rsidP="004F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12 LDC-чипами.</w:t>
      </w:r>
    </w:p>
    <w:p w:rsidR="004F575F" w:rsidRPr="004F575F" w:rsidRDefault="004F575F" w:rsidP="004F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в GUI.</w:t>
      </w:r>
    </w:p>
    <w:p w:rsidR="004F575F" w:rsidRPr="004F575F" w:rsidRDefault="004F575F" w:rsidP="004F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двух режимов:</w:t>
      </w:r>
    </w:p>
    <w:p w:rsidR="004F575F" w:rsidRPr="004F575F" w:rsidRDefault="004F575F" w:rsidP="004F57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Потоковый режим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Live</w:t>
      </w:r>
      <w:proofErr w:type="spellEnd"/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</w:t>
      </w:r>
      <w:proofErr w:type="spellEnd"/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): постоянная передача данных от всех каналов.</w:t>
      </w:r>
    </w:p>
    <w:p w:rsidR="004F575F" w:rsidRPr="004F575F" w:rsidRDefault="004F575F" w:rsidP="004F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параметрам LDC-чипов:</w:t>
      </w:r>
    </w:p>
    <w:p w:rsidR="004F575F" w:rsidRPr="004F575F" w:rsidRDefault="004F575F" w:rsidP="004F57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доступ к конфигурации через GUI</w:t>
      </w:r>
    </w:p>
    <w:p w:rsidR="004F575F" w:rsidRPr="004F575F" w:rsidRDefault="00182DB1" w:rsidP="004F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Графический интерфейс (GUI)</w:t>
      </w:r>
    </w:p>
    <w:p w:rsidR="004F575F" w:rsidRPr="004F575F" w:rsidRDefault="004F575F" w:rsidP="004F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Разрабатывается кроссплатформенное приложение на </w:t>
      </w:r>
      <w:proofErr w:type="spellStart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(PyQt5 + </w:t>
      </w:r>
      <w:proofErr w:type="spellStart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matplotlib</w:t>
      </w:r>
      <w:proofErr w:type="spellEnd"/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аналог)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F575F" w:rsidRPr="004F575F" w:rsidRDefault="004F575F" w:rsidP="004F5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Основной функционал:</w:t>
      </w:r>
    </w:p>
    <w:p w:rsidR="004F575F" w:rsidRPr="004F575F" w:rsidRDefault="004F575F" w:rsidP="004F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данных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12 каналов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реальном времени.</w:t>
      </w:r>
    </w:p>
    <w:p w:rsidR="004F575F" w:rsidRPr="004F575F" w:rsidRDefault="004F575F" w:rsidP="004F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Включение/отключение отдельных графиков.</w:t>
      </w:r>
    </w:p>
    <w:p w:rsidR="004F575F" w:rsidRPr="004F575F" w:rsidRDefault="004F575F" w:rsidP="004F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данных в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CSV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F575F" w:rsidRPr="004F575F" w:rsidRDefault="004F575F" w:rsidP="004F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Воспроизведение логов CSV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графиков (вопрос: </w:t>
      </w:r>
      <w:r w:rsidRPr="004F57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ли?</w:t>
      </w: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F575F" w:rsidRPr="004F575F" w:rsidRDefault="004F575F" w:rsidP="004F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7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ко всем конфигурационным параметрам (через GUI → микроконтроллер → LDC).</w:t>
      </w:r>
    </w:p>
    <w:p w:rsidR="004F575F" w:rsidRPr="004F575F" w:rsidRDefault="00182DB1" w:rsidP="004F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F575F" w:rsidRPr="004F575F" w:rsidRDefault="00274DBA" w:rsidP="004F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r w:rsidR="004F575F" w:rsidRPr="004F57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ошаговый план разработки</w:t>
      </w:r>
    </w:p>
    <w:p w:rsidR="001E18E5" w:rsidRDefault="00274DBA">
      <w:r>
        <w:rPr>
          <w:noProof/>
          <w:lang w:eastAsia="ru-RU"/>
        </w:rPr>
        <w:drawing>
          <wp:inline distT="0" distB="0" distL="0" distR="0" wp14:anchorId="4CDB22BA" wp14:editId="65E59A16">
            <wp:extent cx="5940425" cy="4625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DBA" w:rsidRDefault="00274DBA"/>
    <w:p w:rsidR="004F575F" w:rsidRDefault="00274DBA">
      <w:r>
        <w:rPr>
          <w:noProof/>
          <w:lang w:eastAsia="ru-RU"/>
        </w:rPr>
        <w:lastRenderedPageBreak/>
        <w:drawing>
          <wp:inline distT="0" distB="0" distL="0" distR="0" wp14:anchorId="235FB167" wp14:editId="59875251">
            <wp:extent cx="5940425" cy="4686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DBA" w:rsidRDefault="00274DBA">
      <w:r>
        <w:rPr>
          <w:noProof/>
          <w:lang w:eastAsia="ru-RU"/>
        </w:rPr>
        <w:drawing>
          <wp:inline distT="0" distB="0" distL="0" distR="0" wp14:anchorId="384E6946" wp14:editId="7316F15E">
            <wp:extent cx="5940425" cy="39954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5F" w:rsidRDefault="004F575F">
      <w:r>
        <w:rPr>
          <w:noProof/>
          <w:lang w:eastAsia="ru-RU"/>
        </w:rPr>
        <w:lastRenderedPageBreak/>
        <w:drawing>
          <wp:inline distT="0" distB="0" distL="0" distR="0" wp14:anchorId="6DB424EB" wp14:editId="012C9C9A">
            <wp:extent cx="5940425" cy="49879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5F" w:rsidRDefault="004F575F">
      <w:r>
        <w:rPr>
          <w:noProof/>
          <w:lang w:eastAsia="ru-RU"/>
        </w:rPr>
        <w:drawing>
          <wp:inline distT="0" distB="0" distL="0" distR="0" wp14:anchorId="13EE8FEC" wp14:editId="5AD37A2A">
            <wp:extent cx="5940425" cy="23107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5F" w:rsidRDefault="004F575F" w:rsidP="004F575F">
      <w:pPr>
        <w:pStyle w:val="2"/>
      </w:pPr>
      <w:r>
        <w:rPr>
          <w:rStyle w:val="a3"/>
          <w:b/>
          <w:bCs/>
        </w:rPr>
        <w:t>Вопросы к заказчику (вынести отдельно)</w:t>
      </w:r>
    </w:p>
    <w:p w:rsidR="004F575F" w:rsidRDefault="004F575F" w:rsidP="004F575F">
      <w:pPr>
        <w:pStyle w:val="a4"/>
        <w:numPr>
          <w:ilvl w:val="0"/>
          <w:numId w:val="7"/>
        </w:numPr>
      </w:pPr>
      <w:r>
        <w:t xml:space="preserve">Какие </w:t>
      </w:r>
      <w:r>
        <w:rPr>
          <w:rStyle w:val="a3"/>
        </w:rPr>
        <w:t>регистры LDC-чипов</w:t>
      </w:r>
      <w:r>
        <w:t xml:space="preserve"> нужно управлять из </w:t>
      </w:r>
      <w:proofErr w:type="gramStart"/>
      <w:r>
        <w:t>GUI?</w:t>
      </w:r>
      <w:r>
        <w:br/>
      </w:r>
      <w:r>
        <w:rPr>
          <w:rStyle w:val="a5"/>
        </w:rPr>
        <w:t>(</w:t>
      </w:r>
      <w:proofErr w:type="gramEnd"/>
      <w:r>
        <w:rPr>
          <w:rStyle w:val="a5"/>
        </w:rPr>
        <w:t xml:space="preserve">регистров много – нужно определить: </w:t>
      </w:r>
      <w:proofErr w:type="spellStart"/>
      <w:r>
        <w:rPr>
          <w:rStyle w:val="a5"/>
        </w:rPr>
        <w:t>сенс</w:t>
      </w:r>
      <w:proofErr w:type="spellEnd"/>
      <w:r>
        <w:rPr>
          <w:rStyle w:val="a5"/>
        </w:rPr>
        <w:t>/масштаб/входной выбор/усреднение и т.д.)</w:t>
      </w:r>
    </w:p>
    <w:p w:rsidR="004F575F" w:rsidRDefault="004F575F" w:rsidP="004F575F">
      <w:pPr>
        <w:pStyle w:val="a4"/>
        <w:numPr>
          <w:ilvl w:val="0"/>
          <w:numId w:val="7"/>
        </w:numPr>
      </w:pPr>
      <w:r>
        <w:t xml:space="preserve">Нужна ли возможность </w:t>
      </w:r>
      <w:r>
        <w:rPr>
          <w:rStyle w:val="a3"/>
        </w:rPr>
        <w:t>воспроизведения CSV-журнала</w:t>
      </w:r>
      <w:r>
        <w:t xml:space="preserve"> в GUI (по аналогии с логгерами)?</w:t>
      </w:r>
    </w:p>
    <w:p w:rsidR="004F575F" w:rsidRDefault="004F575F" w:rsidP="004F575F">
      <w:pPr>
        <w:pStyle w:val="a4"/>
        <w:numPr>
          <w:ilvl w:val="0"/>
          <w:numId w:val="7"/>
        </w:numPr>
      </w:pPr>
      <w:r>
        <w:lastRenderedPageBreak/>
        <w:t xml:space="preserve">Требуется ли </w:t>
      </w:r>
      <w:r>
        <w:rPr>
          <w:rStyle w:val="a3"/>
        </w:rPr>
        <w:t>одновременная передача и конфигурирование</w:t>
      </w:r>
      <w:r>
        <w:t xml:space="preserve"> (или только по команде)?</w:t>
      </w:r>
    </w:p>
    <w:p w:rsidR="004F575F" w:rsidRDefault="004F575F"/>
    <w:p w:rsidR="004F575F" w:rsidRDefault="004F575F"/>
    <w:sectPr w:rsidR="004F5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7321"/>
    <w:multiLevelType w:val="multilevel"/>
    <w:tmpl w:val="374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6E2E"/>
    <w:multiLevelType w:val="multilevel"/>
    <w:tmpl w:val="6AD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6A75"/>
    <w:multiLevelType w:val="multilevel"/>
    <w:tmpl w:val="996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D2945"/>
    <w:multiLevelType w:val="multilevel"/>
    <w:tmpl w:val="FF8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51F0"/>
    <w:multiLevelType w:val="multilevel"/>
    <w:tmpl w:val="63C8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C642F"/>
    <w:multiLevelType w:val="multilevel"/>
    <w:tmpl w:val="6B8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75F"/>
    <w:rsid w:val="00182DB1"/>
    <w:rsid w:val="001E18E5"/>
    <w:rsid w:val="00274DBA"/>
    <w:rsid w:val="004F575F"/>
    <w:rsid w:val="0087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3AA751-DF29-4490-BEAF-B161B983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F5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F5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F57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57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7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7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F575F"/>
    <w:rPr>
      <w:b/>
      <w:bCs/>
    </w:rPr>
  </w:style>
  <w:style w:type="paragraph" w:styleId="a4">
    <w:name w:val="Normal (Web)"/>
    <w:basedOn w:val="a"/>
    <w:uiPriority w:val="99"/>
    <w:semiHidden/>
    <w:unhideWhenUsed/>
    <w:rsid w:val="004F5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F575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74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41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874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290</Words>
  <Characters>1654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4</cp:revision>
  <dcterms:created xsi:type="dcterms:W3CDTF">2025-06-30T12:32:00Z</dcterms:created>
  <dcterms:modified xsi:type="dcterms:W3CDTF">2025-07-06T09:09:00Z</dcterms:modified>
</cp:coreProperties>
</file>