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C4AE6">
      <w:pPr>
        <w:spacing w:line="480" w:lineRule="auto"/>
        <w:jc w:val="both"/>
        <w:rPr>
          <w:lang w:val="fr-FR"/>
        </w:rPr>
      </w:pPr>
      <w:bookmarkStart w:id="0" w:name="_GoBack"/>
      <w:bookmarkEnd w:id="0"/>
      <w:r>
        <w:rPr>
          <w:b/>
          <w:sz w:val="28"/>
          <w:lang w:val="fr-FR"/>
        </w:rPr>
        <w:t>Jean-Claude Juncker&lt;SpeakerTypeComma&gt;</w:t>
      </w:r>
      <w:r>
        <w:rPr>
          <w:i/>
          <w:sz w:val="28"/>
          <w:lang w:val="fr-FR"/>
        </w:rPr>
        <w:t>&lt;SpeakerType&gt;</w:t>
      </w:r>
      <w:r>
        <w:rPr>
          <w:b/>
          <w:sz w:val="28"/>
          <w:lang w:val="fr-FR"/>
        </w:rPr>
        <w:t>.</w:t>
      </w:r>
      <w:r>
        <w:rPr>
          <w:sz w:val="28"/>
          <w:lang w:val="fr-FR"/>
        </w:rPr>
        <w:t xml:space="preserve"> </w:t>
      </w:r>
      <w:r>
        <w:rPr>
          <w:b/>
          <w:sz w:val="28"/>
          <w:lang w:val="fr-FR"/>
        </w:rPr>
        <w:t>–</w:t>
      </w:r>
      <w:r>
        <w:rPr>
          <w:sz w:val="28"/>
          <w:lang w:val="fr-FR"/>
        </w:rPr>
        <w:t xml:space="preserve"> </w:t>
      </w:r>
      <w:r>
        <w:rPr>
          <w:lang w:val="fr-FR"/>
        </w:rPr>
        <w:t xml:space="preserve">Thank you very much. Also for your comment that you will a second presidency also ask your member states and also would like to thank all of those who had their own Member States will we will push them </w:t>
      </w:r>
      <w:r>
        <w:rPr>
          <w:lang w:val="fr-FR"/>
        </w:rPr>
        <w:t>as parliamentarians to continue to ratify I think and allow me this comment here from the presidency. It will be important that we really continue having member states. Sign up to the agreement. Now I have received 6 motions for resolutions to wind up this</w:t>
      </w:r>
      <w:r>
        <w:rPr>
          <w:lang w:val="fr-FR"/>
        </w:rPr>
        <w:t xml:space="preserve"> debate. The vote will be at 11 o'clock tomorrow and the debate is closed. Well, not only the debate is closed, but also the sitting will be closed after me telling you that the next sitting will be tomorrow. Thursday 17th July 2000-14 from 10 to 1:00 PM t</w:t>
      </w:r>
      <w:r>
        <w:rPr>
          <w:lang w:val="fr-FR"/>
        </w:rPr>
        <w:t xml:space="preserve">he agenda has been published, and is available on the pan-European parliamentarian that's and now the sitting is closed. I wish you a nice evening. Thank you. </w:t>
      </w:r>
    </w:p>
    <w:sectPr w:rsidR="00000000">
      <w:footnotePr>
        <w:numRestart w:val="eachPage"/>
      </w:footnotePr>
      <w:endnotePr>
        <w:numFmt w:val="decimal"/>
      </w:endnotePr>
      <w:pgSz w:w="11905" w:h="16837"/>
      <w:pgMar w:top="566" w:right="1700" w:bottom="283" w:left="566" w:header="566" w:footer="283"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Pr>
  <w:endnotePr>
    <w:numFmt w:val="decimal"/>
  </w:endnotePr>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4AE6"/>
    <w:rsid w:val="000C4AE6"/>
  </w:rsids>
  <m:mathPr>
    <m:mathFont m:val="Cambria Math"/>
    <m:brkBin m:val="before"/>
    <m:brkBinSub m:val="--"/>
    <m:smallFrac m:val="0"/>
    <m:dispDef/>
    <m:lMargin m:val="0"/>
    <m:rMargin m:val="0"/>
    <m:defJc m:val="centerGroup"/>
    <m:wrapRight/>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lang w:val="en-US" w:eastAsia="en-U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38F6B68E.dotm</Template>
  <TotalTime>0</TotalTime>
  <Pages>1</Pages>
  <Words>142</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&lt;speaker&gt; (&lt;speaker_group&gt;)&lt;speaker_type&gt;</vt:lpstr>
    </vt:vector>
  </TitlesOfParts>
  <Company>European parliament</Company>
  <LinksUpToDate>false</LinksUpToDate>
  <CharactersWithSpaces>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&lt;speaker&gt; (&lt;speaker_group&gt;)&lt;speaker_type&gt;</dc:title>
  <dc:creator>VoxSigma</dc:creator>
  <cp:lastModifiedBy>GRIESBAECHER Pierre</cp:lastModifiedBy>
  <cp:revision>2</cp:revision>
  <cp:lastPrinted>1601-01-01T00:00:00Z</cp:lastPrinted>
  <dcterms:created xsi:type="dcterms:W3CDTF">2015-08-20T08:59:00Z</dcterms:created>
  <dcterms:modified xsi:type="dcterms:W3CDTF">2015-08-20T08:59:00Z</dcterms:modified>
</cp:coreProperties>
</file>