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Borders>
          <w:top w:val="single" w:sz="6" w:space="0" w:color="FFFFFF"/>
          <w:lef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1775"/>
        <w:gridCol w:w="2059"/>
        <w:gridCol w:w="2059"/>
        <w:gridCol w:w="1869"/>
      </w:tblGrid>
      <w:tr w:rsidR="005411B4" w:rsidRPr="005411B4" w:rsidTr="00AB4883">
        <w:trPr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Trait</w:t>
            </w:r>
          </w:p>
        </w:tc>
        <w:tc>
          <w:tcPr>
            <w:tcW w:w="950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Exceptional</w:t>
            </w:r>
            <w:r w:rsidR="00881EB3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 xml:space="preserve"> [10]</w:t>
            </w:r>
          </w:p>
        </w:tc>
        <w:tc>
          <w:tcPr>
            <w:tcW w:w="1102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Proficient</w:t>
            </w:r>
            <w:r w:rsidR="00881EB3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 xml:space="preserve"> [8]</w:t>
            </w:r>
          </w:p>
        </w:tc>
        <w:tc>
          <w:tcPr>
            <w:tcW w:w="1102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CA3696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Beginning</w:t>
            </w:r>
            <w:r w:rsidR="00881EB3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 xml:space="preserve"> [6]</w:t>
            </w:r>
          </w:p>
        </w:tc>
        <w:tc>
          <w:tcPr>
            <w:tcW w:w="1001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Unsatisfactory</w:t>
            </w:r>
            <w:r w:rsidR="00881EB3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 xml:space="preserve"> [&lt;5]</w:t>
            </w:r>
          </w:p>
        </w:tc>
      </w:tr>
      <w:tr w:rsidR="005411B4" w:rsidRPr="005411B4" w:rsidTr="00AB4883">
        <w:trPr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B40C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5411B4" w:rsidRPr="005411B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 xml:space="preserve">Basic Requirements </w:t>
            </w:r>
          </w:p>
        </w:tc>
        <w:tc>
          <w:tcPr>
            <w:tcW w:w="950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411B4" w:rsidRPr="005411B4" w:rsidRDefault="00AB40C4" w:rsidP="00AB40C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 xml:space="preserve">All of the basics requirements (loops, variables, conditionals, user input, are </w:t>
            </w:r>
            <w:r w:rsidR="00CA369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 xml:space="preserve">regularly </w:t>
            </w: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used in meaningful ways.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411B4" w:rsidRPr="005411B4" w:rsidRDefault="00CA3696" w:rsidP="00CA3696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One of the basic requirements is missing or not used in a meaningful way.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411B4" w:rsidRPr="005411B4" w:rsidRDefault="00CA3696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Two of the basic requirements are not included or not used in a useful way.</w:t>
            </w:r>
          </w:p>
        </w:tc>
        <w:tc>
          <w:tcPr>
            <w:tcW w:w="1001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411B4" w:rsidRPr="005411B4" w:rsidRDefault="00CA3696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Several of the basic requirements are missing or not used effectively.</w:t>
            </w:r>
          </w:p>
        </w:tc>
      </w:tr>
      <w:tr w:rsidR="005411B4" w:rsidRPr="005411B4" w:rsidTr="00AB4883">
        <w:trPr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40C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5411B4" w:rsidRPr="005411B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Reliability</w:t>
            </w:r>
          </w:p>
        </w:tc>
        <w:tc>
          <w:tcPr>
            <w:tcW w:w="950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AB40C4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program is reliable in operating as intended. There are no evident bugs.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FE3B0E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program generally runs correctly, but one or two bugs can be found while using it.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FE3B0E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program has noticeable bugs that occur during typical use.</w:t>
            </w:r>
          </w:p>
        </w:tc>
        <w:tc>
          <w:tcPr>
            <w:tcW w:w="1001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FE3B0E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program has several issues that cause it to operate in an unreliable way.</w:t>
            </w:r>
          </w:p>
        </w:tc>
      </w:tr>
      <w:tr w:rsidR="005411B4" w:rsidRPr="005411B4" w:rsidTr="00AB4883">
        <w:trPr>
          <w:trHeight w:val="1215"/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40C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5411B4" w:rsidRPr="005411B4" w:rsidRDefault="00AB40C4" w:rsidP="00AB40C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br/>
            </w:r>
            <w:r w:rsidR="005411B4" w:rsidRPr="005411B4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Readability</w:t>
            </w:r>
          </w:p>
        </w:tc>
        <w:tc>
          <w:tcPr>
            <w:tcW w:w="950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code is exceptionally well organized and very easy to follow.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code is fairly easy to read.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code is readable only by someone who knows what it is supposed to be doing.</w:t>
            </w:r>
          </w:p>
        </w:tc>
        <w:tc>
          <w:tcPr>
            <w:tcW w:w="1001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5411B4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 w:rsidRPr="005411B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code is poorly organized and very difficult to read.</w:t>
            </w:r>
          </w:p>
        </w:tc>
      </w:tr>
      <w:tr w:rsidR="005411B4" w:rsidRPr="005411B4" w:rsidTr="00AB4883">
        <w:trPr>
          <w:trHeight w:val="1170"/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Default="005411B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Pr="005411B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Creativity</w:t>
            </w:r>
          </w:p>
        </w:tc>
        <w:tc>
          <w:tcPr>
            <w:tcW w:w="950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B72350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premise behind this project is unique and creative!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B72350" w:rsidP="00B72350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Although the idea isn’t entirely unique, there is a new spin on the premise included.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B72350" w:rsidP="00AB40C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premise of this program is not new, but is a good idea. Not much has been done to extend it.</w:t>
            </w:r>
          </w:p>
        </w:tc>
        <w:tc>
          <w:tcPr>
            <w:tcW w:w="1001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B72350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The idea behind the program is quite common and it has not been extended further.</w:t>
            </w:r>
          </w:p>
        </w:tc>
      </w:tr>
      <w:tr w:rsidR="005411B4" w:rsidRPr="005411B4" w:rsidTr="00AB4883">
        <w:trPr>
          <w:trHeight w:val="1530"/>
          <w:tblCellSpacing w:w="0" w:type="dxa"/>
        </w:trPr>
        <w:tc>
          <w:tcPr>
            <w:tcW w:w="846" w:type="pct"/>
            <w:tcBorders>
              <w:top w:val="single" w:sz="6" w:space="0" w:color="FFFFFF"/>
              <w:bottom w:val="single" w:sz="6" w:space="0" w:color="DDDDDD"/>
              <w:right w:val="single" w:sz="6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40C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AB40C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</w:p>
          <w:p w:rsidR="005411B4" w:rsidRPr="005411B4" w:rsidRDefault="00AB40C4" w:rsidP="005411B4">
            <w:pPr>
              <w:spacing w:after="0" w:line="237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CA"/>
              </w:rPr>
              <w:t>Wow Factor</w:t>
            </w:r>
          </w:p>
        </w:tc>
        <w:tc>
          <w:tcPr>
            <w:tcW w:w="950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881EB3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Wow! Where did you learn all of this? Project demonstrates learning beyond what has been covered so far.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881EB3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Great work! This project nicely showcases the skills you’ve developed in each of the modules so far.</w:t>
            </w:r>
          </w:p>
        </w:tc>
        <w:tc>
          <w:tcPr>
            <w:tcW w:w="1102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9F4DD5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This project demonstrates competence in the different computing structures covered so far.</w:t>
            </w:r>
          </w:p>
        </w:tc>
        <w:tc>
          <w:tcPr>
            <w:tcW w:w="1001" w:type="pct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11B4" w:rsidRPr="005411B4" w:rsidRDefault="009F4DD5" w:rsidP="005411B4">
            <w:pPr>
              <w:spacing w:after="0" w:line="237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</w:pPr>
            <w:r>
              <w:rPr>
                <w:rFonts w:ascii="Arial" w:eastAsia="Times New Roman" w:hAnsi="Arial" w:cs="Arial"/>
                <w:color w:val="333333"/>
                <w:sz w:val="18"/>
                <w:szCs w:val="18"/>
                <w:lang w:eastAsia="en-CA"/>
              </w:rPr>
              <w:t>Unfortunately, this program doesn’t show sufficient evidence that you’ve fully understood the concepts covered.</w:t>
            </w:r>
          </w:p>
        </w:tc>
      </w:tr>
    </w:tbl>
    <w:p w:rsidR="0001201C" w:rsidRDefault="0001201C">
      <w:bookmarkStart w:id="0" w:name="_GoBack"/>
      <w:bookmarkEnd w:id="0"/>
    </w:p>
    <w:sectPr w:rsidR="00012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1B4"/>
    <w:rsid w:val="0001201C"/>
    <w:rsid w:val="004050CD"/>
    <w:rsid w:val="005411B4"/>
    <w:rsid w:val="00605C95"/>
    <w:rsid w:val="00782CF5"/>
    <w:rsid w:val="00867321"/>
    <w:rsid w:val="00881EB3"/>
    <w:rsid w:val="00952497"/>
    <w:rsid w:val="009F4DD5"/>
    <w:rsid w:val="00AB40C4"/>
    <w:rsid w:val="00AB4883"/>
    <w:rsid w:val="00B72350"/>
    <w:rsid w:val="00CA3696"/>
    <w:rsid w:val="00FE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FC1FCF-AD0C-432A-B576-EFCA8CFE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St. Pierre, Scott</dc:creator>
  <cp:lastModifiedBy>stefan scott</cp:lastModifiedBy>
  <cp:revision>2</cp:revision>
  <dcterms:created xsi:type="dcterms:W3CDTF">2016-09-26T04:28:00Z</dcterms:created>
  <dcterms:modified xsi:type="dcterms:W3CDTF">2016-09-26T04:28:00Z</dcterms:modified>
</cp:coreProperties>
</file>