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6260E" w14:textId="35DF5D4E" w:rsidR="00EB1592" w:rsidRPr="00262A02" w:rsidRDefault="005A6EE2" w:rsidP="00262A02">
      <w:r w:rsidRPr="00262A02">
        <w:t xml:space="preserve">[PHOTO] </w:t>
      </w:r>
    </w:p>
    <w:p w14:paraId="72C75930" w14:textId="1CD6184B" w:rsidR="00EB1592" w:rsidRPr="00262A02" w:rsidRDefault="006411E8" w:rsidP="00262A02">
      <w:r w:rsidRPr="00262A02">
        <w:t>[</w:t>
      </w:r>
      <w:r w:rsidR="009A2280" w:rsidRPr="00262A02">
        <w:t xml:space="preserve">PHOTO CAPTION] </w:t>
      </w:r>
      <w:r w:rsidR="00927943" w:rsidRPr="00A744C4">
        <w:rPr>
          <w:i/>
          <w:iCs/>
        </w:rPr>
        <w:t>Madonna and Child by</w:t>
      </w:r>
      <w:r w:rsidR="005A6EE2" w:rsidRPr="00A744C4">
        <w:rPr>
          <w:i/>
          <w:iCs/>
        </w:rPr>
        <w:t xml:space="preserve"> Giotto di Bondone (1265-1337). Painting reproduced with the kind permission of the National Gallery, under its Open Access programme 2025.</w:t>
      </w:r>
    </w:p>
    <w:p w14:paraId="2CD5CED7" w14:textId="5219663E" w:rsidR="00CA7203" w:rsidRPr="00262A02" w:rsidRDefault="00EB1592" w:rsidP="00262A02">
      <w:r w:rsidRPr="00262A02">
        <w:t xml:space="preserve">[INTRO] </w:t>
      </w:r>
      <w:r w:rsidR="006D4F93" w:rsidRPr="00262A02">
        <w:t>When Jesus says, "I am the way, the truth, and the life. No one comes to the Father except through me" (John 14:6), it emphasi</w:t>
      </w:r>
      <w:r w:rsidR="006F0148" w:rsidRPr="00262A02">
        <w:t>s</w:t>
      </w:r>
      <w:r w:rsidR="006D4F93" w:rsidRPr="00262A02">
        <w:t>es Jesus' unique role as the mediator between God and humanity, and that belief in and relationship with Jesus is the only way to experience a relationship with God</w:t>
      </w:r>
      <w:r w:rsidR="00A3239A" w:rsidRPr="00262A02">
        <w:t xml:space="preserve">. </w:t>
      </w:r>
    </w:p>
    <w:p w14:paraId="1BEA1AF9" w14:textId="5051BC15" w:rsidR="00EB1592" w:rsidRPr="00262A02" w:rsidRDefault="00EB1592" w:rsidP="00262A02">
      <w:r w:rsidRPr="00262A02">
        <w:t xml:space="preserve">[TITLE] Spiritual Thought </w:t>
      </w:r>
      <w:r w:rsidRPr="00262A02">
        <w:t>for May</w:t>
      </w:r>
    </w:p>
    <w:p w14:paraId="09969585" w14:textId="6D643D50" w:rsidR="009C7E9C" w:rsidRPr="00262A02" w:rsidRDefault="00EB1592" w:rsidP="00262A02">
      <w:r w:rsidRPr="00262A02">
        <w:t xml:space="preserve">[MAIN TEXT] </w:t>
      </w:r>
      <w:r w:rsidR="009C7E9C" w:rsidRPr="00262A02">
        <w:t>As Catholics we live in a liminal state; at the boundary of a transitional process. The pilgrim journey for each Catholic is about the courage to begin the journey itself. We are seekers of divine truth and the roadmap we are given are the teachings and example of Christ, who died that our sins are redeemed and that we might be saved. Faith is not possession</w:t>
      </w:r>
      <w:r w:rsidR="003E5307" w:rsidRPr="00262A02">
        <w:t xml:space="preserve"> of these concepts</w:t>
      </w:r>
      <w:r w:rsidR="009C7E9C" w:rsidRPr="00262A02">
        <w:t>, but pursuit of the truth</w:t>
      </w:r>
      <w:r w:rsidR="006C4727" w:rsidRPr="00262A02">
        <w:t xml:space="preserve"> of Christ</w:t>
      </w:r>
      <w:r w:rsidR="009C7E9C" w:rsidRPr="00262A02">
        <w:t xml:space="preserve"> and a personal commitment to live by </w:t>
      </w:r>
      <w:r w:rsidR="006C4727" w:rsidRPr="00262A02">
        <w:t xml:space="preserve">His </w:t>
      </w:r>
      <w:r w:rsidR="009C7E9C" w:rsidRPr="00262A02">
        <w:t>precepts</w:t>
      </w:r>
      <w:r w:rsidR="003C0036" w:rsidRPr="00262A02">
        <w:t>. As Saint Paul’s letter to the Philippians (4:8) tells us, believers should dwell on things that are true, honourable, just, pure, lovely, and commendable</w:t>
      </w:r>
      <w:r w:rsidR="003703F1" w:rsidRPr="00262A02">
        <w:t>.</w:t>
      </w:r>
      <w:r w:rsidR="003C0036" w:rsidRPr="00262A02">
        <w:t xml:space="preserve"> </w:t>
      </w:r>
    </w:p>
    <w:p w14:paraId="1C284F7C" w14:textId="5942ED20" w:rsidR="008D68BF" w:rsidRPr="00262A02" w:rsidRDefault="003703F1" w:rsidP="00262A02">
      <w:r w:rsidRPr="00262A02">
        <w:t>S</w:t>
      </w:r>
      <w:r w:rsidR="00CB0997" w:rsidRPr="00262A02">
        <w:t>piritual thoughts</w:t>
      </w:r>
      <w:r w:rsidRPr="00262A02">
        <w:t xml:space="preserve"> have a special role </w:t>
      </w:r>
      <w:r w:rsidR="006C4727" w:rsidRPr="00262A02">
        <w:t>in the life of the faithful</w:t>
      </w:r>
      <w:r w:rsidRPr="00262A02">
        <w:t xml:space="preserve">. They help </w:t>
      </w:r>
      <w:r w:rsidR="00CB0997" w:rsidRPr="00262A02">
        <w:t>shape one's relationship with God, guide moral actions, and foster personal growth. </w:t>
      </w:r>
      <w:r w:rsidR="008D68BF" w:rsidRPr="00262A02">
        <w:t>As the book of Proverbs, chapter 23</w:t>
      </w:r>
      <w:r w:rsidR="001D23A2" w:rsidRPr="00262A02">
        <w:t xml:space="preserve">, verse </w:t>
      </w:r>
      <w:r w:rsidR="008D68BF" w:rsidRPr="00262A02">
        <w:t>7</w:t>
      </w:r>
      <w:r w:rsidR="001D23A2" w:rsidRPr="00262A02">
        <w:t xml:space="preserve"> says</w:t>
      </w:r>
      <w:r w:rsidR="008D68BF" w:rsidRPr="00262A02">
        <w:t>, "For as he thinks in his heart, so is he." This</w:t>
      </w:r>
      <w:r w:rsidR="00A65034" w:rsidRPr="00262A02">
        <w:t xml:space="preserve"> proverb</w:t>
      </w:r>
      <w:r w:rsidR="008D68BF" w:rsidRPr="00262A02">
        <w:t xml:space="preserve"> highlights the profound connection between our thoughts and our being. </w:t>
      </w:r>
      <w:r w:rsidR="006C4727" w:rsidRPr="00262A02">
        <w:t xml:space="preserve">It is also a call. A call to </w:t>
      </w:r>
      <w:r w:rsidR="002E6934" w:rsidRPr="00262A02">
        <w:t xml:space="preserve">find out more about our faith; deepen our understanding of its tenets and know why we believe what we believe. </w:t>
      </w:r>
      <w:r w:rsidR="00262A02" w:rsidRPr="00262A02">
        <w:t>Th</w:t>
      </w:r>
      <w:r w:rsidR="00262A02">
        <w:t>is</w:t>
      </w:r>
      <w:r w:rsidR="00262A02" w:rsidRPr="00262A02">
        <w:t xml:space="preserve"> "theology of aspiration" refers to the Christian belief that individuals are called to a deep, lifelong pursuit of God, expressed through both formal and informal prayer. This includes the practice of short, prayerful exclamations called aspirations or ejaculatory prayers, and a more general life-long commitment to grow in one's faith and love for God. </w:t>
      </w:r>
    </w:p>
    <w:p w14:paraId="7B31C268" w14:textId="121AE7AF" w:rsidR="00262A02" w:rsidRPr="00262A02" w:rsidRDefault="00E2430C" w:rsidP="00262A02">
      <w:r w:rsidRPr="00262A02">
        <w:t xml:space="preserve">In other words, </w:t>
      </w:r>
      <w:r w:rsidR="00CB0997" w:rsidRPr="00262A02">
        <w:t>Catholic texts say that our thoughts are not just internal musings but have the power to influence our actions and shape our character. Therefore, cultivating positive and God-</w:t>
      </w:r>
      <w:r w:rsidR="00980452" w:rsidRPr="00262A02">
        <w:t>centred</w:t>
      </w:r>
      <w:r w:rsidR="00CB0997" w:rsidRPr="00262A02">
        <w:t xml:space="preserve"> thoughts is essential for a fulfilling spiritual life</w:t>
      </w:r>
      <w:r w:rsidR="00A3239A" w:rsidRPr="00262A02">
        <w:t xml:space="preserve">. </w:t>
      </w:r>
      <w:r w:rsidR="00262A02">
        <w:t>Our aspiration is, of course, a deep desire to</w:t>
      </w:r>
      <w:r w:rsidR="00262A02" w:rsidRPr="00262A02">
        <w:t xml:space="preserve"> please God: </w:t>
      </w:r>
      <w:r w:rsidR="00262A02">
        <w:t>a</w:t>
      </w:r>
      <w:r w:rsidR="00262A02" w:rsidRPr="00262A02">
        <w:t xml:space="preserve"> central theme is the desire to live a life that hono</w:t>
      </w:r>
      <w:r w:rsidR="00262A02">
        <w:t>u</w:t>
      </w:r>
      <w:r w:rsidR="00262A02" w:rsidRPr="00262A02">
        <w:t>rs and glorifies God, rooted in faith and a transformed heart. This is seen as a response to God's grace.</w:t>
      </w:r>
      <w:r w:rsidR="00262A02">
        <w:t xml:space="preserve"> </w:t>
      </w:r>
      <w:r w:rsidR="00262A02" w:rsidRPr="00262A02">
        <w:t>The concept is supported by numerous scriptures, such as Psalm 42:1-2's description of a soul "longing after" God and Philippians 3:10-14, where the Apostle Paul speaks of "straining toward what is ahead" to "press on toward the goal".</w:t>
      </w:r>
    </w:p>
    <w:p w14:paraId="4FF946BC" w14:textId="6F876286" w:rsidR="00262A02" w:rsidRPr="00262A02" w:rsidRDefault="00262A02" w:rsidP="00262A02">
      <w:r>
        <w:t xml:space="preserve">We also aspire through prayer. </w:t>
      </w:r>
      <w:r w:rsidRPr="00262A02">
        <w:t xml:space="preserve">These are simple, heartfelt prayers intended to be repeated throughout the day to maintain a connection with God, such as "Jesus, Mary, and Joseph, I love you; save souls" or "Sacred Heart of Jesus, I place all my trust in You". They are seen as </w:t>
      </w:r>
      <w:r w:rsidRPr="00262A02">
        <w:lastRenderedPageBreak/>
        <w:t>a way to "pray without ceasing" (1 Thessalonians 5:17).</w:t>
      </w:r>
      <w:r w:rsidRPr="00262A02">
        <w:t xml:space="preserve"> </w:t>
      </w:r>
      <w:r w:rsidRPr="00262A02">
        <w:t>The aspiration to please God: A central theme is the desire to live a life that hono</w:t>
      </w:r>
      <w:r>
        <w:t>u</w:t>
      </w:r>
      <w:r w:rsidRPr="00262A02">
        <w:t>rs and glorifies God, rooted in faith and a transformed heart. Aspiration also refers to the long-term pursuit of spiritual maturity and holiness, often described as putting off the "old self" and putting on the "new self".</w:t>
      </w:r>
      <w:r w:rsidR="007F6C40" w:rsidRPr="007F6C40">
        <w:t xml:space="preserve"> </w:t>
      </w:r>
      <w:r w:rsidR="007F6C40" w:rsidRPr="00262A02">
        <w:t xml:space="preserve">This is </w:t>
      </w:r>
      <w:r w:rsidR="007F6C40">
        <w:t>understood</w:t>
      </w:r>
      <w:r w:rsidR="007F6C40" w:rsidRPr="00262A02">
        <w:t xml:space="preserve"> as a response to God's grace.</w:t>
      </w:r>
      <w:r w:rsidR="007F6C40" w:rsidRPr="007F6C40">
        <w:t xml:space="preserve"> </w:t>
      </w:r>
      <w:r w:rsidR="007F6C40" w:rsidRPr="00262A02">
        <w:t>The effectiveness of these prayers depends on the intention behind them. They must be used with a sincere desire to honor God, not carelessly. </w:t>
      </w:r>
    </w:p>
    <w:p w14:paraId="1EB033F3" w14:textId="50F0B007" w:rsidR="00262A02" w:rsidRPr="00262A02" w:rsidRDefault="00262A02" w:rsidP="00262A02">
      <w:r w:rsidRPr="00262A02">
        <w:t>Aspirations are not limited to formal prayer; they can include making one's work or creative endeavo</w:t>
      </w:r>
      <w:r w:rsidR="007F6C40">
        <w:t>u</w:t>
      </w:r>
      <w:r w:rsidRPr="00262A02">
        <w:t xml:space="preserve">rs, </w:t>
      </w:r>
      <w:r w:rsidR="007F6C40">
        <w:t xml:space="preserve">such as </w:t>
      </w:r>
      <w:r w:rsidRPr="00262A02">
        <w:t>art or music, an offering to God.</w:t>
      </w:r>
      <w:r w:rsidR="007F6C40">
        <w:t xml:space="preserve"> </w:t>
      </w:r>
      <w:r w:rsidRPr="00262A02">
        <w:t>In essence, the theology of aspiration emphasizes a continuous, intentional, and active journey toward God, using both focused, short prayers and a life-long pursuit of spiritual growth and holiness. </w:t>
      </w:r>
    </w:p>
    <w:p w14:paraId="408FDA3C" w14:textId="77777777" w:rsidR="00F36501" w:rsidRPr="00262A02" w:rsidRDefault="00F36501" w:rsidP="00262A02"/>
    <w:p w14:paraId="3AD71B68" w14:textId="77777777" w:rsidR="00F36501" w:rsidRPr="00262A02" w:rsidRDefault="00F36501" w:rsidP="00262A02"/>
    <w:p w14:paraId="54D17F68" w14:textId="77777777" w:rsidR="00F36501" w:rsidRPr="00262A02" w:rsidRDefault="00F36501" w:rsidP="00262A02"/>
    <w:p w14:paraId="092D41B8" w14:textId="77777777" w:rsidR="006844BA" w:rsidRPr="00262A02" w:rsidRDefault="006844BA" w:rsidP="00262A02"/>
    <w:sectPr w:rsidR="006844BA" w:rsidRPr="00262A02"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4F2D"/>
    <w:multiLevelType w:val="multilevel"/>
    <w:tmpl w:val="6A92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76425D"/>
    <w:multiLevelType w:val="multilevel"/>
    <w:tmpl w:val="3E82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653CC"/>
    <w:multiLevelType w:val="multilevel"/>
    <w:tmpl w:val="FC5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98356">
    <w:abstractNumId w:val="0"/>
  </w:num>
  <w:num w:numId="2" w16cid:durableId="2099861373">
    <w:abstractNumId w:val="2"/>
  </w:num>
  <w:num w:numId="3" w16cid:durableId="1561987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13"/>
    <w:rsid w:val="0003437F"/>
    <w:rsid w:val="0008192E"/>
    <w:rsid w:val="000A6522"/>
    <w:rsid w:val="000D1D87"/>
    <w:rsid w:val="00115767"/>
    <w:rsid w:val="00142E56"/>
    <w:rsid w:val="001448DF"/>
    <w:rsid w:val="001732FC"/>
    <w:rsid w:val="00184542"/>
    <w:rsid w:val="001C205D"/>
    <w:rsid w:val="001D23A2"/>
    <w:rsid w:val="002264E1"/>
    <w:rsid w:val="00246A52"/>
    <w:rsid w:val="00252F65"/>
    <w:rsid w:val="00262A02"/>
    <w:rsid w:val="002E6934"/>
    <w:rsid w:val="00346990"/>
    <w:rsid w:val="003703F1"/>
    <w:rsid w:val="003976D9"/>
    <w:rsid w:val="00397F09"/>
    <w:rsid w:val="003C0036"/>
    <w:rsid w:val="003E5307"/>
    <w:rsid w:val="003E7938"/>
    <w:rsid w:val="004412DF"/>
    <w:rsid w:val="004814EA"/>
    <w:rsid w:val="004839C2"/>
    <w:rsid w:val="00497776"/>
    <w:rsid w:val="004A6A9D"/>
    <w:rsid w:val="00501DB1"/>
    <w:rsid w:val="00512B70"/>
    <w:rsid w:val="0056726F"/>
    <w:rsid w:val="0057034C"/>
    <w:rsid w:val="00586DCB"/>
    <w:rsid w:val="005958F8"/>
    <w:rsid w:val="005A0AA9"/>
    <w:rsid w:val="005A6EE2"/>
    <w:rsid w:val="005E1D6F"/>
    <w:rsid w:val="005F2393"/>
    <w:rsid w:val="006062C4"/>
    <w:rsid w:val="006411E8"/>
    <w:rsid w:val="006417B5"/>
    <w:rsid w:val="006420C2"/>
    <w:rsid w:val="00677DC6"/>
    <w:rsid w:val="006844BA"/>
    <w:rsid w:val="006A506A"/>
    <w:rsid w:val="006C4727"/>
    <w:rsid w:val="006D1F24"/>
    <w:rsid w:val="006D4279"/>
    <w:rsid w:val="006D4F93"/>
    <w:rsid w:val="006F0148"/>
    <w:rsid w:val="00743FD2"/>
    <w:rsid w:val="00744590"/>
    <w:rsid w:val="00760930"/>
    <w:rsid w:val="00762BEA"/>
    <w:rsid w:val="00773E35"/>
    <w:rsid w:val="007A0913"/>
    <w:rsid w:val="007E0823"/>
    <w:rsid w:val="007F6C40"/>
    <w:rsid w:val="00895E57"/>
    <w:rsid w:val="008D2E07"/>
    <w:rsid w:val="008D68BF"/>
    <w:rsid w:val="00906E83"/>
    <w:rsid w:val="009107CE"/>
    <w:rsid w:val="00926A05"/>
    <w:rsid w:val="00927943"/>
    <w:rsid w:val="00940D28"/>
    <w:rsid w:val="00942B14"/>
    <w:rsid w:val="009647AC"/>
    <w:rsid w:val="00980452"/>
    <w:rsid w:val="009A2280"/>
    <w:rsid w:val="009C7E9C"/>
    <w:rsid w:val="00A31964"/>
    <w:rsid w:val="00A3239A"/>
    <w:rsid w:val="00A4738A"/>
    <w:rsid w:val="00A65034"/>
    <w:rsid w:val="00A744C4"/>
    <w:rsid w:val="00A81A16"/>
    <w:rsid w:val="00B33FA4"/>
    <w:rsid w:val="00B556C8"/>
    <w:rsid w:val="00B60F02"/>
    <w:rsid w:val="00B755F9"/>
    <w:rsid w:val="00B81EB3"/>
    <w:rsid w:val="00B97223"/>
    <w:rsid w:val="00BE05EB"/>
    <w:rsid w:val="00BE5C65"/>
    <w:rsid w:val="00C062A3"/>
    <w:rsid w:val="00C14602"/>
    <w:rsid w:val="00C701E4"/>
    <w:rsid w:val="00C72EC9"/>
    <w:rsid w:val="00C83D45"/>
    <w:rsid w:val="00CA7203"/>
    <w:rsid w:val="00CB0997"/>
    <w:rsid w:val="00D01E16"/>
    <w:rsid w:val="00D45F9B"/>
    <w:rsid w:val="00D65C8E"/>
    <w:rsid w:val="00D90CE3"/>
    <w:rsid w:val="00DC3235"/>
    <w:rsid w:val="00DD396A"/>
    <w:rsid w:val="00E23374"/>
    <w:rsid w:val="00E2430C"/>
    <w:rsid w:val="00E30BEE"/>
    <w:rsid w:val="00E30DFB"/>
    <w:rsid w:val="00E36DCA"/>
    <w:rsid w:val="00E4561D"/>
    <w:rsid w:val="00E54033"/>
    <w:rsid w:val="00E67CCC"/>
    <w:rsid w:val="00EB1592"/>
    <w:rsid w:val="00F20F56"/>
    <w:rsid w:val="00F36501"/>
    <w:rsid w:val="00F61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0CE4"/>
  <w15:chartTrackingRefBased/>
  <w15:docId w15:val="{E7FEF674-7317-4AE1-A7CA-D4D5CA30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E1"/>
  </w:style>
  <w:style w:type="paragraph" w:styleId="Heading1">
    <w:name w:val="heading 1"/>
    <w:basedOn w:val="Normal"/>
    <w:next w:val="Normal"/>
    <w:link w:val="Heading1Char"/>
    <w:uiPriority w:val="9"/>
    <w:qFormat/>
    <w:rsid w:val="007A0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913"/>
    <w:rPr>
      <w:rFonts w:eastAsiaTheme="majorEastAsia" w:cstheme="majorBidi"/>
      <w:color w:val="272727" w:themeColor="text1" w:themeTint="D8"/>
    </w:rPr>
  </w:style>
  <w:style w:type="paragraph" w:styleId="Title">
    <w:name w:val="Title"/>
    <w:basedOn w:val="Normal"/>
    <w:next w:val="Normal"/>
    <w:link w:val="TitleChar"/>
    <w:uiPriority w:val="10"/>
    <w:qFormat/>
    <w:rsid w:val="007A0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913"/>
    <w:pPr>
      <w:spacing w:before="160"/>
      <w:jc w:val="center"/>
    </w:pPr>
    <w:rPr>
      <w:i/>
      <w:iCs/>
      <w:color w:val="404040" w:themeColor="text1" w:themeTint="BF"/>
    </w:rPr>
  </w:style>
  <w:style w:type="character" w:customStyle="1" w:styleId="QuoteChar">
    <w:name w:val="Quote Char"/>
    <w:basedOn w:val="DefaultParagraphFont"/>
    <w:link w:val="Quote"/>
    <w:uiPriority w:val="29"/>
    <w:rsid w:val="007A0913"/>
    <w:rPr>
      <w:i/>
      <w:iCs/>
      <w:color w:val="404040" w:themeColor="text1" w:themeTint="BF"/>
    </w:rPr>
  </w:style>
  <w:style w:type="paragraph" w:styleId="ListParagraph">
    <w:name w:val="List Paragraph"/>
    <w:basedOn w:val="Normal"/>
    <w:uiPriority w:val="34"/>
    <w:qFormat/>
    <w:rsid w:val="007A0913"/>
    <w:pPr>
      <w:ind w:left="720"/>
      <w:contextualSpacing/>
    </w:pPr>
  </w:style>
  <w:style w:type="character" w:styleId="IntenseEmphasis">
    <w:name w:val="Intense Emphasis"/>
    <w:basedOn w:val="DefaultParagraphFont"/>
    <w:uiPriority w:val="21"/>
    <w:qFormat/>
    <w:rsid w:val="007A0913"/>
    <w:rPr>
      <w:i/>
      <w:iCs/>
      <w:color w:val="2F5496" w:themeColor="accent1" w:themeShade="BF"/>
    </w:rPr>
  </w:style>
  <w:style w:type="paragraph" w:styleId="IntenseQuote">
    <w:name w:val="Intense Quote"/>
    <w:basedOn w:val="Normal"/>
    <w:next w:val="Normal"/>
    <w:link w:val="IntenseQuoteChar"/>
    <w:uiPriority w:val="30"/>
    <w:qFormat/>
    <w:rsid w:val="007A0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913"/>
    <w:rPr>
      <w:i/>
      <w:iCs/>
      <w:color w:val="2F5496" w:themeColor="accent1" w:themeShade="BF"/>
    </w:rPr>
  </w:style>
  <w:style w:type="character" w:styleId="IntenseReference">
    <w:name w:val="Intense Reference"/>
    <w:basedOn w:val="DefaultParagraphFont"/>
    <w:uiPriority w:val="32"/>
    <w:qFormat/>
    <w:rsid w:val="007A0913"/>
    <w:rPr>
      <w:b/>
      <w:bCs/>
      <w:smallCaps/>
      <w:color w:val="2F5496" w:themeColor="accent1" w:themeShade="BF"/>
      <w:spacing w:val="5"/>
    </w:rPr>
  </w:style>
  <w:style w:type="character" w:styleId="Hyperlink">
    <w:name w:val="Hyperlink"/>
    <w:basedOn w:val="DefaultParagraphFont"/>
    <w:uiPriority w:val="99"/>
    <w:unhideWhenUsed/>
    <w:rsid w:val="00262A02"/>
    <w:rPr>
      <w:color w:val="0563C1" w:themeColor="hyperlink"/>
      <w:u w:val="single"/>
    </w:rPr>
  </w:style>
  <w:style w:type="character" w:styleId="UnresolvedMention">
    <w:name w:val="Unresolved Mention"/>
    <w:basedOn w:val="DefaultParagraphFont"/>
    <w:uiPriority w:val="99"/>
    <w:semiHidden/>
    <w:unhideWhenUsed/>
    <w:rsid w:val="00262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684</Words>
  <Characters>3210</Characters>
  <Application>Microsoft Office Word</Application>
  <DocSecurity>0</DocSecurity>
  <Lines>57</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36</cp:revision>
  <dcterms:created xsi:type="dcterms:W3CDTF">2025-08-03T19:41:00Z</dcterms:created>
  <dcterms:modified xsi:type="dcterms:W3CDTF">2025-10-27T17:51:00Z</dcterms:modified>
</cp:coreProperties>
</file>