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11C1" w14:textId="48FA2FDD" w:rsidR="00AE607B" w:rsidRDefault="00AE607B" w:rsidP="00353902">
      <w:pPr>
        <w:rPr>
          <w:rFonts w:cstheme="minorHAnsi"/>
        </w:rPr>
      </w:pPr>
      <w:r>
        <w:rPr>
          <w:rFonts w:cstheme="minorHAnsi"/>
        </w:rPr>
        <w:t xml:space="preserve">[PHOTO] </w:t>
      </w:r>
    </w:p>
    <w:p w14:paraId="7ED98601" w14:textId="21FD8599" w:rsidR="00353902" w:rsidRPr="00AE607B" w:rsidRDefault="005B2610" w:rsidP="00353902">
      <w:pPr>
        <w:rPr>
          <w:rFonts w:cstheme="minorHAnsi"/>
        </w:rPr>
      </w:pPr>
      <w:r w:rsidRPr="00AE607B">
        <w:rPr>
          <w:rFonts w:cstheme="minorHAnsi"/>
        </w:rPr>
        <w:t xml:space="preserve">[PHOTO CAPTION] </w:t>
      </w:r>
      <w:r w:rsidR="00353902" w:rsidRPr="00AE607B">
        <w:rPr>
          <w:rFonts w:cstheme="minorHAnsi"/>
          <w:i/>
          <w:iCs/>
        </w:rPr>
        <w:t xml:space="preserve">Spring, a watercolour by British artist Joseph Rubens Powell, active between 1835 and 1871. </w:t>
      </w:r>
      <w:r w:rsidR="00AE607B" w:rsidRPr="00AE607B">
        <w:rPr>
          <w:rFonts w:cstheme="minorHAnsi"/>
          <w:i/>
          <w:iCs/>
        </w:rPr>
        <w:t>Reproduced by the kind permission of the National Gallery, London, under its Open Access programme 2025.</w:t>
      </w:r>
    </w:p>
    <w:p w14:paraId="39F8771B" w14:textId="4A9F4B70" w:rsidR="001A7D7D" w:rsidRPr="005B2610" w:rsidRDefault="001A7D7D" w:rsidP="00CC63B1">
      <w:pPr>
        <w:rPr>
          <w:rFonts w:ascii="Segoe UI Emoji" w:hAnsi="Segoe UI Emoji" w:cs="Segoe UI Emoji"/>
        </w:rPr>
      </w:pPr>
    </w:p>
    <w:p w14:paraId="1B2A1477" w14:textId="50619D9A" w:rsidR="001A7D7D" w:rsidRPr="006F1E92" w:rsidRDefault="005B2610" w:rsidP="001A7D7D">
      <w:r w:rsidRPr="005B2610">
        <w:rPr>
          <w:sz w:val="28"/>
          <w:szCs w:val="28"/>
        </w:rPr>
        <w:t>[INTRO]</w:t>
      </w:r>
      <w:r w:rsidRPr="005B2610">
        <w:rPr>
          <w:b/>
          <w:bCs/>
          <w:sz w:val="28"/>
          <w:szCs w:val="28"/>
        </w:rPr>
        <w:t xml:space="preserve"> </w:t>
      </w:r>
      <w:r w:rsidR="001A7D7D" w:rsidRPr="006F1E92">
        <w:t>Easter Sunday celebrates the resurrection of Jesus Christ from the dead, a pivotal event that forms the cornerstone of the Christian faith. It signifies Jesus's victory over sin and death, offering humanity the promise of eternal life and redemption. Easter is a time for Catholics to rejoice in this victory, reflect on its significance, and embrace the new life offered through Christ's resurrection</w:t>
      </w:r>
      <w:r w:rsidR="00FA42FF" w:rsidRPr="006F1E92">
        <w:t xml:space="preserve">. </w:t>
      </w:r>
      <w:r w:rsidR="001A7D7D" w:rsidRPr="006F1E92">
        <w:t xml:space="preserve">Here's a deeper look into the </w:t>
      </w:r>
      <w:r w:rsidR="001A7D7D">
        <w:t>meaning</w:t>
      </w:r>
      <w:r w:rsidR="001A7D7D" w:rsidRPr="006F1E92">
        <w:t xml:space="preserve"> of Easter</w:t>
      </w:r>
      <w:r w:rsidR="001A7D7D">
        <w:t>.</w:t>
      </w:r>
    </w:p>
    <w:p w14:paraId="17F1A3C1" w14:textId="2E285621" w:rsidR="001A7D7D" w:rsidRPr="0057034C" w:rsidRDefault="005B2610" w:rsidP="001A7D7D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[TITLE] Spiritual Thought For Easter Sunday</w:t>
      </w:r>
    </w:p>
    <w:p w14:paraId="02BEA212" w14:textId="54BE1573" w:rsidR="001A7D7D" w:rsidRPr="006F1E92" w:rsidRDefault="001A7D7D" w:rsidP="001A7D7D">
      <w:r>
        <w:t>As we celebrate Easter, it is important that we understand that t</w:t>
      </w:r>
      <w:r w:rsidRPr="006F1E92">
        <w:t xml:space="preserve">he resurrection of Jesus is not just a historical </w:t>
      </w:r>
      <w:r w:rsidR="00D71B66">
        <w:t>episode, it is</w:t>
      </w:r>
      <w:r w:rsidRPr="006F1E92">
        <w:t xml:space="preserve"> the central tenet of Catholic belief. St Paul </w:t>
      </w:r>
      <w:r w:rsidR="00D71B66">
        <w:t>explains in his letter to the Christian community in Corinth that</w:t>
      </w:r>
      <w:r w:rsidRPr="006F1E92">
        <w:t xml:space="preserve"> "If Christ has not been raised, your faith is futile" (1 Corinthians 15:17). </w:t>
      </w:r>
      <w:r>
        <w:t xml:space="preserve">St Paul’s </w:t>
      </w:r>
      <w:r w:rsidR="00D71B66">
        <w:t>admonition</w:t>
      </w:r>
      <w:r>
        <w:t xml:space="preserve"> recognises that the Resurrection is not only Christ’s triumph over death, but also it is God’s gift to humanity. To paraphrase Romans 6:4, St Paul writes “Just as Christ was raised … we too might walk in newness of life.”</w:t>
      </w:r>
    </w:p>
    <w:p w14:paraId="1E40D9BD" w14:textId="0F0B07A8" w:rsidR="00CC63B1" w:rsidRDefault="001A7D7D" w:rsidP="001A7D7D">
      <w:r w:rsidRPr="001A7D7D">
        <w:t xml:space="preserve">What does St Paul mean by this? While the crucifixion is the means of the redemption of our sins, the Resurrection is the source of our spiritual rebirth. </w:t>
      </w:r>
      <w:r w:rsidR="00CC63B1" w:rsidRPr="00CC63B1">
        <w:t xml:space="preserve">This grace is not metaphorical—it’s </w:t>
      </w:r>
      <w:r w:rsidR="00D71B66">
        <w:t xml:space="preserve">the promise of </w:t>
      </w:r>
      <w:r w:rsidR="00CC63B1" w:rsidRPr="00CC63B1">
        <w:t>real participation in divine life.</w:t>
      </w:r>
      <w:r w:rsidRPr="001A7D7D">
        <w:t xml:space="preserve"> </w:t>
      </w:r>
      <w:r w:rsidR="00B50B08" w:rsidRPr="006F1E92">
        <w:t xml:space="preserve">It signifies Jesus's victory over sin and death, offering humanity the promise of eternal life and redemption. Easter </w:t>
      </w:r>
      <w:r w:rsidR="00D71B66">
        <w:t xml:space="preserve">then </w:t>
      </w:r>
      <w:r w:rsidR="00B50B08" w:rsidRPr="006F1E92">
        <w:t>is a time for Catholics to rejoice in this victory, reflect on its significance, and embrace the new life offered through Christ's resurrection</w:t>
      </w:r>
      <w:r w:rsidR="00B50B08">
        <w:t xml:space="preserve"> </w:t>
      </w:r>
      <w:r w:rsidR="00CC63B1" w:rsidRPr="00CC63B1">
        <w:t xml:space="preserve">The Resurrection transforms suffering and death—not by removing them, but by </w:t>
      </w:r>
      <w:r w:rsidRPr="001A7D7D">
        <w:t xml:space="preserve">giving them meaning and the certainty of God’s fidelity. As the First Epistle of St Peter (1:3) says, </w:t>
      </w:r>
      <w:r w:rsidR="00CC63B1" w:rsidRPr="00CC63B1">
        <w:t>“He has given us a new birth into a living hope through the resurrection of Jesus Christ…</w:t>
      </w:r>
      <w:r w:rsidR="00FA42FF" w:rsidRPr="00CC63B1">
        <w:t>.”</w:t>
      </w:r>
    </w:p>
    <w:p w14:paraId="4F8411C7" w14:textId="4291BBEF" w:rsidR="00B50B08" w:rsidRDefault="00B50B08" w:rsidP="00B50B08">
      <w:r>
        <w:t>It is a theme that has special relevance for St Saviour’s</w:t>
      </w:r>
      <w:r w:rsidR="00D71B66">
        <w:t xml:space="preserve"> Church</w:t>
      </w:r>
      <w:r>
        <w:t xml:space="preserve"> this year. The recently  deceased </w:t>
      </w:r>
      <w:r w:rsidRPr="00113D0C">
        <w:t>Holy Father</w:t>
      </w:r>
      <w:r>
        <w:t>,</w:t>
      </w:r>
      <w:r w:rsidRPr="00113D0C">
        <w:t xml:space="preserve"> </w:t>
      </w:r>
      <w:r>
        <w:t xml:space="preserve">Pope Francis, </w:t>
      </w:r>
      <w:r w:rsidRPr="00113D0C">
        <w:t xml:space="preserve">decided that 2025 </w:t>
      </w:r>
      <w:r w:rsidR="00D71B66">
        <w:t xml:space="preserve">is </w:t>
      </w:r>
      <w:r w:rsidRPr="00113D0C">
        <w:t>a year of Jubilee, something which happens every 25 years. The theme is “Pilgrims of Hope</w:t>
      </w:r>
      <w:r w:rsidR="00FA42FF" w:rsidRPr="00113D0C">
        <w:t>,”</w:t>
      </w:r>
      <w:r w:rsidRPr="00113D0C">
        <w:t xml:space="preserve"> and it </w:t>
      </w:r>
      <w:r>
        <w:t>is a</w:t>
      </w:r>
      <w:r w:rsidRPr="00113D0C">
        <w:t xml:space="preserve"> year of hope for a world suffering the impacts of war, the ongoing effects of COVID-19 pandemic, and a climate crisis.</w:t>
      </w:r>
      <w:r w:rsidRPr="009F45FF"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</w:t>
      </w:r>
      <w:r>
        <w:t xml:space="preserve">As St Saviour’s has been designated as a Sanctuary Church this year, this theme of hope provides our parishioners with special resonance. We </w:t>
      </w:r>
      <w:r w:rsidRPr="009F45FF">
        <w:t xml:space="preserve">celebrate the resurrection </w:t>
      </w:r>
      <w:r>
        <w:t xml:space="preserve">as an </w:t>
      </w:r>
      <w:r w:rsidRPr="009F45FF">
        <w:t>affirm</w:t>
      </w:r>
      <w:r>
        <w:t>ation of</w:t>
      </w:r>
      <w:r w:rsidRPr="009F45FF">
        <w:t xml:space="preserve"> our belief in the victory of light over darkness, life over death. Easter Sunday is a time of renewal and rebirth, symbolising the beginning of a new chapter in the life of the Church and the world.</w:t>
      </w:r>
      <w:r>
        <w:t xml:space="preserve"> </w:t>
      </w:r>
    </w:p>
    <w:p w14:paraId="258E3DA2" w14:textId="608A104C" w:rsidR="00D71B66" w:rsidRDefault="0054358E" w:rsidP="00816A60">
      <w:r>
        <w:t>As a special grace, t</w:t>
      </w:r>
      <w:r w:rsidR="001A7D7D" w:rsidRPr="00816A60">
        <w:t xml:space="preserve">he Resurrection also brings us deeper into the community of the Risen Christ. After </w:t>
      </w:r>
      <w:r w:rsidR="006D5B0C" w:rsidRPr="00816A60">
        <w:t xml:space="preserve">the Resurrection, Jesus appeared to his disciples (up to 500 of them) and to his </w:t>
      </w:r>
      <w:r w:rsidR="006D5B0C" w:rsidRPr="00816A60">
        <w:lastRenderedPageBreak/>
        <w:t>closest friends, the Apostles, Mary of Magdala and</w:t>
      </w:r>
      <w:r w:rsidR="00D71B66">
        <w:t>,</w:t>
      </w:r>
      <w:r w:rsidR="006D5B0C" w:rsidRPr="00816A60">
        <w:t xml:space="preserve"> equally significantly, two of his followers on the road to Emmaus (Luke 24:13-35). Initially, they do not seem to recognise him. Jesus walks with them, and they discuss the events surrounding his crucifixion, including the women's report of the empty tomb. </w:t>
      </w:r>
      <w:r w:rsidR="00816A60" w:rsidRPr="00816A60">
        <w:t xml:space="preserve">Jesus asked them what they were discussing, and they shared their disappointment, expressing their hopes that Jesus was the one who would redeem Israel. He then gently </w:t>
      </w:r>
      <w:r w:rsidR="00D71B66">
        <w:t>chides</w:t>
      </w:r>
      <w:r w:rsidR="00816A60" w:rsidRPr="00816A60">
        <w:t xml:space="preserve"> them for their lack of faith in the prophets and</w:t>
      </w:r>
      <w:r w:rsidR="00D71B66">
        <w:t xml:space="preserve"> kindly explains </w:t>
      </w:r>
      <w:r w:rsidR="00816A60" w:rsidRPr="00816A60">
        <w:t xml:space="preserve"> how the Messiah was prophesied to suffer before entering his glory. </w:t>
      </w:r>
      <w:r w:rsidR="006D5B0C" w:rsidRPr="00816A60">
        <w:t>Finally, the disciples recogni</w:t>
      </w:r>
      <w:r w:rsidR="00816A60">
        <w:t>s</w:t>
      </w:r>
      <w:r w:rsidR="006D5B0C" w:rsidRPr="00816A60">
        <w:t>e Jesus when he breaks bread with them, and he then vanishes. </w:t>
      </w:r>
      <w:r w:rsidR="00D71B66">
        <w:t>And in the immediate aftermath of this encounter, we come to understand how deeply his teaching and his appearance has touched their hearts.</w:t>
      </w:r>
      <w:r>
        <w:t xml:space="preserve"> Their first thought is to share the good news with their community.</w:t>
      </w:r>
    </w:p>
    <w:p w14:paraId="18F05857" w14:textId="17510C00" w:rsidR="006D5B0C" w:rsidRPr="00816A60" w:rsidRDefault="00D71B66" w:rsidP="00816A60">
      <w:r>
        <w:t xml:space="preserve">Similarly, </w:t>
      </w:r>
      <w:r w:rsidR="00816A60">
        <w:t xml:space="preserve">the meeting Jesus has with his Apostles on the shore of </w:t>
      </w:r>
      <w:r w:rsidR="00816A60" w:rsidRPr="00816A60">
        <w:t>the Sea of Tiberias (also known as the Sea of Galilee) after his resurrection</w:t>
      </w:r>
      <w:r>
        <w:t xml:space="preserve"> carries equal significance.</w:t>
      </w:r>
      <w:r w:rsidR="00816A60" w:rsidRPr="00816A60">
        <w:t> </w:t>
      </w:r>
      <w:r>
        <w:t>Some of the Apostles</w:t>
      </w:r>
      <w:r w:rsidR="00816A60" w:rsidRPr="00816A60">
        <w:t xml:space="preserve">, including Peter, were fishing and had caught nothing all night. Jesus, standing on the shore, instructed them to cast their net on the right side of the boat, which </w:t>
      </w:r>
      <w:r>
        <w:t>almost capsized after a</w:t>
      </w:r>
      <w:r w:rsidR="00816A60" w:rsidRPr="00816A60">
        <w:t xml:space="preserve"> miraculous</w:t>
      </w:r>
      <w:r>
        <w:t>ly large</w:t>
      </w:r>
      <w:r w:rsidR="00816A60" w:rsidRPr="00816A60">
        <w:t xml:space="preserve"> catch of fish. The disciple whom Jesus loved recogni</w:t>
      </w:r>
      <w:r w:rsidR="0054358E">
        <w:t>s</w:t>
      </w:r>
      <w:r w:rsidR="00816A60" w:rsidRPr="00816A60">
        <w:t>e</w:t>
      </w:r>
      <w:r w:rsidR="0054358E">
        <w:t>s</w:t>
      </w:r>
      <w:r w:rsidR="00816A60" w:rsidRPr="00816A60">
        <w:t xml:space="preserve"> him, and Peter, hearing it was the Lord, sw</w:t>
      </w:r>
      <w:r w:rsidR="0054358E">
        <w:t>ims</w:t>
      </w:r>
      <w:r w:rsidR="00816A60" w:rsidRPr="00816A60">
        <w:t xml:space="preserve"> to shore</w:t>
      </w:r>
      <w:r w:rsidR="00FA42FF" w:rsidRPr="00816A60">
        <w:t xml:space="preserve">. </w:t>
      </w:r>
      <w:r w:rsidR="00816A60">
        <w:t xml:space="preserve">Both these </w:t>
      </w:r>
      <w:r w:rsidR="0054358E">
        <w:t>apparitions</w:t>
      </w:r>
      <w:r w:rsidR="00816A60">
        <w:t xml:space="preserve"> emphasise</w:t>
      </w:r>
      <w:r w:rsidR="00816A60" w:rsidRPr="00816A60">
        <w:t xml:space="preserve"> Jesus's restoration of the faith</w:t>
      </w:r>
      <w:r w:rsidR="00816A60">
        <w:t xml:space="preserve"> of his disciples</w:t>
      </w:r>
      <w:r w:rsidR="00816A60" w:rsidRPr="00816A60">
        <w:t xml:space="preserve"> and his continued provision for them</w:t>
      </w:r>
      <w:r w:rsidR="00816A60">
        <w:t xml:space="preserve">, even when unrecognised. </w:t>
      </w:r>
    </w:p>
    <w:p w14:paraId="2A34AE51" w14:textId="2E935A9B" w:rsidR="002F315A" w:rsidRPr="00D71B66" w:rsidRDefault="00816A60" w:rsidP="00D71B66">
      <w:r w:rsidRPr="00D71B66">
        <w:t>The Resurrection then is not the end of the story. In fact</w:t>
      </w:r>
      <w:r w:rsidR="002F315A" w:rsidRPr="00D71B66">
        <w:t>,</w:t>
      </w:r>
      <w:r w:rsidRPr="00D71B66">
        <w:t xml:space="preserve"> it is the </w:t>
      </w:r>
      <w:r w:rsidR="002F315A" w:rsidRPr="00D71B66">
        <w:t>foundation</w:t>
      </w:r>
      <w:r w:rsidRPr="00D71B66">
        <w:t xml:space="preserve"> of the Church’s mission</w:t>
      </w:r>
      <w:r w:rsidR="002F315A" w:rsidRPr="00D71B66">
        <w:t xml:space="preserve">. Before Jesus ascends to his rightful home, he promises the care, </w:t>
      </w:r>
      <w:r w:rsidR="00FA42FF" w:rsidRPr="00D71B66">
        <w:t>inspiration,</w:t>
      </w:r>
      <w:r w:rsidR="002F315A" w:rsidRPr="00D71B66">
        <w:t xml:space="preserve"> and love of the Holy Spirit</w:t>
      </w:r>
      <w:r w:rsidR="0054358E">
        <w:t xml:space="preserve">, which gives the </w:t>
      </w:r>
      <w:r w:rsidR="002F315A" w:rsidRPr="00D71B66">
        <w:t xml:space="preserve">Apostles </w:t>
      </w:r>
      <w:r w:rsidR="0054358E">
        <w:t xml:space="preserve">the fire and drive to </w:t>
      </w:r>
      <w:r w:rsidR="002F315A" w:rsidRPr="00D71B66">
        <w:t>go out to spread the Good News, not as witnesses of a doctrine, but as a living encounter with the divine. It gives them the strength</w:t>
      </w:r>
      <w:r w:rsidR="0054358E">
        <w:t>,</w:t>
      </w:r>
      <w:r w:rsidR="002F315A" w:rsidRPr="00D71B66">
        <w:t xml:space="preserve"> to quote the Gospel of Matthew (28:19) to “Go therefore and make disciples …”. </w:t>
      </w:r>
    </w:p>
    <w:p w14:paraId="7834ABE1" w14:textId="6895B2B5" w:rsidR="002F315A" w:rsidRPr="00D71B66" w:rsidRDefault="002F315A" w:rsidP="00D71B66">
      <w:r w:rsidRPr="00D71B66">
        <w:t xml:space="preserve">Our celebration of Easter invites us to receive these graces anew and to carry the gifts that God has deigned to give us, in worship and thanks at every Mass, </w:t>
      </w:r>
      <w:r w:rsidR="0054358E">
        <w:t xml:space="preserve">in </w:t>
      </w:r>
      <w:r w:rsidRPr="00D71B66">
        <w:t>every prayer we recite and in every act of love, every moment of trust we give, every day. And we do this in the knowledge that the Christ</w:t>
      </w:r>
      <w:r w:rsidR="0054358E">
        <w:t xml:space="preserve"> always</w:t>
      </w:r>
      <w:r w:rsidRPr="00D71B66">
        <w:t xml:space="preserve"> walks beside us, unseen, but never absent. </w:t>
      </w:r>
    </w:p>
    <w:p w14:paraId="22BA21CA" w14:textId="77777777" w:rsidR="002F315A" w:rsidRDefault="002F315A" w:rsidP="00166A24"/>
    <w:p w14:paraId="097271DE" w14:textId="77777777" w:rsidR="00B50B08" w:rsidRDefault="00B50B08"/>
    <w:p w14:paraId="05102BF9" w14:textId="77777777" w:rsidR="00B50B08" w:rsidRDefault="00B50B08"/>
    <w:p w14:paraId="28640556" w14:textId="67C8D2F8" w:rsidR="006F1E92" w:rsidRDefault="006F1E92"/>
    <w:sectPr w:rsidR="006F1E92" w:rsidSect="00B556C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8FD"/>
    <w:multiLevelType w:val="multilevel"/>
    <w:tmpl w:val="C1A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F2CA5"/>
    <w:multiLevelType w:val="multilevel"/>
    <w:tmpl w:val="025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77EB"/>
    <w:multiLevelType w:val="multilevel"/>
    <w:tmpl w:val="986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A0D03"/>
    <w:multiLevelType w:val="multilevel"/>
    <w:tmpl w:val="E02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51E4C"/>
    <w:multiLevelType w:val="multilevel"/>
    <w:tmpl w:val="24D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F0658"/>
    <w:multiLevelType w:val="multilevel"/>
    <w:tmpl w:val="113A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D0A1E"/>
    <w:multiLevelType w:val="multilevel"/>
    <w:tmpl w:val="BB5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A40CF"/>
    <w:multiLevelType w:val="multilevel"/>
    <w:tmpl w:val="32A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A0F85"/>
    <w:multiLevelType w:val="multilevel"/>
    <w:tmpl w:val="2B7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60B85"/>
    <w:multiLevelType w:val="multilevel"/>
    <w:tmpl w:val="1BB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E7C42"/>
    <w:multiLevelType w:val="multilevel"/>
    <w:tmpl w:val="AB9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11AF2"/>
    <w:multiLevelType w:val="multilevel"/>
    <w:tmpl w:val="C4E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E21A9"/>
    <w:multiLevelType w:val="multilevel"/>
    <w:tmpl w:val="2A3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51722"/>
    <w:multiLevelType w:val="multilevel"/>
    <w:tmpl w:val="5B8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93016"/>
    <w:multiLevelType w:val="multilevel"/>
    <w:tmpl w:val="CE1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5A32"/>
    <w:multiLevelType w:val="multilevel"/>
    <w:tmpl w:val="E11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51C03"/>
    <w:multiLevelType w:val="multilevel"/>
    <w:tmpl w:val="B6F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6589F"/>
    <w:multiLevelType w:val="multilevel"/>
    <w:tmpl w:val="092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34660">
    <w:abstractNumId w:val="1"/>
  </w:num>
  <w:num w:numId="2" w16cid:durableId="612711637">
    <w:abstractNumId w:val="13"/>
  </w:num>
  <w:num w:numId="3" w16cid:durableId="582186660">
    <w:abstractNumId w:val="0"/>
  </w:num>
  <w:num w:numId="4" w16cid:durableId="1168397932">
    <w:abstractNumId w:val="12"/>
  </w:num>
  <w:num w:numId="5" w16cid:durableId="822891804">
    <w:abstractNumId w:val="7"/>
  </w:num>
  <w:num w:numId="6" w16cid:durableId="1102803583">
    <w:abstractNumId w:val="16"/>
  </w:num>
  <w:num w:numId="7" w16cid:durableId="504250933">
    <w:abstractNumId w:val="10"/>
  </w:num>
  <w:num w:numId="8" w16cid:durableId="1284573376">
    <w:abstractNumId w:val="5"/>
  </w:num>
  <w:num w:numId="9" w16cid:durableId="615216465">
    <w:abstractNumId w:val="2"/>
  </w:num>
  <w:num w:numId="10" w16cid:durableId="175004465">
    <w:abstractNumId w:val="14"/>
  </w:num>
  <w:num w:numId="11" w16cid:durableId="1568803973">
    <w:abstractNumId w:val="8"/>
  </w:num>
  <w:num w:numId="12" w16cid:durableId="1377318623">
    <w:abstractNumId w:val="15"/>
  </w:num>
  <w:num w:numId="13" w16cid:durableId="1528368836">
    <w:abstractNumId w:val="9"/>
  </w:num>
  <w:num w:numId="14" w16cid:durableId="468516989">
    <w:abstractNumId w:val="4"/>
  </w:num>
  <w:num w:numId="15" w16cid:durableId="874463887">
    <w:abstractNumId w:val="17"/>
  </w:num>
  <w:num w:numId="16" w16cid:durableId="921764638">
    <w:abstractNumId w:val="3"/>
  </w:num>
  <w:num w:numId="17" w16cid:durableId="1552109054">
    <w:abstractNumId w:val="6"/>
  </w:num>
  <w:num w:numId="18" w16cid:durableId="1184826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CE"/>
    <w:rsid w:val="000A6522"/>
    <w:rsid w:val="00113D0C"/>
    <w:rsid w:val="00166A24"/>
    <w:rsid w:val="001A7D7D"/>
    <w:rsid w:val="001D4798"/>
    <w:rsid w:val="00225643"/>
    <w:rsid w:val="00232F54"/>
    <w:rsid w:val="002E4162"/>
    <w:rsid w:val="002F315A"/>
    <w:rsid w:val="00353902"/>
    <w:rsid w:val="003C0A1A"/>
    <w:rsid w:val="004412DF"/>
    <w:rsid w:val="0047634C"/>
    <w:rsid w:val="00497776"/>
    <w:rsid w:val="00501DB1"/>
    <w:rsid w:val="0054358E"/>
    <w:rsid w:val="005B2610"/>
    <w:rsid w:val="005F6DC2"/>
    <w:rsid w:val="006417B5"/>
    <w:rsid w:val="006D4279"/>
    <w:rsid w:val="006D5B0C"/>
    <w:rsid w:val="006F1E92"/>
    <w:rsid w:val="00760930"/>
    <w:rsid w:val="007E0823"/>
    <w:rsid w:val="00816A60"/>
    <w:rsid w:val="009107CE"/>
    <w:rsid w:val="00940FCE"/>
    <w:rsid w:val="009F45FF"/>
    <w:rsid w:val="009F7235"/>
    <w:rsid w:val="00AE607B"/>
    <w:rsid w:val="00B50B08"/>
    <w:rsid w:val="00B556C8"/>
    <w:rsid w:val="00BE5C65"/>
    <w:rsid w:val="00CC63B1"/>
    <w:rsid w:val="00D71B66"/>
    <w:rsid w:val="00DD396A"/>
    <w:rsid w:val="00E00401"/>
    <w:rsid w:val="00E36DCA"/>
    <w:rsid w:val="00EA228E"/>
    <w:rsid w:val="00FA42FF"/>
    <w:rsid w:val="00FD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38E0"/>
  <w15:chartTrackingRefBased/>
  <w15:docId w15:val="{66DBDF9D-942B-4D94-8E15-136D21DB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3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2</Pages>
  <Words>927</Words>
  <Characters>4499</Characters>
  <Application>Microsoft Office Word</Application>
  <DocSecurity>0</DocSecurity>
  <Lines>68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Carnevale</dc:creator>
  <cp:keywords/>
  <dc:description/>
  <cp:lastModifiedBy>Francesca Carnevale</cp:lastModifiedBy>
  <cp:revision>16</cp:revision>
  <dcterms:created xsi:type="dcterms:W3CDTF">2025-08-05T15:16:00Z</dcterms:created>
  <dcterms:modified xsi:type="dcterms:W3CDTF">2025-10-27T14:57:00Z</dcterms:modified>
</cp:coreProperties>
</file>