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drawings/drawing4.xml" ContentType="application/vnd.openxmlformats-officedocument.drawingml.chartshapes+xml"/>
  <Override PartName="/word/charts/chart7.xml" ContentType="application/vnd.openxmlformats-officedocument.drawingml.chart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0049648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7B6CE2">
        <w:t>6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2242EAFB" w:rsidR="00413AAB" w:rsidRPr="00AD3198" w:rsidRDefault="007B6CE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7B6CE2">
              <w:rPr>
                <w:lang w:val="en-US"/>
              </w:rPr>
              <w:t>доцент</w:t>
            </w:r>
            <w:r w:rsidRPr="007B6CE2">
              <w:t xml:space="preserve">, </w:t>
            </w:r>
            <w:r w:rsidRPr="007B6CE2">
              <w:rPr>
                <w:lang w:val="en-US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111C7ECB" w:rsidR="00413AAB" w:rsidRPr="00AD3198" w:rsidRDefault="007B6CE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B6CE2">
              <w:t>Т. П. Мишура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2E78E11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B6CE2">
              <w:t xml:space="preserve"> № </w:t>
            </w:r>
            <w:r w:rsidR="00E270D1">
              <w:t>3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08336C5D" w:rsidR="00413AAB" w:rsidRPr="007B6CE2" w:rsidRDefault="0035660C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35660C">
              <w:rPr>
                <w:b w:val="0"/>
                <w:szCs w:val="32"/>
              </w:rPr>
              <w:t>ИССЛЕДОВАНИЕ ФАКТОРОВ ПОРАЖЕНИЯ ЧЕЛОВЕКА ЭЛЕКТРИЧЕСКИМ ТОКОМ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59831E5F" w:rsidR="00413AAB" w:rsidRDefault="007B6CE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7B6CE2">
              <w:rPr>
                <w:sz w:val="28"/>
                <w:szCs w:val="28"/>
                <w:lang w:val="ru-RU"/>
              </w:rPr>
              <w:t>БЕЗОПАСНОСТЬ ЖИЗНЕДЕЯТЕЛЬНОСТИ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48A2DDEE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7B6CE2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504CB6D" w14:textId="6A1BAD69" w:rsidR="00E61E3D" w:rsidRDefault="00E61E3D" w:rsidP="00CA1852">
      <w:pPr>
        <w:pStyle w:val="DIV1"/>
      </w:pPr>
      <w:r>
        <w:lastRenderedPageBreak/>
        <w:t>И</w:t>
      </w:r>
      <w:r w:rsidRPr="00E61E3D">
        <w:t>сходные данные</w:t>
      </w:r>
    </w:p>
    <w:p w14:paraId="42D8853D" w14:textId="214075C8" w:rsidR="00E61E3D" w:rsidRDefault="00E61E3D" w:rsidP="00E61E3D">
      <w:pPr>
        <w:pStyle w:val="MAINTEXT"/>
      </w:pPr>
      <w:r>
        <w:t>Вариант: 2</w:t>
      </w:r>
      <w:r w:rsidR="00434F5C">
        <w:t>.</w:t>
      </w:r>
    </w:p>
    <w:p w14:paraId="3C3500EA" w14:textId="4C69E1B5" w:rsidR="008331DB" w:rsidRDefault="00E61E3D" w:rsidP="00CA1852">
      <w:pPr>
        <w:pStyle w:val="DIV1"/>
      </w:pPr>
      <w:r>
        <w:t>Цель работы</w:t>
      </w:r>
    </w:p>
    <w:p w14:paraId="21F59475" w14:textId="62787B24" w:rsidR="00E61E3D" w:rsidRDefault="00E61E3D" w:rsidP="00E61E3D">
      <w:pPr>
        <w:pStyle w:val="MAINTEXT"/>
      </w:pPr>
      <w:r>
        <w:t>Цель работы заключается в</w:t>
      </w:r>
      <w:r w:rsidR="00AE247D">
        <w:t xml:space="preserve"> </w:t>
      </w:r>
      <w:r w:rsidR="00AE247D" w:rsidRPr="00AE247D">
        <w:t>изучени</w:t>
      </w:r>
      <w:r w:rsidR="00AE247D">
        <w:t>и</w:t>
      </w:r>
      <w:r w:rsidR="00AE247D" w:rsidRPr="00AE247D">
        <w:t xml:space="preserve"> основных схем трёхфазных электрических сетей переменного тока до 1000 В и опасностей, возникающих при прикосновении человека к одной из фаз</w:t>
      </w:r>
      <w:r w:rsidR="00AE247D">
        <w:t>; в</w:t>
      </w:r>
      <w:r w:rsidR="00AE247D" w:rsidRPr="00AE247D">
        <w:t xml:space="preserve"> исследовани</w:t>
      </w:r>
      <w:r w:rsidR="00AE247D">
        <w:t>и</w:t>
      </w:r>
      <w:r w:rsidR="00AE247D" w:rsidRPr="00AE247D">
        <w:t xml:space="preserve"> факторов, определяющих опасность поражения человека электрическим током, методов теоретического и экспериментального исследования сопротивления тела человека, изоляции электрических сетей и проводов</w:t>
      </w:r>
      <w:r w:rsidR="00AE247D">
        <w:t xml:space="preserve">; в </w:t>
      </w:r>
      <w:r w:rsidR="00AE247D" w:rsidRPr="00AE247D">
        <w:t>ознакомлени</w:t>
      </w:r>
      <w:r w:rsidR="00AE247D">
        <w:t>и</w:t>
      </w:r>
      <w:r w:rsidR="00AE247D" w:rsidRPr="00AE247D">
        <w:t xml:space="preserve"> с защитными функциями заземляющих и зануляющих устройств, обеспечивающих электробезопасность при работе с электроустановками, методами их исследования, нормами, приборами и методикой контроля</w:t>
      </w:r>
      <w:r w:rsidR="00204679" w:rsidRPr="00204679">
        <w:t>.</w:t>
      </w:r>
    </w:p>
    <w:p w14:paraId="643B1864" w14:textId="296DD5B2" w:rsidR="00E61E3D" w:rsidRDefault="00E61E3D" w:rsidP="00E61E3D">
      <w:pPr>
        <w:pStyle w:val="DIV1"/>
      </w:pPr>
      <w:r>
        <w:t>Расчетные формулы</w:t>
      </w:r>
    </w:p>
    <w:p w14:paraId="2DD6E85D" w14:textId="67C0F3AF" w:rsidR="00ED1D3C" w:rsidRPr="00840F79" w:rsidRDefault="00ED1D3C" w:rsidP="00ED1D3C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885" w:dyaOrig="615" w14:anchorId="62221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75pt" o:ole="">
            <v:imagedata r:id="rId9" o:title=""/>
          </v:shape>
          <o:OLEObject Type="Embed" ProgID="Equation.3" ShapeID="_x0000_i1025" DrawAspect="Content" ObjectID="_1762739211" r:id="rId10"/>
        </w:object>
      </w:r>
      <w:r w:rsidRPr="00840F79">
        <w:rPr>
          <w:position w:val="-12"/>
        </w:rPr>
        <w:t>,</w:t>
      </w:r>
    </w:p>
    <w:p w14:paraId="705166D9" w14:textId="3BAE2EF2" w:rsidR="00ED1D3C" w:rsidRPr="00840F79" w:rsidRDefault="00ED1D3C" w:rsidP="00ED1D3C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 xml:space="preserve">где </w:t>
      </w:r>
      <w:r w:rsidR="00D72323" w:rsidRPr="00840F79">
        <w:rPr>
          <w:position w:val="-12"/>
        </w:rPr>
        <w:t>I – сила тока (мА), U</w:t>
      </w:r>
      <w:r w:rsidR="00D72323" w:rsidRPr="001A4B91">
        <w:rPr>
          <w:position w:val="-12"/>
          <w:vertAlign w:val="subscript"/>
        </w:rPr>
        <w:t>mB</w:t>
      </w:r>
      <w:r w:rsidR="00D72323" w:rsidRPr="00840F79">
        <w:rPr>
          <w:position w:val="-12"/>
        </w:rPr>
        <w:t xml:space="preserve"> – показания на вольтметре.</w:t>
      </w:r>
    </w:p>
    <w:p w14:paraId="289D01D1" w14:textId="6980CF08" w:rsidR="00ED1D3C" w:rsidRPr="00840F79" w:rsidRDefault="00ED1D3C" w:rsidP="00ED1D3C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840" w:dyaOrig="615" w14:anchorId="4FD1CE7A">
          <v:shape id="_x0000_i1026" type="#_x0000_t75" style="width:42pt;height:30.75pt" o:ole="">
            <v:imagedata r:id="rId11" o:title=""/>
          </v:shape>
          <o:OLEObject Type="Embed" ProgID="Equation.3" ShapeID="_x0000_i1026" DrawAspect="Content" ObjectID="_1762739212" r:id="rId12"/>
        </w:object>
      </w:r>
      <w:r w:rsidRPr="00840F79">
        <w:rPr>
          <w:position w:val="-12"/>
        </w:rPr>
        <w:t>,</w:t>
      </w:r>
    </w:p>
    <w:p w14:paraId="66657743" w14:textId="39E53704" w:rsidR="00D72323" w:rsidRPr="00840F79" w:rsidRDefault="00ED1D3C" w:rsidP="00D72323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где</w:t>
      </w:r>
      <w:r w:rsidR="00D72323" w:rsidRPr="00840F79">
        <w:rPr>
          <w:position w:val="-12"/>
        </w:rPr>
        <w:t xml:space="preserve"> Z – полное сопротивление тела человека (кОм), I – сила тока, UB –</w:t>
      </w:r>
    </w:p>
    <w:p w14:paraId="0D9363F0" w14:textId="6FA544FC" w:rsidR="00ED1D3C" w:rsidRPr="00840F79" w:rsidRDefault="00D72323" w:rsidP="00D72323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выходное напряжение генератора</w:t>
      </w:r>
      <w:r w:rsidR="00774980" w:rsidRPr="00840F79">
        <w:rPr>
          <w:position w:val="-12"/>
        </w:rPr>
        <w:t>.</w:t>
      </w:r>
    </w:p>
    <w:p w14:paraId="2A5B7416" w14:textId="7D300612" w:rsidR="00ED1D3C" w:rsidRPr="00840F79" w:rsidRDefault="00ED1D3C" w:rsidP="00ED1D3C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765" w:dyaOrig="360" w14:anchorId="3EEB0E43">
          <v:shape id="_x0000_i1027" type="#_x0000_t75" style="width:38.25pt;height:18pt" o:ole="">
            <v:imagedata r:id="rId13" o:title=""/>
          </v:shape>
          <o:OLEObject Type="Embed" ProgID="Equation.3" ShapeID="_x0000_i1027" DrawAspect="Content" ObjectID="_1762739213" r:id="rId14"/>
        </w:object>
      </w:r>
      <w:r w:rsidR="00994020" w:rsidRPr="00994020">
        <w:t xml:space="preserve"> </w:t>
      </w:r>
      <w:r w:rsidR="00994020">
        <w:t xml:space="preserve">(при </w:t>
      </w:r>
      <w:r w:rsidR="00994020">
        <w:rPr>
          <w:lang w:val="en-US"/>
        </w:rPr>
        <w:t>f</w:t>
      </w:r>
      <w:r w:rsidR="00994020">
        <w:t>&gt;10 кГц)</w:t>
      </w:r>
      <w:r w:rsidRPr="00994020">
        <w:rPr>
          <w:position w:val="-12"/>
        </w:rPr>
        <w:t>,</w:t>
      </w:r>
    </w:p>
    <w:p w14:paraId="23B4AEA1" w14:textId="77777777" w:rsidR="00774980" w:rsidRPr="00840F79" w:rsidRDefault="00ED1D3C" w:rsidP="00774980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где</w:t>
      </w:r>
      <w:r w:rsidR="00774980" w:rsidRPr="00840F79">
        <w:rPr>
          <w:position w:val="-12"/>
        </w:rPr>
        <w:t xml:space="preserve"> Z</w:t>
      </w:r>
      <w:r w:rsidR="00774980" w:rsidRPr="001A4B91">
        <w:rPr>
          <w:position w:val="-12"/>
          <w:vertAlign w:val="subscript"/>
        </w:rPr>
        <w:t>H</w:t>
      </w:r>
      <w:r w:rsidR="00774980" w:rsidRPr="00840F79">
        <w:rPr>
          <w:position w:val="-12"/>
        </w:rPr>
        <w:t xml:space="preserve"> – полное сопротивление наружного слоя кожи, r</w:t>
      </w:r>
      <w:r w:rsidR="00774980" w:rsidRPr="001A4B91">
        <w:rPr>
          <w:position w:val="-12"/>
          <w:vertAlign w:val="subscript"/>
        </w:rPr>
        <w:t>B</w:t>
      </w:r>
      <w:r w:rsidR="00774980" w:rsidRPr="00840F79">
        <w:rPr>
          <w:position w:val="-12"/>
        </w:rPr>
        <w:t xml:space="preserve"> – внутреннее</w:t>
      </w:r>
    </w:p>
    <w:p w14:paraId="2B60C6CD" w14:textId="2EAA153B" w:rsidR="00ED1D3C" w:rsidRPr="00840F79" w:rsidRDefault="00774980" w:rsidP="00774980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сопротивление рук и тела человека.</w:t>
      </w:r>
    </w:p>
    <w:p w14:paraId="11813C92" w14:textId="64E4466C" w:rsidR="00ED1D3C" w:rsidRPr="00840F79" w:rsidRDefault="00ED1D3C" w:rsidP="00ED1D3C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1260" w:dyaOrig="615" w14:anchorId="5A8F086A">
          <v:shape id="_x0000_i1028" type="#_x0000_t75" style="width:63.75pt;height:30.75pt" o:ole="">
            <v:imagedata r:id="rId15" o:title=""/>
          </v:shape>
          <o:OLEObject Type="Embed" ProgID="Equation.3" ShapeID="_x0000_i1028" DrawAspect="Content" ObjectID="_1762739214" r:id="rId16"/>
        </w:object>
      </w:r>
      <w:r w:rsidRPr="00840F79">
        <w:rPr>
          <w:position w:val="-12"/>
        </w:rPr>
        <w:t>,</w:t>
      </w:r>
    </w:p>
    <w:p w14:paraId="246E8743" w14:textId="4B6357E8" w:rsidR="00840F79" w:rsidRDefault="00ED1D3C" w:rsidP="007153EF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где</w:t>
      </w:r>
      <w:r w:rsidR="007153EF" w:rsidRPr="00840F79">
        <w:t xml:space="preserve"> </w:t>
      </w:r>
      <w:r w:rsidR="00C57B73" w:rsidRPr="00840F79">
        <w:rPr>
          <w:position w:val="-12"/>
        </w:rPr>
        <w:t>r</w:t>
      </w:r>
      <w:r w:rsidR="00C57B73" w:rsidRPr="001A4B91">
        <w:rPr>
          <w:position w:val="-12"/>
          <w:vertAlign w:val="subscript"/>
        </w:rPr>
        <w:t>H</w:t>
      </w:r>
      <w:r w:rsidR="00C57B73" w:rsidRPr="00840F79">
        <w:rPr>
          <w:position w:val="-12"/>
        </w:rPr>
        <w:t xml:space="preserve"> – активное сопротивление наружного слоя кожи </w:t>
      </w:r>
      <w:r w:rsidR="007153EF" w:rsidRPr="00840F79">
        <w:rPr>
          <w:position w:val="-12"/>
        </w:rPr>
        <w:t>(кОм),</w:t>
      </w:r>
      <w:r w:rsidR="00C57B73" w:rsidRPr="00840F79">
        <w:rPr>
          <w:position w:val="-12"/>
        </w:rPr>
        <w:t xml:space="preserve"> Z</w:t>
      </w:r>
      <w:r w:rsidR="00C57B73" w:rsidRPr="001A4B91">
        <w:rPr>
          <w:position w:val="-12"/>
          <w:vertAlign w:val="subscript"/>
        </w:rPr>
        <w:t>о</w:t>
      </w:r>
      <w:r w:rsidR="00C57B73" w:rsidRPr="00840F79">
        <w:rPr>
          <w:position w:val="-12"/>
        </w:rPr>
        <w:t xml:space="preserve"> – сопротивление тела человека при f→0</w:t>
      </w:r>
      <w:r w:rsidR="005E67D1" w:rsidRPr="00840F79">
        <w:rPr>
          <w:position w:val="-12"/>
        </w:rPr>
        <w:t>,</w:t>
      </w:r>
      <w:r w:rsidR="00C57B73" w:rsidRPr="00840F79">
        <w:rPr>
          <w:position w:val="-12"/>
        </w:rPr>
        <w:t xml:space="preserve"> </w:t>
      </w:r>
      <w:r w:rsidR="007153EF" w:rsidRPr="00840F79">
        <w:rPr>
          <w:position w:val="-12"/>
        </w:rPr>
        <w:t xml:space="preserve"> r</w:t>
      </w:r>
      <w:r w:rsidR="007153EF" w:rsidRPr="001A4B91">
        <w:rPr>
          <w:position w:val="-12"/>
          <w:vertAlign w:val="subscript"/>
        </w:rPr>
        <w:t>B</w:t>
      </w:r>
      <w:r w:rsidR="007153EF" w:rsidRPr="00840F79">
        <w:rPr>
          <w:position w:val="-12"/>
        </w:rPr>
        <w:t xml:space="preserve"> – внутреннее сопротивление рук и тела</w:t>
      </w:r>
      <w:r w:rsidR="00E3135D" w:rsidRPr="00840F79">
        <w:rPr>
          <w:position w:val="-12"/>
        </w:rPr>
        <w:t xml:space="preserve"> </w:t>
      </w:r>
      <w:r w:rsidR="007153EF" w:rsidRPr="00840F79">
        <w:rPr>
          <w:position w:val="-12"/>
        </w:rPr>
        <w:t>человека.</w:t>
      </w:r>
    </w:p>
    <w:p w14:paraId="3D302E2E" w14:textId="77777777" w:rsidR="00840F79" w:rsidRDefault="00840F79">
      <w:pPr>
        <w:spacing w:after="200" w:line="276" w:lineRule="auto"/>
        <w:rPr>
          <w:position w:val="-12"/>
          <w:sz w:val="28"/>
          <w:szCs w:val="28"/>
        </w:rPr>
      </w:pPr>
      <w:r>
        <w:rPr>
          <w:position w:val="-12"/>
        </w:rPr>
        <w:br w:type="page"/>
      </w:r>
    </w:p>
    <w:p w14:paraId="25FD78F1" w14:textId="7284997E" w:rsidR="00ED1D3C" w:rsidRPr="00840F79" w:rsidRDefault="00ED1D3C" w:rsidP="00ED1D3C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1305" w:dyaOrig="660" w14:anchorId="3C42AFD0">
          <v:shape id="_x0000_i1029" type="#_x0000_t75" style="width:65.25pt;height:33pt" o:ole="">
            <v:imagedata r:id="rId17" o:title=""/>
          </v:shape>
          <o:OLEObject Type="Embed" ProgID="Equation.3" ShapeID="_x0000_i1029" DrawAspect="Content" ObjectID="_1762739215" r:id="rId18"/>
        </w:object>
      </w:r>
      <w:r w:rsidRPr="00840F79">
        <w:rPr>
          <w:position w:val="-12"/>
        </w:rPr>
        <w:t>,</w:t>
      </w:r>
    </w:p>
    <w:p w14:paraId="641CBAE9" w14:textId="05B906B1" w:rsidR="006B3BEA" w:rsidRPr="00840F79" w:rsidRDefault="00ED1D3C" w:rsidP="003748CF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где</w:t>
      </w:r>
      <w:r w:rsidR="003748CF" w:rsidRPr="00840F79">
        <w:rPr>
          <w:position w:val="-12"/>
        </w:rPr>
        <w:t xml:space="preserve"> Z</w:t>
      </w:r>
      <w:r w:rsidR="003748CF" w:rsidRPr="001A4B91">
        <w:rPr>
          <w:position w:val="-12"/>
          <w:vertAlign w:val="subscript"/>
        </w:rPr>
        <w:t>H</w:t>
      </w:r>
      <w:r w:rsidR="003748CF" w:rsidRPr="00840F79">
        <w:rPr>
          <w:position w:val="-12"/>
        </w:rPr>
        <w:t xml:space="preserve"> – полное сопротивление наружного слоя кожи (кОм), r</w:t>
      </w:r>
      <w:r w:rsidR="003748CF" w:rsidRPr="001A4B91">
        <w:rPr>
          <w:position w:val="-12"/>
          <w:vertAlign w:val="subscript"/>
        </w:rPr>
        <w:t>B</w:t>
      </w:r>
      <w:r w:rsidR="003748CF" w:rsidRPr="00840F79">
        <w:rPr>
          <w:position w:val="-12"/>
        </w:rPr>
        <w:t xml:space="preserve"> – внутреннее сопротивление рук и тела человека, Z</w:t>
      </w:r>
      <w:r w:rsidR="003748CF" w:rsidRPr="001A4B91">
        <w:rPr>
          <w:position w:val="-12"/>
          <w:vertAlign w:val="subscript"/>
        </w:rPr>
        <w:t>f</w:t>
      </w:r>
      <w:r w:rsidR="003748CF" w:rsidRPr="00840F79">
        <w:rPr>
          <w:position w:val="-12"/>
        </w:rPr>
        <w:t xml:space="preserve"> – полное сопротивление тела человека при данной частоте.</w:t>
      </w:r>
    </w:p>
    <w:p w14:paraId="08158F78" w14:textId="70ABEA92" w:rsidR="00ED1D3C" w:rsidRPr="00840F79" w:rsidRDefault="00ED1D3C" w:rsidP="006B3BEA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2700" w:dyaOrig="660" w14:anchorId="655F8837">
          <v:shape id="_x0000_i1030" type="#_x0000_t75" style="width:135.75pt;height:33pt" o:ole="">
            <v:imagedata r:id="rId19" o:title=""/>
          </v:shape>
          <o:OLEObject Type="Embed" ProgID="Equation.3" ShapeID="_x0000_i1030" DrawAspect="Content" ObjectID="_1762739216" r:id="rId20"/>
        </w:object>
      </w:r>
      <w:r w:rsidRPr="00840F79">
        <w:rPr>
          <w:position w:val="-12"/>
        </w:rPr>
        <w:t>,</w:t>
      </w:r>
    </w:p>
    <w:p w14:paraId="5BC8E974" w14:textId="6E59BE42" w:rsidR="00ED1D3C" w:rsidRPr="00840F79" w:rsidRDefault="00ED1D3C" w:rsidP="004E0CAE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где</w:t>
      </w:r>
      <w:r w:rsidR="004E0CAE" w:rsidRPr="00840F79">
        <w:rPr>
          <w:position w:val="-12"/>
        </w:rPr>
        <w:t xml:space="preserve"> X</w:t>
      </w:r>
      <w:r w:rsidR="004E0CAE" w:rsidRPr="001A4B91">
        <w:rPr>
          <w:position w:val="-12"/>
          <w:vertAlign w:val="subscript"/>
        </w:rPr>
        <w:t>c</w:t>
      </w:r>
      <w:r w:rsidR="004E0CAE" w:rsidRPr="00840F79">
        <w:rPr>
          <w:position w:val="-12"/>
        </w:rPr>
        <w:t xml:space="preserve"> – ёмкостное сопротивление человека (кОм), ω – круговая частота, С – ёмкость наружного слоя кожи, f – частота.</w:t>
      </w:r>
    </w:p>
    <w:p w14:paraId="3E2DA0DF" w14:textId="37EFE036" w:rsidR="00ED1D3C" w:rsidRPr="00840F79" w:rsidRDefault="00ED1D3C" w:rsidP="00ED1D3C">
      <w:pPr>
        <w:pStyle w:val="MAINTEXT"/>
        <w:ind w:firstLine="0"/>
        <w:jc w:val="center"/>
        <w:rPr>
          <w:position w:val="-12"/>
        </w:rPr>
      </w:pPr>
      <w:r w:rsidRPr="00840F79">
        <w:rPr>
          <w:position w:val="-12"/>
        </w:rPr>
        <w:object w:dxaOrig="2280" w:dyaOrig="780" w14:anchorId="1CF99507">
          <v:shape id="_x0000_i1031" type="#_x0000_t75" style="width:114pt;height:39pt" o:ole="">
            <v:imagedata r:id="rId21" o:title=""/>
          </v:shape>
          <o:OLEObject Type="Embed" ProgID="Equation.3" ShapeID="_x0000_i1031" DrawAspect="Content" ObjectID="_1762739217" r:id="rId22"/>
        </w:object>
      </w:r>
      <w:r w:rsidRPr="00840F79">
        <w:rPr>
          <w:position w:val="-12"/>
        </w:rPr>
        <w:t>,</w:t>
      </w:r>
    </w:p>
    <w:p w14:paraId="08794625" w14:textId="6EA1FD88" w:rsidR="00ED1D3C" w:rsidRPr="00840F79" w:rsidRDefault="00ED1D3C" w:rsidP="002B3807">
      <w:pPr>
        <w:pStyle w:val="MAINTEXT"/>
        <w:ind w:firstLine="0"/>
        <w:rPr>
          <w:position w:val="-12"/>
        </w:rPr>
      </w:pPr>
      <w:r w:rsidRPr="00840F79">
        <w:rPr>
          <w:position w:val="-12"/>
        </w:rPr>
        <w:t>где</w:t>
      </w:r>
      <w:r w:rsidR="002B3807" w:rsidRPr="00840F79">
        <w:rPr>
          <w:position w:val="-12"/>
        </w:rPr>
        <w:t xml:space="preserve"> С – ёмкость наружного слоя кожи (мкФ), r</w:t>
      </w:r>
      <w:r w:rsidR="002B3807" w:rsidRPr="001A4B91">
        <w:rPr>
          <w:position w:val="-12"/>
          <w:vertAlign w:val="subscript"/>
        </w:rPr>
        <w:t>H</w:t>
      </w:r>
      <w:r w:rsidR="002B3807" w:rsidRPr="00840F79">
        <w:rPr>
          <w:position w:val="-12"/>
        </w:rPr>
        <w:t xml:space="preserve"> – активное сопротивление наружного слоя кожи, Z</w:t>
      </w:r>
      <w:r w:rsidR="002B3807" w:rsidRPr="001A4B91">
        <w:rPr>
          <w:position w:val="-12"/>
          <w:vertAlign w:val="subscript"/>
        </w:rPr>
        <w:t>H</w:t>
      </w:r>
      <w:r w:rsidR="002B3807" w:rsidRPr="00840F79">
        <w:rPr>
          <w:position w:val="-12"/>
        </w:rPr>
        <w:t xml:space="preserve"> – полное сопротивление наружного слоя кожи, f – частота.</w:t>
      </w:r>
    </w:p>
    <w:p w14:paraId="4D6F212C" w14:textId="77777777" w:rsidR="0084575E" w:rsidRDefault="0084575E" w:rsidP="0084575E">
      <w:pPr>
        <w:pStyle w:val="DIV1"/>
      </w:pPr>
      <w:r w:rsidRPr="0036233A">
        <w:t>Результаты измерений и вычислений</w:t>
      </w:r>
    </w:p>
    <w:p w14:paraId="03768FC9" w14:textId="6F3BAEDB" w:rsidR="00F07DA9" w:rsidRDefault="00F07DA9" w:rsidP="00E94DED">
      <w:pPr>
        <w:pStyle w:val="af0"/>
      </w:pPr>
      <w:r>
        <w:t xml:space="preserve">Таблица </w:t>
      </w:r>
      <w:r w:rsidR="001F1141">
        <w:fldChar w:fldCharType="begin"/>
      </w:r>
      <w:r w:rsidR="001F1141">
        <w:instrText xml:space="preserve"> SEQ Таблица \* ARABIC </w:instrText>
      </w:r>
      <w:r w:rsidR="001F1141">
        <w:fldChar w:fldCharType="separate"/>
      </w:r>
      <w:r w:rsidR="00E36912">
        <w:rPr>
          <w:noProof/>
        </w:rPr>
        <w:t>1</w:t>
      </w:r>
      <w:r w:rsidR="001F1141">
        <w:rPr>
          <w:noProof/>
        </w:rPr>
        <w:fldChar w:fldCharType="end"/>
      </w:r>
      <w:r>
        <w:t xml:space="preserve"> – </w:t>
      </w:r>
      <w:r w:rsidR="00E36912" w:rsidRPr="00E36912">
        <w:t>Определение параметров электрич</w:t>
      </w:r>
      <w:r w:rsidR="00E36912">
        <w:t>.</w:t>
      </w:r>
      <w:r w:rsidR="00E36912" w:rsidRPr="00E36912">
        <w:t xml:space="preserve"> сопротивления тела человека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880"/>
        <w:gridCol w:w="1310"/>
        <w:gridCol w:w="1595"/>
        <w:gridCol w:w="1596"/>
      </w:tblGrid>
      <w:tr w:rsidR="00E36912" w:rsidRPr="00B94B0B" w14:paraId="3A62C9F9" w14:textId="77777777" w:rsidTr="00E36912">
        <w:tc>
          <w:tcPr>
            <w:tcW w:w="3190" w:type="dxa"/>
            <w:gridSpan w:val="2"/>
            <w:vMerge w:val="restart"/>
            <w:vAlign w:val="center"/>
          </w:tcPr>
          <w:p w14:paraId="414FE939" w14:textId="77777777" w:rsidR="00E36912" w:rsidRPr="00B94B0B" w:rsidRDefault="00E36912" w:rsidP="004D2255">
            <w:pPr>
              <w:jc w:val="center"/>
              <w:rPr>
                <w:sz w:val="24"/>
                <w:szCs w:val="24"/>
                <w:lang w:val="en-US"/>
              </w:rPr>
            </w:pPr>
            <w:r w:rsidRPr="00B94B0B">
              <w:rPr>
                <w:sz w:val="24"/>
                <w:szCs w:val="24"/>
              </w:rPr>
              <w:t>Частота</w:t>
            </w:r>
          </w:p>
        </w:tc>
        <w:tc>
          <w:tcPr>
            <w:tcW w:w="6381" w:type="dxa"/>
            <w:gridSpan w:val="4"/>
            <w:vAlign w:val="center"/>
          </w:tcPr>
          <w:p w14:paraId="31B2FB63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Результаты</w:t>
            </w:r>
          </w:p>
        </w:tc>
      </w:tr>
      <w:tr w:rsidR="00E36912" w:rsidRPr="00B94B0B" w14:paraId="70CA162A" w14:textId="77777777" w:rsidTr="00E36912">
        <w:tc>
          <w:tcPr>
            <w:tcW w:w="3190" w:type="dxa"/>
            <w:gridSpan w:val="2"/>
            <w:vMerge/>
            <w:vAlign w:val="center"/>
          </w:tcPr>
          <w:p w14:paraId="7AEB3A75" w14:textId="77777777" w:rsidR="00E36912" w:rsidRPr="00B94B0B" w:rsidRDefault="00E36912" w:rsidP="004D225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gridSpan w:val="2"/>
            <w:vAlign w:val="center"/>
          </w:tcPr>
          <w:p w14:paraId="2D2E9503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измерений</w:t>
            </w:r>
          </w:p>
        </w:tc>
        <w:tc>
          <w:tcPr>
            <w:tcW w:w="3191" w:type="dxa"/>
            <w:gridSpan w:val="2"/>
            <w:vAlign w:val="center"/>
          </w:tcPr>
          <w:p w14:paraId="6F176D54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расчётов</w:t>
            </w:r>
          </w:p>
        </w:tc>
      </w:tr>
      <w:tr w:rsidR="00E36912" w:rsidRPr="00B94B0B" w14:paraId="0ACD563D" w14:textId="77777777" w:rsidTr="00E36912">
        <w:tc>
          <w:tcPr>
            <w:tcW w:w="1595" w:type="dxa"/>
            <w:vAlign w:val="bottom"/>
          </w:tcPr>
          <w:p w14:paraId="13C143C5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  <w:lang w:val="en-US"/>
              </w:rPr>
              <w:t xml:space="preserve">f, </w:t>
            </w:r>
            <w:r w:rsidRPr="00B94B0B">
              <w:rPr>
                <w:sz w:val="24"/>
                <w:szCs w:val="24"/>
              </w:rPr>
              <w:t>Гц</w:t>
            </w:r>
          </w:p>
        </w:tc>
        <w:tc>
          <w:tcPr>
            <w:tcW w:w="1595" w:type="dxa"/>
            <w:vAlign w:val="center"/>
          </w:tcPr>
          <w:p w14:paraId="78518F71" w14:textId="77777777" w:rsidR="00E36912" w:rsidRPr="00B94B0B" w:rsidRDefault="00E36912" w:rsidP="004D2255">
            <w:pPr>
              <w:jc w:val="center"/>
              <w:rPr>
                <w:sz w:val="24"/>
                <w:szCs w:val="24"/>
                <w:lang w:val="en-US"/>
              </w:rPr>
            </w:pPr>
            <w:r w:rsidRPr="00B94B0B">
              <w:rPr>
                <w:sz w:val="24"/>
                <w:szCs w:val="24"/>
                <w:lang w:val="en-US"/>
              </w:rPr>
              <w:t>lgf</w:t>
            </w:r>
          </w:p>
        </w:tc>
        <w:tc>
          <w:tcPr>
            <w:tcW w:w="1880" w:type="dxa"/>
            <w:vAlign w:val="center"/>
          </w:tcPr>
          <w:p w14:paraId="6BF8C8B3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  <w:lang w:val="en-US"/>
              </w:rPr>
              <w:t>U</w:t>
            </w:r>
            <w:r w:rsidRPr="00B94B0B">
              <w:rPr>
                <w:sz w:val="24"/>
                <w:szCs w:val="24"/>
              </w:rPr>
              <w:t>в</w:t>
            </w:r>
          </w:p>
        </w:tc>
        <w:tc>
          <w:tcPr>
            <w:tcW w:w="1310" w:type="dxa"/>
            <w:vAlign w:val="center"/>
          </w:tcPr>
          <w:p w14:paraId="42387589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  <w:lang w:val="en-US"/>
              </w:rPr>
              <w:t>U</w:t>
            </w:r>
            <w:r w:rsidRPr="00B94B0B">
              <w:rPr>
                <w:sz w:val="24"/>
                <w:szCs w:val="24"/>
              </w:rPr>
              <w:t>мВ</w:t>
            </w:r>
          </w:p>
        </w:tc>
        <w:tc>
          <w:tcPr>
            <w:tcW w:w="1595" w:type="dxa"/>
            <w:vAlign w:val="center"/>
          </w:tcPr>
          <w:p w14:paraId="0B01E203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  <w:lang w:val="en-US"/>
              </w:rPr>
              <w:t>I</w:t>
            </w:r>
            <w:r w:rsidRPr="00B94B0B">
              <w:rPr>
                <w:sz w:val="24"/>
                <w:szCs w:val="24"/>
              </w:rPr>
              <w:t>, мА</w:t>
            </w:r>
          </w:p>
        </w:tc>
        <w:tc>
          <w:tcPr>
            <w:tcW w:w="1596" w:type="dxa"/>
            <w:vAlign w:val="center"/>
          </w:tcPr>
          <w:p w14:paraId="62484D60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  <w:lang w:val="en-US"/>
              </w:rPr>
              <w:t>Z</w:t>
            </w:r>
            <w:r w:rsidRPr="00B94B0B">
              <w:rPr>
                <w:sz w:val="24"/>
                <w:szCs w:val="24"/>
              </w:rPr>
              <w:t>, кОм</w:t>
            </w:r>
          </w:p>
        </w:tc>
      </w:tr>
      <w:tr w:rsidR="00E36912" w:rsidRPr="00B94B0B" w14:paraId="733CB57E" w14:textId="77777777" w:rsidTr="00E36912">
        <w:tc>
          <w:tcPr>
            <w:tcW w:w="1595" w:type="dxa"/>
            <w:vAlign w:val="center"/>
          </w:tcPr>
          <w:p w14:paraId="02720707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25</w:t>
            </w:r>
          </w:p>
        </w:tc>
        <w:tc>
          <w:tcPr>
            <w:tcW w:w="1595" w:type="dxa"/>
            <w:vAlign w:val="center"/>
          </w:tcPr>
          <w:p w14:paraId="6B84591A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1,4</w:t>
            </w:r>
          </w:p>
        </w:tc>
        <w:tc>
          <w:tcPr>
            <w:tcW w:w="1880" w:type="dxa"/>
            <w:vMerge w:val="restart"/>
            <w:vAlign w:val="center"/>
          </w:tcPr>
          <w:p w14:paraId="4F5B382D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7986FF52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1,0 </w:t>
            </w:r>
          </w:p>
        </w:tc>
        <w:tc>
          <w:tcPr>
            <w:tcW w:w="1595" w:type="dxa"/>
            <w:vAlign w:val="center"/>
          </w:tcPr>
          <w:p w14:paraId="4AFDD8FC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596" w:type="dxa"/>
            <w:vAlign w:val="center"/>
          </w:tcPr>
          <w:p w14:paraId="077A207B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E36912" w:rsidRPr="00B94B0B" w14:paraId="7504B40A" w14:textId="77777777" w:rsidTr="00E36912">
        <w:tc>
          <w:tcPr>
            <w:tcW w:w="1595" w:type="dxa"/>
            <w:vAlign w:val="center"/>
          </w:tcPr>
          <w:p w14:paraId="7B0BA66B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35</w:t>
            </w:r>
          </w:p>
        </w:tc>
        <w:tc>
          <w:tcPr>
            <w:tcW w:w="1595" w:type="dxa"/>
            <w:vAlign w:val="center"/>
          </w:tcPr>
          <w:p w14:paraId="08FC5C9F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1,5</w:t>
            </w:r>
          </w:p>
        </w:tc>
        <w:tc>
          <w:tcPr>
            <w:tcW w:w="1880" w:type="dxa"/>
            <w:vMerge/>
            <w:vAlign w:val="center"/>
          </w:tcPr>
          <w:p w14:paraId="5479FC14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66C86D92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1,1</w:t>
            </w:r>
          </w:p>
        </w:tc>
        <w:tc>
          <w:tcPr>
            <w:tcW w:w="1595" w:type="dxa"/>
            <w:vAlign w:val="center"/>
          </w:tcPr>
          <w:p w14:paraId="32205FDE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0,11</w:t>
            </w:r>
          </w:p>
        </w:tc>
        <w:tc>
          <w:tcPr>
            <w:tcW w:w="1596" w:type="dxa"/>
            <w:vAlign w:val="center"/>
          </w:tcPr>
          <w:p w14:paraId="1F0A9BB8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18,18</w:t>
            </w:r>
          </w:p>
        </w:tc>
      </w:tr>
      <w:tr w:rsidR="00E36912" w:rsidRPr="00B94B0B" w14:paraId="5F7FAD9A" w14:textId="77777777" w:rsidTr="00E36912">
        <w:tc>
          <w:tcPr>
            <w:tcW w:w="1595" w:type="dxa"/>
            <w:vAlign w:val="center"/>
          </w:tcPr>
          <w:p w14:paraId="507BC770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45</w:t>
            </w:r>
          </w:p>
        </w:tc>
        <w:tc>
          <w:tcPr>
            <w:tcW w:w="1595" w:type="dxa"/>
            <w:vAlign w:val="center"/>
          </w:tcPr>
          <w:p w14:paraId="379EEB6E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1,6</w:t>
            </w:r>
          </w:p>
        </w:tc>
        <w:tc>
          <w:tcPr>
            <w:tcW w:w="1880" w:type="dxa"/>
            <w:vMerge/>
            <w:vAlign w:val="center"/>
          </w:tcPr>
          <w:p w14:paraId="66BAA955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21FF21EF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1,3</w:t>
            </w:r>
          </w:p>
        </w:tc>
        <w:tc>
          <w:tcPr>
            <w:tcW w:w="1595" w:type="dxa"/>
            <w:vAlign w:val="center"/>
          </w:tcPr>
          <w:p w14:paraId="53C5918F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0,13</w:t>
            </w:r>
          </w:p>
        </w:tc>
        <w:tc>
          <w:tcPr>
            <w:tcW w:w="1596" w:type="dxa"/>
            <w:vAlign w:val="center"/>
          </w:tcPr>
          <w:p w14:paraId="5D6DFC94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15,38</w:t>
            </w:r>
          </w:p>
        </w:tc>
      </w:tr>
      <w:tr w:rsidR="00E36912" w:rsidRPr="00B94B0B" w14:paraId="6CB3826F" w14:textId="77777777" w:rsidTr="00E36912">
        <w:tc>
          <w:tcPr>
            <w:tcW w:w="1595" w:type="dxa"/>
            <w:vAlign w:val="center"/>
          </w:tcPr>
          <w:p w14:paraId="4033E61B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60</w:t>
            </w:r>
          </w:p>
        </w:tc>
        <w:tc>
          <w:tcPr>
            <w:tcW w:w="1595" w:type="dxa"/>
            <w:vAlign w:val="center"/>
          </w:tcPr>
          <w:p w14:paraId="220F68A3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1,8</w:t>
            </w:r>
          </w:p>
        </w:tc>
        <w:tc>
          <w:tcPr>
            <w:tcW w:w="1880" w:type="dxa"/>
            <w:vMerge/>
            <w:vAlign w:val="center"/>
          </w:tcPr>
          <w:p w14:paraId="442DEBFD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30C31A49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1,5  </w:t>
            </w:r>
          </w:p>
        </w:tc>
        <w:tc>
          <w:tcPr>
            <w:tcW w:w="1595" w:type="dxa"/>
            <w:vAlign w:val="center"/>
          </w:tcPr>
          <w:p w14:paraId="47D42009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0,15</w:t>
            </w:r>
          </w:p>
        </w:tc>
        <w:tc>
          <w:tcPr>
            <w:tcW w:w="1596" w:type="dxa"/>
            <w:vAlign w:val="center"/>
          </w:tcPr>
          <w:p w14:paraId="2FDDD7FB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13,33</w:t>
            </w:r>
          </w:p>
        </w:tc>
      </w:tr>
      <w:tr w:rsidR="00E36912" w:rsidRPr="00B94B0B" w14:paraId="3BCB07B5" w14:textId="77777777" w:rsidTr="00E36912">
        <w:tc>
          <w:tcPr>
            <w:tcW w:w="1595" w:type="dxa"/>
            <w:vAlign w:val="center"/>
          </w:tcPr>
          <w:p w14:paraId="3D9FDCC0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100</w:t>
            </w:r>
          </w:p>
        </w:tc>
        <w:tc>
          <w:tcPr>
            <w:tcW w:w="1595" w:type="dxa"/>
            <w:vAlign w:val="center"/>
          </w:tcPr>
          <w:p w14:paraId="38E4987A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2,0</w:t>
            </w:r>
          </w:p>
        </w:tc>
        <w:tc>
          <w:tcPr>
            <w:tcW w:w="1880" w:type="dxa"/>
            <w:vMerge/>
            <w:vAlign w:val="center"/>
          </w:tcPr>
          <w:p w14:paraId="34BA5B49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6C4CC6A0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2,0 </w:t>
            </w:r>
          </w:p>
        </w:tc>
        <w:tc>
          <w:tcPr>
            <w:tcW w:w="1595" w:type="dxa"/>
            <w:vAlign w:val="center"/>
          </w:tcPr>
          <w:p w14:paraId="586CD06D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0,2</w:t>
            </w:r>
          </w:p>
        </w:tc>
        <w:tc>
          <w:tcPr>
            <w:tcW w:w="1596" w:type="dxa"/>
            <w:vAlign w:val="center"/>
          </w:tcPr>
          <w:p w14:paraId="6184B971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36912" w:rsidRPr="00B94B0B" w14:paraId="48422A3D" w14:textId="77777777" w:rsidTr="00E36912">
        <w:tc>
          <w:tcPr>
            <w:tcW w:w="1595" w:type="dxa"/>
            <w:vAlign w:val="center"/>
          </w:tcPr>
          <w:p w14:paraId="76F3748E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250</w:t>
            </w:r>
          </w:p>
        </w:tc>
        <w:tc>
          <w:tcPr>
            <w:tcW w:w="1595" w:type="dxa"/>
            <w:vAlign w:val="center"/>
          </w:tcPr>
          <w:p w14:paraId="74CB6890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2,4</w:t>
            </w:r>
          </w:p>
        </w:tc>
        <w:tc>
          <w:tcPr>
            <w:tcW w:w="1880" w:type="dxa"/>
            <w:vMerge/>
            <w:vAlign w:val="center"/>
          </w:tcPr>
          <w:p w14:paraId="3A775B9E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10028741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4,8 </w:t>
            </w:r>
          </w:p>
        </w:tc>
        <w:tc>
          <w:tcPr>
            <w:tcW w:w="1595" w:type="dxa"/>
            <w:vAlign w:val="center"/>
          </w:tcPr>
          <w:p w14:paraId="4C0B8DB2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0,48</w:t>
            </w:r>
          </w:p>
        </w:tc>
        <w:tc>
          <w:tcPr>
            <w:tcW w:w="1596" w:type="dxa"/>
            <w:vAlign w:val="center"/>
          </w:tcPr>
          <w:p w14:paraId="7247D1A2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4,17</w:t>
            </w:r>
          </w:p>
        </w:tc>
      </w:tr>
      <w:tr w:rsidR="00E36912" w:rsidRPr="00B94B0B" w14:paraId="116947A2" w14:textId="77777777" w:rsidTr="00E36912">
        <w:tc>
          <w:tcPr>
            <w:tcW w:w="1595" w:type="dxa"/>
            <w:vAlign w:val="center"/>
          </w:tcPr>
          <w:p w14:paraId="2D5B3FB3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500</w:t>
            </w:r>
          </w:p>
        </w:tc>
        <w:tc>
          <w:tcPr>
            <w:tcW w:w="1595" w:type="dxa"/>
            <w:vAlign w:val="center"/>
          </w:tcPr>
          <w:p w14:paraId="20A79231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2,7</w:t>
            </w:r>
          </w:p>
        </w:tc>
        <w:tc>
          <w:tcPr>
            <w:tcW w:w="1880" w:type="dxa"/>
            <w:vMerge/>
            <w:vAlign w:val="center"/>
          </w:tcPr>
          <w:p w14:paraId="57A0254F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35C43ACA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10,0 </w:t>
            </w:r>
          </w:p>
        </w:tc>
        <w:tc>
          <w:tcPr>
            <w:tcW w:w="1595" w:type="dxa"/>
            <w:vAlign w:val="center"/>
          </w:tcPr>
          <w:p w14:paraId="44103139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14:paraId="3C3D2961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36912" w:rsidRPr="00B94B0B" w14:paraId="40733582" w14:textId="77777777" w:rsidTr="00E36912">
        <w:tc>
          <w:tcPr>
            <w:tcW w:w="1595" w:type="dxa"/>
            <w:vAlign w:val="center"/>
          </w:tcPr>
          <w:p w14:paraId="0EEDB9B7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1000</w:t>
            </w:r>
          </w:p>
        </w:tc>
        <w:tc>
          <w:tcPr>
            <w:tcW w:w="1595" w:type="dxa"/>
            <w:vAlign w:val="center"/>
          </w:tcPr>
          <w:p w14:paraId="50FA6D3B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3,0</w:t>
            </w:r>
          </w:p>
        </w:tc>
        <w:tc>
          <w:tcPr>
            <w:tcW w:w="1880" w:type="dxa"/>
            <w:vMerge/>
            <w:vAlign w:val="center"/>
          </w:tcPr>
          <w:p w14:paraId="323D62C6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780326CF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20,0 </w:t>
            </w:r>
          </w:p>
        </w:tc>
        <w:tc>
          <w:tcPr>
            <w:tcW w:w="1595" w:type="dxa"/>
            <w:vAlign w:val="center"/>
          </w:tcPr>
          <w:p w14:paraId="2BF4CE15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96" w:type="dxa"/>
            <w:vAlign w:val="center"/>
          </w:tcPr>
          <w:p w14:paraId="6992D145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36912" w:rsidRPr="00B94B0B" w14:paraId="2532506B" w14:textId="77777777" w:rsidTr="00E36912">
        <w:tc>
          <w:tcPr>
            <w:tcW w:w="1595" w:type="dxa"/>
            <w:vAlign w:val="center"/>
          </w:tcPr>
          <w:p w14:paraId="1ED89638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2500</w:t>
            </w:r>
          </w:p>
        </w:tc>
        <w:tc>
          <w:tcPr>
            <w:tcW w:w="1595" w:type="dxa"/>
            <w:vAlign w:val="center"/>
          </w:tcPr>
          <w:p w14:paraId="76079B96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3,4</w:t>
            </w:r>
          </w:p>
        </w:tc>
        <w:tc>
          <w:tcPr>
            <w:tcW w:w="1880" w:type="dxa"/>
            <w:vMerge/>
            <w:vAlign w:val="center"/>
          </w:tcPr>
          <w:p w14:paraId="1CE8C101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2841126A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50,0 </w:t>
            </w:r>
          </w:p>
        </w:tc>
        <w:tc>
          <w:tcPr>
            <w:tcW w:w="1595" w:type="dxa"/>
            <w:vAlign w:val="center"/>
          </w:tcPr>
          <w:p w14:paraId="636C382F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96" w:type="dxa"/>
            <w:vAlign w:val="center"/>
          </w:tcPr>
          <w:p w14:paraId="49B44E72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0,4</w:t>
            </w:r>
          </w:p>
        </w:tc>
      </w:tr>
      <w:tr w:rsidR="00E36912" w:rsidRPr="00B94B0B" w14:paraId="2411703A" w14:textId="77777777" w:rsidTr="00E36912">
        <w:tc>
          <w:tcPr>
            <w:tcW w:w="1595" w:type="dxa"/>
            <w:vAlign w:val="center"/>
          </w:tcPr>
          <w:p w14:paraId="1643ED05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5000</w:t>
            </w:r>
          </w:p>
        </w:tc>
        <w:tc>
          <w:tcPr>
            <w:tcW w:w="1595" w:type="dxa"/>
            <w:vAlign w:val="center"/>
          </w:tcPr>
          <w:p w14:paraId="46E88B9E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3,7</w:t>
            </w:r>
          </w:p>
        </w:tc>
        <w:tc>
          <w:tcPr>
            <w:tcW w:w="1880" w:type="dxa"/>
            <w:vMerge/>
            <w:vAlign w:val="center"/>
          </w:tcPr>
          <w:p w14:paraId="62410C15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747959BE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100,0 </w:t>
            </w:r>
          </w:p>
        </w:tc>
        <w:tc>
          <w:tcPr>
            <w:tcW w:w="1595" w:type="dxa"/>
            <w:vAlign w:val="center"/>
          </w:tcPr>
          <w:p w14:paraId="6E74BF3D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0FD972AF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0,2</w:t>
            </w:r>
          </w:p>
        </w:tc>
      </w:tr>
      <w:tr w:rsidR="00E36912" w:rsidRPr="00B94B0B" w14:paraId="494C4AB6" w14:textId="77777777" w:rsidTr="00E36912">
        <w:tc>
          <w:tcPr>
            <w:tcW w:w="1595" w:type="dxa"/>
            <w:vAlign w:val="center"/>
          </w:tcPr>
          <w:p w14:paraId="4C0B33F1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10000</w:t>
            </w:r>
          </w:p>
        </w:tc>
        <w:tc>
          <w:tcPr>
            <w:tcW w:w="1595" w:type="dxa"/>
            <w:vAlign w:val="center"/>
          </w:tcPr>
          <w:p w14:paraId="64D47A57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4,0</w:t>
            </w:r>
          </w:p>
        </w:tc>
        <w:tc>
          <w:tcPr>
            <w:tcW w:w="1880" w:type="dxa"/>
            <w:vMerge/>
            <w:vAlign w:val="center"/>
          </w:tcPr>
          <w:p w14:paraId="46665AFC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FBD474B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200,0 </w:t>
            </w:r>
          </w:p>
        </w:tc>
        <w:tc>
          <w:tcPr>
            <w:tcW w:w="1595" w:type="dxa"/>
            <w:vAlign w:val="center"/>
          </w:tcPr>
          <w:p w14:paraId="7B64E89A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6" w:type="dxa"/>
            <w:vAlign w:val="center"/>
          </w:tcPr>
          <w:p w14:paraId="693C4C69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0,1</w:t>
            </w:r>
          </w:p>
        </w:tc>
      </w:tr>
      <w:tr w:rsidR="00E36912" w:rsidRPr="00B94B0B" w14:paraId="1C0A7209" w14:textId="77777777" w:rsidTr="00E36912">
        <w:tc>
          <w:tcPr>
            <w:tcW w:w="1595" w:type="dxa"/>
            <w:vAlign w:val="center"/>
          </w:tcPr>
          <w:p w14:paraId="0EDAF78B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20000</w:t>
            </w:r>
          </w:p>
        </w:tc>
        <w:tc>
          <w:tcPr>
            <w:tcW w:w="1595" w:type="dxa"/>
            <w:vAlign w:val="center"/>
          </w:tcPr>
          <w:p w14:paraId="015757A8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>4,3</w:t>
            </w:r>
          </w:p>
        </w:tc>
        <w:tc>
          <w:tcPr>
            <w:tcW w:w="1880" w:type="dxa"/>
            <w:vMerge/>
            <w:vAlign w:val="center"/>
          </w:tcPr>
          <w:p w14:paraId="0ECA7870" w14:textId="77777777" w:rsidR="00E36912" w:rsidRPr="00B94B0B" w:rsidRDefault="00E36912" w:rsidP="004D22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087B2135" w14:textId="77777777" w:rsidR="00E36912" w:rsidRPr="00B94B0B" w:rsidRDefault="00E36912" w:rsidP="004D2255">
            <w:pPr>
              <w:rPr>
                <w:sz w:val="24"/>
                <w:szCs w:val="24"/>
              </w:rPr>
            </w:pPr>
            <w:r w:rsidRPr="00B94B0B">
              <w:rPr>
                <w:sz w:val="24"/>
                <w:szCs w:val="24"/>
              </w:rPr>
              <w:t xml:space="preserve">350,0 </w:t>
            </w:r>
          </w:p>
        </w:tc>
        <w:tc>
          <w:tcPr>
            <w:tcW w:w="1595" w:type="dxa"/>
            <w:vAlign w:val="center"/>
          </w:tcPr>
          <w:p w14:paraId="76B595ED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596" w:type="dxa"/>
            <w:vAlign w:val="center"/>
          </w:tcPr>
          <w:p w14:paraId="2F4598FA" w14:textId="77777777" w:rsidR="00E36912" w:rsidRPr="00B94B0B" w:rsidRDefault="00E36912" w:rsidP="004D2255">
            <w:pPr>
              <w:jc w:val="center"/>
              <w:rPr>
                <w:color w:val="000000"/>
                <w:sz w:val="24"/>
                <w:szCs w:val="24"/>
              </w:rPr>
            </w:pPr>
            <w:r w:rsidRPr="00B94B0B">
              <w:rPr>
                <w:color w:val="000000"/>
                <w:sz w:val="24"/>
                <w:szCs w:val="24"/>
                <w:lang w:val="en-US"/>
              </w:rPr>
              <w:t>0,06</w:t>
            </w:r>
          </w:p>
        </w:tc>
      </w:tr>
    </w:tbl>
    <w:p w14:paraId="0C93A9FE" w14:textId="06818B5D" w:rsidR="00B57F80" w:rsidRDefault="00B57F80" w:rsidP="0056777B">
      <w:pPr>
        <w:pStyle w:val="MAINTEXT"/>
        <w:spacing w:before="240"/>
        <w:ind w:firstLine="0"/>
      </w:pPr>
      <w:r>
        <w:lastRenderedPageBreak/>
        <w:t>r</w:t>
      </w:r>
      <w:r w:rsidR="00E14E76">
        <w:rPr>
          <w:vertAlign w:val="subscript"/>
        </w:rPr>
        <w:t>В</w:t>
      </w:r>
      <w:r>
        <w:t xml:space="preserve"> = 0,08</w:t>
      </w:r>
      <w:r w:rsidR="0041198C">
        <w:t xml:space="preserve"> кОм</w:t>
      </w:r>
      <w:r w:rsidR="00E91968">
        <w:t xml:space="preserve"> (</w:t>
      </w:r>
      <w:r w:rsidR="00E91968" w:rsidRPr="00E91968">
        <w:t>при f = 15000</w:t>
      </w:r>
      <w:r w:rsidR="00EB41AF">
        <w:t xml:space="preserve"> Гц</w:t>
      </w:r>
      <w:r w:rsidR="00E91968">
        <w:t>)</w:t>
      </w:r>
    </w:p>
    <w:p w14:paraId="512221A3" w14:textId="7E25C759" w:rsidR="00F97D94" w:rsidRDefault="00F97D94" w:rsidP="00F97D94">
      <w:pPr>
        <w:pStyle w:val="MAINTEXT"/>
        <w:ind w:firstLine="0"/>
      </w:pPr>
      <w:r w:rsidRPr="00F97D94">
        <w:t>Z</w:t>
      </w:r>
      <w:r w:rsidRPr="004F4A7E">
        <w:rPr>
          <w:vertAlign w:val="subscript"/>
        </w:rPr>
        <w:t>0</w:t>
      </w:r>
      <w:r w:rsidR="00B0256A">
        <w:rPr>
          <w:vertAlign w:val="subscript"/>
        </w:rPr>
        <w:t xml:space="preserve"> </w:t>
      </w:r>
      <w:r w:rsidRPr="00F97D94">
        <w:t>≈</w:t>
      </w:r>
      <w:r w:rsidR="00B0256A">
        <w:t xml:space="preserve"> </w:t>
      </w:r>
      <w:r w:rsidRPr="00F97D94">
        <w:t>22 кОм</w:t>
      </w:r>
    </w:p>
    <w:p w14:paraId="17ED26F4" w14:textId="1F77C919" w:rsidR="00B57F80" w:rsidRDefault="00B57F80" w:rsidP="00B57F80">
      <w:pPr>
        <w:pStyle w:val="MAINTEXT"/>
        <w:ind w:firstLine="0"/>
      </w:pPr>
      <w:r>
        <w:t>r</w:t>
      </w:r>
      <w:r w:rsidRPr="004F4A7E">
        <w:rPr>
          <w:vertAlign w:val="subscript"/>
        </w:rPr>
        <w:t>н</w:t>
      </w:r>
      <w:r>
        <w:t xml:space="preserve"> = ½*(22-0,08) = 10,96</w:t>
      </w:r>
      <w:r w:rsidR="00B0256A">
        <w:t xml:space="preserve"> кОм</w:t>
      </w:r>
    </w:p>
    <w:p w14:paraId="7FFC2286" w14:textId="6DE168AD" w:rsidR="00B57F80" w:rsidRDefault="00B57F80" w:rsidP="00B57F80">
      <w:pPr>
        <w:pStyle w:val="MAINTEXT"/>
        <w:ind w:firstLine="0"/>
      </w:pPr>
      <w:r>
        <w:t>Z</w:t>
      </w:r>
      <w:r w:rsidRPr="004F4A7E">
        <w:rPr>
          <w:vertAlign w:val="subscript"/>
        </w:rPr>
        <w:t>н</w:t>
      </w:r>
      <w:r>
        <w:t xml:space="preserve"> = ½*(10-0,08) = 4,96</w:t>
      </w:r>
      <w:r w:rsidR="0041198C">
        <w:t xml:space="preserve"> кОм</w:t>
      </w:r>
      <w:r w:rsidR="00E91968">
        <w:t xml:space="preserve"> (</w:t>
      </w:r>
      <w:r w:rsidR="00E91968" w:rsidRPr="00E91968">
        <w:t>при f = 100 Гц</w:t>
      </w:r>
      <w:r w:rsidR="00E91968">
        <w:t>)</w:t>
      </w:r>
    </w:p>
    <w:p w14:paraId="06C55E40" w14:textId="77777777" w:rsidR="00B57F80" w:rsidRDefault="00B57F80" w:rsidP="00B57F80">
      <w:pPr>
        <w:pStyle w:val="MAINTEXT"/>
        <w:ind w:firstLine="0"/>
      </w:pPr>
      <w:r>
        <w:t>С = 0,29 мкФ</w:t>
      </w:r>
    </w:p>
    <w:p w14:paraId="219D23B6" w14:textId="1752851A" w:rsidR="00E94DED" w:rsidRDefault="00B57F80" w:rsidP="00B57F80">
      <w:pPr>
        <w:pStyle w:val="MAINTEXT"/>
        <w:ind w:firstLine="0"/>
      </w:pPr>
      <w:r>
        <w:t>X</w:t>
      </w:r>
      <w:r w:rsidRPr="004F4A7E">
        <w:rPr>
          <w:vertAlign w:val="subscript"/>
        </w:rPr>
        <w:t>c</w:t>
      </w:r>
      <w:r w:rsidRPr="004F4A7E">
        <w:t xml:space="preserve"> </w:t>
      </w:r>
      <w:r>
        <w:t>= 5,5 кО</w:t>
      </w:r>
      <w:r w:rsidR="00B259C9">
        <w:t>м</w:t>
      </w:r>
    </w:p>
    <w:p w14:paraId="0FDBD9E9" w14:textId="24623C6B" w:rsidR="00F70744" w:rsidRDefault="00C17A28" w:rsidP="006C044C">
      <w:pPr>
        <w:pStyle w:val="DIV1"/>
      </w:pPr>
      <w:r>
        <w:t xml:space="preserve">Графики </w:t>
      </w:r>
      <w:r w:rsidRPr="00C17A28">
        <w:t>зависимост</w:t>
      </w:r>
      <w:r w:rsidR="00CE5E03">
        <w:t>и</w:t>
      </w:r>
    </w:p>
    <w:p w14:paraId="645F6169" w14:textId="77777777" w:rsidR="009D063F" w:rsidRDefault="00672696" w:rsidP="00C729A4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 wp14:anchorId="01C77B51" wp14:editId="457268AD">
            <wp:extent cx="4892040" cy="2432304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2DAEF58" w14:textId="63852417" w:rsidR="00323876" w:rsidRDefault="009D063F" w:rsidP="00C729A4">
      <w:pPr>
        <w:pStyle w:val="af0"/>
        <w:jc w:val="center"/>
      </w:pPr>
      <w:r>
        <w:t xml:space="preserve">Рисунок </w:t>
      </w:r>
      <w:r w:rsidR="001F1141">
        <w:fldChar w:fldCharType="begin"/>
      </w:r>
      <w:r w:rsidR="001F1141">
        <w:instrText xml:space="preserve"> SEQ Рисунок \* ARABIC </w:instrText>
      </w:r>
      <w:r w:rsidR="001F1141">
        <w:fldChar w:fldCharType="separate"/>
      </w:r>
      <w:r w:rsidR="000C79FC">
        <w:rPr>
          <w:noProof/>
        </w:rPr>
        <w:t>1</w:t>
      </w:r>
      <w:r w:rsidR="001F1141">
        <w:rPr>
          <w:noProof/>
        </w:rPr>
        <w:fldChar w:fldCharType="end"/>
      </w:r>
      <w:r w:rsidR="006679EF">
        <w:t xml:space="preserve"> – </w:t>
      </w:r>
      <w:r w:rsidRPr="009D063F">
        <w:t>График зависимости Z(f)</w:t>
      </w:r>
      <w:r w:rsidR="000808D6">
        <w:t xml:space="preserve">, </w:t>
      </w:r>
      <w:r w:rsidR="000808D6" w:rsidRPr="000808D6">
        <w:t>f&lt;100 Гц</w:t>
      </w:r>
    </w:p>
    <w:p w14:paraId="5AF54200" w14:textId="280B232D" w:rsidR="00672696" w:rsidRDefault="001F1141" w:rsidP="00672696">
      <w:pPr>
        <w:pStyle w:val="MAINTEXT"/>
        <w:ind w:firstLine="0"/>
      </w:pPr>
      <w:r>
        <w:rPr>
          <w:noProof/>
        </w:rPr>
        <w:pict w14:anchorId="5DB9863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0.2pt;margin-top:218.95pt;width:386.65pt;height:26.1pt;z-index:251663360;mso-position-horizontal-relative:text;mso-position-vertical-relative:text" stroked="f">
            <v:textbox style="mso-next-textbox:#_x0000_s1030;mso-fit-shape-to-text:t" inset="0,0,0,0">
              <w:txbxContent>
                <w:p w14:paraId="315F79A6" w14:textId="2BAD55ED" w:rsidR="00C729A4" w:rsidRPr="00EF0C6F" w:rsidRDefault="00C729A4" w:rsidP="00C729A4">
                  <w:pPr>
                    <w:pStyle w:val="af0"/>
                    <w:jc w:val="center"/>
                    <w:rPr>
                      <w:noProof/>
                    </w:rPr>
                  </w:pPr>
                  <w:r>
                    <w:t xml:space="preserve">Рисунок </w:t>
                  </w:r>
                  <w:r w:rsidR="001F1141">
                    <w:fldChar w:fldCharType="begin"/>
                  </w:r>
                  <w:r w:rsidR="001F1141">
                    <w:instrText xml:space="preserve"> SEQ Рисунок \* ARABIC </w:instrText>
                  </w:r>
                  <w:r w:rsidR="001F1141">
                    <w:fldChar w:fldCharType="separate"/>
                  </w:r>
                  <w:r w:rsidR="000C79FC">
                    <w:rPr>
                      <w:noProof/>
                    </w:rPr>
                    <w:t>2</w:t>
                  </w:r>
                  <w:r w:rsidR="001F1141"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 w:rsidR="006679EF">
                    <w:t xml:space="preserve">– </w:t>
                  </w:r>
                  <w:r w:rsidRPr="008A281D">
                    <w:rPr>
                      <w:noProof/>
                    </w:rPr>
                    <w:t>График зависимости Z(lg f)</w:t>
                  </w:r>
                  <w:r w:rsidR="000808D6">
                    <w:rPr>
                      <w:noProof/>
                    </w:rPr>
                    <w:t xml:space="preserve">, </w:t>
                  </w:r>
                  <w:r w:rsidR="000808D6" w:rsidRPr="000808D6">
                    <w:rPr>
                      <w:noProof/>
                    </w:rPr>
                    <w:t>f&gt;100 Гц</w:t>
                  </w:r>
                </w:p>
              </w:txbxContent>
            </v:textbox>
          </v:shape>
        </w:pict>
      </w:r>
      <w:r w:rsidR="003E4725">
        <w:rPr>
          <w:noProof/>
        </w:rPr>
        <w:drawing>
          <wp:anchor distT="0" distB="0" distL="114300" distR="114300" simplePos="0" relativeHeight="251663872" behindDoc="1" locked="0" layoutInCell="1" allowOverlap="1" wp14:anchorId="762BDC26" wp14:editId="3A7807AF">
            <wp:simplePos x="0" y="0"/>
            <wp:positionH relativeFrom="column">
              <wp:posOffset>510540</wp:posOffset>
            </wp:positionH>
            <wp:positionV relativeFrom="page">
              <wp:posOffset>5869559</wp:posOffset>
            </wp:positionV>
            <wp:extent cx="4910456" cy="2514982"/>
            <wp:effectExtent l="0" t="0" r="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696">
        <w:br w:type="page"/>
      </w:r>
    </w:p>
    <w:p w14:paraId="4D8BD8F4" w14:textId="77777777" w:rsidR="00835E4C" w:rsidRDefault="00543429" w:rsidP="00835E4C">
      <w:pPr>
        <w:keepNext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970E1F" wp14:editId="603EF807">
            <wp:extent cx="4751198" cy="2376932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B03253D" w14:textId="4FD93F19" w:rsidR="00543429" w:rsidRPr="00F73BF9" w:rsidRDefault="00835E4C" w:rsidP="00835E4C">
      <w:pPr>
        <w:pStyle w:val="af0"/>
        <w:jc w:val="center"/>
      </w:pPr>
      <w:r>
        <w:t xml:space="preserve">Рисунок </w:t>
      </w:r>
      <w:r w:rsidR="001F1141">
        <w:fldChar w:fldCharType="begin"/>
      </w:r>
      <w:r w:rsidR="001F1141">
        <w:instrText xml:space="preserve"> SEQ Рисунок \* ARABIC </w:instrText>
      </w:r>
      <w:r w:rsidR="001F1141">
        <w:fldChar w:fldCharType="separate"/>
      </w:r>
      <w:r w:rsidR="000C79FC">
        <w:rPr>
          <w:noProof/>
        </w:rPr>
        <w:t>3</w:t>
      </w:r>
      <w:r w:rsidR="001F1141">
        <w:rPr>
          <w:noProof/>
        </w:rPr>
        <w:fldChar w:fldCharType="end"/>
      </w:r>
      <w:r>
        <w:rPr>
          <w:noProof/>
        </w:rPr>
        <w:t xml:space="preserve"> </w:t>
      </w:r>
      <w:r w:rsidR="00D73DE3">
        <w:rPr>
          <w:noProof/>
        </w:rPr>
        <w:t>–</w:t>
      </w:r>
      <w:r>
        <w:rPr>
          <w:noProof/>
        </w:rPr>
        <w:t xml:space="preserve"> </w:t>
      </w:r>
      <w:r w:rsidRPr="00CE52D7">
        <w:rPr>
          <w:noProof/>
        </w:rPr>
        <w:t>График зависимости I</w:t>
      </w:r>
      <w:r w:rsidRPr="00B83FA6">
        <w:rPr>
          <w:noProof/>
          <w:vertAlign w:val="subscript"/>
        </w:rPr>
        <w:t>чел</w:t>
      </w:r>
      <w:r w:rsidRPr="00CE52D7">
        <w:rPr>
          <w:noProof/>
        </w:rPr>
        <w:t>(R</w:t>
      </w:r>
      <w:r w:rsidRPr="00B83FA6">
        <w:rPr>
          <w:noProof/>
          <w:vertAlign w:val="subscript"/>
        </w:rPr>
        <w:t>чел</w:t>
      </w:r>
      <w:r w:rsidRPr="00CE52D7">
        <w:rPr>
          <w:noProof/>
        </w:rPr>
        <w:t>) при прикосновении человека к одной из фаз сети с изолированной нейтралью</w:t>
      </w:r>
    </w:p>
    <w:p w14:paraId="5F34526E" w14:textId="77777777" w:rsidR="00835E4C" w:rsidRDefault="00543429" w:rsidP="00835E4C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40EACDDE" wp14:editId="2DA99E2A">
            <wp:extent cx="4720210" cy="2176654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27AC751" w14:textId="1A4AF23D" w:rsidR="00543429" w:rsidRDefault="00835E4C" w:rsidP="00835E4C">
      <w:pPr>
        <w:pStyle w:val="af0"/>
        <w:jc w:val="center"/>
      </w:pPr>
      <w:r>
        <w:t xml:space="preserve">Рисунок </w:t>
      </w:r>
      <w:r w:rsidR="001F1141">
        <w:fldChar w:fldCharType="begin"/>
      </w:r>
      <w:r w:rsidR="001F1141">
        <w:instrText xml:space="preserve"> SEQ Рисунок \* ARABIC </w:instrText>
      </w:r>
      <w:r w:rsidR="001F1141">
        <w:fldChar w:fldCharType="separate"/>
      </w:r>
      <w:r w:rsidR="000C79FC">
        <w:rPr>
          <w:noProof/>
        </w:rPr>
        <w:t>4</w:t>
      </w:r>
      <w:r w:rsidR="001F1141">
        <w:rPr>
          <w:noProof/>
        </w:rPr>
        <w:fldChar w:fldCharType="end"/>
      </w:r>
      <w:r>
        <w:rPr>
          <w:noProof/>
        </w:rPr>
        <w:t xml:space="preserve"> </w:t>
      </w:r>
      <w:r w:rsidR="00D73DE3">
        <w:rPr>
          <w:noProof/>
        </w:rPr>
        <w:t>–</w:t>
      </w:r>
      <w:r>
        <w:rPr>
          <w:noProof/>
        </w:rPr>
        <w:t xml:space="preserve"> </w:t>
      </w:r>
      <w:r w:rsidRPr="009D6709">
        <w:rPr>
          <w:noProof/>
        </w:rPr>
        <w:t>График зависимости I</w:t>
      </w:r>
      <w:r w:rsidRPr="00B83FA6">
        <w:rPr>
          <w:noProof/>
          <w:vertAlign w:val="subscript"/>
        </w:rPr>
        <w:t>чел</w:t>
      </w:r>
      <w:r w:rsidRPr="009D6709">
        <w:rPr>
          <w:noProof/>
        </w:rPr>
        <w:t>(R</w:t>
      </w:r>
      <w:r w:rsidRPr="005D2EEF">
        <w:rPr>
          <w:noProof/>
          <w:vertAlign w:val="subscript"/>
        </w:rPr>
        <w:t>из</w:t>
      </w:r>
      <w:r w:rsidR="005D2EEF" w:rsidRPr="005D2EEF">
        <w:rPr>
          <w:noProof/>
          <w:vertAlign w:val="subscript"/>
        </w:rPr>
        <w:t>.ф.</w:t>
      </w:r>
      <w:r w:rsidRPr="009D6709">
        <w:rPr>
          <w:noProof/>
        </w:rPr>
        <w:t>) при прикосновении человека к одной из фаз сети с изолированной нейтралью</w:t>
      </w:r>
      <w:r w:rsidR="00E8301A">
        <w:rPr>
          <w:noProof/>
        </w:rPr>
        <w:t xml:space="preserve"> (</w:t>
      </w:r>
      <w:r w:rsidR="00E8301A" w:rsidRPr="00E8301A">
        <w:rPr>
          <w:noProof/>
        </w:rPr>
        <w:t>влияни</w:t>
      </w:r>
      <w:r w:rsidR="00A759F6">
        <w:rPr>
          <w:noProof/>
        </w:rPr>
        <w:t>е</w:t>
      </w:r>
      <w:r w:rsidR="00E8301A" w:rsidRPr="00E8301A">
        <w:rPr>
          <w:noProof/>
        </w:rPr>
        <w:t xml:space="preserve"> сопротивления изоляции фаз на величину тока</w:t>
      </w:r>
      <w:r w:rsidR="00E8301A">
        <w:rPr>
          <w:noProof/>
        </w:rPr>
        <w:t>)</w:t>
      </w:r>
    </w:p>
    <w:p w14:paraId="2335F168" w14:textId="77777777" w:rsidR="00835E4C" w:rsidRDefault="00543429" w:rsidP="00835E4C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64E4611D" wp14:editId="21536F35">
            <wp:extent cx="4803902" cy="226822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8F616A2" w14:textId="79A6796A" w:rsidR="00543429" w:rsidRDefault="00835E4C" w:rsidP="00835E4C">
      <w:pPr>
        <w:pStyle w:val="af0"/>
        <w:jc w:val="center"/>
      </w:pPr>
      <w:r>
        <w:t xml:space="preserve">Рисунок </w:t>
      </w:r>
      <w:r w:rsidR="001F1141">
        <w:fldChar w:fldCharType="begin"/>
      </w:r>
      <w:r w:rsidR="001F1141">
        <w:instrText xml:space="preserve"> SEQ Рисунок \* ARABIC </w:instrText>
      </w:r>
      <w:r w:rsidR="001F1141">
        <w:fldChar w:fldCharType="separate"/>
      </w:r>
      <w:r w:rsidR="000C79FC">
        <w:rPr>
          <w:noProof/>
        </w:rPr>
        <w:t>5</w:t>
      </w:r>
      <w:r w:rsidR="001F1141">
        <w:rPr>
          <w:noProof/>
        </w:rPr>
        <w:fldChar w:fldCharType="end"/>
      </w:r>
      <w:r>
        <w:t xml:space="preserve"> </w:t>
      </w:r>
      <w:r w:rsidR="00D73DE3">
        <w:t>–</w:t>
      </w:r>
      <w:r>
        <w:t xml:space="preserve"> </w:t>
      </w:r>
      <w:r w:rsidRPr="004B5CE6">
        <w:t>График зависимости I</w:t>
      </w:r>
      <w:r w:rsidRPr="00B83FA6">
        <w:rPr>
          <w:vertAlign w:val="subscript"/>
        </w:rPr>
        <w:t>чел</w:t>
      </w:r>
      <w:r w:rsidRPr="004B5CE6">
        <w:t>(R</w:t>
      </w:r>
      <w:r w:rsidRPr="00B83FA6">
        <w:rPr>
          <w:vertAlign w:val="subscript"/>
        </w:rPr>
        <w:t>чел</w:t>
      </w:r>
      <w:r w:rsidRPr="004B5CE6">
        <w:t>) при прикосновении человека к одной из фаз сети с изолированной нейтралью в аварийном режиме</w:t>
      </w:r>
    </w:p>
    <w:p w14:paraId="2C0A923D" w14:textId="77777777" w:rsidR="00835E4C" w:rsidRDefault="00543429" w:rsidP="00835E4C">
      <w:pPr>
        <w:keepNext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1FAA555" wp14:editId="5AB05E8A">
            <wp:extent cx="4818888" cy="2359152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D334F39" w14:textId="44C8FDC7" w:rsidR="00543429" w:rsidRDefault="00835E4C" w:rsidP="00835E4C">
      <w:pPr>
        <w:pStyle w:val="af0"/>
        <w:jc w:val="center"/>
      </w:pPr>
      <w:r>
        <w:t xml:space="preserve">Рисунок </w:t>
      </w:r>
      <w:r w:rsidR="001F1141">
        <w:fldChar w:fldCharType="begin"/>
      </w:r>
      <w:r w:rsidR="001F1141">
        <w:instrText xml:space="preserve"> SEQ Рисунок \* ARABIC </w:instrText>
      </w:r>
      <w:r w:rsidR="001F1141">
        <w:fldChar w:fldCharType="separate"/>
      </w:r>
      <w:r w:rsidR="000C79FC">
        <w:rPr>
          <w:noProof/>
        </w:rPr>
        <w:t>6</w:t>
      </w:r>
      <w:r w:rsidR="001F1141">
        <w:rPr>
          <w:noProof/>
        </w:rPr>
        <w:fldChar w:fldCharType="end"/>
      </w:r>
      <w:r>
        <w:rPr>
          <w:noProof/>
        </w:rPr>
        <w:t xml:space="preserve"> </w:t>
      </w:r>
      <w:r w:rsidR="00D73DE3">
        <w:rPr>
          <w:noProof/>
        </w:rPr>
        <w:t>–</w:t>
      </w:r>
      <w:r>
        <w:rPr>
          <w:noProof/>
        </w:rPr>
        <w:t xml:space="preserve"> </w:t>
      </w:r>
      <w:r w:rsidRPr="00812B7D">
        <w:rPr>
          <w:noProof/>
        </w:rPr>
        <w:t>График зависимости I</w:t>
      </w:r>
      <w:r w:rsidRPr="00B83FA6">
        <w:rPr>
          <w:noProof/>
          <w:vertAlign w:val="subscript"/>
        </w:rPr>
        <w:t>чел</w:t>
      </w:r>
      <w:r w:rsidRPr="00812B7D">
        <w:rPr>
          <w:noProof/>
        </w:rPr>
        <w:t>(R</w:t>
      </w:r>
      <w:r w:rsidRPr="00B83FA6">
        <w:rPr>
          <w:noProof/>
          <w:vertAlign w:val="subscript"/>
        </w:rPr>
        <w:t>чел</w:t>
      </w:r>
      <w:r w:rsidRPr="00812B7D">
        <w:rPr>
          <w:noProof/>
        </w:rPr>
        <w:t>) при прикосновении человека к одной из фаз сети с глухозаземленной изолированной нейтралью</w:t>
      </w:r>
    </w:p>
    <w:p w14:paraId="10B7C003" w14:textId="77777777" w:rsidR="00835E4C" w:rsidRDefault="00543429" w:rsidP="00835E4C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763204C2" wp14:editId="540B5D52">
            <wp:extent cx="4846320" cy="2295144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93FE288" w14:textId="3807F376" w:rsidR="00543429" w:rsidRDefault="00835E4C" w:rsidP="00835E4C">
      <w:pPr>
        <w:pStyle w:val="af0"/>
        <w:jc w:val="center"/>
      </w:pPr>
      <w:r>
        <w:t xml:space="preserve">Рисунок </w:t>
      </w:r>
      <w:r w:rsidR="001F1141">
        <w:fldChar w:fldCharType="begin"/>
      </w:r>
      <w:r w:rsidR="001F1141">
        <w:instrText xml:space="preserve"> SEQ Рисунок \* ARABIC </w:instrText>
      </w:r>
      <w:r w:rsidR="001F1141">
        <w:fldChar w:fldCharType="separate"/>
      </w:r>
      <w:r w:rsidR="000C79FC">
        <w:rPr>
          <w:noProof/>
        </w:rPr>
        <w:t>7</w:t>
      </w:r>
      <w:r w:rsidR="001F1141">
        <w:rPr>
          <w:noProof/>
        </w:rPr>
        <w:fldChar w:fldCharType="end"/>
      </w:r>
      <w:r>
        <w:rPr>
          <w:noProof/>
        </w:rPr>
        <w:t xml:space="preserve"> </w:t>
      </w:r>
      <w:r w:rsidR="00D73DE3">
        <w:rPr>
          <w:noProof/>
        </w:rPr>
        <w:t>–</w:t>
      </w:r>
      <w:r>
        <w:rPr>
          <w:noProof/>
        </w:rPr>
        <w:t xml:space="preserve"> </w:t>
      </w:r>
      <w:r w:rsidRPr="00432608">
        <w:rPr>
          <w:noProof/>
        </w:rPr>
        <w:t>График зависимости I</w:t>
      </w:r>
      <w:r w:rsidRPr="00B83FA6">
        <w:rPr>
          <w:noProof/>
          <w:vertAlign w:val="subscript"/>
        </w:rPr>
        <w:t>чел</w:t>
      </w:r>
      <w:r w:rsidRPr="00432608">
        <w:rPr>
          <w:noProof/>
        </w:rPr>
        <w:t>(R</w:t>
      </w:r>
      <w:r w:rsidRPr="00B83FA6">
        <w:rPr>
          <w:noProof/>
          <w:vertAlign w:val="subscript"/>
        </w:rPr>
        <w:t>чел</w:t>
      </w:r>
      <w:r w:rsidRPr="00432608">
        <w:rPr>
          <w:noProof/>
        </w:rPr>
        <w:t>) при прикосновении человека к одной из фаз сети с глухозаземленной изолированной нейтралью в аварийном режиме</w:t>
      </w:r>
    </w:p>
    <w:p w14:paraId="0C205FDB" w14:textId="21F597CE" w:rsidR="00F73BF9" w:rsidRDefault="005B163C" w:rsidP="00F73BF9">
      <w:pPr>
        <w:pStyle w:val="DIV1"/>
      </w:pPr>
      <w:r>
        <w:br w:type="page"/>
      </w:r>
      <w:r w:rsidR="00505DDD">
        <w:lastRenderedPageBreak/>
        <w:t>П</w:t>
      </w:r>
      <w:r w:rsidR="00505DDD" w:rsidRPr="00505DDD">
        <w:t>ринципиальные схемы подключения приборов</w:t>
      </w:r>
    </w:p>
    <w:p w14:paraId="65999E22" w14:textId="48D0F4CF" w:rsidR="00C16A4C" w:rsidRDefault="004F5EEA" w:rsidP="00C16A4C">
      <w:pPr>
        <w:pStyle w:val="MAINTEXT"/>
        <w:ind w:firstLine="0"/>
        <w:jc w:val="center"/>
      </w:pPr>
      <w:r w:rsidRPr="00C16A4C">
        <w:object w:dxaOrig="11340" w:dyaOrig="7625" w14:anchorId="2BF299D8">
          <v:shape id="_x0000_i1083" type="#_x0000_t75" style="width:377.25pt;height:255pt" o:ole="">
            <v:imagedata r:id="rId30" o:title=""/>
          </v:shape>
          <o:OLEObject Type="Embed" ProgID="Unknown" ShapeID="_x0000_i1083" DrawAspect="Content" ObjectID="_1762739218" r:id="rId31"/>
        </w:object>
      </w:r>
    </w:p>
    <w:p w14:paraId="5D4FAB35" w14:textId="4E5DDCFE" w:rsidR="00F73BF9" w:rsidRDefault="00C16A4C" w:rsidP="00C16A4C">
      <w:pPr>
        <w:pStyle w:val="af0"/>
        <w:jc w:val="center"/>
      </w:pPr>
      <w:r>
        <w:t xml:space="preserve">Рисунок </w:t>
      </w:r>
      <w:fldSimple w:instr=" SEQ Рисунок \* ARABIC ">
        <w:r w:rsidR="000C79FC">
          <w:rPr>
            <w:noProof/>
          </w:rPr>
          <w:t>8</w:t>
        </w:r>
      </w:fldSimple>
      <w:r>
        <w:rPr>
          <w:noProof/>
        </w:rPr>
        <w:t xml:space="preserve"> - </w:t>
      </w:r>
      <w:r w:rsidRPr="00C16A4C">
        <w:rPr>
          <w:noProof/>
        </w:rPr>
        <w:t xml:space="preserve">Схема подключения измерительных приборов </w:t>
      </w:r>
      <w:r w:rsidRPr="00C16A4C">
        <w:rPr>
          <w:noProof/>
        </w:rPr>
        <w:br/>
        <w:t xml:space="preserve">к модели для исследования </w:t>
      </w:r>
      <w:r w:rsidRPr="00C16A4C">
        <w:rPr>
          <w:noProof/>
        </w:rPr>
        <w:br/>
        <w:t>электрического сопротивления тела человека</w:t>
      </w:r>
    </w:p>
    <w:p w14:paraId="669FC1F4" w14:textId="5D278910" w:rsidR="00C16A4C" w:rsidRDefault="004F5EEA" w:rsidP="00C16A4C">
      <w:pPr>
        <w:pStyle w:val="MAINTEXT"/>
        <w:ind w:firstLine="0"/>
        <w:jc w:val="center"/>
      </w:pPr>
      <w:r w:rsidRPr="00C16A4C">
        <w:object w:dxaOrig="12360" w:dyaOrig="7460" w14:anchorId="00233ED2">
          <v:shape id="_x0000_i1089" type="#_x0000_t75" style="width:390.75pt;height:234.75pt" o:ole="">
            <v:imagedata r:id="rId32" o:title=""/>
          </v:shape>
          <o:OLEObject Type="Embed" ProgID="Unknown" ShapeID="_x0000_i1089" DrawAspect="Content" ObjectID="_1762739219" r:id="rId33"/>
        </w:object>
      </w:r>
    </w:p>
    <w:p w14:paraId="20B2A387" w14:textId="4847D279" w:rsidR="00C16A4C" w:rsidRDefault="00C16A4C" w:rsidP="00C16A4C">
      <w:pPr>
        <w:pStyle w:val="af0"/>
        <w:jc w:val="center"/>
      </w:pPr>
      <w:r>
        <w:t xml:space="preserve">Рисунок </w:t>
      </w:r>
      <w:fldSimple w:instr=" SEQ Рисунок \* ARABIC ">
        <w:r w:rsidR="000C79FC">
          <w:rPr>
            <w:noProof/>
          </w:rPr>
          <w:t>9</w:t>
        </w:r>
      </w:fldSimple>
      <w:r>
        <w:rPr>
          <w:noProof/>
        </w:rPr>
        <w:t xml:space="preserve"> - </w:t>
      </w:r>
      <w:r w:rsidRPr="00C16A4C">
        <w:rPr>
          <w:noProof/>
        </w:rPr>
        <w:t xml:space="preserve">Схема исследуемой трёхфазной сети переменного тока </w:t>
      </w:r>
      <w:r w:rsidRPr="00C16A4C">
        <w:rPr>
          <w:noProof/>
        </w:rPr>
        <w:br/>
        <w:t>с изолированной нейтралью</w:t>
      </w:r>
    </w:p>
    <w:p w14:paraId="5F035DAB" w14:textId="1F2D656E" w:rsidR="004F5EEA" w:rsidRDefault="004F5EEA">
      <w:pPr>
        <w:spacing w:after="200" w:line="276" w:lineRule="auto"/>
        <w:rPr>
          <w:sz w:val="28"/>
          <w:szCs w:val="28"/>
        </w:rPr>
      </w:pPr>
      <w:r>
        <w:br w:type="page"/>
      </w:r>
    </w:p>
    <w:p w14:paraId="35B3C189" w14:textId="1F613D61" w:rsidR="004F5EEA" w:rsidRDefault="000C79FC" w:rsidP="004F5EEA">
      <w:pPr>
        <w:pStyle w:val="MAINTEXT"/>
        <w:ind w:firstLine="0"/>
        <w:jc w:val="center"/>
      </w:pPr>
      <w:r w:rsidRPr="004F5EEA">
        <w:object w:dxaOrig="11851" w:dyaOrig="8057" w14:anchorId="0E5348AA">
          <v:shape id="_x0000_i1048" type="#_x0000_t75" style="width:331.5pt;height:225.75pt" o:ole="">
            <v:imagedata r:id="rId34" o:title=""/>
          </v:shape>
          <o:OLEObject Type="Embed" ProgID="Unknown" ShapeID="_x0000_i1048" DrawAspect="Content" ObjectID="_1762739220" r:id="rId35"/>
        </w:object>
      </w:r>
    </w:p>
    <w:p w14:paraId="514DA74B" w14:textId="58F0F082" w:rsidR="004F5EEA" w:rsidRDefault="004F5EEA" w:rsidP="004F5EEA">
      <w:pPr>
        <w:pStyle w:val="af0"/>
        <w:jc w:val="center"/>
      </w:pPr>
      <w:r>
        <w:t xml:space="preserve">Рисунок </w:t>
      </w:r>
      <w:fldSimple w:instr=" SEQ Рисунок \* ARABIC ">
        <w:r w:rsidR="000C79FC">
          <w:rPr>
            <w:noProof/>
          </w:rPr>
          <w:t>10</w:t>
        </w:r>
      </w:fldSimple>
      <w:r>
        <w:rPr>
          <w:noProof/>
        </w:rPr>
        <w:t xml:space="preserve"> - </w:t>
      </w:r>
      <w:r w:rsidRPr="004F5EEA">
        <w:rPr>
          <w:noProof/>
        </w:rPr>
        <w:t xml:space="preserve">Схема трёхфазной сети </w:t>
      </w:r>
      <w:r w:rsidRPr="004F5EEA">
        <w:rPr>
          <w:noProof/>
        </w:rPr>
        <w:br/>
        <w:t xml:space="preserve">переменного тока с изолированной </w:t>
      </w:r>
      <w:r w:rsidRPr="004F5EEA">
        <w:rPr>
          <w:noProof/>
        </w:rPr>
        <w:br/>
        <w:t>и  глухозаземлённой нейтралью</w:t>
      </w:r>
    </w:p>
    <w:p w14:paraId="01ACBCD6" w14:textId="77777777" w:rsidR="000C79FC" w:rsidRDefault="000C79FC" w:rsidP="000C79FC">
      <w:pPr>
        <w:pStyle w:val="MAINTEXT"/>
        <w:ind w:firstLine="0"/>
        <w:jc w:val="center"/>
      </w:pPr>
      <w:r w:rsidRPr="004F5EEA">
        <w:object w:dxaOrig="10092" w:dyaOrig="6288" w14:anchorId="22B180A4">
          <v:shape id="_x0000_i1056" type="#_x0000_t75" style="width:358.5pt;height:223.5pt" o:ole="">
            <v:imagedata r:id="rId36" o:title=""/>
          </v:shape>
          <o:OLEObject Type="Embed" ProgID="Unknown" ShapeID="_x0000_i1056" DrawAspect="Content" ObjectID="_1762739221" r:id="rId37"/>
        </w:object>
      </w:r>
    </w:p>
    <w:p w14:paraId="75A9386E" w14:textId="2D8AA035" w:rsidR="004F5EEA" w:rsidRDefault="000C79FC" w:rsidP="000C79FC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noProof/>
        </w:rPr>
        <w:t xml:space="preserve"> - </w:t>
      </w:r>
      <w:r w:rsidRPr="000C79FC">
        <w:rPr>
          <w:noProof/>
        </w:rPr>
        <w:t xml:space="preserve">Схемы присоединения </w:t>
      </w:r>
      <w:r w:rsidRPr="000C79FC">
        <w:rPr>
          <w:noProof/>
        </w:rPr>
        <w:br/>
        <w:t>мегаомметра М1102</w:t>
      </w:r>
      <w:r w:rsidR="00323EF5">
        <w:rPr>
          <w:noProof/>
        </w:rPr>
        <w:t>.</w:t>
      </w:r>
      <w:r>
        <w:rPr>
          <w:noProof/>
        </w:rPr>
        <w:t xml:space="preserve"> </w:t>
      </w:r>
      <w:r w:rsidRPr="000C79FC">
        <w:rPr>
          <w:noProof/>
        </w:rPr>
        <w:t>а) Измерение сопротивления изоляции фазного провода;</w:t>
      </w:r>
      <w:r>
        <w:rPr>
          <w:noProof/>
        </w:rPr>
        <w:t xml:space="preserve"> </w:t>
      </w:r>
      <w:r w:rsidRPr="000C79FC">
        <w:rPr>
          <w:noProof/>
        </w:rPr>
        <w:t>б) измерение сопротивления изоляции между фазами</w:t>
      </w:r>
    </w:p>
    <w:p w14:paraId="4AEBC3CD" w14:textId="346DDC4D" w:rsidR="00F73BF9" w:rsidRDefault="00F73BF9" w:rsidP="00F73BF9">
      <w:pPr>
        <w:pStyle w:val="MAINTEXT"/>
      </w:pPr>
      <w:r>
        <w:br w:type="page"/>
      </w:r>
    </w:p>
    <w:p w14:paraId="32072BCB" w14:textId="43AA09A7" w:rsidR="00C17A28" w:rsidRDefault="00C17A28" w:rsidP="00C17A28">
      <w:pPr>
        <w:pStyle w:val="DIV1"/>
      </w:pPr>
      <w:r>
        <w:lastRenderedPageBreak/>
        <w:t>Выводы</w:t>
      </w:r>
    </w:p>
    <w:p w14:paraId="3351C6C3" w14:textId="3AA1AEFE" w:rsidR="00762702" w:rsidRDefault="00762702" w:rsidP="00762702">
      <w:pPr>
        <w:pStyle w:val="MAINTEXT"/>
      </w:pPr>
      <w:r w:rsidRPr="00762702">
        <w:t xml:space="preserve">В ходе работы </w:t>
      </w:r>
      <w:r w:rsidR="00726324">
        <w:t>были</w:t>
      </w:r>
      <w:r w:rsidRPr="00762702">
        <w:t xml:space="preserve"> изуч</w:t>
      </w:r>
      <w:r w:rsidR="00683ECA">
        <w:t>ены</w:t>
      </w:r>
      <w:r w:rsidRPr="00762702">
        <w:t xml:space="preserve"> основные схемы трёхфазных электрических сетей переменного тока до 1000 В и опасности, возникающие при прикосновении человека к одной из фаз</w:t>
      </w:r>
      <w:r w:rsidR="00411444">
        <w:t>;</w:t>
      </w:r>
      <w:r w:rsidRPr="00762702">
        <w:t xml:space="preserve"> исследова</w:t>
      </w:r>
      <w:r w:rsidR="00411444">
        <w:t>ны</w:t>
      </w:r>
      <w:r w:rsidRPr="00762702">
        <w:t xml:space="preserve"> факторы, влияющие на вероятность поражения человека электрическим током, методы теоретического и экспериментального исследования сопротивления тела человека</w:t>
      </w:r>
      <w:r w:rsidR="00C27566">
        <w:t>;</w:t>
      </w:r>
      <w:r w:rsidRPr="00762702">
        <w:t xml:space="preserve"> оцен</w:t>
      </w:r>
      <w:r w:rsidR="00C27566">
        <w:t>ено</w:t>
      </w:r>
      <w:r w:rsidRPr="00762702">
        <w:t xml:space="preserve"> состояние изоляции электрических сетей и проводов</w:t>
      </w:r>
      <w:r w:rsidR="00683ECA">
        <w:t xml:space="preserve">; изучены </w:t>
      </w:r>
      <w:r w:rsidRPr="00762702">
        <w:t>методы измерения сопротивления изоляции, норм</w:t>
      </w:r>
      <w:r w:rsidR="00DB1098">
        <w:t>ы</w:t>
      </w:r>
      <w:r w:rsidRPr="00762702">
        <w:t xml:space="preserve"> и прибор</w:t>
      </w:r>
      <w:r w:rsidR="00DB1098">
        <w:t>ы</w:t>
      </w:r>
      <w:r w:rsidRPr="00762702">
        <w:t>.</w:t>
      </w:r>
    </w:p>
    <w:p w14:paraId="3B80672C" w14:textId="6C11B68A" w:rsidR="00762702" w:rsidRDefault="00762702" w:rsidP="00E52FF5">
      <w:pPr>
        <w:pStyle w:val="MAINTEXT"/>
        <w:numPr>
          <w:ilvl w:val="0"/>
          <w:numId w:val="6"/>
        </w:numPr>
        <w:ind w:left="357" w:hanging="357"/>
      </w:pPr>
      <w:r w:rsidRPr="00762702">
        <w:t>Из графика зависимости Z(f) видно</w:t>
      </w:r>
      <w:r w:rsidR="00BF41D1">
        <w:t xml:space="preserve">: </w:t>
      </w:r>
      <w:r w:rsidRPr="00762702">
        <w:t>чем больше частота, тем больше полное сопротивление тела человека стремится к нулю. В связи с этим увеличивается фактор опасности поражения человека электрическим током.</w:t>
      </w:r>
    </w:p>
    <w:p w14:paraId="59D3E11C" w14:textId="597F723E" w:rsidR="00762702" w:rsidRDefault="00DC3A99" w:rsidP="00E52FF5">
      <w:pPr>
        <w:pStyle w:val="MAINTEXT"/>
        <w:numPr>
          <w:ilvl w:val="0"/>
          <w:numId w:val="6"/>
        </w:numPr>
        <w:ind w:left="357" w:hanging="357"/>
      </w:pPr>
      <w:r>
        <w:t>Из графиков зависимост</w:t>
      </w:r>
      <w:r w:rsidR="002B5A0A">
        <w:t>и</w:t>
      </w:r>
      <w:r w:rsidR="00A844BF">
        <w:t xml:space="preserve"> (рис. 3–7)</w:t>
      </w:r>
      <w:r w:rsidR="00762702" w:rsidRPr="00762702">
        <w:t xml:space="preserve"> можно заметить, что при увеличении сопротивления изоляции опасность поражения током уменьшается. Однако прикосновение к сети в аварийном режиме опаснее, чем прикосновение к сети при нормальном режиме работы, как в случае изолированной нейтрали, так и в случае глухозаземленной нейтрали.</w:t>
      </w:r>
    </w:p>
    <w:p w14:paraId="6390820F" w14:textId="576F9AD9" w:rsidR="00762702" w:rsidRDefault="00762702" w:rsidP="00E52FF5">
      <w:pPr>
        <w:pStyle w:val="MAINTEXT"/>
        <w:numPr>
          <w:ilvl w:val="0"/>
          <w:numId w:val="6"/>
        </w:numPr>
        <w:ind w:left="357" w:hanging="357"/>
      </w:pPr>
      <w:r w:rsidRPr="00762702">
        <w:t>Также при сравнении графиков зависимости можно заметить, что схема с глухозаземленной нейтралью опасней схемы с изолированной нейтралью</w:t>
      </w:r>
      <w:r w:rsidR="00AA745C">
        <w:t>, т.к. способная поразить человека током большей силы</w:t>
      </w:r>
      <w:r w:rsidRPr="00762702">
        <w:t>.</w:t>
      </w:r>
    </w:p>
    <w:p w14:paraId="5827D932" w14:textId="2E88B6A2" w:rsidR="00C17A28" w:rsidRPr="00762702" w:rsidRDefault="00E057EC" w:rsidP="00E52FF5">
      <w:pPr>
        <w:pStyle w:val="MAINTEXT"/>
        <w:numPr>
          <w:ilvl w:val="0"/>
          <w:numId w:val="6"/>
        </w:numPr>
        <w:ind w:left="357" w:hanging="357"/>
      </w:pPr>
      <w:r w:rsidRPr="00E057EC">
        <w:t xml:space="preserve">При исследовании изоляции трехфазной сети </w:t>
      </w:r>
      <w:r w:rsidR="00615A45">
        <w:t xml:space="preserve">и проводов </w:t>
      </w:r>
      <w:r w:rsidRPr="00E057EC">
        <w:t>нарушени</w:t>
      </w:r>
      <w:r>
        <w:t>я</w:t>
      </w:r>
      <w:r w:rsidRPr="00E057EC">
        <w:t xml:space="preserve"> ТБ</w:t>
      </w:r>
      <w:r>
        <w:t xml:space="preserve"> не </w:t>
      </w:r>
      <w:r w:rsidRPr="00E057EC">
        <w:t>был</w:t>
      </w:r>
      <w:r>
        <w:t>и</w:t>
      </w:r>
      <w:r w:rsidRPr="00E057EC">
        <w:t xml:space="preserve"> выявлен</w:t>
      </w:r>
      <w:r>
        <w:t>ы</w:t>
      </w:r>
      <w:r w:rsidR="00762702" w:rsidRPr="00762702">
        <w:t>.</w:t>
      </w:r>
    </w:p>
    <w:sectPr w:rsidR="00C17A28" w:rsidRPr="00762702" w:rsidSect="00AE247D">
      <w:type w:val="continuous"/>
      <w:pgSz w:w="11909" w:h="16834"/>
      <w:pgMar w:top="1134" w:right="851" w:bottom="1134" w:left="1701" w:header="720" w:footer="720" w:gutter="0"/>
      <w:pgNumType w:start="4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ECE7" w14:textId="77777777" w:rsidR="001F1141" w:rsidRDefault="001F1141" w:rsidP="0002180F">
      <w:r>
        <w:separator/>
      </w:r>
    </w:p>
  </w:endnote>
  <w:endnote w:type="continuationSeparator" w:id="0">
    <w:p w14:paraId="7891377D" w14:textId="77777777" w:rsidR="001F1141" w:rsidRDefault="001F1141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890A" w14:textId="77777777" w:rsidR="001F1141" w:rsidRDefault="001F1141" w:rsidP="0002180F">
      <w:r>
        <w:separator/>
      </w:r>
    </w:p>
  </w:footnote>
  <w:footnote w:type="continuationSeparator" w:id="0">
    <w:p w14:paraId="01F2E1DA" w14:textId="77777777" w:rsidR="001F1141" w:rsidRDefault="001F1141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B555D6A"/>
    <w:multiLevelType w:val="hybridMultilevel"/>
    <w:tmpl w:val="F3F6C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634219A9"/>
    <w:multiLevelType w:val="hybridMultilevel"/>
    <w:tmpl w:val="2EE42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2315E7"/>
    <w:multiLevelType w:val="hybridMultilevel"/>
    <w:tmpl w:val="237827C2"/>
    <w:lvl w:ilvl="0" w:tplc="EB887A9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283F2E"/>
    <w:multiLevelType w:val="hybridMultilevel"/>
    <w:tmpl w:val="F9E21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09CD"/>
    <w:rsid w:val="000214A2"/>
    <w:rsid w:val="0002180F"/>
    <w:rsid w:val="000244B3"/>
    <w:rsid w:val="00026BCD"/>
    <w:rsid w:val="0002796D"/>
    <w:rsid w:val="0004168B"/>
    <w:rsid w:val="00051CA4"/>
    <w:rsid w:val="000707C8"/>
    <w:rsid w:val="00073088"/>
    <w:rsid w:val="00077A5B"/>
    <w:rsid w:val="000808D6"/>
    <w:rsid w:val="00080C01"/>
    <w:rsid w:val="00086A7D"/>
    <w:rsid w:val="0009254C"/>
    <w:rsid w:val="000928CE"/>
    <w:rsid w:val="000A2CF1"/>
    <w:rsid w:val="000A5C06"/>
    <w:rsid w:val="000A67BE"/>
    <w:rsid w:val="000A6D39"/>
    <w:rsid w:val="000C031F"/>
    <w:rsid w:val="000C035D"/>
    <w:rsid w:val="000C79FC"/>
    <w:rsid w:val="001010AE"/>
    <w:rsid w:val="00105F6D"/>
    <w:rsid w:val="00112FDE"/>
    <w:rsid w:val="00116F39"/>
    <w:rsid w:val="00147A65"/>
    <w:rsid w:val="00147AC2"/>
    <w:rsid w:val="00173515"/>
    <w:rsid w:val="00173B40"/>
    <w:rsid w:val="00180093"/>
    <w:rsid w:val="00182D65"/>
    <w:rsid w:val="001838E0"/>
    <w:rsid w:val="00186B6D"/>
    <w:rsid w:val="00187D39"/>
    <w:rsid w:val="001A4B91"/>
    <w:rsid w:val="001B0D19"/>
    <w:rsid w:val="001B36C6"/>
    <w:rsid w:val="001D7ED5"/>
    <w:rsid w:val="001E38F5"/>
    <w:rsid w:val="001F1141"/>
    <w:rsid w:val="001F4F87"/>
    <w:rsid w:val="00204679"/>
    <w:rsid w:val="00212D22"/>
    <w:rsid w:val="00212EF0"/>
    <w:rsid w:val="0023469E"/>
    <w:rsid w:val="002429D4"/>
    <w:rsid w:val="00245E90"/>
    <w:rsid w:val="002538A2"/>
    <w:rsid w:val="002546CF"/>
    <w:rsid w:val="0027195B"/>
    <w:rsid w:val="00271C67"/>
    <w:rsid w:val="0027566E"/>
    <w:rsid w:val="0028468E"/>
    <w:rsid w:val="00284869"/>
    <w:rsid w:val="0028779D"/>
    <w:rsid w:val="0029339E"/>
    <w:rsid w:val="002A68A2"/>
    <w:rsid w:val="002B37AE"/>
    <w:rsid w:val="002B3807"/>
    <w:rsid w:val="002B599F"/>
    <w:rsid w:val="002B5A0A"/>
    <w:rsid w:val="002B6DB4"/>
    <w:rsid w:val="002C0CCF"/>
    <w:rsid w:val="002C3ACE"/>
    <w:rsid w:val="00300DD1"/>
    <w:rsid w:val="003031A0"/>
    <w:rsid w:val="0030530C"/>
    <w:rsid w:val="00312C36"/>
    <w:rsid w:val="00323876"/>
    <w:rsid w:val="00323EF5"/>
    <w:rsid w:val="00326699"/>
    <w:rsid w:val="003437B7"/>
    <w:rsid w:val="00352422"/>
    <w:rsid w:val="003534B9"/>
    <w:rsid w:val="00353F7B"/>
    <w:rsid w:val="0035660C"/>
    <w:rsid w:val="0036233A"/>
    <w:rsid w:val="00374808"/>
    <w:rsid w:val="003748CF"/>
    <w:rsid w:val="00386A88"/>
    <w:rsid w:val="003A2D6B"/>
    <w:rsid w:val="003B3807"/>
    <w:rsid w:val="003C72D2"/>
    <w:rsid w:val="003D08C8"/>
    <w:rsid w:val="003D3448"/>
    <w:rsid w:val="003E3821"/>
    <w:rsid w:val="003E4725"/>
    <w:rsid w:val="003F448A"/>
    <w:rsid w:val="003F7D70"/>
    <w:rsid w:val="00404D15"/>
    <w:rsid w:val="00405D24"/>
    <w:rsid w:val="00411444"/>
    <w:rsid w:val="0041198C"/>
    <w:rsid w:val="00413AAB"/>
    <w:rsid w:val="00432B40"/>
    <w:rsid w:val="004343DC"/>
    <w:rsid w:val="00434F5C"/>
    <w:rsid w:val="00464ECB"/>
    <w:rsid w:val="00474DAE"/>
    <w:rsid w:val="00480ACA"/>
    <w:rsid w:val="0049004E"/>
    <w:rsid w:val="00490A54"/>
    <w:rsid w:val="004C0719"/>
    <w:rsid w:val="004C674A"/>
    <w:rsid w:val="004C779A"/>
    <w:rsid w:val="004D3450"/>
    <w:rsid w:val="004D62C7"/>
    <w:rsid w:val="004E061B"/>
    <w:rsid w:val="004E0CAE"/>
    <w:rsid w:val="004E490E"/>
    <w:rsid w:val="004E4ED5"/>
    <w:rsid w:val="004E7C23"/>
    <w:rsid w:val="004F4A7E"/>
    <w:rsid w:val="004F5EEA"/>
    <w:rsid w:val="00505DDD"/>
    <w:rsid w:val="005106E9"/>
    <w:rsid w:val="00520D32"/>
    <w:rsid w:val="00524676"/>
    <w:rsid w:val="0053365F"/>
    <w:rsid w:val="00533B39"/>
    <w:rsid w:val="005364DC"/>
    <w:rsid w:val="0053668A"/>
    <w:rsid w:val="00543429"/>
    <w:rsid w:val="00552C4F"/>
    <w:rsid w:val="00567036"/>
    <w:rsid w:val="0056777B"/>
    <w:rsid w:val="00576D45"/>
    <w:rsid w:val="00582856"/>
    <w:rsid w:val="005A2A15"/>
    <w:rsid w:val="005B163C"/>
    <w:rsid w:val="005B3CD7"/>
    <w:rsid w:val="005B566D"/>
    <w:rsid w:val="005C2651"/>
    <w:rsid w:val="005C6680"/>
    <w:rsid w:val="005D2E05"/>
    <w:rsid w:val="005D2EEF"/>
    <w:rsid w:val="005E3C66"/>
    <w:rsid w:val="005E67D1"/>
    <w:rsid w:val="005F053A"/>
    <w:rsid w:val="00615A45"/>
    <w:rsid w:val="00617A58"/>
    <w:rsid w:val="006268E5"/>
    <w:rsid w:val="00630FFF"/>
    <w:rsid w:val="006375AF"/>
    <w:rsid w:val="00642AA5"/>
    <w:rsid w:val="00651F7A"/>
    <w:rsid w:val="0065293D"/>
    <w:rsid w:val="00657326"/>
    <w:rsid w:val="006679EF"/>
    <w:rsid w:val="00670DAD"/>
    <w:rsid w:val="00672696"/>
    <w:rsid w:val="00681BC6"/>
    <w:rsid w:val="00683ECA"/>
    <w:rsid w:val="006854F9"/>
    <w:rsid w:val="006A0D64"/>
    <w:rsid w:val="006A42CB"/>
    <w:rsid w:val="006B3BEA"/>
    <w:rsid w:val="006B6F04"/>
    <w:rsid w:val="006C044C"/>
    <w:rsid w:val="006C113D"/>
    <w:rsid w:val="006C1FFE"/>
    <w:rsid w:val="006E0F4F"/>
    <w:rsid w:val="006E40D9"/>
    <w:rsid w:val="006E45C0"/>
    <w:rsid w:val="00707EE1"/>
    <w:rsid w:val="00711721"/>
    <w:rsid w:val="007151DF"/>
    <w:rsid w:val="007153EF"/>
    <w:rsid w:val="00720DBF"/>
    <w:rsid w:val="00726324"/>
    <w:rsid w:val="007373AB"/>
    <w:rsid w:val="00741491"/>
    <w:rsid w:val="00746706"/>
    <w:rsid w:val="00747212"/>
    <w:rsid w:val="007537C6"/>
    <w:rsid w:val="00761F02"/>
    <w:rsid w:val="00762702"/>
    <w:rsid w:val="00774980"/>
    <w:rsid w:val="0079270B"/>
    <w:rsid w:val="007A2B88"/>
    <w:rsid w:val="007A2D07"/>
    <w:rsid w:val="007A579D"/>
    <w:rsid w:val="007B2A9E"/>
    <w:rsid w:val="007B6CE2"/>
    <w:rsid w:val="007B7EB9"/>
    <w:rsid w:val="007C55D8"/>
    <w:rsid w:val="007D0740"/>
    <w:rsid w:val="007D6D46"/>
    <w:rsid w:val="007E5A41"/>
    <w:rsid w:val="00810104"/>
    <w:rsid w:val="00825EA2"/>
    <w:rsid w:val="008331DB"/>
    <w:rsid w:val="00835E4C"/>
    <w:rsid w:val="00836A71"/>
    <w:rsid w:val="00840F79"/>
    <w:rsid w:val="0084575E"/>
    <w:rsid w:val="00846DC1"/>
    <w:rsid w:val="00862CD7"/>
    <w:rsid w:val="00864547"/>
    <w:rsid w:val="00881B84"/>
    <w:rsid w:val="008965C3"/>
    <w:rsid w:val="008A77FA"/>
    <w:rsid w:val="008C7F36"/>
    <w:rsid w:val="008D1AAC"/>
    <w:rsid w:val="008D38EB"/>
    <w:rsid w:val="008E4FE7"/>
    <w:rsid w:val="0090637E"/>
    <w:rsid w:val="0091006B"/>
    <w:rsid w:val="009265C5"/>
    <w:rsid w:val="00926DFF"/>
    <w:rsid w:val="00950472"/>
    <w:rsid w:val="00951A99"/>
    <w:rsid w:val="009635D5"/>
    <w:rsid w:val="00974C55"/>
    <w:rsid w:val="00980304"/>
    <w:rsid w:val="0098459E"/>
    <w:rsid w:val="00986BC9"/>
    <w:rsid w:val="00994020"/>
    <w:rsid w:val="009B3DB4"/>
    <w:rsid w:val="009B751E"/>
    <w:rsid w:val="009C14CB"/>
    <w:rsid w:val="009D0527"/>
    <w:rsid w:val="009D063F"/>
    <w:rsid w:val="009D2D9B"/>
    <w:rsid w:val="009D55AD"/>
    <w:rsid w:val="009D6161"/>
    <w:rsid w:val="009E77F1"/>
    <w:rsid w:val="00A02C80"/>
    <w:rsid w:val="00A224D9"/>
    <w:rsid w:val="00A23B6A"/>
    <w:rsid w:val="00A24C0C"/>
    <w:rsid w:val="00A264A3"/>
    <w:rsid w:val="00A37C30"/>
    <w:rsid w:val="00A42AED"/>
    <w:rsid w:val="00A73C84"/>
    <w:rsid w:val="00A74901"/>
    <w:rsid w:val="00A74D42"/>
    <w:rsid w:val="00A759F6"/>
    <w:rsid w:val="00A76264"/>
    <w:rsid w:val="00A82878"/>
    <w:rsid w:val="00A82EF7"/>
    <w:rsid w:val="00A844BF"/>
    <w:rsid w:val="00AA2F73"/>
    <w:rsid w:val="00AA738D"/>
    <w:rsid w:val="00AA745C"/>
    <w:rsid w:val="00AB6E43"/>
    <w:rsid w:val="00AD3198"/>
    <w:rsid w:val="00AD3C63"/>
    <w:rsid w:val="00AE247D"/>
    <w:rsid w:val="00AF6555"/>
    <w:rsid w:val="00B0256A"/>
    <w:rsid w:val="00B031DA"/>
    <w:rsid w:val="00B101A9"/>
    <w:rsid w:val="00B15190"/>
    <w:rsid w:val="00B20256"/>
    <w:rsid w:val="00B2042C"/>
    <w:rsid w:val="00B259C9"/>
    <w:rsid w:val="00B30376"/>
    <w:rsid w:val="00B36473"/>
    <w:rsid w:val="00B57F80"/>
    <w:rsid w:val="00B632F0"/>
    <w:rsid w:val="00B71FEE"/>
    <w:rsid w:val="00B727FC"/>
    <w:rsid w:val="00B728DA"/>
    <w:rsid w:val="00B736A5"/>
    <w:rsid w:val="00B8020C"/>
    <w:rsid w:val="00B83FA6"/>
    <w:rsid w:val="00B923A5"/>
    <w:rsid w:val="00B94B0B"/>
    <w:rsid w:val="00BA50FA"/>
    <w:rsid w:val="00BA6656"/>
    <w:rsid w:val="00BB54AE"/>
    <w:rsid w:val="00BC2EC2"/>
    <w:rsid w:val="00BD4491"/>
    <w:rsid w:val="00BF41D1"/>
    <w:rsid w:val="00BF4C1C"/>
    <w:rsid w:val="00BF7993"/>
    <w:rsid w:val="00C03623"/>
    <w:rsid w:val="00C03BE7"/>
    <w:rsid w:val="00C16A4C"/>
    <w:rsid w:val="00C17A28"/>
    <w:rsid w:val="00C27566"/>
    <w:rsid w:val="00C32B45"/>
    <w:rsid w:val="00C46F99"/>
    <w:rsid w:val="00C51E65"/>
    <w:rsid w:val="00C57B73"/>
    <w:rsid w:val="00C60A88"/>
    <w:rsid w:val="00C6314C"/>
    <w:rsid w:val="00C729A4"/>
    <w:rsid w:val="00C7552A"/>
    <w:rsid w:val="00C8080C"/>
    <w:rsid w:val="00C90726"/>
    <w:rsid w:val="00CA1852"/>
    <w:rsid w:val="00CC740F"/>
    <w:rsid w:val="00CD0AB2"/>
    <w:rsid w:val="00CE1B14"/>
    <w:rsid w:val="00CE3604"/>
    <w:rsid w:val="00CE49AC"/>
    <w:rsid w:val="00CE5E03"/>
    <w:rsid w:val="00CE6F1F"/>
    <w:rsid w:val="00CF06C4"/>
    <w:rsid w:val="00D13A3E"/>
    <w:rsid w:val="00D21B3C"/>
    <w:rsid w:val="00D347D3"/>
    <w:rsid w:val="00D34B23"/>
    <w:rsid w:val="00D45F03"/>
    <w:rsid w:val="00D60FFF"/>
    <w:rsid w:val="00D72323"/>
    <w:rsid w:val="00D73DE3"/>
    <w:rsid w:val="00D7458A"/>
    <w:rsid w:val="00D83D8F"/>
    <w:rsid w:val="00D91601"/>
    <w:rsid w:val="00DA0C58"/>
    <w:rsid w:val="00DA7C82"/>
    <w:rsid w:val="00DB1098"/>
    <w:rsid w:val="00DC1B09"/>
    <w:rsid w:val="00DC3A99"/>
    <w:rsid w:val="00DD3A8C"/>
    <w:rsid w:val="00DF2287"/>
    <w:rsid w:val="00DF31F5"/>
    <w:rsid w:val="00DF362A"/>
    <w:rsid w:val="00DF7735"/>
    <w:rsid w:val="00E057EC"/>
    <w:rsid w:val="00E11A9B"/>
    <w:rsid w:val="00E14232"/>
    <w:rsid w:val="00E14E76"/>
    <w:rsid w:val="00E208EA"/>
    <w:rsid w:val="00E21FBF"/>
    <w:rsid w:val="00E22832"/>
    <w:rsid w:val="00E270D1"/>
    <w:rsid w:val="00E3135D"/>
    <w:rsid w:val="00E36912"/>
    <w:rsid w:val="00E51362"/>
    <w:rsid w:val="00E52FF5"/>
    <w:rsid w:val="00E61E3D"/>
    <w:rsid w:val="00E8301A"/>
    <w:rsid w:val="00E83B15"/>
    <w:rsid w:val="00E91968"/>
    <w:rsid w:val="00E94DED"/>
    <w:rsid w:val="00EA3B1D"/>
    <w:rsid w:val="00EB41AF"/>
    <w:rsid w:val="00EC4BDD"/>
    <w:rsid w:val="00ED1D3C"/>
    <w:rsid w:val="00ED438A"/>
    <w:rsid w:val="00ED458E"/>
    <w:rsid w:val="00EE1F7E"/>
    <w:rsid w:val="00EE3F95"/>
    <w:rsid w:val="00EF07F5"/>
    <w:rsid w:val="00F04F95"/>
    <w:rsid w:val="00F06446"/>
    <w:rsid w:val="00F07DA9"/>
    <w:rsid w:val="00F44E8B"/>
    <w:rsid w:val="00F50713"/>
    <w:rsid w:val="00F57E13"/>
    <w:rsid w:val="00F65A25"/>
    <w:rsid w:val="00F65BC9"/>
    <w:rsid w:val="00F70744"/>
    <w:rsid w:val="00F73BF9"/>
    <w:rsid w:val="00F7678C"/>
    <w:rsid w:val="00F87EBD"/>
    <w:rsid w:val="00F94CED"/>
    <w:rsid w:val="00F97D94"/>
    <w:rsid w:val="00FA1CB4"/>
    <w:rsid w:val="00FA3569"/>
    <w:rsid w:val="00FB0C8E"/>
    <w:rsid w:val="00FB2818"/>
    <w:rsid w:val="00FE219B"/>
    <w:rsid w:val="00FE7615"/>
    <w:rsid w:val="00FF1B1D"/>
    <w:rsid w:val="00FF2D3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chart" Target="charts/chart4.xml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chart" Target="charts/chart3.xml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hart" Target="charts/chart2.xml"/><Relationship Id="rId32" Type="http://schemas.openxmlformats.org/officeDocument/2006/relationships/image" Target="media/image12.wmf"/><Relationship Id="rId37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hart" Target="charts/chart1.xml"/><Relationship Id="rId28" Type="http://schemas.openxmlformats.org/officeDocument/2006/relationships/chart" Target="charts/chart6.xml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hart" Target="charts/chart5.xml"/><Relationship Id="rId30" Type="http://schemas.openxmlformats.org/officeDocument/2006/relationships/image" Target="media/image11.wmf"/><Relationship Id="rId35" Type="http://schemas.openxmlformats.org/officeDocument/2006/relationships/oleObject" Target="embeddings/oleObject10.bin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8011081948089858E-2"/>
          <c:y val="8.7609361329833768E-2"/>
          <c:w val="0.86542331247055693"/>
          <c:h val="0.728832333458317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xVal>
            <c:numRef>
              <c:f>Лист1!$A$2:$A$6</c:f>
              <c:numCache>
                <c:formatCode>General</c:formatCode>
                <c:ptCount val="5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20</c:v>
                </c:pt>
                <c:pt idx="1">
                  <c:v>18.18</c:v>
                </c:pt>
                <c:pt idx="2">
                  <c:v>15.38</c:v>
                </c:pt>
                <c:pt idx="3">
                  <c:v>13.33</c:v>
                </c:pt>
                <c:pt idx="4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54-47B5-AC86-BB5C925225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701824"/>
        <c:axId val="74912896"/>
      </c:scatterChart>
      <c:valAx>
        <c:axId val="74701824"/>
        <c:scaling>
          <c:orientation val="minMax"/>
          <c:max val="12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4736270946900858"/>
              <c:y val="0.784900637420322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912896"/>
        <c:crosses val="autoZero"/>
        <c:crossBetween val="midCat"/>
      </c:valAx>
      <c:valAx>
        <c:axId val="74912896"/>
        <c:scaling>
          <c:orientation val="minMax"/>
          <c:max val="25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Z</a:t>
                </a:r>
                <a:r>
                  <a:rPr lang="ru-RU" baseline="0"/>
                  <a:t> кОМ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7870314287637122E-2"/>
              <c:y val="1.2217222847144061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70182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8011081948089858E-2"/>
          <c:y val="8.7609361329833768E-2"/>
          <c:w val="0.86542331247055693"/>
          <c:h val="0.728832333458317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xVal>
            <c:numRef>
              <c:f>Лист1!$A$2:$A$13</c:f>
              <c:numCache>
                <c:formatCode>General</c:formatCode>
                <c:ptCount val="12"/>
                <c:pt idx="0">
                  <c:v>1.4</c:v>
                </c:pt>
                <c:pt idx="1">
                  <c:v>1.5</c:v>
                </c:pt>
                <c:pt idx="2">
                  <c:v>1.6</c:v>
                </c:pt>
                <c:pt idx="3">
                  <c:v>1.8</c:v>
                </c:pt>
                <c:pt idx="4">
                  <c:v>2</c:v>
                </c:pt>
                <c:pt idx="5">
                  <c:v>2.4</c:v>
                </c:pt>
                <c:pt idx="6">
                  <c:v>2.7</c:v>
                </c:pt>
                <c:pt idx="7">
                  <c:v>3</c:v>
                </c:pt>
                <c:pt idx="8">
                  <c:v>3.4</c:v>
                </c:pt>
                <c:pt idx="9">
                  <c:v>3.7</c:v>
                </c:pt>
                <c:pt idx="10">
                  <c:v>4</c:v>
                </c:pt>
                <c:pt idx="11">
                  <c:v>4.3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20</c:v>
                </c:pt>
                <c:pt idx="1">
                  <c:v>18.18</c:v>
                </c:pt>
                <c:pt idx="2">
                  <c:v>15.38</c:v>
                </c:pt>
                <c:pt idx="3">
                  <c:v>13.33</c:v>
                </c:pt>
                <c:pt idx="4">
                  <c:v>10</c:v>
                </c:pt>
                <c:pt idx="5">
                  <c:v>4.17</c:v>
                </c:pt>
                <c:pt idx="6">
                  <c:v>2</c:v>
                </c:pt>
                <c:pt idx="7">
                  <c:v>1</c:v>
                </c:pt>
                <c:pt idx="8">
                  <c:v>0.4</c:v>
                </c:pt>
                <c:pt idx="9">
                  <c:v>0.2</c:v>
                </c:pt>
                <c:pt idx="10">
                  <c:v>0.1</c:v>
                </c:pt>
                <c:pt idx="11">
                  <c:v>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5D-4C1F-A0E2-C7C409BCC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701824"/>
        <c:axId val="74912896"/>
      </c:scatterChart>
      <c:valAx>
        <c:axId val="74701824"/>
        <c:scaling>
          <c:orientation val="minMax"/>
          <c:max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lg</a:t>
                </a:r>
                <a:r>
                  <a:rPr lang="en-US" baseline="0"/>
                  <a:t> </a:t>
                </a:r>
                <a:r>
                  <a:rPr lang="en-US"/>
                  <a:t>f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736270946900858"/>
              <c:y val="0.784900637420322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912896"/>
        <c:crosses val="autoZero"/>
        <c:crossBetween val="midCat"/>
      </c:valAx>
      <c:valAx>
        <c:axId val="74912896"/>
        <c:scaling>
          <c:orientation val="minMax"/>
          <c:max val="25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Z</a:t>
                </a:r>
                <a:r>
                  <a:rPr lang="ru-RU" baseline="0"/>
                  <a:t> кОМ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7870314287637122E-2"/>
              <c:y val="1.2217222847144061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70182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990339749198034E-2"/>
          <c:y val="0.12739095113110863"/>
          <c:w val="0.83751402240364137"/>
          <c:h val="0.773197725284339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ED-435C-A427-CC0DA5E41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754496"/>
        <c:axId val="113756032"/>
      </c:scatterChart>
      <c:valAx>
        <c:axId val="113754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756032"/>
        <c:crosses val="autoZero"/>
        <c:crossBetween val="midCat"/>
      </c:valAx>
      <c:valAx>
        <c:axId val="113756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7544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990339749198034E-2"/>
          <c:y val="0.10358142732158482"/>
          <c:w val="0.82353984397783608"/>
          <c:h val="0.7970072490938632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12</c:v>
                </c:pt>
                <c:pt idx="1">
                  <c:v>11.5</c:v>
                </c:pt>
                <c:pt idx="2">
                  <c:v>9</c:v>
                </c:pt>
                <c:pt idx="3">
                  <c:v>5.5</c:v>
                </c:pt>
                <c:pt idx="4">
                  <c:v>3</c:v>
                </c:pt>
                <c:pt idx="5">
                  <c:v>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19-4200-A523-C70D4EDCE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872256"/>
        <c:axId val="134308224"/>
      </c:scatterChart>
      <c:valAx>
        <c:axId val="129872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308224"/>
        <c:crosses val="autoZero"/>
        <c:crossBetween val="midCat"/>
      </c:valAx>
      <c:valAx>
        <c:axId val="134308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8722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990339749198034E-2"/>
          <c:y val="0.11945444319460068"/>
          <c:w val="0.79951206620005821"/>
          <c:h val="0.7811342332208475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80</c:v>
                </c:pt>
                <c:pt idx="1">
                  <c:v>64</c:v>
                </c:pt>
                <c:pt idx="2">
                  <c:v>50</c:v>
                </c:pt>
                <c:pt idx="3">
                  <c:v>40</c:v>
                </c:pt>
                <c:pt idx="4">
                  <c:v>35</c:v>
                </c:pt>
                <c:pt idx="5">
                  <c:v>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84-4F07-B59E-580B162A3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35552"/>
        <c:axId val="137509888"/>
      </c:scatterChart>
      <c:valAx>
        <c:axId val="13573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7509888"/>
        <c:crosses val="autoZero"/>
        <c:crossBetween val="midCat"/>
      </c:valAx>
      <c:valAx>
        <c:axId val="137509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7355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990339749198034E-2"/>
          <c:y val="0.10754968128983877"/>
          <c:w val="0.83691947360746588"/>
          <c:h val="0.793038995125609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71</c:v>
                </c:pt>
                <c:pt idx="1">
                  <c:v>57</c:v>
                </c:pt>
                <c:pt idx="2">
                  <c:v>42</c:v>
                </c:pt>
                <c:pt idx="3">
                  <c:v>30</c:v>
                </c:pt>
                <c:pt idx="4">
                  <c:v>27</c:v>
                </c:pt>
                <c:pt idx="5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BA-411C-B4E3-A00C160CD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800960"/>
        <c:axId val="139802880"/>
      </c:scatterChart>
      <c:valAx>
        <c:axId val="139800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802880"/>
        <c:crosses val="autoZero"/>
        <c:crossBetween val="midCat"/>
      </c:valAx>
      <c:valAx>
        <c:axId val="139802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800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990339749198034E-2"/>
          <c:y val="0.12739095113110863"/>
          <c:w val="0.85543799212598437"/>
          <c:h val="0.773197725284339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81</c:v>
                </c:pt>
                <c:pt idx="1">
                  <c:v>65</c:v>
                </c:pt>
                <c:pt idx="2">
                  <c:v>52</c:v>
                </c:pt>
                <c:pt idx="3">
                  <c:v>39</c:v>
                </c:pt>
                <c:pt idx="4">
                  <c:v>35</c:v>
                </c:pt>
                <c:pt idx="5">
                  <c:v>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A2-4A24-8D6F-F5353D5D5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860096"/>
        <c:axId val="143862400"/>
      </c:scatterChart>
      <c:valAx>
        <c:axId val="143860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3862400"/>
        <c:crosses val="autoZero"/>
        <c:crossBetween val="midCat"/>
      </c:valAx>
      <c:valAx>
        <c:axId val="143862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8600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png"/><Relationship Id="rId1" Type="http://schemas.openxmlformats.org/officeDocument/2006/relationships/image" Target="../media/image8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image" Target="../media/image9.png"/></Relationships>
</file>

<file path=word/drawing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png"/><Relationship Id="rId1" Type="http://schemas.openxmlformats.org/officeDocument/2006/relationships/image" Target="../media/image9.png"/></Relationships>
</file>

<file path=word/drawings/_rels/drawing4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png"/><Relationship Id="rId1" Type="http://schemas.openxmlformats.org/officeDocument/2006/relationships/image" Target="../media/image9.png"/></Relationships>
</file>

<file path=word/drawings/_rels/drawing5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png"/><Relationship Id="rId1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0.88819</cdr:x>
      <cdr:y>0.8381</cdr:y>
    </cdr:from>
    <cdr:to>
      <cdr:x>1</cdr:x>
      <cdr:y>0.90286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078659" y="2682240"/>
          <a:ext cx="624911" cy="207282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0.0125</cdr:x>
      <cdr:y>0.02619</cdr:y>
    </cdr:from>
    <cdr:to>
      <cdr:x>0.10918</cdr:x>
      <cdr:y>0.09096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68580" y="83820"/>
          <a:ext cx="530398" cy="207282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0.00972</cdr:x>
      <cdr:y>0</cdr:y>
    </cdr:from>
    <cdr:to>
      <cdr:x>0.10992</cdr:x>
      <cdr:y>0.06905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3340" y="0"/>
          <a:ext cx="549742" cy="22098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0.88403</cdr:x>
      <cdr:y>0.88268</cdr:y>
    </cdr:from>
    <cdr:to>
      <cdr:x>0.98587</cdr:x>
      <cdr:y>0.93082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rcRect xmlns:a="http://schemas.openxmlformats.org/drawingml/2006/main"/>
        <a:stretch xmlns:a="http://schemas.openxmlformats.org/drawingml/2006/main"/>
      </cdr:blipFill>
      <cdr:spPr>
        <a:xfrm xmlns:a="http://schemas.openxmlformats.org/drawingml/2006/main">
          <a:off x="4172583" y="1920836"/>
          <a:ext cx="480698" cy="104761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0.00694</cdr:x>
      <cdr:y>0.02619</cdr:y>
    </cdr:from>
    <cdr:to>
      <cdr:x>0.10362</cdr:x>
      <cdr:y>0.09096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100" y="83820"/>
          <a:ext cx="530398" cy="207282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0.86111</cdr:x>
      <cdr:y>0.87143</cdr:y>
    </cdr:from>
    <cdr:to>
      <cdr:x>0.98223</cdr:x>
      <cdr:y>0.9362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724400" y="2788920"/>
          <a:ext cx="664522" cy="207282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0.10711</cdr:x>
      <cdr:y>0.07381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87656" cy="23622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0.89097</cdr:x>
      <cdr:y>0.84079</cdr:y>
    </cdr:from>
    <cdr:to>
      <cdr:x>1</cdr:x>
      <cdr:y>0.90075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888230" y="2690854"/>
          <a:ext cx="598170" cy="191916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0.1075</cdr:x>
      <cdr:y>0.07619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89763" cy="2438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0.89722</cdr:x>
      <cdr:y>0.82381</cdr:y>
    </cdr:from>
    <cdr:to>
      <cdr:x>1</cdr:x>
      <cdr:y>0.89188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987290" y="2636520"/>
          <a:ext cx="563880" cy="2178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844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394</cp:revision>
  <cp:lastPrinted>2010-01-18T13:20:00Z</cp:lastPrinted>
  <dcterms:created xsi:type="dcterms:W3CDTF">2023-09-12T22:03:00Z</dcterms:created>
  <dcterms:modified xsi:type="dcterms:W3CDTF">2023-11-29T01:59:00Z</dcterms:modified>
  <cp:category/>
</cp:coreProperties>
</file>