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70B96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170B96">
              <w:rPr>
                <w:lang w:val="en-US"/>
              </w:rPr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0004F0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606734">
              <w:rPr>
                <w:b w:val="0"/>
                <w:szCs w:val="32"/>
              </w:rPr>
              <w:t>ИССЛЕДОВАНИЕ АФФИННЫХ ПРЕОБРАЗОВАНИЙ НА ПЛОСКОСТИ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F4011C" w:rsidRDefault="000E6C4D" w:rsidP="000E6C4D">
      <w:pPr>
        <w:pStyle w:val="MAINTEXT"/>
      </w:pPr>
      <w:r w:rsidRPr="000E6C4D">
        <w:t>Цель</w:t>
      </w:r>
      <w:r>
        <w:t>ю</w:t>
      </w:r>
      <w:r w:rsidRPr="000E6C4D">
        <w:t xml:space="preserve"> работы</w:t>
      </w:r>
      <w:r>
        <w:t xml:space="preserve"> является о</w:t>
      </w:r>
      <w:r w:rsidRPr="000E6C4D">
        <w:t>знакомление с теоретическими основами линейных преобразований на плоскости</w:t>
      </w:r>
      <w:r w:rsidR="00115A52">
        <w:t>, а</w:t>
      </w:r>
      <w:r w:rsidRPr="000E6C4D">
        <w:t>нализ и практическая реализация двумерных аффинных преобразований с целью изучения их особенностей и применения на практике.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60E2E" w:rsidRDefault="002636A1" w:rsidP="002636A1">
      <w:pPr>
        <w:pStyle w:val="MAINTEXT"/>
      </w:pPr>
      <w:r>
        <w:t>Необходимо реализовать программу изображения движущегося по окружности бумеранга</w:t>
      </w:r>
      <w:r w:rsidR="00CC0B81">
        <w:t xml:space="preserve"> (в</w:t>
      </w:r>
      <w:r w:rsidR="00CC0B81" w:rsidRPr="00CC0B81">
        <w:t>ариант 20</w:t>
      </w:r>
      <w:r w:rsidR="00CC0B81">
        <w:t>)</w:t>
      </w:r>
      <w:r>
        <w:t>. Начало и</w:t>
      </w:r>
      <w:r>
        <w:t xml:space="preserve"> </w:t>
      </w:r>
      <w:r>
        <w:t>окончание движения – в одной точке.</w:t>
      </w:r>
      <w:r w:rsidR="00966D1A">
        <w:t xml:space="preserve"> </w:t>
      </w:r>
      <w:r>
        <w:t>Рисование фигур (точек, отрезков) на экране монитора можно, но не обязательно, осуществлять с помощью специализированных библиотек. Аффинные преобразования необходимо выполнять только путем композиции матричных вычислений (можно, но не обязательно, использовать</w:t>
      </w:r>
      <w:r w:rsidR="00966D1A">
        <w:t xml:space="preserve"> </w:t>
      </w:r>
      <w:r>
        <w:t>библиотеки программ для матричных вычислений). Использование созданных другими авторами программ аффинных преобразований не допускается.</w:t>
      </w:r>
    </w:p>
    <w:p w:rsidR="00260E2E" w:rsidRDefault="00260E2E">
      <w:pPr>
        <w:spacing w:after="200" w:line="276" w:lineRule="auto"/>
        <w:rPr>
          <w:sz w:val="28"/>
          <w:szCs w:val="28"/>
        </w:rPr>
      </w:pPr>
      <w:r>
        <w:br w:type="page"/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lastRenderedPageBreak/>
        <w:t>Теоретические сведения</w:t>
      </w:r>
    </w:p>
    <w:p w:rsidR="00A83AA1" w:rsidRDefault="00A83AA1" w:rsidP="00260E2E">
      <w:pPr>
        <w:pStyle w:val="MAINTEXT"/>
      </w:pPr>
      <w:r>
        <w:t>Аффинные преобразования — это класс геометрических преобразований, которые сохраняют прямолинейность и параллельность линий, но могут изменять расстояния и углы. Эти преобразования включают в себя такие операции, как сдвиг, масштабирование, поворот, отражение и их комбинации. Аффинные преобразования важны для работы с графикой, так как позволяют изменять объекты на плоскости, не нарушая их топологических свойств.</w:t>
      </w:r>
      <w:r w:rsidR="00260E2E">
        <w:t xml:space="preserve"> </w:t>
      </w:r>
      <w:r>
        <w:t>Основные виды аффинных преобразований:</w:t>
      </w:r>
    </w:p>
    <w:p w:rsidR="00A83AA1" w:rsidRDefault="00A83AA1" w:rsidP="00A83AA1">
      <w:pPr>
        <w:pStyle w:val="MAINTEXT"/>
      </w:pPr>
      <w:r>
        <w:t>1. Сдвиг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Сдвиг перемещает объект на заданное расстояние вдоль осей координат. Это преобразование не изменяет форму и размеры объекта.</w:t>
      </w:r>
    </w:p>
    <w:p w:rsidR="004A22D7" w:rsidRPr="004A22D7" w:rsidRDefault="009F7C61" w:rsidP="004A22D7">
      <w:pPr>
        <w:pStyle w:val="MAINTEXT"/>
      </w:pPr>
      <w:r>
        <w:t xml:space="preserve"> </w:t>
      </w:r>
      <w:r w:rsidR="00A83AA1">
        <w:t>- Для вектора</w:t>
      </w:r>
      <w:r w:rsidR="004B3925">
        <w:t xml:space="preserve"> </w:t>
      </w:r>
      <m:oMath>
        <m:r>
          <w:rPr>
            <w:rFonts w:ascii="Cambria Math" w:hAnsi="Cambria Math"/>
          </w:rPr>
          <m:t>v = (x, y)</m:t>
        </m:r>
      </m:oMath>
      <w:r w:rsidR="004B3925">
        <w:t xml:space="preserve"> </w:t>
      </w:r>
      <w:r w:rsidR="00A83AA1">
        <w:t>сдвиг описывается как добавление</w:t>
      </w:r>
      <w:r w:rsidR="004B3925">
        <w:t xml:space="preserve"> </w:t>
      </w:r>
      <w:r w:rsidR="00A83AA1">
        <w:t>фиксированного вектора</w:t>
      </w:r>
      <w:r w:rsidR="004B3925">
        <w:t xml:space="preserve"> </w:t>
      </w:r>
      <m:oMath>
        <m:r>
          <w:rPr>
            <w:rFonts w:ascii="Cambria Math" w:hAnsi="Cambria Math"/>
          </w:rPr>
          <m:t>t = (tx, ty)</m:t>
        </m:r>
      </m:oMath>
      <w:r w:rsidR="00A83AA1">
        <w:t>, что выражается формулой:</w:t>
      </w:r>
    </w:p>
    <w:p w:rsidR="00A83AA1" w:rsidRPr="004A22D7" w:rsidRDefault="004A22D7" w:rsidP="004A22D7">
      <w:pPr>
        <w:pStyle w:val="MAIN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tx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ty</m:t>
          </m:r>
        </m:oMath>
      </m:oMathPara>
    </w:p>
    <w:p w:rsidR="00A83AA1" w:rsidRPr="00377B37" w:rsidRDefault="009F7C61" w:rsidP="004A22D7">
      <w:pPr>
        <w:pStyle w:val="MAINTEXT"/>
      </w:pPr>
      <w:r>
        <w:t xml:space="preserve"> </w:t>
      </w:r>
      <w:r w:rsidR="00A83AA1">
        <w:t>- Матрица преобразования</w:t>
      </w:r>
      <w:r w:rsidR="004A22D7" w:rsidRPr="00377B37">
        <w:t>:</w:t>
      </w:r>
    </w:p>
    <w:p w:rsidR="00C130D3" w:rsidRPr="00C130D3" w:rsidRDefault="00C130D3" w:rsidP="00C130D3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377B37" w:rsidRDefault="00A83AA1" w:rsidP="00A83AA1">
      <w:pPr>
        <w:pStyle w:val="MAINTEXT"/>
      </w:pPr>
      <w:r>
        <w:t>2. Масштабирование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Масштабирование изменяет размеры объекта, умножая его координаты на коэффициенты масштабирования вдоль осей</w:t>
      </w:r>
      <w:r w:rsidR="004B3925">
        <w:t xml:space="preserve"> </w:t>
      </w:r>
      <m:oMath>
        <m:r>
          <w:rPr>
            <w:rFonts w:ascii="Cambria Math" w:hAnsi="Cambria Math"/>
          </w:rPr>
          <m:t>x</m:t>
        </m:r>
      </m:oMath>
      <w:r w:rsidR="004B3925">
        <w:t xml:space="preserve"> </w:t>
      </w:r>
      <w:r w:rsidR="00A83AA1">
        <w:t>и</w:t>
      </w:r>
      <w:r w:rsidR="004B3925">
        <w:t xml:space="preserve"> </w:t>
      </w:r>
      <m:oMath>
        <m:r>
          <w:rPr>
            <w:rFonts w:ascii="Cambria Math" w:hAnsi="Cambria Math"/>
          </w:rPr>
          <m:t>y</m:t>
        </m:r>
      </m:oMath>
      <w:r w:rsidR="00A83AA1">
        <w:t>.</w:t>
      </w:r>
    </w:p>
    <w:p w:rsidR="00A83AA1" w:rsidRPr="006F123A" w:rsidRDefault="009F7C61" w:rsidP="004556C9">
      <w:pPr>
        <w:pStyle w:val="MAINTEXT"/>
      </w:pPr>
      <w:r>
        <w:t xml:space="preserve"> </w:t>
      </w:r>
      <w:r w:rsidR="00A83AA1">
        <w:t>- Формула для масштабирования:</w:t>
      </w:r>
    </w:p>
    <w:p w:rsidR="00A83AA1" w:rsidRPr="006F123A" w:rsidRDefault="004556C9" w:rsidP="00445520">
      <w:pPr>
        <w:pStyle w:val="MAINTEXT"/>
        <w:jc w:val="center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sx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sy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:rsidR="00A83AA1" w:rsidRPr="003B0BFB" w:rsidRDefault="009F7C61" w:rsidP="003B0BFB">
      <w:pPr>
        <w:pStyle w:val="MAINTEXT"/>
        <w:rPr>
          <w:lang w:val="en-US"/>
        </w:rPr>
      </w:pPr>
      <w:r w:rsidRPr="006F123A">
        <w:t xml:space="preserve"> </w:t>
      </w:r>
      <w:r w:rsidR="00A83AA1" w:rsidRPr="007413C9">
        <w:rPr>
          <w:lang w:val="en-US"/>
        </w:rPr>
        <w:t xml:space="preserve">- </w:t>
      </w:r>
      <w:r w:rsidR="00A83AA1">
        <w:t>Матрица</w:t>
      </w:r>
      <w:r w:rsidR="00A83AA1" w:rsidRPr="007413C9">
        <w:rPr>
          <w:lang w:val="en-US"/>
        </w:rPr>
        <w:t xml:space="preserve"> </w:t>
      </w:r>
      <w:r w:rsidR="00A83AA1">
        <w:t>масштабирования</w:t>
      </w:r>
      <w:r w:rsidR="00A83AA1" w:rsidRPr="007413C9">
        <w:rPr>
          <w:lang w:val="en-US"/>
        </w:rPr>
        <w:t>:</w:t>
      </w:r>
    </w:p>
    <w:p w:rsidR="00EA6C3B" w:rsidRPr="00EA6C3B" w:rsidRDefault="00EA6C3B" w:rsidP="00EA6C3B">
      <w:pPr>
        <w:pStyle w:val="MAINTEX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Default="009F7C61" w:rsidP="00A83AA1">
      <w:pPr>
        <w:pStyle w:val="MAINTEXT"/>
      </w:pPr>
      <w:r>
        <w:t xml:space="preserve"> </w:t>
      </w:r>
      <w:r w:rsidR="00A83AA1">
        <w:t>- Если</w:t>
      </w:r>
      <w:r w:rsidR="004B3925">
        <w:t xml:space="preserve"> </w:t>
      </w:r>
      <m:oMath>
        <m:r>
          <w:rPr>
            <w:rFonts w:ascii="Cambria Math" w:hAnsi="Cambria Math"/>
          </w:rPr>
          <m:t>sx = sy</m:t>
        </m:r>
      </m:oMath>
      <w:r w:rsidR="00A83AA1">
        <w:t>, это называется гомотетия, которая сохраняет пропорции фигуры.</w:t>
      </w:r>
    </w:p>
    <w:p w:rsidR="00A83AA1" w:rsidRPr="00F61C13" w:rsidRDefault="00A83AA1" w:rsidP="00A83AA1">
      <w:pPr>
        <w:pStyle w:val="MAINTEXT"/>
        <w:rPr>
          <w:lang w:val="en-US"/>
        </w:rPr>
      </w:pPr>
      <w:r>
        <w:t>3. Поворот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 xml:space="preserve">- Поворот изменяет ориентацию объекта вокруг начала координат на </w:t>
      </w:r>
      <w:r w:rsidR="00A83AA1">
        <w:lastRenderedPageBreak/>
        <w:t>угол</w:t>
      </w:r>
      <w:r w:rsidR="00E177DE" w:rsidRPr="00D86130">
        <w:t xml:space="preserve"> </w:t>
      </w:r>
      <w:r w:rsidR="00E177DE" w:rsidRPr="00E177DE">
        <w:t>θ.</w:t>
      </w:r>
    </w:p>
    <w:p w:rsidR="00A83AA1" w:rsidRPr="00A83AA1" w:rsidRDefault="009F7C61" w:rsidP="00D86130">
      <w:pPr>
        <w:pStyle w:val="MAINTEXT"/>
        <w:rPr>
          <w:lang w:val="en-US"/>
        </w:rPr>
      </w:pPr>
      <w:r>
        <w:t xml:space="preserve"> </w:t>
      </w:r>
      <w:r w:rsidR="00A83AA1" w:rsidRPr="00A83AA1">
        <w:rPr>
          <w:lang w:val="en-US"/>
        </w:rPr>
        <w:t xml:space="preserve">- </w:t>
      </w:r>
      <w:r w:rsidR="00A83AA1">
        <w:t>Формула</w:t>
      </w:r>
      <w:r w:rsidR="00A83AA1" w:rsidRPr="00A83AA1">
        <w:rPr>
          <w:lang w:val="en-US"/>
        </w:rPr>
        <w:t xml:space="preserve"> </w:t>
      </w:r>
      <w:r w:rsidR="00A83AA1">
        <w:t>поворота</w:t>
      </w:r>
      <w:r w:rsidR="00A83AA1" w:rsidRPr="00A83AA1">
        <w:rPr>
          <w:lang w:val="en-US"/>
        </w:rPr>
        <w:t>:</w:t>
      </w:r>
    </w:p>
    <w:p w:rsidR="00A83AA1" w:rsidRPr="00566F10" w:rsidRDefault="006F123A" w:rsidP="00D86130">
      <w:pPr>
        <w:pStyle w:val="MAINTEXT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x' = x * cos(θ) - y * sin(θ), y' = x * sin(θ) + y * cos(θ)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83AA1" w:rsidRPr="00A83AA1" w:rsidRDefault="009F7C61" w:rsidP="00153DD0">
      <w:pPr>
        <w:pStyle w:val="MAINTEXT"/>
        <w:rPr>
          <w:lang w:val="en-US"/>
        </w:rPr>
      </w:pPr>
      <w:r>
        <w:rPr>
          <w:lang w:val="en-US"/>
        </w:rPr>
        <w:t xml:space="preserve"> </w:t>
      </w:r>
      <w:r w:rsidR="00A83AA1" w:rsidRPr="00A83AA1">
        <w:rPr>
          <w:lang w:val="en-US"/>
        </w:rPr>
        <w:t xml:space="preserve">- </w:t>
      </w:r>
      <w:r w:rsidR="00A83AA1">
        <w:t>Матрица</w:t>
      </w:r>
      <w:r w:rsidR="00A83AA1" w:rsidRPr="00A83AA1">
        <w:rPr>
          <w:lang w:val="en-US"/>
        </w:rPr>
        <w:t xml:space="preserve"> </w:t>
      </w:r>
      <w:r w:rsidR="00A83AA1">
        <w:t>поворота</w:t>
      </w:r>
      <w:r w:rsidR="00A83AA1" w:rsidRPr="00A83AA1">
        <w:rPr>
          <w:lang w:val="en-US"/>
        </w:rPr>
        <w:t>:</w:t>
      </w:r>
    </w:p>
    <w:p w:rsidR="00BE256D" w:rsidRPr="007413C9" w:rsidRDefault="00BE256D" w:rsidP="00BE256D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7413C9" w:rsidRDefault="009F7C61" w:rsidP="00BA0188">
      <w:pPr>
        <w:pStyle w:val="MAINTEXT"/>
      </w:pPr>
      <w:r w:rsidRPr="00BE256D">
        <w:t xml:space="preserve"> </w:t>
      </w:r>
      <w:r w:rsidR="00A83AA1">
        <w:t>- Поворот на плоскости сохраняет длину отрезков и углы между ними.</w:t>
      </w:r>
    </w:p>
    <w:p w:rsidR="00A83AA1" w:rsidRPr="00E83941" w:rsidRDefault="00A83AA1" w:rsidP="00A83AA1">
      <w:pPr>
        <w:pStyle w:val="MAINTEXT"/>
        <w:rPr>
          <w:lang w:val="en-US"/>
        </w:rPr>
      </w:pPr>
      <w:r>
        <w:t>4. Отражение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Отражение симметрично отображает фигуру относительно некоторой оси (например, оси</w:t>
      </w:r>
      <w:r w:rsidR="004B3925">
        <w:t xml:space="preserve"> </w:t>
      </w:r>
      <m:oMath>
        <m:r>
          <w:rPr>
            <w:rFonts w:ascii="Cambria Math" w:hAnsi="Cambria Math"/>
          </w:rPr>
          <m:t>x , y</m:t>
        </m:r>
      </m:oMath>
      <w:r w:rsidR="004B3925">
        <w:t xml:space="preserve"> </w:t>
      </w:r>
      <w:r w:rsidR="00A83AA1">
        <w:t>или произвольной прямой).</w:t>
      </w:r>
    </w:p>
    <w:p w:rsidR="00A83AA1" w:rsidRPr="006E3A51" w:rsidRDefault="009F7C61" w:rsidP="006E3A51">
      <w:pPr>
        <w:pStyle w:val="MAINTEXT"/>
      </w:pPr>
      <w:r>
        <w:t xml:space="preserve"> </w:t>
      </w:r>
      <w:r w:rsidR="00A83AA1">
        <w:t>- Матрица отражения относительно оси</w:t>
      </w:r>
      <w:r w:rsidR="004B3925">
        <w:t xml:space="preserve"> </w:t>
      </w:r>
      <m:oMath>
        <m:r>
          <w:rPr>
            <w:rFonts w:ascii="Cambria Math" w:hAnsi="Cambria Math"/>
          </w:rPr>
          <m:t>x</m:t>
        </m:r>
      </m:oMath>
      <w:r w:rsidR="00A83AA1">
        <w:t>:</w:t>
      </w:r>
    </w:p>
    <w:p w:rsidR="007C5E67" w:rsidRPr="007C5E67" w:rsidRDefault="007C5E67" w:rsidP="007C5E67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Pr="007413C9" w:rsidRDefault="009F7C61" w:rsidP="007223E5">
      <w:pPr>
        <w:pStyle w:val="MAINTEXT"/>
      </w:pPr>
      <w:r>
        <w:t xml:space="preserve"> </w:t>
      </w:r>
      <w:r w:rsidR="00A83AA1">
        <w:t>- Матрица отражения относительно оси</w:t>
      </w:r>
      <w:r w:rsidR="004B3925">
        <w:t xml:space="preserve"> </w:t>
      </w:r>
      <m:oMath>
        <m:r>
          <w:rPr>
            <w:rFonts w:ascii="Cambria Math" w:hAnsi="Cambria Math"/>
          </w:rPr>
          <m:t>y</m:t>
        </m:r>
      </m:oMath>
      <w:r w:rsidR="00A83AA1">
        <w:t>:</w:t>
      </w:r>
    </w:p>
    <w:p w:rsidR="00A83268" w:rsidRPr="007C5E67" w:rsidRDefault="00A83268" w:rsidP="00A83268">
      <w:pPr>
        <w:pStyle w:val="MAINTEXT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3AA1" w:rsidRDefault="00A83AA1" w:rsidP="00A83AA1">
      <w:pPr>
        <w:pStyle w:val="MAINTEXT"/>
      </w:pPr>
      <w:r>
        <w:t>5. Сжатие и сдвиг</w:t>
      </w:r>
    </w:p>
    <w:p w:rsidR="00A83AA1" w:rsidRDefault="009F7C61" w:rsidP="00A83AA1">
      <w:pPr>
        <w:pStyle w:val="MAINTEXT"/>
      </w:pPr>
      <w:r>
        <w:t xml:space="preserve"> </w:t>
      </w:r>
      <w:r w:rsidR="00A83AA1">
        <w:t>- Сжатие изменяет форму объекта, двигая его точки вдоль одной из осей, что приводит к искажению углов, но сохраняет параллельность прямых.</w:t>
      </w:r>
    </w:p>
    <w:p w:rsidR="00A83AA1" w:rsidRPr="006F123A" w:rsidRDefault="009F7C61" w:rsidP="009F7C61">
      <w:pPr>
        <w:pStyle w:val="MAINTEXT"/>
      </w:pPr>
      <w:r>
        <w:t xml:space="preserve"> </w:t>
      </w:r>
      <w:r w:rsidR="00A83AA1">
        <w:t>- Формула преобразования:</w:t>
      </w:r>
    </w:p>
    <w:p w:rsidR="00A83AA1" w:rsidRPr="006F123A" w:rsidRDefault="008A10CE" w:rsidP="00EB2CDB">
      <w:pPr>
        <w:pStyle w:val="MAINTEXT"/>
        <w:jc w:val="center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ky</m:t>
          </m:r>
          <m:r>
            <w:rPr>
              <w:rFonts w:ascii="Cambria Math" w:hAnsi="Cambria Math"/>
            </w:rPr>
            <m:t xml:space="preserve"> (сдвиг по оси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' =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lang w:val="en-US"/>
            </w:rPr>
            <m:t>kx</m:t>
          </m:r>
          <m:r>
            <w:rPr>
              <w:rFonts w:ascii="Cambria Math" w:hAnsi="Cambria Math"/>
            </w:rPr>
            <m:t xml:space="preserve"> (сдвиг по оси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A83AA1" w:rsidRDefault="009F7C61" w:rsidP="00377B37">
      <w:pPr>
        <w:pStyle w:val="MAINTEXT"/>
        <w:rPr>
          <w:lang w:val="en-US"/>
        </w:rPr>
      </w:pPr>
      <w:r w:rsidRPr="006F123A">
        <w:t xml:space="preserve"> </w:t>
      </w:r>
      <w:r w:rsidR="00A83AA1" w:rsidRPr="008A10CE">
        <w:rPr>
          <w:lang w:val="en-US"/>
        </w:rPr>
        <w:t xml:space="preserve">- </w:t>
      </w:r>
      <w:r w:rsidR="00A83AA1">
        <w:t>Матрица</w:t>
      </w:r>
      <w:r w:rsidR="00A83AA1" w:rsidRPr="008A10CE">
        <w:rPr>
          <w:lang w:val="en-US"/>
        </w:rPr>
        <w:t xml:space="preserve"> </w:t>
      </w:r>
      <w:r w:rsidR="00A83AA1">
        <w:t>сжатия</w:t>
      </w:r>
      <w:r w:rsidR="00A83AA1" w:rsidRPr="008A10CE">
        <w:rPr>
          <w:lang w:val="en-US"/>
        </w:rPr>
        <w:t>:</w:t>
      </w:r>
    </w:p>
    <w:p w:rsidR="00BB4EF3" w:rsidRPr="008A10CE" w:rsidRDefault="00BB4EF3" w:rsidP="00BB4EF3">
      <w:pPr>
        <w:pStyle w:val="MAINTEXT"/>
        <w:jc w:val="center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или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A83AA1" w:rsidRDefault="00A83AA1" w:rsidP="00B966C5">
      <w:pPr>
        <w:pStyle w:val="MAINTEXT"/>
      </w:pPr>
      <w:r>
        <w:t>Композиция аффинных преобразований</w:t>
      </w:r>
      <w:r w:rsidR="00B966C5" w:rsidRPr="00B966C5">
        <w:t xml:space="preserve">. </w:t>
      </w:r>
      <w:r>
        <w:t xml:space="preserve">Аффинные преобразования можно комбинировать путем перемножения их матриц. Итоговое преобразование зависит от порядка выполнения операций. Например, сначала можно выполнить сдвиг, затем поворот, а потом масштабирование, что </w:t>
      </w:r>
      <w:r>
        <w:lastRenderedPageBreak/>
        <w:t>приведет к композиции этих преобразований.</w:t>
      </w:r>
    </w:p>
    <w:p w:rsidR="00A83AA1" w:rsidRDefault="00A83AA1" w:rsidP="00B966C5">
      <w:pPr>
        <w:pStyle w:val="MAINTEXT"/>
      </w:pPr>
      <w:r>
        <w:t>Однородные координаты</w:t>
      </w:r>
      <w:r w:rsidR="00B966C5" w:rsidRPr="00B966C5">
        <w:t xml:space="preserve">. </w:t>
      </w:r>
      <w:r>
        <w:t>Для удобства работы с аффинными преобразованиями часто используются однородные координаты, добавляя к двумерной системе координат</w:t>
      </w:r>
      <w:r w:rsidR="004B3925">
        <w:t xml:space="preserve"> </w:t>
      </w:r>
      <w:r w:rsidRPr="0012009C">
        <w:rPr>
          <w:i/>
          <w:iCs/>
        </w:rPr>
        <w:t>(x, y)</w:t>
      </w:r>
      <w:r w:rsidR="004B3925">
        <w:t xml:space="preserve"> </w:t>
      </w:r>
      <w:r>
        <w:t>дополнительную координату</w:t>
      </w:r>
      <w:r w:rsidR="004B3925">
        <w:t xml:space="preserve"> </w:t>
      </w:r>
      <w:r w:rsidRPr="0012009C">
        <w:rPr>
          <w:i/>
          <w:iCs/>
        </w:rPr>
        <w:t>w</w:t>
      </w:r>
      <w:r>
        <w:t>, которая позволяет представлять преобразования в виде матрицы 3x3. Это упрощает матричные вычисления и позволяет записывать все виды аффинных преобразований единообразно.</w:t>
      </w:r>
    </w:p>
    <w:p w:rsidR="00DB1D8E" w:rsidRPr="00CA1852" w:rsidRDefault="00A83AA1" w:rsidP="009109E0">
      <w:pPr>
        <w:pStyle w:val="MAINTEXT"/>
      </w:pPr>
      <w:r>
        <w:t>Применение</w:t>
      </w:r>
      <w:r w:rsidR="009109E0" w:rsidRPr="009109E0">
        <w:t xml:space="preserve">. </w:t>
      </w:r>
      <w:r>
        <w:t>Аффинные преобразования широко применяются в компьютерной графике для моделирования движений объектов, их масштабирования, изменения ориентации и других операций. Они также используются для преобразования изображений, таких как трансформация координат изображения или картографическая проекция.</w:t>
      </w:r>
    </w:p>
    <w:p w:rsidR="00F4011C" w:rsidRPr="00327177" w:rsidRDefault="00C2373E" w:rsidP="00F4011C">
      <w:pPr>
        <w:pStyle w:val="DIV1"/>
      </w:pPr>
      <w:proofErr w:type="spellStart"/>
      <w:r w:rsidRPr="00C2373E">
        <w:rPr>
          <w:color w:val="000000"/>
          <w:lang w:val="en-US"/>
        </w:rPr>
        <w:t>Описание</w:t>
      </w:r>
      <w:proofErr w:type="spellEnd"/>
      <w:r w:rsidRPr="00C2373E">
        <w:rPr>
          <w:color w:val="000000"/>
          <w:lang w:val="en-US"/>
        </w:rPr>
        <w:t xml:space="preserve"> </w:t>
      </w:r>
      <w:proofErr w:type="spellStart"/>
      <w:r w:rsidRPr="00C2373E">
        <w:rPr>
          <w:color w:val="000000"/>
          <w:lang w:val="en-US"/>
        </w:rPr>
        <w:t>алгоритма</w:t>
      </w:r>
      <w:proofErr w:type="spellEnd"/>
      <w:r w:rsidRPr="00C2373E">
        <w:rPr>
          <w:color w:val="000000"/>
          <w:lang w:val="en-US"/>
        </w:rPr>
        <w:t xml:space="preserve"> </w:t>
      </w:r>
      <w:proofErr w:type="spellStart"/>
      <w:r w:rsidRPr="00C2373E">
        <w:rPr>
          <w:color w:val="000000"/>
          <w:lang w:val="en-US"/>
        </w:rPr>
        <w:t>решения</w:t>
      </w:r>
      <w:proofErr w:type="spellEnd"/>
    </w:p>
    <w:p w:rsidR="006F123A" w:rsidRDefault="006F123A" w:rsidP="006F123A">
      <w:pPr>
        <w:pStyle w:val="MAINTEXT"/>
      </w:pPr>
      <w:r>
        <w:t>Задача заключается в анимированном перемещении бумеранга по окружности с использованием аффинных преобразований. Алгоритм решения можно разделить на несколько этапов:</w:t>
      </w:r>
    </w:p>
    <w:p w:rsidR="006F123A" w:rsidRDefault="006F123A" w:rsidP="006F123A">
      <w:pPr>
        <w:pStyle w:val="MAINTEXT"/>
      </w:pPr>
      <w:r>
        <w:t>1. Определение фигуры бумеранга: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На первом этапе необходимо задать форму бумеранга на плоскости. В качестве упрощенной модели можно использовать набор координат, описывающих вершины треугольника или другой геометрической фигуры, которая будет служить моделью бумеранга.</w:t>
      </w:r>
    </w:p>
    <w:p w:rsidR="006F123A" w:rsidRDefault="006F123A" w:rsidP="006F123A">
      <w:pPr>
        <w:pStyle w:val="MAINTEXT"/>
      </w:pPr>
      <w:r>
        <w:t>2. Инициализация параметров движения: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Задается радиус окружности, по которой будет двигаться бумеранг, и угол поворота, на который бумеранг будет вращаться на каждом шаге анимации.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Определяются начальная точка и угол для начала движения.</w:t>
      </w:r>
    </w:p>
    <w:p w:rsidR="006F123A" w:rsidRDefault="006F123A" w:rsidP="006F123A">
      <w:pPr>
        <w:pStyle w:val="MAINTEXT"/>
      </w:pPr>
      <w:r>
        <w:t>3. Формирование матриц аффинных преобразований: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 xml:space="preserve">Матрица поворота: для </w:t>
      </w:r>
      <w:proofErr w:type="gramStart"/>
      <w:r>
        <w:t>того</w:t>
      </w:r>
      <w:proofErr w:type="gramEnd"/>
      <w:r>
        <w:t xml:space="preserve"> чтобы бумеранг перемещался по кругу, на каждом шаге применяется матрица поворота. Эта </w:t>
      </w:r>
      <w:r>
        <w:lastRenderedPageBreak/>
        <w:t>матрица будет использоваться для поворота бумеранга относительно начала координат на заданный угол</w:t>
      </w:r>
      <w:r>
        <w:t xml:space="preserve"> </w:t>
      </w:r>
      <w:r>
        <w:rPr>
          <w:rFonts w:ascii="Cambria Math" w:hAnsi="Cambria Math" w:cs="Cambria Math"/>
        </w:rPr>
        <w:t>𝜃</w:t>
      </w:r>
      <w:r>
        <w:t>.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Матрица сдвига: на каждом шаге бумеранг перемещается вдоль окружности, поэтому нужно вычислять сдвиг его положения на основе текущего угла и радиуса окружности.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Композиция преобразований: итоговое положение бумеранга на каждом шаге движения рассчитывается с помощью композиции матрицы поворота и матрицы сдвига.</w:t>
      </w:r>
    </w:p>
    <w:p w:rsidR="006F123A" w:rsidRDefault="006F123A" w:rsidP="006F123A">
      <w:pPr>
        <w:pStyle w:val="MAINTEXT"/>
      </w:pPr>
      <w:r>
        <w:t>4. Вычисление новых координат фигуры на каждом шаге: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Для каждого шага анимации рассчитываются новые координаты всех вершин бумеранга с помощью умножения исходных координат на матрицу преобразований.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Перемещение происходит по окружности: для этого угол увеличивается на каждом шаге, а соответствующие новые координаты центра движения рассчитываются как</w:t>
      </w:r>
      <w:r>
        <w:t xml:space="preserve"> </w:t>
      </w:r>
      <m:oMath>
        <m:r>
          <w:rPr>
            <w:rFonts w:ascii="Cambria Math" w:hAnsi="Cambria Math"/>
          </w:rPr>
          <m:t>cx = R * cos(</m:t>
        </m:r>
        <m:r>
          <w:rPr>
            <w:rFonts w:ascii="Cambria Math" w:hAnsi="Cambria Math" w:cs="Cambria Math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и</w:t>
      </w:r>
      <w:r>
        <w:t xml:space="preserve"> </w:t>
      </w:r>
      <m:oMath>
        <m:r>
          <w:rPr>
            <w:rFonts w:ascii="Cambria Math" w:hAnsi="Cambria Math"/>
          </w:rPr>
          <m:t>cy = R * sin(</m:t>
        </m:r>
        <m:r>
          <w:rPr>
            <w:rFonts w:ascii="Cambria Math" w:hAnsi="Cambria Math" w:cs="Cambria Math"/>
          </w:rPr>
          <m:t>θ</m:t>
        </m:r>
        <m:r>
          <w:rPr>
            <w:rFonts w:ascii="Cambria Math" w:hAnsi="Cambria Math"/>
          </w:rPr>
          <m:t>)</m:t>
        </m:r>
      </m:oMath>
      <w:r>
        <w:t>, где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t>— радиус окружности,</w:t>
      </w:r>
      <w:r>
        <w:t xml:space="preserve"> </w:t>
      </w:r>
      <w:r>
        <w:rPr>
          <w:rFonts w:ascii="Cambria Math" w:hAnsi="Cambria Math" w:cs="Cambria Math"/>
        </w:rPr>
        <w:t>𝜃</w:t>
      </w:r>
      <w:r>
        <w:t xml:space="preserve"> </w:t>
      </w:r>
      <w:r>
        <w:t>— текущий угол.</w:t>
      </w:r>
    </w:p>
    <w:p w:rsidR="006F123A" w:rsidRDefault="006F123A" w:rsidP="006F123A">
      <w:pPr>
        <w:pStyle w:val="MAINTEXT"/>
      </w:pPr>
      <w:r>
        <w:t>5. Анимация движения: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Реализуется цикл, который на каждом шаге обновляет положение бумеранга на экране, изменяя его координаты в соответствии с матрицей преобразований.</w:t>
      </w:r>
    </w:p>
    <w:p w:rsidR="006F123A" w:rsidRDefault="006F123A" w:rsidP="00324830">
      <w:pPr>
        <w:pStyle w:val="MAINTEXT"/>
        <w:numPr>
          <w:ilvl w:val="0"/>
          <w:numId w:val="16"/>
        </w:numPr>
      </w:pPr>
      <w:r>
        <w:t>Используется библиотека для визуализации (например,</w:t>
      </w:r>
      <w:r w:rsidR="002D7A91" w:rsidRPr="002D7A91">
        <w:t xml:space="preserve"> </w:t>
      </w:r>
      <w:proofErr w:type="spellStart"/>
      <w:r>
        <w:t>matplotlib</w:t>
      </w:r>
      <w:proofErr w:type="spellEnd"/>
      <w:r>
        <w:t>), которая отображает измененные координаты бумеранга.</w:t>
      </w:r>
    </w:p>
    <w:p w:rsidR="006F123A" w:rsidRPr="00324830" w:rsidRDefault="006F123A" w:rsidP="00324830">
      <w:pPr>
        <w:pStyle w:val="MAINTEXT"/>
        <w:numPr>
          <w:ilvl w:val="0"/>
          <w:numId w:val="16"/>
        </w:numPr>
      </w:pPr>
      <w:r>
        <w:t>Анимация продолжается до тех пор, пока бумеранг не совершит полный оборот по окружности и не вернется в начальную точку.</w:t>
      </w:r>
    </w:p>
    <w:p w:rsidR="006F123A" w:rsidRDefault="006F123A" w:rsidP="006F123A">
      <w:pPr>
        <w:pStyle w:val="MAINTEXT"/>
      </w:pPr>
      <w:r>
        <w:t>6. Завершение анимации:</w:t>
      </w:r>
    </w:p>
    <w:p w:rsidR="00327177" w:rsidRPr="006F123A" w:rsidRDefault="006F123A" w:rsidP="00324830">
      <w:pPr>
        <w:pStyle w:val="MAINTEXT"/>
        <w:numPr>
          <w:ilvl w:val="0"/>
          <w:numId w:val="16"/>
        </w:numPr>
      </w:pPr>
      <w:r>
        <w:t>Анимация завершается, когда угол</w:t>
      </w:r>
      <w:r>
        <w:t xml:space="preserve"> </w:t>
      </w:r>
      <w:r>
        <w:rPr>
          <w:rFonts w:ascii="Cambria Math" w:hAnsi="Cambria Math" w:cs="Cambria Math"/>
        </w:rPr>
        <w:t>𝜃</w:t>
      </w:r>
      <w:r>
        <w:t xml:space="preserve"> </w:t>
      </w:r>
      <w:r>
        <w:t xml:space="preserve">достигает 360°, то есть </w:t>
      </w:r>
      <w:r>
        <w:lastRenderedPageBreak/>
        <w:t>бумеранг вернется в исходную точку, завершив полный круг.</w:t>
      </w: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 w:rsidR="006865AA" w:rsidRPr="00792DD4">
        <w:t xml:space="preserve"> </w:t>
      </w:r>
      <w:r w:rsidR="00792DD4">
        <w:t xml:space="preserve">анимации бумеранга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98056B" w:rsidRDefault="0098056B" w:rsidP="006154AF">
      <w:pPr>
        <w:pStyle w:val="MAINTEXT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— используется для работы с матрицами и векторами, что упрощает вычисления аффинных преобразований, таких как поворот, сдвиг и масштабирование. Это стандартная библиотека для эффективных математических операций в Python.</w:t>
      </w:r>
    </w:p>
    <w:p w:rsidR="0098056B" w:rsidRDefault="0098056B" w:rsidP="0098056B">
      <w:pPr>
        <w:pStyle w:val="MAINTEXT"/>
        <w:numPr>
          <w:ilvl w:val="0"/>
          <w:numId w:val="5"/>
        </w:numPr>
      </w:pPr>
      <w:proofErr w:type="spellStart"/>
      <w:r>
        <w:t>Matplotlib</w:t>
      </w:r>
      <w:proofErr w:type="spellEnd"/>
      <w:r>
        <w:t xml:space="preserve"> — отвечает за визуализацию и анимацию движения бумеранга. В частности, модуль </w:t>
      </w:r>
      <w:proofErr w:type="spellStart"/>
      <w:proofErr w:type="gramStart"/>
      <w:r>
        <w:t>matplotlib.animation</w:t>
      </w:r>
      <w:proofErr w:type="spellEnd"/>
      <w:proofErr w:type="gramEnd"/>
      <w:r>
        <w:t xml:space="preserve"> позволяет легко создавать анимации, обновляя координаты объектов на каждом шаге.</w:t>
      </w:r>
    </w:p>
    <w:p w:rsidR="00594DB2" w:rsidRPr="00CA1852" w:rsidRDefault="0098056B" w:rsidP="0098056B">
      <w:pPr>
        <w:pStyle w:val="MAINTEXT"/>
      </w:pPr>
      <w:r>
        <w:t>Обе библиотеки широко используются в научных и инженерных вычислениях, что делает их подходящими для задач, связанных с компьютерной графикой и аффинными преобразованиями.</w:t>
      </w:r>
    </w:p>
    <w:p w:rsidR="00F4011C" w:rsidRPr="00594DB2" w:rsidRDefault="00B84C0A" w:rsidP="00F4011C">
      <w:pPr>
        <w:pStyle w:val="DIV1"/>
      </w:pPr>
      <w:proofErr w:type="spellStart"/>
      <w:r w:rsidRPr="00B84C0A">
        <w:rPr>
          <w:color w:val="000000"/>
          <w:lang w:val="en-US"/>
        </w:rPr>
        <w:t>Описание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разработанной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программы</w:t>
      </w:r>
      <w:proofErr w:type="spellEnd"/>
    </w:p>
    <w:p w:rsidR="00521FDF" w:rsidRPr="000E2F73" w:rsidRDefault="00521FDF" w:rsidP="000E2F73">
      <w:pPr>
        <w:pStyle w:val="MAINTEXT"/>
      </w:pPr>
      <w:r w:rsidRPr="000E2F73">
        <w:t>Программа</w:t>
      </w:r>
      <w:r w:rsidR="008159DD" w:rsidRPr="008159DD">
        <w:t xml:space="preserve"> (</w:t>
      </w:r>
      <w:r w:rsidR="008159DD">
        <w:t>см. Приложение А)</w:t>
      </w:r>
      <w:r w:rsidRPr="000E2F73">
        <w:t xml:space="preserve"> реализует анимацию движения бумеранга по окружности с использованием аффинных преобразований на плоскости. Бумеранг представлен в виде треугольной геометрической фигуры, которая последовательно поворачивается и перемещается вдоль заданной окружности, возвращаясь в исходную точку.</w:t>
      </w:r>
      <w:r w:rsidR="004F3794" w:rsidRPr="000E2F73">
        <w:t xml:space="preserve"> </w:t>
      </w:r>
      <w:r w:rsidRPr="000E2F73">
        <w:t>Основные компоненты программы:</w:t>
      </w:r>
    </w:p>
    <w:p w:rsidR="00521FDF" w:rsidRPr="000E2F73" w:rsidRDefault="00521FDF" w:rsidP="000E2F73">
      <w:pPr>
        <w:pStyle w:val="MAINTEXT"/>
        <w:numPr>
          <w:ilvl w:val="1"/>
          <w:numId w:val="13"/>
        </w:numPr>
      </w:pPr>
      <w:r w:rsidRPr="000E2F73">
        <w:t>Определение фигуры бумеранга</w:t>
      </w:r>
      <w:r w:rsidR="000E2F73" w:rsidRPr="000E2F73">
        <w:t xml:space="preserve">. </w:t>
      </w:r>
      <w:r w:rsidRPr="000E2F73">
        <w:t>Фигура бумеранга задается как треугольник с тремя вершинами. Эти вершины определяются с помощью двумерных координат.</w:t>
      </w:r>
    </w:p>
    <w:p w:rsidR="00521FDF" w:rsidRPr="000E2F73" w:rsidRDefault="00521FDF" w:rsidP="001E468C">
      <w:pPr>
        <w:pStyle w:val="MAINTEXT"/>
        <w:numPr>
          <w:ilvl w:val="1"/>
          <w:numId w:val="13"/>
        </w:numPr>
      </w:pPr>
      <w:r w:rsidRPr="000E2F73">
        <w:t xml:space="preserve">Аффинные </w:t>
      </w:r>
      <w:proofErr w:type="spellStart"/>
      <w:r w:rsidRPr="000E2F73">
        <w:t>преобразовани</w:t>
      </w:r>
      <w:proofErr w:type="spellEnd"/>
      <w:r w:rsidR="000E2F73" w:rsidRPr="000E2F73">
        <w:t xml:space="preserve">. </w:t>
      </w:r>
      <w:r w:rsidRPr="000E2F73">
        <w:t xml:space="preserve">Матрица поворота вычисляется для </w:t>
      </w:r>
      <w:r w:rsidRPr="000E2F73">
        <w:lastRenderedPageBreak/>
        <w:t>вращения бумеранга вокруг начала координат на каждом шаге анимации</w:t>
      </w:r>
      <w:r w:rsidR="000D2FDE">
        <w:t xml:space="preserve"> с помощью библиотеки </w:t>
      </w:r>
      <w:proofErr w:type="spellStart"/>
      <w:r w:rsidR="000D2FDE" w:rsidRPr="000D2FDE">
        <w:t>numpy</w:t>
      </w:r>
      <w:proofErr w:type="spellEnd"/>
      <w:r w:rsidRPr="000E2F73">
        <w:t>.</w:t>
      </w:r>
      <w:r w:rsidR="000E2F73" w:rsidRPr="000E2F73">
        <w:t xml:space="preserve"> </w:t>
      </w:r>
      <w:r w:rsidRPr="000E2F73">
        <w:t>Сдвиг по окружности рассчитывается на основе радиуса окружности и текущего угла поворота. Центр перемещения бумеранга изменяется с каждым кадром для движения вдоль окружности.</w:t>
      </w:r>
      <w:r w:rsidR="001E468C" w:rsidRPr="001E468C">
        <w:t xml:space="preserve"> </w:t>
      </w:r>
      <w:r w:rsidRPr="000E2F73">
        <w:t>Эти преобразования комбинируются, чтобы обеспечить плавное перемещение и вращение бумеранга.</w:t>
      </w:r>
    </w:p>
    <w:p w:rsidR="00521FDF" w:rsidRPr="000E2F73" w:rsidRDefault="00521FDF" w:rsidP="001E468C">
      <w:pPr>
        <w:pStyle w:val="MAINTEXT"/>
        <w:numPr>
          <w:ilvl w:val="1"/>
          <w:numId w:val="13"/>
        </w:numPr>
      </w:pPr>
      <w:r w:rsidRPr="000E2F73">
        <w:t>Анимация движения</w:t>
      </w:r>
      <w:r w:rsidR="001E468C" w:rsidRPr="001E468C">
        <w:t xml:space="preserve">. </w:t>
      </w:r>
      <w:r w:rsidRPr="000E2F73">
        <w:t xml:space="preserve">Для создания анимации используется библиотека </w:t>
      </w:r>
      <w:proofErr w:type="spellStart"/>
      <w:r w:rsidRPr="000E2F73">
        <w:t>matplotlib</w:t>
      </w:r>
      <w:proofErr w:type="spellEnd"/>
      <w:r w:rsidRPr="000E2F73">
        <w:t>. Каждый кадр анимации обновляет координаты бумеранга с учетом текущего поворота и положения на окружности.</w:t>
      </w:r>
      <w:r w:rsidR="001E468C" w:rsidRPr="001E468C">
        <w:t xml:space="preserve"> </w:t>
      </w:r>
      <w:r w:rsidRPr="000E2F73">
        <w:t>Бумеранг непрерывно вращается и перемещается до тех пор, пока не совершит полный оборот по окружности и не вернется в начальную точку.</w:t>
      </w:r>
    </w:p>
    <w:p w:rsidR="00521FDF" w:rsidRPr="000E2F73" w:rsidRDefault="00521FDF" w:rsidP="00187797">
      <w:pPr>
        <w:pStyle w:val="MAINTEXT"/>
        <w:numPr>
          <w:ilvl w:val="1"/>
          <w:numId w:val="13"/>
        </w:numPr>
      </w:pPr>
      <w:r w:rsidRPr="000E2F73">
        <w:t>Логика обновления</w:t>
      </w:r>
      <w:r w:rsidR="00187797" w:rsidRPr="00187797">
        <w:t xml:space="preserve">. </w:t>
      </w:r>
      <w:r w:rsidRPr="000E2F73">
        <w:t>В каждый момент времени вычисляется текущий угол поворота</w:t>
      </w:r>
      <w:r w:rsidR="007A058A" w:rsidRPr="000E2F73">
        <w:t xml:space="preserve"> </w:t>
      </w:r>
      <w:r w:rsidRPr="00187797">
        <w:rPr>
          <w:rFonts w:ascii="Cambria Math" w:hAnsi="Cambria Math" w:cs="Cambria Math"/>
        </w:rPr>
        <w:t>𝜃</w:t>
      </w:r>
      <w:r w:rsidRPr="000E2F73">
        <w:t>, и на основе этого угла пересчитываются новые координаты бумеранга с помощью матриц аффинных преобразований.</w:t>
      </w:r>
      <w:r w:rsidR="00187797" w:rsidRPr="00187797">
        <w:t xml:space="preserve"> </w:t>
      </w:r>
      <w:r w:rsidRPr="000E2F73">
        <w:t>Результаты преобразований отображаются в каждом кадре анимации.</w:t>
      </w:r>
    </w:p>
    <w:p w:rsidR="001B0B93" w:rsidRPr="00521FDF" w:rsidRDefault="00521FDF" w:rsidP="00872A6B">
      <w:pPr>
        <w:pStyle w:val="MAINTEXT"/>
        <w:numPr>
          <w:ilvl w:val="1"/>
          <w:numId w:val="13"/>
        </w:numPr>
      </w:pPr>
      <w:r w:rsidRPr="000E2F73">
        <w:t>Окончание анимации</w:t>
      </w:r>
      <w:r w:rsidR="00187797" w:rsidRPr="00187797">
        <w:t xml:space="preserve">. </w:t>
      </w:r>
      <w:r w:rsidRPr="000E2F73">
        <w:t>Программа завершает анимацию, когда бумеранг совершает полный оборот, пройдя 360° по окружности.</w:t>
      </w:r>
      <w:r w:rsidR="001B0B93" w:rsidRPr="00170B96">
        <w:br w:type="page"/>
      </w:r>
    </w:p>
    <w:p w:rsidR="00594DB2" w:rsidRDefault="001C136E" w:rsidP="001C136E">
      <w:pPr>
        <w:pStyle w:val="DIV1"/>
      </w:pPr>
      <w:r>
        <w:lastRenderedPageBreak/>
        <w:t>Скриншоты, иллюстрирующие результаты работы программы</w:t>
      </w:r>
    </w:p>
    <w:p w:rsidR="00816D42" w:rsidRDefault="00816D42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232953" cy="369257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82" cy="37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1B0B93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39320" cy="3785365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320" cy="37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5B2DE8" w:rsidRDefault="005B2DE8" w:rsidP="001B0B93">
      <w:pPr>
        <w:pStyle w:val="Caption"/>
        <w:keepNext w:val="0"/>
        <w:widowControl w:val="0"/>
        <w:contextualSpacing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2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04505F" wp14:editId="098C4513">
            <wp:extent cx="4024979" cy="3511152"/>
            <wp:effectExtent l="0" t="0" r="0" b="0"/>
            <wp:docPr id="544981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122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979" cy="35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FA07A5" w:rsidRDefault="005B2DE8" w:rsidP="001B0B93">
      <w:pPr>
        <w:pStyle w:val="Caption"/>
        <w:keepNext w:val="0"/>
        <w:widowControl w:val="0"/>
        <w:contextualSpacing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B5B">
        <w:rPr>
          <w:noProof/>
        </w:rPr>
        <w:t>3</w:t>
      </w:r>
      <w:r>
        <w:rPr>
          <w:noProof/>
        </w:rPr>
        <w:fldChar w:fldCharType="end"/>
      </w:r>
    </w:p>
    <w:p w:rsidR="005B2DE8" w:rsidRPr="005B2DE8" w:rsidRDefault="005B2DE8" w:rsidP="005B2DE8">
      <w:pPr>
        <w:rPr>
          <w:lang w:val="en-US"/>
        </w:rPr>
      </w:pP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t>Вывод</w:t>
      </w:r>
      <w:proofErr w:type="spellEnd"/>
    </w:p>
    <w:p w:rsidR="00D137D5" w:rsidRDefault="00D137D5" w:rsidP="00D47965">
      <w:pPr>
        <w:pStyle w:val="MAINTEXT"/>
      </w:pPr>
      <w:r>
        <w:t>В ходе выполнения лабораторной работы были изучены теоретические основы аффинных преобразований на плоскости, включая такие виды, как сдвиг, масштабирование, поворот и отражение. Аффинные преобразования — это важный инструмент для работы с двумерной графикой, поскольку они позволяют изменять объекты на плоскости без нарушения их топологических свойств, таких как параллельность линий и прямолинейность.</w:t>
      </w:r>
    </w:p>
    <w:p w:rsidR="00D137D5" w:rsidRDefault="00D137D5" w:rsidP="00D47965">
      <w:pPr>
        <w:pStyle w:val="MAINTEXT"/>
      </w:pPr>
      <w:r>
        <w:t>Полученные знания и навыки: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>Понимание различных типов линейных преобразований и их влияния на геометрические фигуры.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>Изучение свойств матричных преобразований и их применения в двумерной графике.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>Разбор однородных координат и их использования для удобного выполнения аффинных преобразований в одном формате.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 xml:space="preserve">Реализация аффинных преобразований с использованием </w:t>
      </w:r>
      <w:r>
        <w:lastRenderedPageBreak/>
        <w:t>матричных вычислений на Python.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>Разработка программы для анимации движения объекта по окружности с помощью матриц преобразований.</w:t>
      </w:r>
    </w:p>
    <w:p w:rsidR="00D137D5" w:rsidRDefault="00D137D5" w:rsidP="00D47965">
      <w:pPr>
        <w:pStyle w:val="MAINTEXT"/>
        <w:numPr>
          <w:ilvl w:val="0"/>
          <w:numId w:val="14"/>
        </w:numPr>
      </w:pPr>
      <w:r>
        <w:t xml:space="preserve">Работа с библиотеками </w:t>
      </w:r>
      <w:proofErr w:type="spellStart"/>
      <w:r>
        <w:t>NumPy</w:t>
      </w:r>
      <w:proofErr w:type="spellEnd"/>
      <w:r>
        <w:t xml:space="preserve"> для матричных операций и </w:t>
      </w:r>
      <w:proofErr w:type="spellStart"/>
      <w:r>
        <w:t>Matplotlib</w:t>
      </w:r>
      <w:proofErr w:type="spellEnd"/>
      <w:r>
        <w:t xml:space="preserve"> для создания анимации и визуализации.</w:t>
      </w:r>
    </w:p>
    <w:p w:rsidR="00D137D5" w:rsidRDefault="00D137D5" w:rsidP="00D47965">
      <w:pPr>
        <w:pStyle w:val="MAINTEXT"/>
      </w:pPr>
      <w:r>
        <w:t>Проблемы и их решения:</w:t>
      </w:r>
    </w:p>
    <w:p w:rsidR="00D137D5" w:rsidRDefault="00D137D5" w:rsidP="004D16E9">
      <w:pPr>
        <w:pStyle w:val="MAINTEXT"/>
        <w:numPr>
          <w:ilvl w:val="1"/>
          <w:numId w:val="15"/>
        </w:numPr>
        <w:ind w:firstLine="0"/>
      </w:pPr>
      <w:r>
        <w:t>Точность вычислений при повороте и сдвиге</w:t>
      </w:r>
      <w:r w:rsidR="004D16E9" w:rsidRPr="004D16E9">
        <w:t xml:space="preserve">. </w:t>
      </w:r>
      <w:r>
        <w:t>При работе с аффинными преобразованиями и вращением важно учитывать точность вычислений тригонометрических функций. Возникли небольшие отклонения в вычислениях координат, которые приводили к неточному отображению движения бумеранга.</w:t>
      </w:r>
      <w:r w:rsidR="004D16E9" w:rsidRPr="004D16E9">
        <w:t xml:space="preserve"> </w:t>
      </w:r>
      <w:r w:rsidR="00DF1087">
        <w:t>Д</w:t>
      </w:r>
      <w:r>
        <w:t xml:space="preserve">ля повышения точности вычислений были использованы функции из библиотеки </w:t>
      </w:r>
      <w:proofErr w:type="spellStart"/>
      <w:r>
        <w:t>NumPy</w:t>
      </w:r>
      <w:proofErr w:type="spellEnd"/>
      <w:r>
        <w:t>, которые обеспечивают более высокую точность при работе с матрицами и тригонометрическими операциями.</w:t>
      </w:r>
    </w:p>
    <w:p w:rsidR="00D137D5" w:rsidRDefault="00D137D5" w:rsidP="004D16E9">
      <w:pPr>
        <w:pStyle w:val="MAINTEXT"/>
        <w:numPr>
          <w:ilvl w:val="1"/>
          <w:numId w:val="15"/>
        </w:numPr>
        <w:ind w:firstLine="0"/>
      </w:pPr>
      <w:r>
        <w:t>Сложности с синхронизацией анимации</w:t>
      </w:r>
      <w:r w:rsidR="004D16E9" w:rsidRPr="004D16E9">
        <w:t xml:space="preserve">. </w:t>
      </w:r>
      <w:r>
        <w:t>При попытке плавной анимации возникла проблема с тем, что обновления экрана происходили слишком быстро или медленно, что делало движение неровным.</w:t>
      </w:r>
      <w:r w:rsidR="004D16E9" w:rsidRPr="004D16E9">
        <w:t xml:space="preserve"> </w:t>
      </w:r>
      <w:r w:rsidR="00DF1087">
        <w:t>И</w:t>
      </w:r>
      <w:r>
        <w:t xml:space="preserve">спользование встроенного механизма управления частотой кадров в </w:t>
      </w:r>
      <w:proofErr w:type="spellStart"/>
      <w:r>
        <w:t>Matplotlib</w:t>
      </w:r>
      <w:proofErr w:type="spellEnd"/>
      <w:r>
        <w:t xml:space="preserve"> позволило синхронизировать обновление экрана и сделать анимацию более плавной.</w:t>
      </w:r>
    </w:p>
    <w:p w:rsidR="00D137D5" w:rsidRDefault="00D137D5" w:rsidP="008A1613">
      <w:pPr>
        <w:pStyle w:val="MAINTEXT"/>
        <w:numPr>
          <w:ilvl w:val="1"/>
          <w:numId w:val="15"/>
        </w:numPr>
      </w:pPr>
      <w:r>
        <w:t>Отображение возвращения объекта в начальную точку</w:t>
      </w:r>
      <w:r w:rsidR="004D16E9" w:rsidRPr="008A1613">
        <w:t xml:space="preserve">. </w:t>
      </w:r>
      <w:r>
        <w:t>Возникла задача плавного возвращения бумеранга в начальную точку по завершении движения по окружности.</w:t>
      </w:r>
      <w:r w:rsidR="008A1613" w:rsidRPr="00DF1087">
        <w:t xml:space="preserve"> </w:t>
      </w:r>
      <w:r w:rsidR="007B4C49">
        <w:t>Т</w:t>
      </w:r>
      <w:r>
        <w:t>щательная настройка угла поворота и радиуса окружности позволила корректно завершить движение на исходной позиции без смещения.</w:t>
      </w:r>
    </w:p>
    <w:p w:rsidR="00D137D5" w:rsidRDefault="00D137D5" w:rsidP="00192D4E">
      <w:pPr>
        <w:pStyle w:val="MAINTEXT"/>
      </w:pPr>
      <w:r>
        <w:t xml:space="preserve">В результате работы была успешно разработана программа, демонстрирующая движение бумеранга по окружности с использованием аффинных преобразований. Программа корректно реализует анимацию на основе матричных операций, что подтверждает понимание и умение </w:t>
      </w:r>
      <w:r>
        <w:lastRenderedPageBreak/>
        <w:t>применять полученные теоретические знания на практике.</w:t>
      </w:r>
    </w:p>
    <w:p w:rsidR="00EA3B1D" w:rsidRPr="00D8465E" w:rsidRDefault="00D137D5" w:rsidP="00D137D5">
      <w:pPr>
        <w:pStyle w:val="MAINTEXT"/>
      </w:pPr>
      <w:r>
        <w:t>Таким образом, выполнение данной лабораторной работы позволило глубже понять принципы аффинных преобразований и их использование в компьютерной графике, а также развить навыки программирования анимации с использованием Python.</w:t>
      </w:r>
      <w:r w:rsidR="00EA3B1D"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A778C1" w:rsidRPr="00392AC6" w:rsidRDefault="00A778C1" w:rsidP="00C9233E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392AC6">
            <w:rPr>
              <w:sz w:val="28"/>
              <w:szCs w:val="28"/>
            </w:rPr>
            <w:t>Аграновский</w:t>
          </w:r>
          <w:r w:rsidR="00392AC6" w:rsidRPr="00392AC6">
            <w:rPr>
              <w:sz w:val="28"/>
              <w:szCs w:val="28"/>
            </w:rPr>
            <w:t xml:space="preserve">, </w:t>
          </w:r>
          <w:r w:rsidRPr="00392AC6">
            <w:rPr>
              <w:sz w:val="28"/>
              <w:szCs w:val="28"/>
            </w:rPr>
            <w:t>А. В.</w:t>
          </w:r>
          <w:r w:rsidR="00392AC6" w:rsidRPr="00392AC6">
            <w:rPr>
              <w:sz w:val="28"/>
              <w:szCs w:val="28"/>
            </w:rPr>
            <w:t xml:space="preserve"> Использование методов</w:t>
          </w:r>
          <w:r w:rsid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преобразования координат для формирования растровых изображений</w:t>
          </w:r>
          <w:r w:rsidR="009C0077">
            <w:rPr>
              <w:sz w:val="28"/>
              <w:szCs w:val="28"/>
            </w:rPr>
            <w:t>.</w:t>
          </w:r>
          <w:r w:rsidR="00392AC6" w:rsidRP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Учебно-методическое пособие</w:t>
          </w:r>
          <w:r w:rsidR="00C16144">
            <w:rPr>
              <w:sz w:val="28"/>
              <w:szCs w:val="28"/>
            </w:rPr>
            <w:t xml:space="preserve"> </w:t>
          </w:r>
          <w:r w:rsidR="00C16144" w:rsidRPr="00F60DA5">
            <w:rPr>
              <w:sz w:val="28"/>
              <w:szCs w:val="28"/>
            </w:rPr>
            <w:t xml:space="preserve">/ </w:t>
          </w:r>
          <w:r w:rsidR="00C16144" w:rsidRPr="00F60DA5">
            <w:rPr>
              <w:sz w:val="28"/>
              <w:szCs w:val="28"/>
            </w:rPr>
            <w:t xml:space="preserve">А. В. Аграновский. — СПб.: </w:t>
          </w:r>
          <w:r w:rsidR="00C65547" w:rsidRPr="00F60DA5">
            <w:rPr>
              <w:sz w:val="28"/>
              <w:szCs w:val="28"/>
            </w:rPr>
            <w:t>Редакционно-издательский центр ГУАП</w:t>
          </w:r>
          <w:r w:rsidR="00C16144" w:rsidRPr="00F60DA5">
            <w:rPr>
              <w:sz w:val="28"/>
              <w:szCs w:val="28"/>
            </w:rPr>
            <w:t xml:space="preserve">, </w:t>
          </w:r>
          <w:r w:rsidR="00C65547">
            <w:rPr>
              <w:sz w:val="28"/>
              <w:szCs w:val="28"/>
            </w:rPr>
            <w:t>2024</w:t>
          </w:r>
          <w:r w:rsidR="00C16144" w:rsidRPr="00F60DA5">
            <w:rPr>
              <w:sz w:val="28"/>
              <w:szCs w:val="28"/>
            </w:rPr>
            <w:t xml:space="preserve">. — </w:t>
          </w:r>
          <w:r w:rsidR="00F60DA5">
            <w:rPr>
              <w:sz w:val="28"/>
              <w:szCs w:val="28"/>
            </w:rPr>
            <w:t>40</w:t>
          </w:r>
          <w:r w:rsidR="00C16144" w:rsidRPr="00F60DA5">
            <w:rPr>
              <w:sz w:val="28"/>
              <w:szCs w:val="28"/>
            </w:rPr>
            <w:t xml:space="preserve"> с.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13214" w:rsidRPr="00DC0C09" w:rsidRDefault="000D0177" w:rsidP="00DC0C0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proofErr w:type="spellStart"/>
          <w:r w:rsidRPr="000D0177">
            <w:rPr>
              <w:sz w:val="28"/>
              <w:szCs w:val="28"/>
            </w:rPr>
            <w:t>NumPy</w:t>
          </w:r>
          <w:proofErr w:type="spellEnd"/>
          <w:r w:rsidRPr="000D0177">
            <w:rPr>
              <w:sz w:val="28"/>
              <w:szCs w:val="28"/>
            </w:rPr>
            <w:t xml:space="preserve"> </w:t>
          </w:r>
          <w:proofErr w:type="spellStart"/>
          <w:r w:rsidRPr="000D0177">
            <w:rPr>
              <w:sz w:val="28"/>
              <w:szCs w:val="28"/>
            </w:rPr>
            <w:t>Documentation</w:t>
          </w:r>
          <w:proofErr w:type="spellEnd"/>
          <w:r w:rsidRPr="000D0177">
            <w:rPr>
              <w:sz w:val="28"/>
              <w:szCs w:val="28"/>
            </w:rPr>
            <w:t xml:space="preserve"> [Электронный ресурс] — Режим доступа: https://numpy.org/doc/, свободный. — (дата обращения: 29.09.2024).</w:t>
          </w:r>
        </w:p>
      </w:sdtContent>
    </w:sdt>
    <w:p w:rsidR="00613214" w:rsidRDefault="00613214">
      <w:pPr>
        <w:spacing w:after="200" w:line="276" w:lineRule="auto"/>
        <w:rPr>
          <w:sz w:val="28"/>
          <w:szCs w:val="28"/>
        </w:rPr>
      </w:pPr>
      <w:r>
        <w:rPr>
          <w:b/>
          <w:bCs/>
        </w:rPr>
        <w:br w:type="page"/>
      </w:r>
    </w:p>
    <w:p w:rsidR="00613214" w:rsidRPr="004F1054" w:rsidRDefault="00613214" w:rsidP="00613214">
      <w:pPr>
        <w:pStyle w:val="H1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D74892" w:rsidRPr="008159DD" w:rsidRDefault="00D74892" w:rsidP="00D74892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matplotlib</w:t>
      </w:r>
      <w:r w:rsidRPr="008159DD">
        <w:rPr>
          <w:color w:val="BCBEC4"/>
          <w:lang w:val="ru-RU"/>
        </w:rPr>
        <w:t>.</w:t>
      </w:r>
      <w:proofErr w:type="spellStart"/>
      <w:r>
        <w:rPr>
          <w:color w:val="BCBEC4"/>
        </w:rPr>
        <w:t>pyplot</w:t>
      </w:r>
      <w:proofErr w:type="spellEnd"/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br/>
      </w:r>
      <w:r>
        <w:rPr>
          <w:color w:val="CF8E6D"/>
        </w:rPr>
        <w:t>import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matplotlib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t xml:space="preserve"> </w:t>
      </w:r>
      <w:r>
        <w:rPr>
          <w:color w:val="CF8E6D"/>
        </w:rPr>
        <w:t>as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Задание фигуры бумеранга</w:t>
      </w:r>
      <w:r w:rsidRPr="008159DD">
        <w:rPr>
          <w:color w:val="7A7E85"/>
          <w:lang w:val="ru-RU"/>
        </w:rPr>
        <w:br/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 w:rsidRPr="008159DD">
        <w:rPr>
          <w:color w:val="BCBEC4"/>
          <w:lang w:val="ru-RU"/>
        </w:rPr>
        <w:br/>
        <w:t xml:space="preserve">    [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 </w:t>
      </w:r>
      <w:r w:rsidRPr="008159DD">
        <w:rPr>
          <w:color w:val="7A7E85"/>
          <w:lang w:val="ru-RU"/>
        </w:rPr>
        <w:t># Вершина 1</w:t>
      </w:r>
      <w:r w:rsidRPr="008159DD">
        <w:rPr>
          <w:color w:val="7A7E85"/>
          <w:lang w:val="ru-RU"/>
        </w:rPr>
        <w:br/>
        <w:t xml:space="preserve">    </w:t>
      </w:r>
      <w:r w:rsidRPr="008159DD">
        <w:rPr>
          <w:color w:val="BCBEC4"/>
          <w:lang w:val="ru-RU"/>
        </w:rPr>
        <w:t>[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 </w:t>
      </w:r>
      <w:r w:rsidRPr="008159DD">
        <w:rPr>
          <w:color w:val="7A7E85"/>
          <w:lang w:val="ru-RU"/>
        </w:rPr>
        <w:t># Вершина 2</w:t>
      </w:r>
      <w:r w:rsidRPr="008159DD">
        <w:rPr>
          <w:color w:val="7A7E85"/>
          <w:lang w:val="ru-RU"/>
        </w:rPr>
        <w:br/>
        <w:t xml:space="preserve">    </w:t>
      </w:r>
      <w:r w:rsidRPr="008159DD">
        <w:rPr>
          <w:color w:val="BCBEC4"/>
          <w:lang w:val="ru-RU"/>
        </w:rPr>
        <w:t>[</w:t>
      </w:r>
      <w:r w:rsidRPr="008159DD">
        <w:rPr>
          <w:color w:val="2AACB8"/>
          <w:lang w:val="ru-RU"/>
        </w:rPr>
        <w:t>0.5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 xml:space="preserve">]  </w:t>
      </w:r>
      <w:r w:rsidRPr="008159DD">
        <w:rPr>
          <w:color w:val="7A7E85"/>
          <w:lang w:val="ru-RU"/>
        </w:rPr>
        <w:t># Вершина 3</w:t>
      </w:r>
      <w:r w:rsidRPr="008159DD">
        <w:rPr>
          <w:color w:val="7A7E85"/>
          <w:lang w:val="ru-RU"/>
        </w:rPr>
        <w:br/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Функция для создания матрицы поворота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rotation</w:t>
      </w:r>
      <w:r w:rsidRPr="008159DD">
        <w:rPr>
          <w:color w:val="56A8F5"/>
          <w:lang w:val="ru-RU"/>
        </w:rPr>
        <w:t>_</w:t>
      </w:r>
      <w:r>
        <w:rPr>
          <w:color w:val="56A8F5"/>
        </w:rPr>
        <w:t>matrix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 w:rsidRPr="008159DD">
        <w:rPr>
          <w:color w:val="BCBEC4"/>
          <w:lang w:val="ru-RU"/>
        </w:rPr>
        <w:br/>
        <w:t xml:space="preserve">        [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), -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)],</w:t>
      </w:r>
      <w:r w:rsidRPr="008159DD">
        <w:rPr>
          <w:color w:val="BCBEC4"/>
          <w:lang w:val="ru-RU"/>
        </w:rPr>
        <w:br/>
        <w:t xml:space="preserve">        [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),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)]</w:t>
      </w:r>
      <w:r w:rsidRPr="008159DD">
        <w:rPr>
          <w:color w:val="BCBEC4"/>
          <w:lang w:val="ru-RU"/>
        </w:rPr>
        <w:br/>
        <w:t xml:space="preserve">    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Функция для вращения и перемещения бумеранга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transform</w:t>
      </w:r>
      <w:r w:rsidRPr="008159DD">
        <w:rPr>
          <w:color w:val="56A8F5"/>
          <w:lang w:val="ru-RU"/>
        </w:rPr>
        <w:t>_</w:t>
      </w:r>
      <w:r>
        <w:rPr>
          <w:color w:val="56A8F5"/>
        </w:rPr>
        <w:t>boomerang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 w:rsidRPr="008159DD">
        <w:rPr>
          <w:color w:val="7A7E85"/>
          <w:lang w:val="ru-RU"/>
        </w:rPr>
        <w:t># Вращение (умножение матрицы)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rotated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@ </w:t>
      </w:r>
      <w:r>
        <w:rPr>
          <w:color w:val="BCBEC4"/>
        </w:rPr>
        <w:t>rotation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matrix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  <w:t xml:space="preserve">    </w:t>
      </w:r>
      <w:r w:rsidRPr="008159DD">
        <w:rPr>
          <w:color w:val="7A7E85"/>
          <w:lang w:val="ru-RU"/>
        </w:rPr>
        <w:t># Перемещение по окружности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cx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cos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 xml:space="preserve"># координаты центра окружности по оси </w:t>
      </w:r>
      <w:r>
        <w:rPr>
          <w:color w:val="7A7E85"/>
        </w:rPr>
        <w:t>X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BCBEC4"/>
        </w:rPr>
        <w:t>cy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radius</w:t>
      </w:r>
      <w:r w:rsidRPr="008159DD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sin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 xml:space="preserve"># # координаты центра окружности по оси </w:t>
      </w:r>
      <w:r>
        <w:rPr>
          <w:color w:val="7A7E85"/>
        </w:rPr>
        <w:t>Y</w:t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  <w:t xml:space="preserve">    # Сдвиг фигуры (сложение матриц)</w:t>
      </w:r>
      <w:r w:rsidRPr="008159DD">
        <w:rPr>
          <w:color w:val="7A7E85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rotated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+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8159DD">
        <w:rPr>
          <w:color w:val="BCBEC4"/>
          <w:lang w:val="ru-RU"/>
        </w:rPr>
        <w:t>([</w:t>
      </w:r>
      <w:r>
        <w:rPr>
          <w:color w:val="BCBEC4"/>
        </w:rPr>
        <w:t>cx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cy</w:t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Настройки анимации</w:t>
      </w:r>
      <w:r w:rsidRPr="008159DD">
        <w:rPr>
          <w:color w:val="7A7E85"/>
          <w:lang w:val="ru-RU"/>
        </w:rPr>
        <w:br/>
        <w:t xml:space="preserve"># </w:t>
      </w:r>
      <w:r>
        <w:rPr>
          <w:color w:val="7A7E85"/>
        </w:rPr>
        <w:t>figure</w:t>
      </w:r>
      <w:r w:rsidRPr="008159DD">
        <w:rPr>
          <w:color w:val="7A7E85"/>
          <w:lang w:val="ru-RU"/>
        </w:rPr>
        <w:t xml:space="preserve"> - объект фигуры, представляет собой окно для графического отображения. В нем размещаются оси и другие элементы визуализации</w:t>
      </w:r>
      <w:r w:rsidRPr="008159DD">
        <w:rPr>
          <w:color w:val="7A7E85"/>
          <w:lang w:val="ru-RU"/>
        </w:rPr>
        <w:br/>
        <w:t xml:space="preserve"># </w:t>
      </w:r>
      <w:r>
        <w:rPr>
          <w:color w:val="7A7E85"/>
        </w:rPr>
        <w:t>axes</w:t>
      </w:r>
      <w:r w:rsidRPr="008159DD">
        <w:rPr>
          <w:color w:val="7A7E85"/>
          <w:lang w:val="ru-RU"/>
        </w:rPr>
        <w:t xml:space="preserve"> - объект осей внутри фигуры. Это область, где происходит построение графиков и </w:t>
      </w:r>
      <w:proofErr w:type="spellStart"/>
      <w:r w:rsidRPr="008159DD">
        <w:rPr>
          <w:color w:val="7A7E85"/>
          <w:lang w:val="ru-RU"/>
        </w:rPr>
        <w:t>анимаций</w:t>
      </w:r>
      <w:proofErr w:type="spellEnd"/>
      <w:r w:rsidRPr="008159DD">
        <w:rPr>
          <w:color w:val="7A7E85"/>
          <w:lang w:val="ru-RU"/>
        </w:rPr>
        <w:t>, включая рисование объектов и управление их свойствами</w:t>
      </w:r>
      <w:r w:rsidRPr="008159DD">
        <w:rPr>
          <w:color w:val="7A7E85"/>
          <w:lang w:val="ru-RU"/>
        </w:rPr>
        <w:br/>
      </w:r>
      <w:r>
        <w:rPr>
          <w:color w:val="BCBEC4"/>
        </w:rPr>
        <w:t>figure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t>.</w:t>
      </w:r>
      <w:r>
        <w:rPr>
          <w:color w:val="BCBEC4"/>
        </w:rPr>
        <w:t>subplots</w:t>
      </w:r>
      <w:r w:rsidRPr="008159DD">
        <w:rPr>
          <w:color w:val="BCBEC4"/>
          <w:lang w:val="ru-RU"/>
        </w:rPr>
        <w:t>()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proofErr w:type="spellStart"/>
      <w:r>
        <w:rPr>
          <w:color w:val="BCBEC4"/>
        </w:rPr>
        <w:t>xlim</w:t>
      </w:r>
      <w:proofErr w:type="spellEnd"/>
      <w:r w:rsidRPr="008159DD">
        <w:rPr>
          <w:color w:val="BCBEC4"/>
          <w:lang w:val="ru-RU"/>
        </w:rPr>
        <w:t>(-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proofErr w:type="spellStart"/>
      <w:r>
        <w:rPr>
          <w:color w:val="BCBEC4"/>
        </w:rPr>
        <w:t>ylim</w:t>
      </w:r>
      <w:proofErr w:type="spellEnd"/>
      <w:r w:rsidRPr="008159DD">
        <w:rPr>
          <w:color w:val="BCBEC4"/>
          <w:lang w:val="ru-RU"/>
        </w:rPr>
        <w:t>(-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 xml:space="preserve">, = </w:t>
      </w:r>
      <w:r>
        <w:rPr>
          <w:color w:val="BCBEC4"/>
        </w:rPr>
        <w:t>axes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plot</w:t>
      </w:r>
      <w:r w:rsidRPr="008159DD">
        <w:rPr>
          <w:color w:val="BCBEC4"/>
          <w:lang w:val="ru-RU"/>
        </w:rPr>
        <w:t xml:space="preserve">([], [], </w:t>
      </w:r>
      <w:proofErr w:type="spellStart"/>
      <w:r>
        <w:rPr>
          <w:color w:val="AA4926"/>
        </w:rPr>
        <w:t>lw</w:t>
      </w:r>
      <w:proofErr w:type="spellEnd"/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2</w:t>
      </w:r>
      <w:r w:rsidRPr="008159DD">
        <w:rPr>
          <w:color w:val="BCBEC4"/>
          <w:lang w:val="ru-RU"/>
        </w:rPr>
        <w:t xml:space="preserve">) </w:t>
      </w:r>
      <w:r w:rsidRPr="008159DD">
        <w:rPr>
          <w:color w:val="7A7E85"/>
          <w:lang w:val="ru-RU"/>
        </w:rPr>
        <w:t># объект линии контура бумеранга</w:t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</w:r>
      <w:r w:rsidRPr="008159DD">
        <w:rPr>
          <w:color w:val="7A7E85"/>
          <w:lang w:val="ru-RU"/>
        </w:rPr>
        <w:br/>
        <w:t># Функция обновления для анимации</w:t>
      </w:r>
      <w:r w:rsidRPr="008159DD">
        <w:rPr>
          <w:color w:val="7A7E85"/>
          <w:lang w:val="ru-RU"/>
        </w:rPr>
        <w:br/>
      </w:r>
      <w:r>
        <w:rPr>
          <w:color w:val="CF8E6D"/>
        </w:rPr>
        <w:t>def</w:t>
      </w:r>
      <w:r w:rsidRPr="008159DD">
        <w:rPr>
          <w:color w:val="CF8E6D"/>
          <w:lang w:val="ru-RU"/>
        </w:rPr>
        <w:t xml:space="preserve"> </w:t>
      </w:r>
      <w:r>
        <w:rPr>
          <w:color w:val="56A8F5"/>
        </w:rPr>
        <w:t>update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frame</w:t>
      </w:r>
      <w:r w:rsidRPr="008159DD">
        <w:rPr>
          <w:color w:val="BCBEC4"/>
          <w:lang w:val="ru-RU"/>
        </w:rPr>
        <w:t>):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radians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frame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transform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angle</w:t>
      </w:r>
      <w:r w:rsidRPr="008159DD">
        <w:rPr>
          <w:color w:val="BCBEC4"/>
          <w:lang w:val="ru-RU"/>
        </w:rPr>
        <w:t xml:space="preserve">, </w:t>
      </w:r>
      <w:r>
        <w:rPr>
          <w:color w:val="AA4926"/>
        </w:rPr>
        <w:t>radius</w:t>
      </w:r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  <w:t xml:space="preserve">    </w:t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>.</w:t>
      </w:r>
      <w:r>
        <w:rPr>
          <w:color w:val="BCBEC4"/>
        </w:rPr>
        <w:t>set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8159DD">
        <w:rPr>
          <w:color w:val="BCBEC4"/>
          <w:lang w:val="ru-RU"/>
        </w:rPr>
        <w:t>(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[:, 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], </w:t>
      </w:r>
      <w:r>
        <w:rPr>
          <w:color w:val="BCBEC4"/>
        </w:rPr>
        <w:t>transformed</w:t>
      </w:r>
      <w:r w:rsidRPr="008159DD">
        <w:rPr>
          <w:color w:val="BCBEC4"/>
          <w:lang w:val="ru-RU"/>
        </w:rPr>
        <w:t>_</w:t>
      </w:r>
      <w:r>
        <w:rPr>
          <w:color w:val="BCBEC4"/>
        </w:rPr>
        <w:t>boomerang</w:t>
      </w:r>
      <w:r w:rsidRPr="008159DD">
        <w:rPr>
          <w:color w:val="BCBEC4"/>
          <w:lang w:val="ru-RU"/>
        </w:rPr>
        <w:t xml:space="preserve">[:, </w:t>
      </w:r>
      <w:r w:rsidRPr="008159DD">
        <w:rPr>
          <w:color w:val="2AACB8"/>
          <w:lang w:val="ru-RU"/>
        </w:rPr>
        <w:t>1</w:t>
      </w:r>
      <w:r w:rsidRPr="008159DD">
        <w:rPr>
          <w:color w:val="BCBEC4"/>
          <w:lang w:val="ru-RU"/>
        </w:rPr>
        <w:t>])</w:t>
      </w:r>
      <w:r w:rsidRPr="008159DD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8159DD">
        <w:rPr>
          <w:color w:val="CF8E6D"/>
          <w:lang w:val="ru-RU"/>
        </w:rPr>
        <w:t xml:space="preserve"> </w:t>
      </w:r>
      <w:r>
        <w:rPr>
          <w:color w:val="BCBEC4"/>
        </w:rPr>
        <w:t>line</w:t>
      </w:r>
      <w:r w:rsidRPr="008159DD">
        <w:rPr>
          <w:color w:val="BCBEC4"/>
          <w:lang w:val="ru-RU"/>
        </w:rPr>
        <w:t>,</w:t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BCBEC4"/>
          <w:lang w:val="ru-RU"/>
        </w:rPr>
        <w:br/>
      </w:r>
      <w:r w:rsidRPr="008159DD">
        <w:rPr>
          <w:color w:val="7A7E85"/>
          <w:lang w:val="ru-RU"/>
        </w:rPr>
        <w:t># Создание анимации</w:t>
      </w:r>
      <w:r w:rsidRPr="008159DD">
        <w:rPr>
          <w:color w:val="7A7E85"/>
          <w:lang w:val="ru-RU"/>
        </w:rPr>
        <w:br/>
        <w:t xml:space="preserve"># </w:t>
      </w:r>
      <w:proofErr w:type="spellStart"/>
      <w:r>
        <w:rPr>
          <w:color w:val="7A7E85"/>
        </w:rPr>
        <w:t>anim</w:t>
      </w:r>
      <w:proofErr w:type="spellEnd"/>
      <w:r w:rsidRPr="008159DD">
        <w:rPr>
          <w:color w:val="7A7E85"/>
          <w:lang w:val="ru-RU"/>
        </w:rPr>
        <w:t xml:space="preserve"> - объект анимации, отвечает за обновление отображения на каждом кадре анимации и управляет ее динамическим поведением</w:t>
      </w:r>
      <w:r w:rsidRPr="008159DD">
        <w:rPr>
          <w:color w:val="7A7E85"/>
          <w:lang w:val="ru-RU"/>
        </w:rPr>
        <w:br/>
      </w:r>
      <w:proofErr w:type="spellStart"/>
      <w:r>
        <w:rPr>
          <w:color w:val="BCBEC4"/>
        </w:rPr>
        <w:t>anim</w:t>
      </w:r>
      <w:proofErr w:type="spellEnd"/>
      <w:r w:rsidRPr="008159DD">
        <w:rPr>
          <w:color w:val="BCBEC4"/>
          <w:lang w:val="ru-RU"/>
        </w:rPr>
        <w:t xml:space="preserve"> = </w:t>
      </w:r>
      <w:r>
        <w:rPr>
          <w:color w:val="BCBEC4"/>
        </w:rPr>
        <w:t>animation</w:t>
      </w:r>
      <w:r w:rsidRPr="008159DD">
        <w:rPr>
          <w:color w:val="BCBEC4"/>
          <w:lang w:val="ru-RU"/>
        </w:rPr>
        <w:t>.</w:t>
      </w:r>
      <w:proofErr w:type="spellStart"/>
      <w:r>
        <w:rPr>
          <w:color w:val="BCBEC4"/>
        </w:rPr>
        <w:t>FuncAnimation</w:t>
      </w:r>
      <w:proofErr w:type="spellEnd"/>
      <w:r w:rsidRPr="008159DD">
        <w:rPr>
          <w:color w:val="BCBEC4"/>
          <w:lang w:val="ru-RU"/>
        </w:rPr>
        <w:t>(</w:t>
      </w:r>
      <w:r>
        <w:rPr>
          <w:color w:val="BCBEC4"/>
        </w:rPr>
        <w:t>figure</w:t>
      </w:r>
      <w:r w:rsidRPr="008159DD">
        <w:rPr>
          <w:color w:val="BCBEC4"/>
          <w:lang w:val="ru-RU"/>
        </w:rPr>
        <w:t xml:space="preserve">, </w:t>
      </w:r>
      <w:r>
        <w:rPr>
          <w:color w:val="BCBEC4"/>
        </w:rPr>
        <w:t>update</w:t>
      </w:r>
      <w:r w:rsidRPr="008159DD">
        <w:rPr>
          <w:color w:val="BCBEC4"/>
          <w:lang w:val="ru-RU"/>
        </w:rPr>
        <w:t xml:space="preserve">, </w:t>
      </w:r>
      <w:r>
        <w:rPr>
          <w:color w:val="AA4926"/>
        </w:rPr>
        <w:t>frames</w:t>
      </w:r>
      <w:r w:rsidRPr="008159DD">
        <w:rPr>
          <w:color w:val="BCBEC4"/>
          <w:lang w:val="ru-RU"/>
        </w:rPr>
        <w:t>=</w:t>
      </w:r>
      <w:r>
        <w:rPr>
          <w:color w:val="8888C6"/>
        </w:rPr>
        <w:t>range</w:t>
      </w:r>
      <w:r w:rsidRPr="008159DD">
        <w:rPr>
          <w:color w:val="BCBEC4"/>
          <w:lang w:val="ru-RU"/>
        </w:rPr>
        <w:t>(</w:t>
      </w:r>
      <w:r w:rsidRPr="008159DD">
        <w:rPr>
          <w:color w:val="2AACB8"/>
          <w:lang w:val="ru-RU"/>
        </w:rPr>
        <w:t>0</w:t>
      </w:r>
      <w:r w:rsidRPr="008159DD">
        <w:rPr>
          <w:color w:val="BCBEC4"/>
          <w:lang w:val="ru-RU"/>
        </w:rPr>
        <w:t xml:space="preserve">, </w:t>
      </w:r>
      <w:r w:rsidRPr="008159DD">
        <w:rPr>
          <w:color w:val="2AACB8"/>
          <w:lang w:val="ru-RU"/>
        </w:rPr>
        <w:t>360</w:t>
      </w:r>
      <w:r w:rsidRPr="008159DD">
        <w:rPr>
          <w:color w:val="BCBEC4"/>
          <w:lang w:val="ru-RU"/>
        </w:rPr>
        <w:t xml:space="preserve">), </w:t>
      </w:r>
      <w:r>
        <w:rPr>
          <w:color w:val="AA4926"/>
        </w:rPr>
        <w:t>interval</w:t>
      </w:r>
      <w:r w:rsidRPr="008159DD">
        <w:rPr>
          <w:color w:val="BCBEC4"/>
          <w:lang w:val="ru-RU"/>
        </w:rPr>
        <w:t>=</w:t>
      </w:r>
      <w:r w:rsidRPr="008159DD">
        <w:rPr>
          <w:color w:val="2AACB8"/>
          <w:lang w:val="ru-RU"/>
        </w:rPr>
        <w:t>50</w:t>
      </w:r>
      <w:r w:rsidRPr="008159DD">
        <w:rPr>
          <w:color w:val="BCBEC4"/>
          <w:lang w:val="ru-RU"/>
        </w:rPr>
        <w:t xml:space="preserve">, </w:t>
      </w:r>
      <w:proofErr w:type="spellStart"/>
      <w:r>
        <w:rPr>
          <w:color w:val="AA4926"/>
        </w:rPr>
        <w:t>blit</w:t>
      </w:r>
      <w:proofErr w:type="spellEnd"/>
      <w:r w:rsidRPr="008159DD">
        <w:rPr>
          <w:color w:val="BCBEC4"/>
          <w:lang w:val="ru-RU"/>
        </w:rPr>
        <w:t>=</w:t>
      </w:r>
      <w:r>
        <w:rPr>
          <w:color w:val="CF8E6D"/>
        </w:rPr>
        <w:t>True</w:t>
      </w:r>
      <w:r w:rsidRPr="008159DD">
        <w:rPr>
          <w:color w:val="BCBEC4"/>
          <w:lang w:val="ru-RU"/>
        </w:rPr>
        <w:t>)</w:t>
      </w:r>
      <w:r w:rsidRPr="008159DD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8159DD">
        <w:rPr>
          <w:color w:val="BCBEC4"/>
          <w:lang w:val="ru-RU"/>
        </w:rPr>
        <w:t>.</w:t>
      </w:r>
      <w:r>
        <w:rPr>
          <w:color w:val="BCBEC4"/>
        </w:rPr>
        <w:t>show</w:t>
      </w:r>
      <w:r w:rsidRPr="008159DD">
        <w:rPr>
          <w:color w:val="BCBEC4"/>
          <w:lang w:val="ru-RU"/>
        </w:rPr>
        <w:t>()</w:t>
      </w:r>
    </w:p>
    <w:p w:rsidR="003B3807" w:rsidRPr="008159DD" w:rsidRDefault="003B3807" w:rsidP="003113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n-US"/>
        </w:rPr>
      </w:pPr>
    </w:p>
    <w:sectPr w:rsidR="003B3807" w:rsidRPr="008159D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3B77" w:rsidRDefault="006A3B77" w:rsidP="0002180F">
      <w:r>
        <w:separator/>
      </w:r>
    </w:p>
  </w:endnote>
  <w:endnote w:type="continuationSeparator" w:id="0">
    <w:p w:rsidR="006A3B77" w:rsidRDefault="006A3B7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3B77" w:rsidRDefault="006A3B77" w:rsidP="0002180F">
      <w:r>
        <w:separator/>
      </w:r>
    </w:p>
  </w:footnote>
  <w:footnote w:type="continuationSeparator" w:id="0">
    <w:p w:rsidR="006A3B77" w:rsidRDefault="006A3B7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1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4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11"/>
  </w:num>
  <w:num w:numId="2" w16cid:durableId="68969681">
    <w:abstractNumId w:val="3"/>
  </w:num>
  <w:num w:numId="3" w16cid:durableId="305285440">
    <w:abstractNumId w:val="12"/>
  </w:num>
  <w:num w:numId="4" w16cid:durableId="1113205167">
    <w:abstractNumId w:val="5"/>
  </w:num>
  <w:num w:numId="5" w16cid:durableId="881862574">
    <w:abstractNumId w:val="1"/>
  </w:num>
  <w:num w:numId="6" w16cid:durableId="432021342">
    <w:abstractNumId w:val="7"/>
  </w:num>
  <w:num w:numId="7" w16cid:durableId="42409430">
    <w:abstractNumId w:val="13"/>
  </w:num>
  <w:num w:numId="8" w16cid:durableId="349643784">
    <w:abstractNumId w:val="0"/>
  </w:num>
  <w:num w:numId="9" w16cid:durableId="1898974549">
    <w:abstractNumId w:val="6"/>
  </w:num>
  <w:num w:numId="10" w16cid:durableId="1128010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9"/>
  </w:num>
  <w:num w:numId="12" w16cid:durableId="1839730041">
    <w:abstractNumId w:val="14"/>
  </w:num>
  <w:num w:numId="13" w16cid:durableId="1737387352">
    <w:abstractNumId w:val="2"/>
  </w:num>
  <w:num w:numId="14" w16cid:durableId="955675369">
    <w:abstractNumId w:val="4"/>
  </w:num>
  <w:num w:numId="15" w16cid:durableId="654183346">
    <w:abstractNumId w:val="10"/>
  </w:num>
  <w:num w:numId="16" w16cid:durableId="450251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74EE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707C8"/>
    <w:rsid w:val="000716AC"/>
    <w:rsid w:val="00083969"/>
    <w:rsid w:val="000924E3"/>
    <w:rsid w:val="000928CE"/>
    <w:rsid w:val="000A2CF1"/>
    <w:rsid w:val="000A67BE"/>
    <w:rsid w:val="000B5DFB"/>
    <w:rsid w:val="000B745A"/>
    <w:rsid w:val="000C031F"/>
    <w:rsid w:val="000C3BA7"/>
    <w:rsid w:val="000D0177"/>
    <w:rsid w:val="000D0704"/>
    <w:rsid w:val="000D2FDE"/>
    <w:rsid w:val="000E2F73"/>
    <w:rsid w:val="000E643F"/>
    <w:rsid w:val="000E6C4D"/>
    <w:rsid w:val="000F2146"/>
    <w:rsid w:val="000F3EB5"/>
    <w:rsid w:val="00106E5D"/>
    <w:rsid w:val="0011022D"/>
    <w:rsid w:val="00110468"/>
    <w:rsid w:val="00115A52"/>
    <w:rsid w:val="00115CB4"/>
    <w:rsid w:val="00116F39"/>
    <w:rsid w:val="0012009C"/>
    <w:rsid w:val="001330B7"/>
    <w:rsid w:val="00153DD0"/>
    <w:rsid w:val="001542FD"/>
    <w:rsid w:val="00157B3A"/>
    <w:rsid w:val="00157D16"/>
    <w:rsid w:val="00160E81"/>
    <w:rsid w:val="00170B96"/>
    <w:rsid w:val="00174B8D"/>
    <w:rsid w:val="00183F7C"/>
    <w:rsid w:val="00186E1C"/>
    <w:rsid w:val="00187797"/>
    <w:rsid w:val="00187D39"/>
    <w:rsid w:val="00192D4E"/>
    <w:rsid w:val="001A12C9"/>
    <w:rsid w:val="001B0B93"/>
    <w:rsid w:val="001C136E"/>
    <w:rsid w:val="001C1A40"/>
    <w:rsid w:val="001D7ED5"/>
    <w:rsid w:val="001E2D65"/>
    <w:rsid w:val="001E2FED"/>
    <w:rsid w:val="001E468C"/>
    <w:rsid w:val="001E48BC"/>
    <w:rsid w:val="001F728E"/>
    <w:rsid w:val="002060E4"/>
    <w:rsid w:val="0022290C"/>
    <w:rsid w:val="00231D99"/>
    <w:rsid w:val="0024169E"/>
    <w:rsid w:val="0024417F"/>
    <w:rsid w:val="00250A13"/>
    <w:rsid w:val="00252C1E"/>
    <w:rsid w:val="002550E3"/>
    <w:rsid w:val="00260E2E"/>
    <w:rsid w:val="002636A1"/>
    <w:rsid w:val="00271C67"/>
    <w:rsid w:val="002810EF"/>
    <w:rsid w:val="00284869"/>
    <w:rsid w:val="002B41C2"/>
    <w:rsid w:val="002C77FA"/>
    <w:rsid w:val="002D7A91"/>
    <w:rsid w:val="002E725B"/>
    <w:rsid w:val="002F6432"/>
    <w:rsid w:val="002F72A3"/>
    <w:rsid w:val="00300D80"/>
    <w:rsid w:val="00300DD1"/>
    <w:rsid w:val="00301634"/>
    <w:rsid w:val="0031135D"/>
    <w:rsid w:val="00315C0D"/>
    <w:rsid w:val="00317134"/>
    <w:rsid w:val="00320CA5"/>
    <w:rsid w:val="00324830"/>
    <w:rsid w:val="00326699"/>
    <w:rsid w:val="00327177"/>
    <w:rsid w:val="003318BE"/>
    <w:rsid w:val="00345E9A"/>
    <w:rsid w:val="00346105"/>
    <w:rsid w:val="003511CA"/>
    <w:rsid w:val="00352251"/>
    <w:rsid w:val="00352422"/>
    <w:rsid w:val="00353F7B"/>
    <w:rsid w:val="00373775"/>
    <w:rsid w:val="00374808"/>
    <w:rsid w:val="00377B37"/>
    <w:rsid w:val="003801DA"/>
    <w:rsid w:val="0038117A"/>
    <w:rsid w:val="003923BE"/>
    <w:rsid w:val="00392AC6"/>
    <w:rsid w:val="003A5F04"/>
    <w:rsid w:val="003A777C"/>
    <w:rsid w:val="003B0BFB"/>
    <w:rsid w:val="003B1646"/>
    <w:rsid w:val="003B3807"/>
    <w:rsid w:val="003D0B8A"/>
    <w:rsid w:val="003E48A6"/>
    <w:rsid w:val="003F448A"/>
    <w:rsid w:val="00404D15"/>
    <w:rsid w:val="00405D24"/>
    <w:rsid w:val="004135BB"/>
    <w:rsid w:val="00413AAB"/>
    <w:rsid w:val="00413DE9"/>
    <w:rsid w:val="0041557F"/>
    <w:rsid w:val="00445520"/>
    <w:rsid w:val="00455449"/>
    <w:rsid w:val="004556C9"/>
    <w:rsid w:val="00456637"/>
    <w:rsid w:val="00474DAE"/>
    <w:rsid w:val="00490A54"/>
    <w:rsid w:val="00495F5A"/>
    <w:rsid w:val="004A0F8C"/>
    <w:rsid w:val="004A22D7"/>
    <w:rsid w:val="004A533E"/>
    <w:rsid w:val="004B12C9"/>
    <w:rsid w:val="004B3925"/>
    <w:rsid w:val="004C674A"/>
    <w:rsid w:val="004D16E9"/>
    <w:rsid w:val="004D1AF6"/>
    <w:rsid w:val="004E468A"/>
    <w:rsid w:val="004E7C23"/>
    <w:rsid w:val="004F0BA6"/>
    <w:rsid w:val="004F1054"/>
    <w:rsid w:val="004F3794"/>
    <w:rsid w:val="00521FDF"/>
    <w:rsid w:val="00524674"/>
    <w:rsid w:val="005364DC"/>
    <w:rsid w:val="005404E1"/>
    <w:rsid w:val="0054584E"/>
    <w:rsid w:val="00552C4F"/>
    <w:rsid w:val="00566F10"/>
    <w:rsid w:val="00587ECB"/>
    <w:rsid w:val="00594DB2"/>
    <w:rsid w:val="005A2A15"/>
    <w:rsid w:val="005A3520"/>
    <w:rsid w:val="005B2DE8"/>
    <w:rsid w:val="005B566D"/>
    <w:rsid w:val="005C6680"/>
    <w:rsid w:val="005E2780"/>
    <w:rsid w:val="005E3C66"/>
    <w:rsid w:val="005E5764"/>
    <w:rsid w:val="005F5A0F"/>
    <w:rsid w:val="00602216"/>
    <w:rsid w:val="00602970"/>
    <w:rsid w:val="00606734"/>
    <w:rsid w:val="00613214"/>
    <w:rsid w:val="006135F4"/>
    <w:rsid w:val="006154AF"/>
    <w:rsid w:val="00621EB8"/>
    <w:rsid w:val="006225BD"/>
    <w:rsid w:val="006375AF"/>
    <w:rsid w:val="00647F4E"/>
    <w:rsid w:val="00651C3C"/>
    <w:rsid w:val="00651F7A"/>
    <w:rsid w:val="00657326"/>
    <w:rsid w:val="0066035B"/>
    <w:rsid w:val="0066431B"/>
    <w:rsid w:val="00684B4B"/>
    <w:rsid w:val="006854F9"/>
    <w:rsid w:val="006865AA"/>
    <w:rsid w:val="006A1EC7"/>
    <w:rsid w:val="006A3B77"/>
    <w:rsid w:val="006A42CB"/>
    <w:rsid w:val="006A4CB8"/>
    <w:rsid w:val="006B4C4B"/>
    <w:rsid w:val="006B6CD6"/>
    <w:rsid w:val="006C69B0"/>
    <w:rsid w:val="006C6F74"/>
    <w:rsid w:val="006E3A51"/>
    <w:rsid w:val="006E77CC"/>
    <w:rsid w:val="006F038D"/>
    <w:rsid w:val="006F123A"/>
    <w:rsid w:val="006F20BB"/>
    <w:rsid w:val="00705B5B"/>
    <w:rsid w:val="00707EE1"/>
    <w:rsid w:val="007151DF"/>
    <w:rsid w:val="007223E5"/>
    <w:rsid w:val="00722AB9"/>
    <w:rsid w:val="00730F0B"/>
    <w:rsid w:val="007413C9"/>
    <w:rsid w:val="00747212"/>
    <w:rsid w:val="00757FBC"/>
    <w:rsid w:val="007637F3"/>
    <w:rsid w:val="00771865"/>
    <w:rsid w:val="0077407F"/>
    <w:rsid w:val="00791499"/>
    <w:rsid w:val="00792DD4"/>
    <w:rsid w:val="0079567A"/>
    <w:rsid w:val="007A058A"/>
    <w:rsid w:val="007A06A9"/>
    <w:rsid w:val="007B0BAF"/>
    <w:rsid w:val="007B1176"/>
    <w:rsid w:val="007B2A9E"/>
    <w:rsid w:val="007B4C49"/>
    <w:rsid w:val="007C55D8"/>
    <w:rsid w:val="007C5C01"/>
    <w:rsid w:val="007C5E67"/>
    <w:rsid w:val="007D3521"/>
    <w:rsid w:val="007D7DD6"/>
    <w:rsid w:val="007E175E"/>
    <w:rsid w:val="007E6532"/>
    <w:rsid w:val="00810104"/>
    <w:rsid w:val="00812210"/>
    <w:rsid w:val="008159DD"/>
    <w:rsid w:val="0081646A"/>
    <w:rsid w:val="00816D42"/>
    <w:rsid w:val="008316F9"/>
    <w:rsid w:val="008331DB"/>
    <w:rsid w:val="0083358B"/>
    <w:rsid w:val="0084268D"/>
    <w:rsid w:val="00846430"/>
    <w:rsid w:val="00863CDC"/>
    <w:rsid w:val="00872699"/>
    <w:rsid w:val="00872A6B"/>
    <w:rsid w:val="008854B3"/>
    <w:rsid w:val="008868D0"/>
    <w:rsid w:val="008A0072"/>
    <w:rsid w:val="008A10CE"/>
    <w:rsid w:val="008A1613"/>
    <w:rsid w:val="008A5B53"/>
    <w:rsid w:val="008A76B7"/>
    <w:rsid w:val="008C03E6"/>
    <w:rsid w:val="008C7F36"/>
    <w:rsid w:val="008D1AAC"/>
    <w:rsid w:val="009109B5"/>
    <w:rsid w:val="009109E0"/>
    <w:rsid w:val="009265C5"/>
    <w:rsid w:val="00926DFF"/>
    <w:rsid w:val="00930618"/>
    <w:rsid w:val="009363C0"/>
    <w:rsid w:val="00946842"/>
    <w:rsid w:val="00950472"/>
    <w:rsid w:val="00951A99"/>
    <w:rsid w:val="00966D1A"/>
    <w:rsid w:val="0097371A"/>
    <w:rsid w:val="0098056B"/>
    <w:rsid w:val="00986BC9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D3798"/>
    <w:rsid w:val="009D55AD"/>
    <w:rsid w:val="009E13DE"/>
    <w:rsid w:val="009F3057"/>
    <w:rsid w:val="009F7C61"/>
    <w:rsid w:val="00A16395"/>
    <w:rsid w:val="00A22573"/>
    <w:rsid w:val="00A23290"/>
    <w:rsid w:val="00A322BC"/>
    <w:rsid w:val="00A37C30"/>
    <w:rsid w:val="00A41CD1"/>
    <w:rsid w:val="00A42E5C"/>
    <w:rsid w:val="00A4704D"/>
    <w:rsid w:val="00A55A57"/>
    <w:rsid w:val="00A61381"/>
    <w:rsid w:val="00A712E6"/>
    <w:rsid w:val="00A73BF9"/>
    <w:rsid w:val="00A73C84"/>
    <w:rsid w:val="00A74901"/>
    <w:rsid w:val="00A778C1"/>
    <w:rsid w:val="00A811C2"/>
    <w:rsid w:val="00A82A68"/>
    <w:rsid w:val="00A83268"/>
    <w:rsid w:val="00A83AA1"/>
    <w:rsid w:val="00A842F6"/>
    <w:rsid w:val="00A86724"/>
    <w:rsid w:val="00AA2D27"/>
    <w:rsid w:val="00AA41B4"/>
    <w:rsid w:val="00AB0E24"/>
    <w:rsid w:val="00AB5845"/>
    <w:rsid w:val="00AB6B97"/>
    <w:rsid w:val="00AC4FA9"/>
    <w:rsid w:val="00AD08F3"/>
    <w:rsid w:val="00AD3198"/>
    <w:rsid w:val="00AD41B1"/>
    <w:rsid w:val="00AE4D09"/>
    <w:rsid w:val="00AE5469"/>
    <w:rsid w:val="00AF3760"/>
    <w:rsid w:val="00AF6555"/>
    <w:rsid w:val="00AF7242"/>
    <w:rsid w:val="00B20256"/>
    <w:rsid w:val="00B2042C"/>
    <w:rsid w:val="00B22460"/>
    <w:rsid w:val="00B26ED7"/>
    <w:rsid w:val="00B305C9"/>
    <w:rsid w:val="00B31C8E"/>
    <w:rsid w:val="00B56D3A"/>
    <w:rsid w:val="00B57268"/>
    <w:rsid w:val="00B57E76"/>
    <w:rsid w:val="00B632F0"/>
    <w:rsid w:val="00B67583"/>
    <w:rsid w:val="00B71FEE"/>
    <w:rsid w:val="00B727FC"/>
    <w:rsid w:val="00B81694"/>
    <w:rsid w:val="00B84C0A"/>
    <w:rsid w:val="00B8693C"/>
    <w:rsid w:val="00B923A5"/>
    <w:rsid w:val="00B966C5"/>
    <w:rsid w:val="00BA0188"/>
    <w:rsid w:val="00BA4817"/>
    <w:rsid w:val="00BA50FA"/>
    <w:rsid w:val="00BA76EA"/>
    <w:rsid w:val="00BB08FB"/>
    <w:rsid w:val="00BB4EF3"/>
    <w:rsid w:val="00BB6ECE"/>
    <w:rsid w:val="00BE256D"/>
    <w:rsid w:val="00BE2C62"/>
    <w:rsid w:val="00BE3C6B"/>
    <w:rsid w:val="00BE5024"/>
    <w:rsid w:val="00BF3BE3"/>
    <w:rsid w:val="00BF7993"/>
    <w:rsid w:val="00C03BE7"/>
    <w:rsid w:val="00C03DF7"/>
    <w:rsid w:val="00C130D3"/>
    <w:rsid w:val="00C1523C"/>
    <w:rsid w:val="00C16144"/>
    <w:rsid w:val="00C235AF"/>
    <w:rsid w:val="00C2373E"/>
    <w:rsid w:val="00C263A9"/>
    <w:rsid w:val="00C51E65"/>
    <w:rsid w:val="00C5659C"/>
    <w:rsid w:val="00C60A88"/>
    <w:rsid w:val="00C6314C"/>
    <w:rsid w:val="00C65547"/>
    <w:rsid w:val="00C66653"/>
    <w:rsid w:val="00C74FD7"/>
    <w:rsid w:val="00C751C0"/>
    <w:rsid w:val="00C7552A"/>
    <w:rsid w:val="00C95C22"/>
    <w:rsid w:val="00C969C1"/>
    <w:rsid w:val="00CA1852"/>
    <w:rsid w:val="00CC0B81"/>
    <w:rsid w:val="00CC507E"/>
    <w:rsid w:val="00CD6872"/>
    <w:rsid w:val="00CE18EA"/>
    <w:rsid w:val="00CF0809"/>
    <w:rsid w:val="00D06B9E"/>
    <w:rsid w:val="00D11BC0"/>
    <w:rsid w:val="00D137D5"/>
    <w:rsid w:val="00D16720"/>
    <w:rsid w:val="00D347D3"/>
    <w:rsid w:val="00D45F03"/>
    <w:rsid w:val="00D47965"/>
    <w:rsid w:val="00D6407C"/>
    <w:rsid w:val="00D64FD9"/>
    <w:rsid w:val="00D70819"/>
    <w:rsid w:val="00D74892"/>
    <w:rsid w:val="00D82347"/>
    <w:rsid w:val="00D8465E"/>
    <w:rsid w:val="00D851DC"/>
    <w:rsid w:val="00D86130"/>
    <w:rsid w:val="00D874EB"/>
    <w:rsid w:val="00D96558"/>
    <w:rsid w:val="00D96CE6"/>
    <w:rsid w:val="00DA7C82"/>
    <w:rsid w:val="00DB1D8E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116B1"/>
    <w:rsid w:val="00E1198D"/>
    <w:rsid w:val="00E14232"/>
    <w:rsid w:val="00E177DE"/>
    <w:rsid w:val="00E22832"/>
    <w:rsid w:val="00E35346"/>
    <w:rsid w:val="00E51362"/>
    <w:rsid w:val="00E83941"/>
    <w:rsid w:val="00E93D76"/>
    <w:rsid w:val="00EA3413"/>
    <w:rsid w:val="00EA35A4"/>
    <w:rsid w:val="00EA3B1D"/>
    <w:rsid w:val="00EA6C3B"/>
    <w:rsid w:val="00EB2CDB"/>
    <w:rsid w:val="00EB7251"/>
    <w:rsid w:val="00EC0132"/>
    <w:rsid w:val="00ED438A"/>
    <w:rsid w:val="00ED4698"/>
    <w:rsid w:val="00EE1F7E"/>
    <w:rsid w:val="00EE3F95"/>
    <w:rsid w:val="00EF07F5"/>
    <w:rsid w:val="00EF1D68"/>
    <w:rsid w:val="00EF7904"/>
    <w:rsid w:val="00F010C9"/>
    <w:rsid w:val="00F04F95"/>
    <w:rsid w:val="00F12B67"/>
    <w:rsid w:val="00F1482E"/>
    <w:rsid w:val="00F14F86"/>
    <w:rsid w:val="00F203ED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87EBD"/>
    <w:rsid w:val="00FA07A5"/>
    <w:rsid w:val="00FA1CB4"/>
    <w:rsid w:val="00FA3569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2AE43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</TotalTime>
  <Pages>14</Pages>
  <Words>2149</Words>
  <Characters>12250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2024-09-29T20:54:00Z</cp:lastPrinted>
  <dcterms:created xsi:type="dcterms:W3CDTF">2024-09-29T20:54:00Z</dcterms:created>
  <dcterms:modified xsi:type="dcterms:W3CDTF">2024-09-29T20:59:00Z</dcterms:modified>
  <cp:category/>
</cp:coreProperties>
</file>