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1"/>
        <w:gridCol w:w="293"/>
        <w:gridCol w:w="2824"/>
        <w:gridCol w:w="273"/>
        <w:gridCol w:w="3018"/>
      </w:tblGrid>
      <w:tr>
        <w:trPr/>
        <w:tc>
          <w:tcPr>
            <w:tcW w:w="32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ЛАБОРАТОРНОЙ РАБОТЕ № 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ОЦЕНКА СЛОЖНОСТИ АЛГОРИТМОВ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\t "H1,1,DIV1,1,DIV2,2"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  <w:vanish w:val="false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  <w:vanish w:val="false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  <w:vanish w:val="false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  <w:vanish w:val="false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  <w:vanish w:val="false"/>
              </w:rPr>
              <w:t>5 Результаты тестирования программы и функции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1_3167806512">
            <w:r>
              <w:rPr>
                <w:webHidden/>
                <w:rStyle w:val="IndexLink"/>
                <w:vanish w:val="false"/>
              </w:rPr>
              <w:t>6 Вывод по результату тестирования</w:t>
              <w:tab/>
              <w:t>10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алгоритм на языке C/С++, выполняющий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</w:t>
      </w:r>
      <w:r>
        <w:rPr/>
        <w:t>использование дополнительных функций.</w:t>
      </w:r>
    </w:p>
    <w:p>
      <w:pPr>
        <w:pStyle w:val="MAINTEXT1"/>
        <w:numPr>
          <w:ilvl w:val="0"/>
          <w:numId w:val="4"/>
        </w:numPr>
        <w:rPr/>
      </w:pPr>
      <w:r>
        <w:rPr/>
        <w:t>Разработанный алгоритм должен быть реализован в виде цельной программной функции (или нескольких функций) так, чтобы мог быть многократно применен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</w:t>
      </w:r>
    </w:p>
    <w:p>
      <w:pPr>
        <w:pStyle w:val="MAINTEXT1"/>
        <w:numPr>
          <w:ilvl w:val="0"/>
          <w:numId w:val="4"/>
        </w:numPr>
        <w:rPr/>
      </w:pPr>
      <w:r>
        <w:rPr/>
        <w:t>Произвести теоретическую оценку количества используемых операций разработанного алгоритма.</w:t>
      </w:r>
    </w:p>
    <w:p>
      <w:pPr>
        <w:pStyle w:val="MAINTEXT1"/>
        <w:numPr>
          <w:ilvl w:val="0"/>
          <w:numId w:val="4"/>
        </w:numPr>
        <w:rPr/>
      </w:pPr>
      <w:r>
        <w:rPr/>
        <w:t xml:space="preserve"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</w:t>
      </w:r>
      <w:r>
        <w:rPr>
          <w:i/>
          <w:iCs/>
        </w:rPr>
        <w:t>Test_Count</w:t>
      </w:r>
      <w:r>
        <w:rPr/>
        <w:t xml:space="preserve"> повторений при различных размерностях входных данных.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518"/>
        <w:gridCol w:w="2111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518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</w:t>
            </w:r>
          </w:p>
        </w:tc>
        <w:tc>
          <w:tcPr>
            <w:tcW w:w="5518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Алгоритм нахождения всех вхождений строки A в строку B. Сложность определяется размером строк N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, N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.</w:t>
            </w:r>
          </w:p>
        </w:tc>
        <w:tc>
          <w:tcPr>
            <w:tcW w:w="2111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 = “de”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B = “abcdede”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3, 5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846955" cy="637222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/>
        <w:t>Функция calculate_recursion_with_debug рекурсивно вычисляет.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</w:r>
    </w:p>
    <w:p>
      <w:pPr>
        <w:pStyle w:val="MAINTEXT1"/>
        <w:rPr>
          <w:lang w:val="ru-RU"/>
        </w:rPr>
      </w:pPr>
      <w:r>
        <w:rPr/>
        <w:t>Возвращает ... — результат вычисления выражения.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FAFBFC"/>
        <w:rPr>
          <w:lang w:val="en-US"/>
        </w:rPr>
      </w:pPr>
      <w:r>
        <w:rPr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End w:id="9"/>
      <w:r>
        <w:rPr>
          <w:lang w:val="ru-RU"/>
        </w:rPr>
        <w:t>Р</w:t>
      </w:r>
      <w:bookmarkStart w:id="10" w:name="_Toc160063884"/>
      <w:r>
        <w:rPr>
          <w:lang w:val="ru-RU"/>
        </w:rPr>
        <w:t>езультаты тестирования программы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204210" cy="2854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183255" cy="26422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228340" cy="30010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3228340" cy="280098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br w:type="page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3841750" cy="34404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3841750" cy="34404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1_3167806512"/>
      <w:bookmarkEnd w:id="11"/>
      <w:r>
        <w:rPr>
          <w:lang w:val="ru-RU"/>
        </w:rPr>
        <w:t>Р</w:t>
      </w:r>
      <w:bookmarkStart w:id="12" w:name="_Toc1600638802"/>
      <w:r>
        <w:rPr>
          <w:lang w:val="ru-RU"/>
        </w:rPr>
        <w:t>езультаты измерения времени работы и оценки сложности алгоритма</w:t>
      </w:r>
      <w:bookmarkEnd w:id="12"/>
    </w:p>
    <w:p>
      <w:pPr>
        <w:pStyle w:val="MAINTEXT1"/>
        <w:rPr/>
      </w:pPr>
      <w:r>
        <w:rPr>
          <w:b/>
          <w:bCs/>
        </w:rPr>
        <w:t xml:space="preserve">Нормальные значения. </w:t>
      </w:r>
      <w:r>
        <w:rPr/>
        <w:t>Входные данные</w:t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4708525" cy="280098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</w:p>
    <w:p>
      <w:pPr>
        <w:pStyle w:val="MAINTEXT1"/>
        <w:rPr>
          <w:lang w:val="ru-RU"/>
        </w:rPr>
      </w:pPr>
      <w:r>
        <w:rPr/>
        <w:t>Из рис. 8 видно, что функция алгоритмически корректно решает задачу (при условии, что входные значения не слишком велики).</w:t>
      </w:r>
    </w:p>
    <w:sectPr>
      <w:footerReference w:type="default" r:id="rId10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1955554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1852</TotalTime>
  <Application>LibreOffice/7.3.7.2$Linux_X86_64 LibreOffice_project/30$Build-2</Application>
  <AppVersion>15.0000</AppVersion>
  <Pages>9</Pages>
  <Words>313</Words>
  <Characters>1957</Characters>
  <CharactersWithSpaces>2202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2024-05-20T22:14:59Z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