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65DBD8" w14:textId="0B3EBFD3" w:rsidR="001B3CBF" w:rsidRPr="00695E79" w:rsidRDefault="009B3F37" w:rsidP="009B3F37">
      <w:pPr>
        <w:spacing w:after="0" w:line="360" w:lineRule="auto"/>
        <w:contextualSpacing/>
        <w:jc w:val="center"/>
        <w:rPr>
          <w:rFonts w:ascii="SF Pro Rounded" w:hAnsi="SF Pro Rounded" w:cs="Times New Roman"/>
          <w:b/>
          <w:bCs/>
          <w:sz w:val="52"/>
          <w:szCs w:val="52"/>
          <w:lang w:val="en-US"/>
        </w:rPr>
      </w:pPr>
      <w:r w:rsidRPr="00695E79">
        <w:rPr>
          <w:rFonts w:ascii="SF Pro Rounded" w:hAnsi="SF Pro Rounded" w:cs="Times New Roman"/>
          <w:b/>
          <w:bCs/>
          <w:sz w:val="52"/>
          <w:szCs w:val="52"/>
        </w:rPr>
        <w:t>Финансовый Компас</w:t>
      </w:r>
    </w:p>
    <w:p w14:paraId="3AF9E1AC" w14:textId="6929294A" w:rsidR="009B3F37" w:rsidRPr="00695E79" w:rsidRDefault="009B3F37" w:rsidP="009B3F37">
      <w:pPr>
        <w:spacing w:line="360" w:lineRule="auto"/>
        <w:jc w:val="center"/>
        <w:rPr>
          <w:rFonts w:ascii="SF Pro" w:hAnsi="SF Pro" w:cs="Times New Roman"/>
          <w:sz w:val="36"/>
          <w:szCs w:val="36"/>
        </w:rPr>
      </w:pPr>
      <w:r w:rsidRPr="00695E79">
        <w:rPr>
          <w:rFonts w:ascii="SF Pro" w:hAnsi="SF Pro" w:cs="Times New Roman"/>
          <w:sz w:val="36"/>
          <w:szCs w:val="36"/>
        </w:rPr>
        <w:t>Исследование приложений-конкурентов</w:t>
      </w:r>
    </w:p>
    <w:p w14:paraId="19D82255" w14:textId="7AFBFF3B" w:rsidR="001B3CBF" w:rsidRPr="00695E79" w:rsidRDefault="3498E412" w:rsidP="28290327">
      <w:pPr>
        <w:pStyle w:val="Heading3"/>
        <w:spacing w:before="281" w:after="281"/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</w:pPr>
      <w:r w:rsidRPr="00695E79"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  <w:t xml:space="preserve">1. </w:t>
      </w:r>
      <w:proofErr w:type="spellStart"/>
      <w:r w:rsidRPr="00695E79"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  <w:t>CoinKeeper</w:t>
      </w:r>
      <w:proofErr w:type="spellEnd"/>
    </w:p>
    <w:p w14:paraId="2F12F67A" w14:textId="2AA96151" w:rsidR="001B3CBF" w:rsidRPr="00695E79" w:rsidRDefault="3498E412" w:rsidP="28290327">
      <w:pPr>
        <w:spacing w:before="240" w:after="240"/>
        <w:rPr>
          <w:rFonts w:ascii="Aptos" w:eastAsia="Aptos" w:hAnsi="Aptos" w:cs="Aptos"/>
          <w:color w:val="000000" w:themeColor="text1"/>
          <w:sz w:val="28"/>
          <w:szCs w:val="28"/>
        </w:rPr>
      </w:pPr>
      <w:r w:rsidRPr="00695E79">
        <w:rPr>
          <w:rFonts w:ascii="Aptos" w:eastAsia="Aptos" w:hAnsi="Aptos" w:cs="Aptos"/>
          <w:b/>
          <w:bCs/>
          <w:color w:val="000000" w:themeColor="text1"/>
          <w:sz w:val="28"/>
          <w:szCs w:val="28"/>
        </w:rPr>
        <w:t>Описание</w:t>
      </w:r>
      <w:proofErr w:type="gramStart"/>
      <w:r w:rsidRPr="00695E79">
        <w:rPr>
          <w:rFonts w:ascii="Aptos" w:eastAsia="Aptos" w:hAnsi="Aptos" w:cs="Aptos"/>
          <w:b/>
          <w:bCs/>
          <w:color w:val="000000" w:themeColor="text1"/>
          <w:sz w:val="28"/>
          <w:szCs w:val="28"/>
        </w:rPr>
        <w:t>: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Очень</w:t>
      </w:r>
      <w:proofErr w:type="gramEnd"/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популярное приложение с удобной визуальной системой учета доходов и расходов. Одной из ключевых функций является возможность импортировать данные из крупных российских банков (Сбербанк, </w:t>
      </w:r>
      <w:r w:rsidR="00704AF8" w:rsidRPr="00695E79">
        <w:rPr>
          <w:rFonts w:ascii="Aptos" w:eastAsia="Aptos" w:hAnsi="Aptos" w:cs="Aptos"/>
          <w:color w:val="000000" w:themeColor="text1"/>
          <w:sz w:val="28"/>
          <w:szCs w:val="28"/>
        </w:rPr>
        <w:t>Т-Банк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>, ВТБ и др.). Также оно позволяет создавать напоминания о регулярных платежах и вести совместный учет с другими пользователями.</w:t>
      </w:r>
    </w:p>
    <w:p w14:paraId="4EFC818E" w14:textId="24432C91" w:rsidR="001B3CBF" w:rsidRPr="00695E79" w:rsidRDefault="3498E412" w:rsidP="28290327">
      <w:pPr>
        <w:pStyle w:val="ListParagraph"/>
        <w:numPr>
          <w:ilvl w:val="0"/>
          <w:numId w:val="4"/>
        </w:numPr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  <w:r w:rsidRPr="00695E79">
        <w:rPr>
          <w:rFonts w:ascii="Aptos" w:eastAsia="Aptos" w:hAnsi="Aptos" w:cs="Aptos"/>
          <w:b/>
          <w:bCs/>
          <w:color w:val="000000" w:themeColor="text1"/>
          <w:sz w:val="28"/>
          <w:szCs w:val="28"/>
        </w:rPr>
        <w:t>Плюсы: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Автоматический импорт данных, поддержка совместного учета, уведомления.</w:t>
      </w:r>
    </w:p>
    <w:p w14:paraId="4DBCA042" w14:textId="1108A596" w:rsidR="00DC56D5" w:rsidRPr="00695E79" w:rsidRDefault="3498E412" w:rsidP="00DC56D5">
      <w:pPr>
        <w:pStyle w:val="ListParagraph"/>
        <w:numPr>
          <w:ilvl w:val="0"/>
          <w:numId w:val="4"/>
        </w:numPr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  <w:r w:rsidRPr="00695E79">
        <w:rPr>
          <w:rFonts w:ascii="Aptos" w:eastAsia="Aptos" w:hAnsi="Aptos" w:cs="Aptos"/>
          <w:b/>
          <w:bCs/>
          <w:color w:val="000000" w:themeColor="text1"/>
          <w:sz w:val="28"/>
          <w:szCs w:val="28"/>
        </w:rPr>
        <w:t>Минусы: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Ограниченный функционал в бесплатной версии</w:t>
      </w:r>
    </w:p>
    <w:p w14:paraId="0214661A" w14:textId="77777777" w:rsidR="00DC56D5" w:rsidRPr="00695E79" w:rsidRDefault="00DC56D5" w:rsidP="00DC56D5">
      <w:pPr>
        <w:spacing w:before="240" w:after="240"/>
        <w:jc w:val="center"/>
        <w:rPr>
          <w:sz w:val="28"/>
          <w:szCs w:val="28"/>
        </w:rPr>
      </w:pPr>
      <w:r w:rsidRPr="00695E79">
        <w:rPr>
          <w:noProof/>
          <w:sz w:val="28"/>
          <w:szCs w:val="28"/>
        </w:rPr>
        <w:drawing>
          <wp:inline distT="0" distB="0" distL="0" distR="0" wp14:anchorId="33C2EA45" wp14:editId="1C969AB1">
            <wp:extent cx="1995055" cy="3525671"/>
            <wp:effectExtent l="0" t="0" r="0" b="5080"/>
            <wp:docPr id="340482635" name="Picture 340482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9" b="11329"/>
                    <a:stretch/>
                  </pic:blipFill>
                  <pic:spPr bwMode="auto">
                    <a:xfrm>
                      <a:off x="0" y="0"/>
                      <a:ext cx="2034262" cy="3594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12424" w14:textId="12EE162E" w:rsidR="00DC56D5" w:rsidRPr="00695E79" w:rsidRDefault="00DC56D5" w:rsidP="00DC56D5">
      <w:pPr>
        <w:spacing w:before="240" w:after="240"/>
        <w:jc w:val="center"/>
        <w:rPr>
          <w:rFonts w:ascii="Aptos" w:eastAsia="Aptos" w:hAnsi="Aptos" w:cs="Aptos"/>
          <w:color w:val="000000" w:themeColor="text1"/>
          <w:sz w:val="28"/>
          <w:szCs w:val="28"/>
        </w:rPr>
      </w:pP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Рисунок 1 </w:t>
      </w:r>
      <w:r w:rsidR="009D5F94" w:rsidRPr="00695E79">
        <w:rPr>
          <w:rFonts w:ascii="Aptos" w:eastAsia="Aptos" w:hAnsi="Aptos" w:cs="Aptos"/>
          <w:color w:val="000000" w:themeColor="text1"/>
          <w:sz w:val="28"/>
          <w:szCs w:val="28"/>
        </w:rPr>
        <w:t>—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</w:t>
      </w:r>
      <w:r w:rsidR="00B66F34"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статистика в 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>приложени</w:t>
      </w:r>
      <w:r w:rsidR="00B66F34" w:rsidRPr="00695E79">
        <w:rPr>
          <w:rFonts w:ascii="Aptos" w:eastAsia="Aptos" w:hAnsi="Aptos" w:cs="Aptos"/>
          <w:color w:val="000000" w:themeColor="text1"/>
          <w:sz w:val="28"/>
          <w:szCs w:val="28"/>
        </w:rPr>
        <w:t>и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</w:t>
      </w:r>
      <w:proofErr w:type="spellStart"/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>CoinKeeper</w:t>
      </w:r>
      <w:proofErr w:type="spellEnd"/>
    </w:p>
    <w:p w14:paraId="46BD4376" w14:textId="10E5D4D8" w:rsidR="001B3CBF" w:rsidRPr="00695E79" w:rsidRDefault="790177EC" w:rsidP="28290327">
      <w:pPr>
        <w:pStyle w:val="Heading3"/>
        <w:spacing w:before="281" w:after="281"/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</w:pPr>
      <w:r w:rsidRPr="00695E79"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  <w:lastRenderedPageBreak/>
        <w:t>2</w:t>
      </w:r>
      <w:r w:rsidR="0D0C09E0" w:rsidRPr="00695E79"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  <w:t xml:space="preserve">. </w:t>
      </w:r>
      <w:proofErr w:type="spellStart"/>
      <w:r w:rsidR="0D0C09E0" w:rsidRPr="00695E79"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  <w:t>Monefy</w:t>
      </w:r>
      <w:proofErr w:type="spellEnd"/>
    </w:p>
    <w:p w14:paraId="1144DF82" w14:textId="34522F78" w:rsidR="001B3CBF" w:rsidRPr="00695E79" w:rsidRDefault="0D0C09E0" w:rsidP="28290327">
      <w:pPr>
        <w:spacing w:before="240" w:after="240"/>
        <w:rPr>
          <w:rFonts w:ascii="Aptos" w:eastAsia="Aptos" w:hAnsi="Aptos" w:cs="Aptos"/>
          <w:color w:val="000000" w:themeColor="text1"/>
          <w:sz w:val="28"/>
          <w:szCs w:val="28"/>
        </w:rPr>
      </w:pPr>
      <w:r w:rsidRPr="00695E79">
        <w:rPr>
          <w:rFonts w:ascii="Aptos" w:eastAsia="Aptos" w:hAnsi="Aptos" w:cs="Aptos"/>
          <w:b/>
          <w:bCs/>
          <w:color w:val="000000" w:themeColor="text1"/>
          <w:sz w:val="28"/>
          <w:szCs w:val="28"/>
        </w:rPr>
        <w:t>Описание</w:t>
      </w:r>
      <w:proofErr w:type="gramStart"/>
      <w:r w:rsidRPr="00695E79">
        <w:rPr>
          <w:rFonts w:ascii="Aptos" w:eastAsia="Aptos" w:hAnsi="Aptos" w:cs="Aptos"/>
          <w:b/>
          <w:bCs/>
          <w:color w:val="000000" w:themeColor="text1"/>
          <w:sz w:val="28"/>
          <w:szCs w:val="28"/>
        </w:rPr>
        <w:t>: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Это</w:t>
      </w:r>
      <w:proofErr w:type="gramEnd"/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приложение отличается простотой интерфейса и возможностью добавления записей с минимальными усилиями. </w:t>
      </w:r>
      <w:proofErr w:type="spellStart"/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>Monefy</w:t>
      </w:r>
      <w:proofErr w:type="spellEnd"/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позволяет вести учет доходов и расходов, устанавливать лимиты на категории, а также синхронизировать данные между устройствами через облако.</w:t>
      </w:r>
    </w:p>
    <w:p w14:paraId="413BCC01" w14:textId="77777777" w:rsidR="00DC56D5" w:rsidRPr="00695E79" w:rsidRDefault="00DC56D5" w:rsidP="00DC56D5">
      <w:pPr>
        <w:spacing w:before="240" w:after="240"/>
        <w:jc w:val="center"/>
        <w:rPr>
          <w:sz w:val="28"/>
          <w:szCs w:val="28"/>
        </w:rPr>
      </w:pPr>
      <w:r w:rsidRPr="00695E79">
        <w:rPr>
          <w:noProof/>
          <w:sz w:val="28"/>
          <w:szCs w:val="28"/>
        </w:rPr>
        <w:drawing>
          <wp:inline distT="0" distB="0" distL="0" distR="0" wp14:anchorId="6E8DA65D" wp14:editId="62FF53E8">
            <wp:extent cx="2050472" cy="3541188"/>
            <wp:effectExtent l="0" t="0" r="0" b="2540"/>
            <wp:docPr id="1567728572" name="Picture 1567728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300" cy="35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99D1" w14:textId="2AAC5242" w:rsidR="00DC56D5" w:rsidRPr="00695E79" w:rsidRDefault="00DC56D5" w:rsidP="00DC56D5">
      <w:pPr>
        <w:spacing w:before="240" w:after="240"/>
        <w:jc w:val="center"/>
        <w:rPr>
          <w:rFonts w:ascii="Aptos" w:eastAsia="Aptos" w:hAnsi="Aptos" w:cs="Aptos"/>
          <w:color w:val="000000" w:themeColor="text1"/>
          <w:sz w:val="28"/>
          <w:szCs w:val="28"/>
        </w:rPr>
      </w:pP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Рисунок 2 </w:t>
      </w:r>
      <w:r w:rsidR="009D5F94" w:rsidRPr="00695E79">
        <w:rPr>
          <w:rFonts w:ascii="Aptos" w:eastAsia="Aptos" w:hAnsi="Aptos" w:cs="Aptos"/>
          <w:color w:val="000000" w:themeColor="text1"/>
          <w:sz w:val="28"/>
          <w:szCs w:val="28"/>
        </w:rPr>
        <w:t>—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</w:t>
      </w:r>
      <w:r w:rsidR="00B66F34"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статистика </w:t>
      </w:r>
      <w:r w:rsidR="009B0D1F"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в 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>приложени</w:t>
      </w:r>
      <w:r w:rsidR="00B66F34" w:rsidRPr="00695E79">
        <w:rPr>
          <w:rFonts w:ascii="Aptos" w:eastAsia="Aptos" w:hAnsi="Aptos" w:cs="Aptos"/>
          <w:color w:val="000000" w:themeColor="text1"/>
          <w:sz w:val="28"/>
          <w:szCs w:val="28"/>
        </w:rPr>
        <w:t>и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</w:t>
      </w:r>
      <w:proofErr w:type="spellStart"/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>Monefy</w:t>
      </w:r>
      <w:proofErr w:type="spellEnd"/>
    </w:p>
    <w:p w14:paraId="6209A144" w14:textId="7C1D0F8E" w:rsidR="001B3CBF" w:rsidRPr="00695E79" w:rsidRDefault="42A63998" w:rsidP="28290327">
      <w:pPr>
        <w:spacing w:before="240" w:after="240"/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</w:pPr>
      <w:r w:rsidRPr="00695E79"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  <w:t>3</w:t>
      </w:r>
      <w:r w:rsidR="6F3F820E" w:rsidRPr="00695E79"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  <w:t>. Т-Банк</w:t>
      </w:r>
    </w:p>
    <w:p w14:paraId="22F8B1B7" w14:textId="0DF0E669" w:rsidR="001B3CBF" w:rsidRPr="00695E79" w:rsidRDefault="6F3F820E" w:rsidP="28290327">
      <w:pPr>
        <w:spacing w:before="240" w:after="240"/>
        <w:rPr>
          <w:rFonts w:ascii="Aptos" w:eastAsia="Aptos" w:hAnsi="Aptos" w:cs="Aptos"/>
          <w:color w:val="000000" w:themeColor="text1"/>
          <w:sz w:val="28"/>
          <w:szCs w:val="28"/>
        </w:rPr>
      </w:pPr>
      <w:r w:rsidRPr="00695E79">
        <w:rPr>
          <w:rFonts w:ascii="Aptos" w:eastAsia="Aptos" w:hAnsi="Aptos" w:cs="Aptos"/>
          <w:b/>
          <w:bCs/>
          <w:color w:val="000000" w:themeColor="text1"/>
          <w:sz w:val="28"/>
          <w:szCs w:val="28"/>
        </w:rPr>
        <w:t>Описание: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Т-Банк предлагает удобный и широкий набор функций для управления финансами. Основные возможности включают управление счетами, переводы и платежи, кредитование, инвестиции, а также инструменты для анализа расходов. Кроме того, приложение предоставляет доступ к настройкам личного кабинета, поддержке клиентов и дополнительным услугам.</w:t>
      </w:r>
    </w:p>
    <w:p w14:paraId="6BD7265D" w14:textId="06C12F3B" w:rsidR="001B3CBF" w:rsidRPr="00695E79" w:rsidRDefault="6F3F820E" w:rsidP="009B3F37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  <w:color w:val="000000" w:themeColor="text1"/>
          <w:sz w:val="28"/>
          <w:szCs w:val="28"/>
        </w:rPr>
      </w:pPr>
      <w:r w:rsidRPr="00695E79">
        <w:rPr>
          <w:rFonts w:ascii="Aptos" w:eastAsia="Aptos" w:hAnsi="Aptos" w:cs="Aptos"/>
          <w:b/>
          <w:bCs/>
          <w:color w:val="000000" w:themeColor="text1"/>
          <w:sz w:val="28"/>
          <w:szCs w:val="28"/>
        </w:rPr>
        <w:t>Плюсы: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Полноценное управление счетами и транзакциями, поддержка инвестиций, удобный анализ расходов, высокий уровень безопасности через двухфакторную аутентификацию.</w:t>
      </w:r>
    </w:p>
    <w:p w14:paraId="4A3910F9" w14:textId="50D046F2" w:rsidR="00DB208B" w:rsidRPr="00695E79" w:rsidRDefault="6F3F820E" w:rsidP="00DB208B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  <w:color w:val="000000" w:themeColor="text1"/>
          <w:sz w:val="28"/>
          <w:szCs w:val="28"/>
        </w:rPr>
      </w:pPr>
      <w:r w:rsidRPr="00695E79">
        <w:rPr>
          <w:rFonts w:ascii="Aptos" w:eastAsia="Aptos" w:hAnsi="Aptos" w:cs="Aptos"/>
          <w:b/>
          <w:bCs/>
          <w:color w:val="000000" w:themeColor="text1"/>
          <w:sz w:val="28"/>
          <w:szCs w:val="28"/>
        </w:rPr>
        <w:lastRenderedPageBreak/>
        <w:t>Минусы: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Некоторые функции могут быть излишне сложными для начинающих пользователей, требуется регистрация для полного доступа к функционалу.</w:t>
      </w:r>
    </w:p>
    <w:p w14:paraId="7CE506C4" w14:textId="77777777" w:rsidR="00DB208B" w:rsidRPr="00695E79" w:rsidRDefault="00DB208B" w:rsidP="00DB208B">
      <w:pPr>
        <w:spacing w:before="240" w:after="240"/>
        <w:jc w:val="center"/>
        <w:rPr>
          <w:sz w:val="28"/>
          <w:szCs w:val="28"/>
        </w:rPr>
      </w:pPr>
      <w:r w:rsidRPr="00695E79">
        <w:rPr>
          <w:noProof/>
          <w:sz w:val="28"/>
          <w:szCs w:val="28"/>
        </w:rPr>
        <w:drawing>
          <wp:inline distT="0" distB="0" distL="0" distR="0" wp14:anchorId="5F682828" wp14:editId="6E49A1B8">
            <wp:extent cx="2413903" cy="5218545"/>
            <wp:effectExtent l="0" t="0" r="0" b="1270"/>
            <wp:docPr id="275345650" name="Picture 275345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721" cy="52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6B12" w14:textId="2AA6C117" w:rsidR="00DB208B" w:rsidRPr="00695E79" w:rsidRDefault="00DB208B" w:rsidP="00DB208B">
      <w:pPr>
        <w:spacing w:before="240" w:after="240"/>
        <w:jc w:val="center"/>
        <w:rPr>
          <w:rFonts w:ascii="Aptos" w:eastAsia="Aptos" w:hAnsi="Aptos" w:cs="Aptos"/>
          <w:color w:val="000000" w:themeColor="text1"/>
          <w:sz w:val="28"/>
          <w:szCs w:val="28"/>
        </w:rPr>
      </w:pP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Рисунок </w:t>
      </w:r>
      <w:r w:rsidR="00F55A08" w:rsidRPr="00695E79">
        <w:rPr>
          <w:rFonts w:ascii="Aptos" w:eastAsia="Aptos" w:hAnsi="Aptos" w:cs="Aptos"/>
          <w:color w:val="000000" w:themeColor="text1"/>
          <w:sz w:val="28"/>
          <w:szCs w:val="28"/>
        </w:rPr>
        <w:t>3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</w:t>
      </w:r>
      <w:r w:rsidR="00F55A08" w:rsidRPr="00695E79">
        <w:rPr>
          <w:rFonts w:ascii="Aptos" w:eastAsia="Aptos" w:hAnsi="Aptos" w:cs="Aptos"/>
          <w:color w:val="000000" w:themeColor="text1"/>
          <w:sz w:val="28"/>
          <w:szCs w:val="28"/>
        </w:rPr>
        <w:t>—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</w:t>
      </w:r>
      <w:r w:rsidR="003B41F6"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статистика в 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>приложени</w:t>
      </w:r>
      <w:r w:rsidR="003B41F6" w:rsidRPr="00695E79">
        <w:rPr>
          <w:rFonts w:ascii="Aptos" w:eastAsia="Aptos" w:hAnsi="Aptos" w:cs="Aptos"/>
          <w:color w:val="000000" w:themeColor="text1"/>
          <w:sz w:val="28"/>
          <w:szCs w:val="28"/>
        </w:rPr>
        <w:t>и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</w:t>
      </w:r>
      <w:r w:rsidR="004769F5" w:rsidRPr="00695E79">
        <w:rPr>
          <w:rFonts w:ascii="Aptos" w:eastAsia="Aptos" w:hAnsi="Aptos" w:cs="Aptos"/>
          <w:color w:val="000000" w:themeColor="text1"/>
          <w:sz w:val="28"/>
          <w:szCs w:val="28"/>
        </w:rPr>
        <w:t>Т-Банк</w:t>
      </w:r>
    </w:p>
    <w:p w14:paraId="4605E0DD" w14:textId="03124125" w:rsidR="001B3CBF" w:rsidRPr="00695E79" w:rsidRDefault="1FAF7D41" w:rsidP="28290327">
      <w:pPr>
        <w:pStyle w:val="Heading3"/>
        <w:spacing w:before="281" w:after="281"/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</w:pPr>
      <w:r w:rsidRPr="00695E79"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  <w:t>4</w:t>
      </w:r>
      <w:r w:rsidR="0D0C09E0" w:rsidRPr="00695E79"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  <w:t>. Money Manager</w:t>
      </w:r>
    </w:p>
    <w:p w14:paraId="0C13681F" w14:textId="224BE301" w:rsidR="001B3CBF" w:rsidRPr="00695E79" w:rsidRDefault="0D0C09E0" w:rsidP="28290327">
      <w:pPr>
        <w:spacing w:before="240" w:after="240"/>
        <w:rPr>
          <w:rFonts w:ascii="Aptos" w:eastAsia="Aptos" w:hAnsi="Aptos" w:cs="Aptos"/>
          <w:color w:val="000000" w:themeColor="text1"/>
          <w:sz w:val="28"/>
          <w:szCs w:val="28"/>
        </w:rPr>
      </w:pPr>
      <w:r w:rsidRPr="00695E79">
        <w:rPr>
          <w:rFonts w:ascii="Aptos" w:eastAsia="Aptos" w:hAnsi="Aptos" w:cs="Aptos"/>
          <w:b/>
          <w:bCs/>
          <w:color w:val="000000" w:themeColor="text1"/>
          <w:sz w:val="28"/>
          <w:szCs w:val="28"/>
        </w:rPr>
        <w:t>Описание: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Многофункциональный </w:t>
      </w:r>
      <w:proofErr w:type="spellStart"/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>трекер</w:t>
      </w:r>
      <w:proofErr w:type="spellEnd"/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>, который поддерживает управление несколькими счетами, планирование бюджета и автоматические платежи. Платная версия предоставляет расширенные функции, такие как работа с компьютера и неограниченное количество активов.</w:t>
      </w:r>
    </w:p>
    <w:p w14:paraId="444FB6EE" w14:textId="44E814BE" w:rsidR="001B3CBF" w:rsidRPr="00695E79" w:rsidRDefault="0D0C09E0" w:rsidP="28290327">
      <w:pPr>
        <w:pStyle w:val="ListParagraph"/>
        <w:numPr>
          <w:ilvl w:val="0"/>
          <w:numId w:val="1"/>
        </w:numPr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  <w:r w:rsidRPr="00695E79">
        <w:rPr>
          <w:rFonts w:ascii="Aptos" w:eastAsia="Aptos" w:hAnsi="Aptos" w:cs="Aptos"/>
          <w:b/>
          <w:bCs/>
          <w:color w:val="000000" w:themeColor="text1"/>
          <w:sz w:val="28"/>
          <w:szCs w:val="28"/>
        </w:rPr>
        <w:lastRenderedPageBreak/>
        <w:t>Плюсы: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Учет доходов и расходов, поддержка нескольких валют, подробная статистика.</w:t>
      </w:r>
    </w:p>
    <w:p w14:paraId="643EFBCF" w14:textId="3A4C2039" w:rsidR="00AB3CC0" w:rsidRPr="00695E79" w:rsidRDefault="0D0C09E0" w:rsidP="00AB3CC0">
      <w:pPr>
        <w:pStyle w:val="ListParagraph"/>
        <w:numPr>
          <w:ilvl w:val="0"/>
          <w:numId w:val="1"/>
        </w:numPr>
        <w:spacing w:after="0"/>
        <w:rPr>
          <w:rFonts w:ascii="Aptos" w:eastAsia="Aptos" w:hAnsi="Aptos" w:cs="Aptos"/>
          <w:color w:val="000000" w:themeColor="text1"/>
          <w:sz w:val="28"/>
          <w:szCs w:val="28"/>
        </w:rPr>
      </w:pPr>
      <w:r w:rsidRPr="00695E79">
        <w:rPr>
          <w:rFonts w:ascii="Aptos" w:eastAsia="Aptos" w:hAnsi="Aptos" w:cs="Aptos"/>
          <w:b/>
          <w:bCs/>
          <w:color w:val="000000" w:themeColor="text1"/>
          <w:sz w:val="28"/>
          <w:szCs w:val="28"/>
        </w:rPr>
        <w:t>Минусы: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Ограниченные функции в бесплатной версии.</w:t>
      </w:r>
    </w:p>
    <w:p w14:paraId="0F9C15B7" w14:textId="77777777" w:rsidR="00AB3CC0" w:rsidRPr="00695E79" w:rsidRDefault="00AB3CC0" w:rsidP="00AB3CC0">
      <w:pPr>
        <w:spacing w:before="240" w:after="240"/>
        <w:jc w:val="center"/>
        <w:rPr>
          <w:sz w:val="28"/>
          <w:szCs w:val="28"/>
        </w:rPr>
      </w:pPr>
      <w:r w:rsidRPr="00695E79">
        <w:rPr>
          <w:noProof/>
          <w:sz w:val="28"/>
          <w:szCs w:val="28"/>
        </w:rPr>
        <w:drawing>
          <wp:inline distT="0" distB="0" distL="0" distR="0" wp14:anchorId="178E701B" wp14:editId="0577AE0F">
            <wp:extent cx="2571115" cy="4572000"/>
            <wp:effectExtent l="0" t="0" r="0" b="0"/>
            <wp:docPr id="1302855897" name="Picture 1302855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98" b="10916"/>
                    <a:stretch/>
                  </pic:blipFill>
                  <pic:spPr bwMode="auto">
                    <a:xfrm>
                      <a:off x="0" y="0"/>
                      <a:ext cx="2571750" cy="457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9A5D4" w14:textId="3782F134" w:rsidR="00AB3CC0" w:rsidRPr="00695E79" w:rsidRDefault="00AB3CC0" w:rsidP="00AB3CC0">
      <w:pPr>
        <w:spacing w:before="240" w:after="240"/>
        <w:jc w:val="center"/>
        <w:rPr>
          <w:rFonts w:ascii="Aptos" w:eastAsia="Aptos" w:hAnsi="Aptos" w:cs="Aptos"/>
          <w:color w:val="000000" w:themeColor="text1"/>
          <w:sz w:val="28"/>
          <w:szCs w:val="28"/>
        </w:rPr>
      </w:pP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Рисунок </w:t>
      </w:r>
      <w:r w:rsidR="00A944BD" w:rsidRPr="00695E79">
        <w:rPr>
          <w:rFonts w:ascii="Aptos" w:eastAsia="Aptos" w:hAnsi="Aptos" w:cs="Aptos"/>
          <w:color w:val="000000" w:themeColor="text1"/>
          <w:sz w:val="28"/>
          <w:szCs w:val="28"/>
        </w:rPr>
        <w:t>4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</w:t>
      </w:r>
      <w:r w:rsidR="00A944BD" w:rsidRPr="00695E79">
        <w:rPr>
          <w:rFonts w:ascii="Aptos" w:eastAsia="Aptos" w:hAnsi="Aptos" w:cs="Aptos"/>
          <w:color w:val="000000" w:themeColor="text1"/>
          <w:sz w:val="28"/>
          <w:szCs w:val="28"/>
        </w:rPr>
        <w:t>—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</w:t>
      </w:r>
      <w:r w:rsidR="00E16838"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календарь финансов в 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>приложени</w:t>
      </w:r>
      <w:r w:rsidR="00E16838" w:rsidRPr="00695E79">
        <w:rPr>
          <w:rFonts w:ascii="Aptos" w:eastAsia="Aptos" w:hAnsi="Aptos" w:cs="Aptos"/>
          <w:color w:val="000000" w:themeColor="text1"/>
          <w:sz w:val="28"/>
          <w:szCs w:val="28"/>
        </w:rPr>
        <w:t>и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Money Manager</w:t>
      </w:r>
    </w:p>
    <w:p w14:paraId="4B02A6AC" w14:textId="6111BAFF" w:rsidR="001B3CBF" w:rsidRPr="00695E79" w:rsidRDefault="535F6E0A" w:rsidP="28290327">
      <w:pPr>
        <w:spacing w:before="240" w:after="240"/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</w:pPr>
      <w:r w:rsidRPr="00695E79"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  <w:t>5</w:t>
      </w:r>
      <w:r w:rsidR="5366C015" w:rsidRPr="00695E79">
        <w:rPr>
          <w:rFonts w:ascii="Aptos" w:eastAsia="Aptos" w:hAnsi="Aptos" w:cs="Aptos"/>
          <w:b/>
          <w:bCs/>
          <w:color w:val="000000" w:themeColor="text1"/>
          <w:sz w:val="32"/>
          <w:szCs w:val="32"/>
        </w:rPr>
        <w:t xml:space="preserve">. </w:t>
      </w:r>
      <w:r w:rsidR="5366C015" w:rsidRPr="00695E79">
        <w:rPr>
          <w:rFonts w:ascii="Aptos" w:eastAsia="Aptos" w:hAnsi="Aptos" w:cs="Aptos"/>
          <w:b/>
          <w:bCs/>
          <w:sz w:val="32"/>
          <w:szCs w:val="32"/>
        </w:rPr>
        <w:t>Сбербанк Онлайн</w:t>
      </w:r>
    </w:p>
    <w:p w14:paraId="10A217E7" w14:textId="70E8CDC8" w:rsidR="001B3CBF" w:rsidRPr="00695E79" w:rsidRDefault="5366C015" w:rsidP="28290327">
      <w:pPr>
        <w:spacing w:before="240" w:after="240"/>
        <w:rPr>
          <w:sz w:val="28"/>
          <w:szCs w:val="28"/>
        </w:rPr>
      </w:pPr>
      <w:r w:rsidRPr="00695E79">
        <w:rPr>
          <w:rFonts w:ascii="Aptos" w:eastAsia="Aptos" w:hAnsi="Aptos" w:cs="Aptos"/>
          <w:b/>
          <w:bCs/>
          <w:sz w:val="28"/>
          <w:szCs w:val="28"/>
        </w:rPr>
        <w:t>Описание:</w:t>
      </w:r>
      <w:r w:rsidRPr="00695E79">
        <w:rPr>
          <w:rFonts w:ascii="Aptos" w:eastAsia="Aptos" w:hAnsi="Aptos" w:cs="Aptos"/>
          <w:sz w:val="28"/>
          <w:szCs w:val="28"/>
        </w:rPr>
        <w:t xml:space="preserve"> Приложение Сбербанк Онлайн предоставляет широкий набор функций для комплексного управления личными финансами. Оно позволяет пользователям контролировать счета, выполнять переводы, оплачивать услуги, а также управлять кредитами и инвестициями. Приложение включает в себя инструменты для анализа расходов, поддержку клиентов и дополнительные услуги, такие как страхование и программы лояльности.</w:t>
      </w:r>
    </w:p>
    <w:p w14:paraId="557A9E54" w14:textId="2F03E478" w:rsidR="001B3CBF" w:rsidRPr="00695E79" w:rsidRDefault="5366C015" w:rsidP="001507CC">
      <w:pPr>
        <w:pStyle w:val="ListParagraph"/>
        <w:numPr>
          <w:ilvl w:val="0"/>
          <w:numId w:val="6"/>
        </w:numPr>
        <w:spacing w:before="240" w:after="240"/>
        <w:rPr>
          <w:sz w:val="28"/>
          <w:szCs w:val="28"/>
        </w:rPr>
      </w:pPr>
      <w:r w:rsidRPr="00695E79">
        <w:rPr>
          <w:rFonts w:ascii="Aptos" w:eastAsia="Aptos" w:hAnsi="Aptos" w:cs="Aptos"/>
          <w:b/>
          <w:bCs/>
          <w:sz w:val="28"/>
          <w:szCs w:val="28"/>
        </w:rPr>
        <w:lastRenderedPageBreak/>
        <w:t>Плюсы:</w:t>
      </w:r>
      <w:r w:rsidRPr="00695E79">
        <w:rPr>
          <w:rFonts w:ascii="Aptos" w:eastAsia="Aptos" w:hAnsi="Aptos" w:cs="Aptos"/>
          <w:sz w:val="28"/>
          <w:szCs w:val="28"/>
        </w:rPr>
        <w:t xml:space="preserve"> Полный контроль над счетами, удобные переводы, автоматизация регулярных платежей, функции безопасности (двухфакторная аутентификация и уведомления о подозрительных операциях).</w:t>
      </w:r>
    </w:p>
    <w:p w14:paraId="0166C50C" w14:textId="0EAA80C0" w:rsidR="00CE6530" w:rsidRPr="00695E79" w:rsidRDefault="5366C015" w:rsidP="00CE6530">
      <w:pPr>
        <w:pStyle w:val="ListParagraph"/>
        <w:numPr>
          <w:ilvl w:val="0"/>
          <w:numId w:val="6"/>
        </w:numPr>
        <w:spacing w:before="240" w:after="240"/>
        <w:rPr>
          <w:sz w:val="28"/>
          <w:szCs w:val="28"/>
        </w:rPr>
      </w:pPr>
      <w:r w:rsidRPr="00695E79">
        <w:rPr>
          <w:rFonts w:ascii="Aptos" w:eastAsia="Aptos" w:hAnsi="Aptos" w:cs="Aptos"/>
          <w:b/>
          <w:bCs/>
          <w:sz w:val="28"/>
          <w:szCs w:val="28"/>
        </w:rPr>
        <w:t>Минусы:</w:t>
      </w:r>
      <w:r w:rsidRPr="00695E79">
        <w:rPr>
          <w:rFonts w:ascii="Aptos" w:eastAsia="Aptos" w:hAnsi="Aptos" w:cs="Aptos"/>
          <w:sz w:val="28"/>
          <w:szCs w:val="28"/>
        </w:rPr>
        <w:t xml:space="preserve"> Возможны сложности для начинающих пользователей из-за большого количества функций, регистрация и постоянный доступ к интернету необходимы для полноценного использования приложения.</w:t>
      </w:r>
    </w:p>
    <w:p w14:paraId="36269C3B" w14:textId="77777777" w:rsidR="000A7778" w:rsidRPr="00695E79" w:rsidRDefault="00CE6530" w:rsidP="00CE6530">
      <w:pPr>
        <w:spacing w:before="240" w:after="240"/>
        <w:jc w:val="center"/>
        <w:rPr>
          <w:rFonts w:ascii="Aptos" w:eastAsia="Aptos" w:hAnsi="Aptos" w:cs="Aptos"/>
          <w:color w:val="000000" w:themeColor="text1"/>
          <w:sz w:val="28"/>
          <w:szCs w:val="28"/>
          <w:lang w:val="en-US"/>
        </w:rPr>
      </w:pPr>
      <w:r w:rsidRPr="00695E79">
        <w:rPr>
          <w:noProof/>
          <w:sz w:val="28"/>
          <w:szCs w:val="28"/>
        </w:rPr>
        <w:drawing>
          <wp:inline distT="0" distB="0" distL="0" distR="0" wp14:anchorId="0AF3CD57" wp14:editId="5374190C">
            <wp:extent cx="2576945" cy="4405237"/>
            <wp:effectExtent l="0" t="0" r="1270" b="1905"/>
            <wp:docPr id="857990287" name="Picture 857990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90287" name="Picture 8579902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802" cy="44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78" w:rsidRPr="00695E79">
        <w:rPr>
          <w:noProof/>
          <w:sz w:val="28"/>
          <w:szCs w:val="28"/>
        </w:rPr>
        <w:drawing>
          <wp:inline distT="0" distB="0" distL="0" distR="0" wp14:anchorId="5C49EB9F" wp14:editId="363D5504">
            <wp:extent cx="2597606" cy="4403610"/>
            <wp:effectExtent l="0" t="0" r="6350" b="3810"/>
            <wp:docPr id="1832741181" name="Picture 183274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41181" name="Picture 18327411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170" cy="44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145B" w14:textId="68A33EFF" w:rsidR="00CE6530" w:rsidRPr="00695E79" w:rsidRDefault="00CE6530" w:rsidP="00CE6530">
      <w:pPr>
        <w:spacing w:before="240" w:after="240"/>
        <w:jc w:val="center"/>
        <w:rPr>
          <w:rFonts w:ascii="Aptos" w:eastAsia="Aptos" w:hAnsi="Aptos" w:cs="Aptos"/>
          <w:color w:val="000000" w:themeColor="text1"/>
          <w:sz w:val="28"/>
          <w:szCs w:val="28"/>
        </w:rPr>
      </w:pP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Рисунок </w:t>
      </w:r>
      <w:r w:rsidR="00DF3DF1" w:rsidRPr="00695E79">
        <w:rPr>
          <w:rFonts w:ascii="Aptos" w:eastAsia="Aptos" w:hAnsi="Aptos" w:cs="Aptos"/>
          <w:color w:val="000000" w:themeColor="text1"/>
          <w:sz w:val="28"/>
          <w:szCs w:val="28"/>
        </w:rPr>
        <w:t>5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</w:t>
      </w:r>
      <w:r w:rsidR="00DF3DF1" w:rsidRPr="00695E79">
        <w:rPr>
          <w:rFonts w:ascii="Aptos" w:eastAsia="Aptos" w:hAnsi="Aptos" w:cs="Aptos"/>
          <w:color w:val="000000" w:themeColor="text1"/>
          <w:sz w:val="28"/>
          <w:szCs w:val="28"/>
        </w:rPr>
        <w:t>—</w:t>
      </w:r>
      <w:r w:rsidRPr="00695E79">
        <w:rPr>
          <w:rFonts w:ascii="Aptos" w:eastAsia="Aptos" w:hAnsi="Aptos" w:cs="Aptos"/>
          <w:color w:val="000000" w:themeColor="text1"/>
          <w:sz w:val="28"/>
          <w:szCs w:val="28"/>
        </w:rPr>
        <w:t xml:space="preserve"> приложение Сбербанк Онлайн</w:t>
      </w:r>
    </w:p>
    <w:p w14:paraId="6E923387" w14:textId="165CCE65" w:rsidR="00DC56D5" w:rsidRPr="00695E79" w:rsidRDefault="00DC56D5">
      <w:pPr>
        <w:rPr>
          <w:rFonts w:ascii="Aptos" w:eastAsia="Aptos" w:hAnsi="Aptos" w:cs="Aptos"/>
          <w:sz w:val="28"/>
          <w:szCs w:val="28"/>
        </w:rPr>
      </w:pPr>
      <w:r w:rsidRPr="00695E79">
        <w:rPr>
          <w:rFonts w:ascii="Aptos" w:eastAsia="Aptos" w:hAnsi="Aptos" w:cs="Aptos"/>
          <w:sz w:val="28"/>
          <w:szCs w:val="28"/>
        </w:rPr>
        <w:br w:type="page"/>
      </w:r>
    </w:p>
    <w:p w14:paraId="39E43AFF" w14:textId="554C7976" w:rsidR="00AE06E9" w:rsidRPr="00695E79" w:rsidRDefault="00AE06E9" w:rsidP="28290327">
      <w:pPr>
        <w:spacing w:before="240" w:after="240"/>
        <w:rPr>
          <w:rFonts w:ascii="Aptos" w:eastAsia="Aptos" w:hAnsi="Aptos" w:cs="Aptos"/>
          <w:b/>
          <w:bCs/>
          <w:sz w:val="48"/>
          <w:szCs w:val="48"/>
        </w:rPr>
      </w:pPr>
      <w:r w:rsidRPr="00695E79">
        <w:rPr>
          <w:rFonts w:ascii="Aptos" w:eastAsia="Aptos" w:hAnsi="Aptos" w:cs="Aptos"/>
          <w:b/>
          <w:bCs/>
          <w:sz w:val="48"/>
          <w:szCs w:val="48"/>
        </w:rPr>
        <w:lastRenderedPageBreak/>
        <w:t>Выводы и оценка</w:t>
      </w:r>
    </w:p>
    <w:p w14:paraId="1739E5ED" w14:textId="4C88DF1D" w:rsidR="001B3CBF" w:rsidRPr="00695E79" w:rsidRDefault="6D43400C" w:rsidP="28290327">
      <w:pPr>
        <w:spacing w:before="240" w:after="240"/>
        <w:rPr>
          <w:sz w:val="28"/>
          <w:szCs w:val="28"/>
        </w:rPr>
      </w:pPr>
      <w:r w:rsidRPr="00695E79">
        <w:rPr>
          <w:rFonts w:ascii="Aptos" w:eastAsia="Aptos" w:hAnsi="Aptos" w:cs="Aptos"/>
          <w:sz w:val="28"/>
          <w:szCs w:val="28"/>
        </w:rPr>
        <w:t>Анализ конкурентов показал, что для создания успешного приложения</w:t>
      </w:r>
      <w:r w:rsidR="00627459" w:rsidRPr="00695E79">
        <w:rPr>
          <w:rFonts w:ascii="Aptos" w:eastAsia="Aptos" w:hAnsi="Aptos" w:cs="Aptos"/>
          <w:sz w:val="28"/>
          <w:szCs w:val="28"/>
        </w:rPr>
        <w:t>-</w:t>
      </w:r>
      <w:proofErr w:type="spellStart"/>
      <w:r w:rsidRPr="00695E79">
        <w:rPr>
          <w:rFonts w:ascii="Aptos" w:eastAsia="Aptos" w:hAnsi="Aptos" w:cs="Aptos"/>
          <w:sz w:val="28"/>
          <w:szCs w:val="28"/>
        </w:rPr>
        <w:t>трекера</w:t>
      </w:r>
      <w:proofErr w:type="spellEnd"/>
      <w:r w:rsidR="00627459" w:rsidRPr="00695E79">
        <w:rPr>
          <w:rFonts w:ascii="Aptos" w:eastAsia="Aptos" w:hAnsi="Aptos" w:cs="Aptos"/>
          <w:sz w:val="28"/>
          <w:szCs w:val="28"/>
        </w:rPr>
        <w:t xml:space="preserve"> финансов </w:t>
      </w:r>
      <w:r w:rsidRPr="00695E79">
        <w:rPr>
          <w:rFonts w:ascii="Aptos" w:eastAsia="Aptos" w:hAnsi="Aptos" w:cs="Aptos"/>
          <w:sz w:val="28"/>
          <w:szCs w:val="28"/>
        </w:rPr>
        <w:t xml:space="preserve">необходимо включить </w:t>
      </w:r>
      <w:r w:rsidR="007751E5" w:rsidRPr="00695E79">
        <w:rPr>
          <w:rFonts w:ascii="Aptos" w:eastAsia="Aptos" w:hAnsi="Aptos" w:cs="Aptos"/>
          <w:sz w:val="28"/>
          <w:szCs w:val="28"/>
        </w:rPr>
        <w:t xml:space="preserve">в него </w:t>
      </w:r>
      <w:r w:rsidRPr="00695E79">
        <w:rPr>
          <w:rFonts w:ascii="Aptos" w:eastAsia="Aptos" w:hAnsi="Aptos" w:cs="Aptos"/>
          <w:sz w:val="28"/>
          <w:szCs w:val="28"/>
        </w:rPr>
        <w:t xml:space="preserve">такие функции, как автоматический импорт данных из банков и визуализация финансов с помощью графиков и диаграмм, подобно тому, как это реализовано в </w:t>
      </w:r>
      <w:proofErr w:type="spellStart"/>
      <w:r w:rsidRPr="00695E79">
        <w:rPr>
          <w:rFonts w:ascii="Aptos" w:eastAsia="Aptos" w:hAnsi="Aptos" w:cs="Aptos"/>
          <w:b/>
          <w:bCs/>
          <w:sz w:val="28"/>
          <w:szCs w:val="28"/>
        </w:rPr>
        <w:t>Monefy</w:t>
      </w:r>
      <w:proofErr w:type="spellEnd"/>
      <w:r w:rsidRPr="00695E79">
        <w:rPr>
          <w:rFonts w:ascii="Aptos" w:eastAsia="Aptos" w:hAnsi="Aptos" w:cs="Aptos"/>
          <w:sz w:val="28"/>
          <w:szCs w:val="28"/>
        </w:rPr>
        <w:t xml:space="preserve">, </w:t>
      </w:r>
      <w:proofErr w:type="spellStart"/>
      <w:r w:rsidRPr="00695E79">
        <w:rPr>
          <w:rFonts w:ascii="Aptos" w:eastAsia="Aptos" w:hAnsi="Aptos" w:cs="Aptos"/>
          <w:b/>
          <w:bCs/>
          <w:sz w:val="28"/>
          <w:szCs w:val="28"/>
        </w:rPr>
        <w:t>CoinKeeper</w:t>
      </w:r>
      <w:proofErr w:type="spellEnd"/>
      <w:r w:rsidRPr="00695E79">
        <w:rPr>
          <w:rFonts w:ascii="Aptos" w:eastAsia="Aptos" w:hAnsi="Aptos" w:cs="Aptos"/>
          <w:sz w:val="28"/>
          <w:szCs w:val="28"/>
        </w:rPr>
        <w:t xml:space="preserve"> и </w:t>
      </w:r>
      <w:r w:rsidRPr="00695E79">
        <w:rPr>
          <w:rFonts w:ascii="Aptos" w:eastAsia="Aptos" w:hAnsi="Aptos" w:cs="Aptos"/>
          <w:b/>
          <w:bCs/>
          <w:sz w:val="28"/>
          <w:szCs w:val="28"/>
        </w:rPr>
        <w:t>Дзен-мани</w:t>
      </w:r>
      <w:r w:rsidRPr="00695E79">
        <w:rPr>
          <w:rFonts w:ascii="Aptos" w:eastAsia="Aptos" w:hAnsi="Aptos" w:cs="Aptos"/>
          <w:sz w:val="28"/>
          <w:szCs w:val="28"/>
        </w:rPr>
        <w:t>. Эти функции помогут упростить процесс отслеживания расходов и сделать его более наглядным для пользователей.</w:t>
      </w:r>
    </w:p>
    <w:p w14:paraId="3160230C" w14:textId="1F750944" w:rsidR="001B3CBF" w:rsidRPr="00695E79" w:rsidRDefault="6D43400C" w:rsidP="28290327">
      <w:pPr>
        <w:spacing w:before="240" w:after="240"/>
        <w:rPr>
          <w:sz w:val="28"/>
          <w:szCs w:val="28"/>
        </w:rPr>
      </w:pPr>
      <w:r w:rsidRPr="00695E79">
        <w:rPr>
          <w:rFonts w:ascii="Aptos" w:eastAsia="Aptos" w:hAnsi="Aptos" w:cs="Aptos"/>
          <w:sz w:val="28"/>
          <w:szCs w:val="28"/>
        </w:rPr>
        <w:t xml:space="preserve">Кроме того, поддержка </w:t>
      </w:r>
      <w:proofErr w:type="spellStart"/>
      <w:r w:rsidRPr="00695E79">
        <w:rPr>
          <w:rFonts w:ascii="Aptos" w:eastAsia="Aptos" w:hAnsi="Aptos" w:cs="Aptos"/>
          <w:sz w:val="28"/>
          <w:szCs w:val="28"/>
        </w:rPr>
        <w:t>мультивалютности</w:t>
      </w:r>
      <w:proofErr w:type="spellEnd"/>
      <w:r w:rsidRPr="00695E79">
        <w:rPr>
          <w:rFonts w:ascii="Aptos" w:eastAsia="Aptos" w:hAnsi="Aptos" w:cs="Aptos"/>
          <w:sz w:val="28"/>
          <w:szCs w:val="28"/>
        </w:rPr>
        <w:t xml:space="preserve">, как это реализовано в </w:t>
      </w:r>
      <w:proofErr w:type="spellStart"/>
      <w:r w:rsidRPr="00695E79">
        <w:rPr>
          <w:rFonts w:ascii="Aptos" w:eastAsia="Aptos" w:hAnsi="Aptos" w:cs="Aptos"/>
          <w:b/>
          <w:bCs/>
          <w:sz w:val="28"/>
          <w:szCs w:val="28"/>
        </w:rPr>
        <w:t>Monefy</w:t>
      </w:r>
      <w:proofErr w:type="spellEnd"/>
      <w:r w:rsidRPr="00695E79">
        <w:rPr>
          <w:rFonts w:ascii="Aptos" w:eastAsia="Aptos" w:hAnsi="Aptos" w:cs="Aptos"/>
          <w:sz w:val="28"/>
          <w:szCs w:val="28"/>
        </w:rPr>
        <w:t xml:space="preserve">, </w:t>
      </w:r>
      <w:r w:rsidRPr="00695E79">
        <w:rPr>
          <w:rFonts w:ascii="Aptos" w:eastAsia="Aptos" w:hAnsi="Aptos" w:cs="Aptos"/>
          <w:b/>
          <w:bCs/>
          <w:sz w:val="28"/>
          <w:szCs w:val="28"/>
        </w:rPr>
        <w:t>Money Manager</w:t>
      </w:r>
      <w:r w:rsidRPr="00695E79">
        <w:rPr>
          <w:rFonts w:ascii="Aptos" w:eastAsia="Aptos" w:hAnsi="Aptos" w:cs="Aptos"/>
          <w:sz w:val="28"/>
          <w:szCs w:val="28"/>
        </w:rPr>
        <w:t xml:space="preserve">, а также в </w:t>
      </w:r>
      <w:r w:rsidR="005A5B33" w:rsidRPr="00695E79">
        <w:rPr>
          <w:rFonts w:ascii="Aptos" w:eastAsia="Aptos" w:hAnsi="Aptos" w:cs="Aptos"/>
          <w:b/>
          <w:bCs/>
          <w:sz w:val="28"/>
          <w:szCs w:val="28"/>
        </w:rPr>
        <w:t>Т-Банк</w:t>
      </w:r>
      <w:r w:rsidRPr="00695E79">
        <w:rPr>
          <w:rFonts w:ascii="Aptos" w:eastAsia="Aptos" w:hAnsi="Aptos" w:cs="Aptos"/>
          <w:sz w:val="28"/>
          <w:szCs w:val="28"/>
        </w:rPr>
        <w:t xml:space="preserve"> и </w:t>
      </w:r>
      <w:r w:rsidRPr="00695E79">
        <w:rPr>
          <w:rFonts w:ascii="Aptos" w:eastAsia="Aptos" w:hAnsi="Aptos" w:cs="Aptos"/>
          <w:b/>
          <w:bCs/>
          <w:sz w:val="28"/>
          <w:szCs w:val="28"/>
        </w:rPr>
        <w:t>Сбербанк Онлайн</w:t>
      </w:r>
      <w:r w:rsidRPr="00695E79">
        <w:rPr>
          <w:rFonts w:ascii="Aptos" w:eastAsia="Aptos" w:hAnsi="Aptos" w:cs="Aptos"/>
          <w:sz w:val="28"/>
          <w:szCs w:val="28"/>
        </w:rPr>
        <w:t>, является важным аспектом для</w:t>
      </w:r>
      <w:r w:rsidR="00F8105C">
        <w:rPr>
          <w:rFonts w:ascii="Aptos" w:eastAsia="Aptos" w:hAnsi="Aptos" w:cs="Aptos"/>
          <w:sz w:val="28"/>
          <w:szCs w:val="28"/>
        </w:rPr>
        <w:t xml:space="preserve"> многих пользователей</w:t>
      </w:r>
      <w:r w:rsidRPr="00695E79">
        <w:rPr>
          <w:rFonts w:ascii="Aptos" w:eastAsia="Aptos" w:hAnsi="Aptos" w:cs="Aptos"/>
          <w:sz w:val="28"/>
          <w:szCs w:val="28"/>
        </w:rPr>
        <w:t xml:space="preserve">, </w:t>
      </w:r>
      <w:r w:rsidR="00F8105C">
        <w:rPr>
          <w:rFonts w:ascii="Aptos" w:eastAsia="Aptos" w:hAnsi="Aptos" w:cs="Aptos"/>
          <w:sz w:val="28"/>
          <w:szCs w:val="28"/>
        </w:rPr>
        <w:t xml:space="preserve">занимающихся </w:t>
      </w:r>
      <w:r w:rsidRPr="00695E79">
        <w:rPr>
          <w:rFonts w:ascii="Aptos" w:eastAsia="Aptos" w:hAnsi="Aptos" w:cs="Aptos"/>
          <w:sz w:val="28"/>
          <w:szCs w:val="28"/>
        </w:rPr>
        <w:t>международны</w:t>
      </w:r>
      <w:r w:rsidR="00F8105C">
        <w:rPr>
          <w:rFonts w:ascii="Aptos" w:eastAsia="Aptos" w:hAnsi="Aptos" w:cs="Aptos"/>
          <w:sz w:val="28"/>
          <w:szCs w:val="28"/>
        </w:rPr>
        <w:t>ми</w:t>
      </w:r>
      <w:r w:rsidRPr="00695E79">
        <w:rPr>
          <w:rFonts w:ascii="Aptos" w:eastAsia="Aptos" w:hAnsi="Aptos" w:cs="Aptos"/>
          <w:sz w:val="28"/>
          <w:szCs w:val="28"/>
        </w:rPr>
        <w:t xml:space="preserve"> транзакция</w:t>
      </w:r>
      <w:r w:rsidR="00F8105C">
        <w:rPr>
          <w:rFonts w:ascii="Aptos" w:eastAsia="Aptos" w:hAnsi="Aptos" w:cs="Aptos"/>
          <w:sz w:val="28"/>
          <w:szCs w:val="28"/>
        </w:rPr>
        <w:t>ми</w:t>
      </w:r>
      <w:r w:rsidRPr="00695E79">
        <w:rPr>
          <w:rFonts w:ascii="Aptos" w:eastAsia="Aptos" w:hAnsi="Aptos" w:cs="Aptos"/>
          <w:sz w:val="28"/>
          <w:szCs w:val="28"/>
        </w:rPr>
        <w:t>.</w:t>
      </w:r>
      <w:r w:rsidR="00C22301">
        <w:rPr>
          <w:rFonts w:ascii="Aptos" w:eastAsia="Aptos" w:hAnsi="Aptos" w:cs="Aptos"/>
          <w:sz w:val="28"/>
          <w:szCs w:val="28"/>
        </w:rPr>
        <w:t xml:space="preserve"> Реализация </w:t>
      </w:r>
      <w:proofErr w:type="spellStart"/>
      <w:r w:rsidR="00C22301">
        <w:rPr>
          <w:rFonts w:ascii="Aptos" w:eastAsia="Aptos" w:hAnsi="Aptos" w:cs="Aptos"/>
          <w:sz w:val="28"/>
          <w:szCs w:val="28"/>
        </w:rPr>
        <w:t>мультивалютности</w:t>
      </w:r>
      <w:proofErr w:type="spellEnd"/>
      <w:r w:rsidR="00C22301">
        <w:rPr>
          <w:rFonts w:ascii="Aptos" w:eastAsia="Aptos" w:hAnsi="Aptos" w:cs="Aptos"/>
          <w:sz w:val="28"/>
          <w:szCs w:val="28"/>
        </w:rPr>
        <w:t xml:space="preserve"> может стать одной из ключевых особенностей Финансового Компаса.</w:t>
      </w:r>
    </w:p>
    <w:p w14:paraId="26638089" w14:textId="7D6FA5A0" w:rsidR="28290327" w:rsidRPr="00695E79" w:rsidRDefault="6D43400C" w:rsidP="28290327">
      <w:pPr>
        <w:spacing w:before="240" w:after="240"/>
        <w:rPr>
          <w:sz w:val="28"/>
          <w:szCs w:val="28"/>
        </w:rPr>
      </w:pPr>
      <w:r w:rsidRPr="00695E79">
        <w:rPr>
          <w:rFonts w:ascii="Aptos" w:eastAsia="Aptos" w:hAnsi="Aptos" w:cs="Aptos"/>
          <w:sz w:val="28"/>
          <w:szCs w:val="28"/>
        </w:rPr>
        <w:t xml:space="preserve">Однако следует избегать сложных и перегруженных интерфейсов, как это встречается у </w:t>
      </w:r>
      <w:proofErr w:type="spellStart"/>
      <w:r w:rsidRPr="00695E79">
        <w:rPr>
          <w:rFonts w:ascii="Aptos" w:eastAsia="Aptos" w:hAnsi="Aptos" w:cs="Aptos"/>
          <w:b/>
          <w:bCs/>
          <w:sz w:val="28"/>
          <w:szCs w:val="28"/>
        </w:rPr>
        <w:t>CoinKeeper</w:t>
      </w:r>
      <w:proofErr w:type="spellEnd"/>
      <w:r w:rsidRPr="00695E79">
        <w:rPr>
          <w:rFonts w:ascii="Aptos" w:eastAsia="Aptos" w:hAnsi="Aptos" w:cs="Aptos"/>
          <w:sz w:val="28"/>
          <w:szCs w:val="28"/>
        </w:rPr>
        <w:t xml:space="preserve"> и </w:t>
      </w:r>
      <w:r w:rsidRPr="00695E79">
        <w:rPr>
          <w:rFonts w:ascii="Aptos" w:eastAsia="Aptos" w:hAnsi="Aptos" w:cs="Aptos"/>
          <w:b/>
          <w:bCs/>
          <w:sz w:val="28"/>
          <w:szCs w:val="28"/>
        </w:rPr>
        <w:t>Дзен-мани</w:t>
      </w:r>
      <w:r w:rsidRPr="00695E79">
        <w:rPr>
          <w:rFonts w:ascii="Aptos" w:eastAsia="Aptos" w:hAnsi="Aptos" w:cs="Aptos"/>
          <w:sz w:val="28"/>
          <w:szCs w:val="28"/>
        </w:rPr>
        <w:t xml:space="preserve">, которые могут отпугнуть начинающих пользователей. Чтобы привлечь широкую аудиторию, такие функции, как импорт данных, лучше сделать доступными в бесплатной версии. В то же время, платная версия может быть сфокусирована на продвинутых аналитических возможностях для бизнеса, как это реализовано в </w:t>
      </w:r>
      <w:r w:rsidRPr="00695E79">
        <w:rPr>
          <w:rFonts w:ascii="Aptos" w:eastAsia="Aptos" w:hAnsi="Aptos" w:cs="Aptos"/>
          <w:b/>
          <w:bCs/>
          <w:sz w:val="28"/>
          <w:szCs w:val="28"/>
        </w:rPr>
        <w:t>Money Manager</w:t>
      </w:r>
      <w:r w:rsidRPr="00695E79">
        <w:rPr>
          <w:rFonts w:ascii="Aptos" w:eastAsia="Aptos" w:hAnsi="Aptos" w:cs="Aptos"/>
          <w:sz w:val="28"/>
          <w:szCs w:val="28"/>
        </w:rPr>
        <w:t xml:space="preserve"> и </w:t>
      </w:r>
      <w:r w:rsidRPr="00695E79">
        <w:rPr>
          <w:rFonts w:ascii="Aptos" w:eastAsia="Aptos" w:hAnsi="Aptos" w:cs="Aptos"/>
          <w:b/>
          <w:bCs/>
          <w:sz w:val="28"/>
          <w:szCs w:val="28"/>
        </w:rPr>
        <w:t>Дзен-мани</w:t>
      </w:r>
      <w:r w:rsidRPr="00695E79">
        <w:rPr>
          <w:rFonts w:ascii="Aptos" w:eastAsia="Aptos" w:hAnsi="Aptos" w:cs="Aptos"/>
          <w:sz w:val="28"/>
          <w:szCs w:val="28"/>
        </w:rPr>
        <w:t>.</w:t>
      </w:r>
    </w:p>
    <w:sectPr w:rsidR="28290327" w:rsidRPr="00695E79">
      <w:footerReference w:type="even" r:id="rId13"/>
      <w:footerReference w:type="default" r:id="rId1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C0424F" w14:textId="77777777" w:rsidR="00EE7186" w:rsidRDefault="00EE7186" w:rsidP="00665974">
      <w:pPr>
        <w:spacing w:after="0" w:line="240" w:lineRule="auto"/>
      </w:pPr>
      <w:r>
        <w:separator/>
      </w:r>
    </w:p>
  </w:endnote>
  <w:endnote w:type="continuationSeparator" w:id="0">
    <w:p w14:paraId="7942BB48" w14:textId="77777777" w:rsidR="00EE7186" w:rsidRDefault="00EE7186" w:rsidP="00665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F Pro Rounded">
    <w:panose1 w:val="00000000000000000000"/>
    <w:charset w:val="00"/>
    <w:family w:val="auto"/>
    <w:notTrueType/>
    <w:pitch w:val="variable"/>
    <w:sig w:usb0="E10002FF" w:usb1="5241EDFF" w:usb2="04008020" w:usb3="00000000" w:csb0="0000019F" w:csb1="00000000"/>
  </w:font>
  <w:font w:name="SF Pro">
    <w:panose1 w:val="00000000000000000000"/>
    <w:charset w:val="00"/>
    <w:family w:val="auto"/>
    <w:pitch w:val="variable"/>
    <w:sig w:usb0="E10002FF" w:usb1="5241EDFF" w:usb2="04008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565180984"/>
      <w:docPartObj>
        <w:docPartGallery w:val="Page Numbers (Bottom of Page)"/>
        <w:docPartUnique/>
      </w:docPartObj>
    </w:sdtPr>
    <w:sdtContent>
      <w:p w14:paraId="5D56328B" w14:textId="32C949FF" w:rsidR="00665974" w:rsidRDefault="00665974" w:rsidP="00210A5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310FA11" w14:textId="77777777" w:rsidR="00665974" w:rsidRDefault="00665974" w:rsidP="00665974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134447211"/>
      <w:docPartObj>
        <w:docPartGallery w:val="Page Numbers (Bottom of Page)"/>
        <w:docPartUnique/>
      </w:docPartObj>
    </w:sdtPr>
    <w:sdtContent>
      <w:p w14:paraId="38609D20" w14:textId="165AADF3" w:rsidR="00665974" w:rsidRDefault="00665974" w:rsidP="00210A5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7F0B51C" w14:textId="77777777" w:rsidR="00665974" w:rsidRDefault="00665974" w:rsidP="00665974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247AD3" w14:textId="77777777" w:rsidR="00EE7186" w:rsidRDefault="00EE7186" w:rsidP="00665974">
      <w:pPr>
        <w:spacing w:after="0" w:line="240" w:lineRule="auto"/>
      </w:pPr>
      <w:r>
        <w:separator/>
      </w:r>
    </w:p>
  </w:footnote>
  <w:footnote w:type="continuationSeparator" w:id="0">
    <w:p w14:paraId="2E7DF526" w14:textId="77777777" w:rsidR="00EE7186" w:rsidRDefault="00EE7186" w:rsidP="006659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C1396"/>
    <w:multiLevelType w:val="hybridMultilevel"/>
    <w:tmpl w:val="490831D4"/>
    <w:lvl w:ilvl="0" w:tplc="0504DA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D662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9A46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884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9EAB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A68C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C6DD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B41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72B9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55675B"/>
    <w:multiLevelType w:val="hybridMultilevel"/>
    <w:tmpl w:val="D7E62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3B0D07"/>
    <w:multiLevelType w:val="hybridMultilevel"/>
    <w:tmpl w:val="FE9E8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2A9DAF"/>
    <w:multiLevelType w:val="hybridMultilevel"/>
    <w:tmpl w:val="76D0A368"/>
    <w:lvl w:ilvl="0" w:tplc="59F8D1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3A5A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926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3EC0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0E91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FA3F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C21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F012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26E6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139D7"/>
    <w:multiLevelType w:val="hybridMultilevel"/>
    <w:tmpl w:val="3B36020A"/>
    <w:lvl w:ilvl="0" w:tplc="86CE2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427A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0A6C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B23F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78F9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1493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5ED0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C66A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12BF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EC3FDA"/>
    <w:multiLevelType w:val="hybridMultilevel"/>
    <w:tmpl w:val="72AA6360"/>
    <w:lvl w:ilvl="0" w:tplc="F5567C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1C56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3276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FA70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9E4F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EEAB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2843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FC88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345B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3471969">
    <w:abstractNumId w:val="0"/>
  </w:num>
  <w:num w:numId="2" w16cid:durableId="928779529">
    <w:abstractNumId w:val="4"/>
  </w:num>
  <w:num w:numId="3" w16cid:durableId="2104646010">
    <w:abstractNumId w:val="3"/>
  </w:num>
  <w:num w:numId="4" w16cid:durableId="1681540460">
    <w:abstractNumId w:val="5"/>
  </w:num>
  <w:num w:numId="5" w16cid:durableId="1763455283">
    <w:abstractNumId w:val="2"/>
  </w:num>
  <w:num w:numId="6" w16cid:durableId="12349263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46155F"/>
    <w:rsid w:val="00060444"/>
    <w:rsid w:val="000A7778"/>
    <w:rsid w:val="001507CC"/>
    <w:rsid w:val="001B3CBF"/>
    <w:rsid w:val="00210A5A"/>
    <w:rsid w:val="0026FE8B"/>
    <w:rsid w:val="002A472E"/>
    <w:rsid w:val="00337A70"/>
    <w:rsid w:val="0034094B"/>
    <w:rsid w:val="00377F49"/>
    <w:rsid w:val="003B41F6"/>
    <w:rsid w:val="004769F5"/>
    <w:rsid w:val="004D3E55"/>
    <w:rsid w:val="004E73D9"/>
    <w:rsid w:val="005162CA"/>
    <w:rsid w:val="005A5B33"/>
    <w:rsid w:val="00627459"/>
    <w:rsid w:val="00657418"/>
    <w:rsid w:val="00665974"/>
    <w:rsid w:val="00677B34"/>
    <w:rsid w:val="00695E79"/>
    <w:rsid w:val="006B1E9E"/>
    <w:rsid w:val="00704AF8"/>
    <w:rsid w:val="00741AED"/>
    <w:rsid w:val="007751E5"/>
    <w:rsid w:val="007C758A"/>
    <w:rsid w:val="008349B2"/>
    <w:rsid w:val="009A789C"/>
    <w:rsid w:val="009B0D1F"/>
    <w:rsid w:val="009B3F37"/>
    <w:rsid w:val="009D5F94"/>
    <w:rsid w:val="00A00BF3"/>
    <w:rsid w:val="00A93D25"/>
    <w:rsid w:val="00A944BD"/>
    <w:rsid w:val="00AB3CC0"/>
    <w:rsid w:val="00AE06E9"/>
    <w:rsid w:val="00B37530"/>
    <w:rsid w:val="00B66F34"/>
    <w:rsid w:val="00B938AA"/>
    <w:rsid w:val="00BA6F6A"/>
    <w:rsid w:val="00C15B87"/>
    <w:rsid w:val="00C22301"/>
    <w:rsid w:val="00CB5BAF"/>
    <w:rsid w:val="00CE6530"/>
    <w:rsid w:val="00CE7D51"/>
    <w:rsid w:val="00D31649"/>
    <w:rsid w:val="00D85363"/>
    <w:rsid w:val="00DB208B"/>
    <w:rsid w:val="00DC56D5"/>
    <w:rsid w:val="00DF3DF1"/>
    <w:rsid w:val="00E16838"/>
    <w:rsid w:val="00EA1E7A"/>
    <w:rsid w:val="00ED4C77"/>
    <w:rsid w:val="00EE7186"/>
    <w:rsid w:val="00F55A08"/>
    <w:rsid w:val="00F7725D"/>
    <w:rsid w:val="00F8105C"/>
    <w:rsid w:val="016169B2"/>
    <w:rsid w:val="09193216"/>
    <w:rsid w:val="0D0C09E0"/>
    <w:rsid w:val="0D884970"/>
    <w:rsid w:val="118A03B4"/>
    <w:rsid w:val="161B86FD"/>
    <w:rsid w:val="1FAF7D41"/>
    <w:rsid w:val="20179EDE"/>
    <w:rsid w:val="2255B93C"/>
    <w:rsid w:val="28290327"/>
    <w:rsid w:val="2B0EB516"/>
    <w:rsid w:val="31272EC8"/>
    <w:rsid w:val="339C66C9"/>
    <w:rsid w:val="3498E412"/>
    <w:rsid w:val="38B3A68A"/>
    <w:rsid w:val="3AF166C7"/>
    <w:rsid w:val="3F618C45"/>
    <w:rsid w:val="40E69B18"/>
    <w:rsid w:val="423BF0D8"/>
    <w:rsid w:val="42A63998"/>
    <w:rsid w:val="437FA10E"/>
    <w:rsid w:val="449C9D78"/>
    <w:rsid w:val="48B1188F"/>
    <w:rsid w:val="49475396"/>
    <w:rsid w:val="51C3B02A"/>
    <w:rsid w:val="535F6E0A"/>
    <w:rsid w:val="5366C015"/>
    <w:rsid w:val="5B504633"/>
    <w:rsid w:val="5FF5FA5C"/>
    <w:rsid w:val="61901899"/>
    <w:rsid w:val="65922DAE"/>
    <w:rsid w:val="6767B08B"/>
    <w:rsid w:val="6ACAD844"/>
    <w:rsid w:val="6D43400C"/>
    <w:rsid w:val="6F3F820E"/>
    <w:rsid w:val="6FD3550E"/>
    <w:rsid w:val="7846155F"/>
    <w:rsid w:val="790177EC"/>
    <w:rsid w:val="794C24FD"/>
    <w:rsid w:val="7AF93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36818"/>
  <w15:chartTrackingRefBased/>
  <w15:docId w15:val="{4B9E87EE-EFC1-4E0E-9260-6E4B5B038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65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974"/>
  </w:style>
  <w:style w:type="character" w:styleId="PageNumber">
    <w:name w:val="page number"/>
    <w:basedOn w:val="DefaultParagraphFont"/>
    <w:uiPriority w:val="99"/>
    <w:semiHidden/>
    <w:unhideWhenUsed/>
    <w:rsid w:val="006659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606</Words>
  <Characters>3458</Characters>
  <Application>Microsoft Office Word</Application>
  <DocSecurity>0</DocSecurity>
  <Lines>28</Lines>
  <Paragraphs>8</Paragraphs>
  <ScaleCrop>false</ScaleCrop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Rasul Yakupov</dc:creator>
  <cp:keywords/>
  <dc:description/>
  <cp:lastModifiedBy>Grigory Tomchuk</cp:lastModifiedBy>
  <cp:revision>2</cp:revision>
  <dcterms:created xsi:type="dcterms:W3CDTF">2024-10-11T01:47:00Z</dcterms:created>
  <dcterms:modified xsi:type="dcterms:W3CDTF">2024-10-11T01:47:00Z</dcterms:modified>
</cp:coreProperties>
</file>