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5C2" w14:textId="0F6EF561" w:rsidR="00E76C22" w:rsidRDefault="00E76C22" w:rsidP="006B2004">
      <w:pPr>
        <w:pStyle w:val="H1"/>
        <w:spacing w:after="120" w:line="240" w:lineRule="auto"/>
        <w:rPr>
          <w:sz w:val="24"/>
          <w:szCs w:val="24"/>
        </w:rPr>
      </w:pPr>
      <w:bookmarkStart w:id="0" w:name="_Toc147191230"/>
      <w:r w:rsidRPr="00C81830">
        <w:rPr>
          <w:sz w:val="24"/>
          <w:szCs w:val="24"/>
        </w:rPr>
        <w:t>План-конспект выступления на семинаре 2.</w:t>
      </w:r>
      <w:r w:rsidR="006B2004">
        <w:rPr>
          <w:sz w:val="24"/>
          <w:szCs w:val="24"/>
        </w:rPr>
        <w:t>2-3</w:t>
      </w:r>
      <w:r w:rsidRPr="00C81830">
        <w:rPr>
          <w:sz w:val="24"/>
          <w:szCs w:val="24"/>
        </w:rPr>
        <w:br/>
        <w:t>на тему: «</w:t>
      </w:r>
      <w:r w:rsidR="006B2004" w:rsidRPr="006B2004">
        <w:rPr>
          <w:sz w:val="24"/>
          <w:szCs w:val="24"/>
        </w:rPr>
        <w:t>Историческая судьба народов России</w:t>
      </w:r>
      <w:r w:rsidRPr="00C81830">
        <w:rPr>
          <w:sz w:val="24"/>
          <w:szCs w:val="24"/>
        </w:rPr>
        <w:t>»</w:t>
      </w:r>
    </w:p>
    <w:p w14:paraId="2EC84A9A" w14:textId="77777777" w:rsidR="007A4B1B" w:rsidRPr="00C81830" w:rsidRDefault="007A4B1B" w:rsidP="007A4B1B">
      <w:pPr>
        <w:pStyle w:val="H1"/>
        <w:spacing w:after="120" w:line="240" w:lineRule="auto"/>
        <w:jc w:val="left"/>
        <w:rPr>
          <w:sz w:val="24"/>
          <w:szCs w:val="24"/>
        </w:rPr>
      </w:pPr>
    </w:p>
    <w:bookmarkEnd w:id="0"/>
    <w:p w14:paraId="7891AFA6" w14:textId="0018B104" w:rsidR="006B2004" w:rsidRPr="006B2004" w:rsidRDefault="007C2A10" w:rsidP="006B2004">
      <w:pPr>
        <w:pStyle w:val="MAIN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</w:t>
      </w:r>
      <w:r w:rsidR="006B2004" w:rsidRPr="006B2004">
        <w:rPr>
          <w:sz w:val="24"/>
          <w:szCs w:val="24"/>
        </w:rPr>
        <w:t xml:space="preserve">оссийская </w:t>
      </w:r>
      <w:proofErr w:type="spellStart"/>
      <w:r>
        <w:rPr>
          <w:sz w:val="24"/>
          <w:szCs w:val="24"/>
        </w:rPr>
        <w:t>цив</w:t>
      </w:r>
      <w:proofErr w:type="spellEnd"/>
      <w:r>
        <w:rPr>
          <w:sz w:val="24"/>
          <w:szCs w:val="24"/>
        </w:rPr>
        <w:t>-я</w:t>
      </w:r>
      <w:r w:rsidR="006B2004" w:rsidRPr="006B2004">
        <w:rPr>
          <w:sz w:val="24"/>
          <w:szCs w:val="24"/>
        </w:rPr>
        <w:t xml:space="preserve"> формировалась как европейская </w:t>
      </w:r>
      <w:proofErr w:type="spellStart"/>
      <w:r>
        <w:rPr>
          <w:sz w:val="24"/>
          <w:szCs w:val="24"/>
        </w:rPr>
        <w:t>цив</w:t>
      </w:r>
      <w:proofErr w:type="spellEnd"/>
      <w:r>
        <w:rPr>
          <w:sz w:val="24"/>
          <w:szCs w:val="24"/>
        </w:rPr>
        <w:t>-я</w:t>
      </w:r>
      <w:r w:rsidR="006B2004" w:rsidRPr="006B2004">
        <w:rPr>
          <w:sz w:val="24"/>
          <w:szCs w:val="24"/>
        </w:rPr>
        <w:t xml:space="preserve">, испытавшая влияние греко-римской, особенно греческой цивилизации, Византийской, Средневековой европейской и, особенно, европейской цивилизации Нового времени. </w:t>
      </w:r>
    </w:p>
    <w:p w14:paraId="080C65CD" w14:textId="327CA001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С открытием Америки (1492) европейская культура начинает распространяться на Запад через бывшую непреодолимой до этого преграду Атлантики. Это делали западноевропейские страны (в первую очередь Португалия и Испания, только что освободившиеся от мавританского господства, затем Голландия, Великобритания, Франция и др.), образуя на Американском континенте </w:t>
      </w:r>
      <w:proofErr w:type="spellStart"/>
      <w:r w:rsidRPr="006B2004">
        <w:rPr>
          <w:sz w:val="24"/>
          <w:szCs w:val="24"/>
        </w:rPr>
        <w:t>евроамериканскую</w:t>
      </w:r>
      <w:proofErr w:type="spellEnd"/>
      <w:r w:rsidRPr="006B2004">
        <w:rPr>
          <w:sz w:val="24"/>
          <w:szCs w:val="24"/>
        </w:rPr>
        <w:t xml:space="preserve"> культурную зону, </w:t>
      </w:r>
      <w:r w:rsidR="00135A4C">
        <w:rPr>
          <w:sz w:val="24"/>
          <w:szCs w:val="24"/>
        </w:rPr>
        <w:t>кот.</w:t>
      </w:r>
      <w:r w:rsidRPr="006B2004">
        <w:rPr>
          <w:sz w:val="24"/>
          <w:szCs w:val="24"/>
        </w:rPr>
        <w:t xml:space="preserve"> в наши дни разделяется на испано-американскую, англо-американскую, франко-американскую </w:t>
      </w:r>
      <w:proofErr w:type="spellStart"/>
      <w:r w:rsidRPr="006B2004">
        <w:rPr>
          <w:sz w:val="24"/>
          <w:szCs w:val="24"/>
        </w:rPr>
        <w:t>субзоны</w:t>
      </w:r>
      <w:proofErr w:type="spellEnd"/>
      <w:r w:rsidRPr="006B2004">
        <w:rPr>
          <w:sz w:val="24"/>
          <w:szCs w:val="24"/>
        </w:rPr>
        <w:t xml:space="preserve">. Великая европейская </w:t>
      </w:r>
      <w:proofErr w:type="spellStart"/>
      <w:r w:rsidR="007C2A10">
        <w:rPr>
          <w:sz w:val="24"/>
          <w:szCs w:val="24"/>
        </w:rPr>
        <w:t>цив</w:t>
      </w:r>
      <w:proofErr w:type="spellEnd"/>
      <w:r w:rsidR="007C2A10">
        <w:rPr>
          <w:sz w:val="24"/>
          <w:szCs w:val="24"/>
        </w:rPr>
        <w:t>-я</w:t>
      </w:r>
      <w:r w:rsidRPr="006B2004">
        <w:rPr>
          <w:sz w:val="24"/>
          <w:szCs w:val="24"/>
        </w:rPr>
        <w:t xml:space="preserve"> в первую очередь силами таких держав, как Португалия, Испания, Голландия, Англия, Франция, осваивала четыре морских направления экспансии, образуя четыре этнокультурных потока: </w:t>
      </w:r>
    </w:p>
    <w:p w14:paraId="5EAA0B90" w14:textId="77777777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1. Западный и юго-западный. В XVI–XVII вв. испанцы: освоили Кубу, Центральную Америку, часть Северной Америки (Калифорния, Флорида) и часть Южной Америки, исключая современную Бразилию, пространство которой осваивала Португалия. </w:t>
      </w:r>
    </w:p>
    <w:p w14:paraId="3C8A85F4" w14:textId="77777777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2. Южный и юго-восточный поток. Португалия, затем Нидерланды, Англия и Франция примерно в то же время продвигались вокруг Африки, через арабские порты в Индию, Индокитай, Индонезию, Китай. </w:t>
      </w:r>
    </w:p>
    <w:p w14:paraId="2941B809" w14:textId="77777777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3. Северо-восточный. Голландия. В XVII в. предприняла неудачную попытку, в совершении которой ей помогали русские поморы, пройти через Северный Ледовитый океан в Китай и Индию. </w:t>
      </w:r>
    </w:p>
    <w:p w14:paraId="29A5A1F2" w14:textId="5F4EDA42" w:rsidR="00A06AFA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4. Северо-западный поток. Англия, Голландия в XVII в. также совершили несколько неудавшихся попыток прохода через проливы современных северных канадских территорий в Тихий океан, открывавший им путь к странам и островам пряностей. </w:t>
      </w:r>
    </w:p>
    <w:p w14:paraId="6F180A43" w14:textId="77777777" w:rsidR="00A06AFA" w:rsidRPr="006B2004" w:rsidRDefault="00A06AFA" w:rsidP="00A06AFA">
      <w:pPr>
        <w:pStyle w:val="MAINTEXT"/>
        <w:spacing w:line="240" w:lineRule="auto"/>
        <w:ind w:firstLine="0"/>
        <w:rPr>
          <w:sz w:val="24"/>
          <w:szCs w:val="24"/>
        </w:rPr>
      </w:pPr>
    </w:p>
    <w:p w14:paraId="38F8887A" w14:textId="64312266" w:rsidR="006B2004" w:rsidRDefault="00037EB7" w:rsidP="006B2004">
      <w:pPr>
        <w:pStyle w:val="MAIN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="006B2004" w:rsidRPr="006B2004">
        <w:rPr>
          <w:sz w:val="24"/>
          <w:szCs w:val="24"/>
        </w:rPr>
        <w:t xml:space="preserve"> контексте этих этнокультурных потоков</w:t>
      </w:r>
      <w:r>
        <w:rPr>
          <w:sz w:val="24"/>
          <w:szCs w:val="24"/>
        </w:rPr>
        <w:t xml:space="preserve"> </w:t>
      </w:r>
      <w:r w:rsidR="006B2004" w:rsidRPr="006B2004">
        <w:rPr>
          <w:sz w:val="24"/>
          <w:szCs w:val="24"/>
        </w:rPr>
        <w:t xml:space="preserve">следует рассматривать восточную </w:t>
      </w:r>
      <w:proofErr w:type="spellStart"/>
      <w:r w:rsidR="006B2004" w:rsidRPr="006B2004">
        <w:rPr>
          <w:sz w:val="24"/>
          <w:szCs w:val="24"/>
        </w:rPr>
        <w:t>геостратегию</w:t>
      </w:r>
      <w:proofErr w:type="spellEnd"/>
      <w:r w:rsidR="006B2004" w:rsidRPr="006B2004">
        <w:rPr>
          <w:sz w:val="24"/>
          <w:szCs w:val="24"/>
        </w:rPr>
        <w:t xml:space="preserve"> России</w:t>
      </w:r>
      <w:r>
        <w:rPr>
          <w:sz w:val="24"/>
          <w:szCs w:val="24"/>
        </w:rPr>
        <w:t xml:space="preserve">, </w:t>
      </w:r>
      <w:r w:rsidR="006B2004" w:rsidRPr="006B2004">
        <w:rPr>
          <w:sz w:val="24"/>
          <w:szCs w:val="24"/>
        </w:rPr>
        <w:t xml:space="preserve">начало которой было положено в эпоху Ивана </w:t>
      </w:r>
      <w:r>
        <w:rPr>
          <w:sz w:val="24"/>
          <w:szCs w:val="24"/>
        </w:rPr>
        <w:t xml:space="preserve">Г. </w:t>
      </w:r>
      <w:r w:rsidR="006B2004" w:rsidRPr="006B2004">
        <w:rPr>
          <w:sz w:val="24"/>
          <w:szCs w:val="24"/>
        </w:rPr>
        <w:t xml:space="preserve">взятием Казани, Астрахани и походом Ермака и </w:t>
      </w:r>
      <w:r w:rsidR="00135A4C">
        <w:rPr>
          <w:sz w:val="24"/>
          <w:szCs w:val="24"/>
        </w:rPr>
        <w:t>кот.</w:t>
      </w:r>
      <w:r w:rsidR="006B2004" w:rsidRPr="006B2004">
        <w:rPr>
          <w:sz w:val="24"/>
          <w:szCs w:val="24"/>
        </w:rPr>
        <w:t xml:space="preserve"> образовала пятый восточный этнокультурный поток. </w:t>
      </w:r>
      <w:r w:rsidR="00812EA1">
        <w:rPr>
          <w:sz w:val="24"/>
          <w:szCs w:val="24"/>
        </w:rPr>
        <w:t xml:space="preserve">! </w:t>
      </w:r>
      <w:r w:rsidR="008226A4">
        <w:rPr>
          <w:sz w:val="24"/>
          <w:szCs w:val="24"/>
        </w:rPr>
        <w:t>Д</w:t>
      </w:r>
      <w:r w:rsidR="006B2004" w:rsidRPr="006B2004">
        <w:rPr>
          <w:sz w:val="24"/>
          <w:szCs w:val="24"/>
        </w:rPr>
        <w:t>вижение России в восточном направлении было обусловлено теми же закономерностями: национальным освобождением от власти Орды, национальной и религиозной консолидацией, государственной централизацией, ростом промышленности и торговли, накоплением, в том числе заимствованием, европейского знания, техники (в том числе военной) и общей культуры.</w:t>
      </w:r>
      <w:r w:rsidR="00CF071E">
        <w:rPr>
          <w:sz w:val="24"/>
          <w:szCs w:val="24"/>
        </w:rPr>
        <w:t xml:space="preserve"> Аналогии:</w:t>
      </w:r>
      <w:r w:rsidR="006B2004" w:rsidRPr="006B2004">
        <w:rPr>
          <w:sz w:val="24"/>
          <w:szCs w:val="24"/>
        </w:rPr>
        <w:t xml:space="preserve"> по способам колонизации</w:t>
      </w:r>
      <w:r w:rsidR="007A4B1B">
        <w:rPr>
          <w:sz w:val="24"/>
          <w:szCs w:val="24"/>
        </w:rPr>
        <w:t xml:space="preserve"> (малые отряды)</w:t>
      </w:r>
      <w:r w:rsidR="006B2004" w:rsidRPr="006B2004">
        <w:rPr>
          <w:sz w:val="24"/>
          <w:szCs w:val="24"/>
        </w:rPr>
        <w:t>, по мотивации (поиск золота, серебра, пряностей</w:t>
      </w:r>
      <w:r w:rsidR="007A4B1B">
        <w:rPr>
          <w:sz w:val="24"/>
          <w:szCs w:val="24"/>
        </w:rPr>
        <w:t xml:space="preserve">; </w:t>
      </w:r>
      <w:r w:rsidR="006B2004" w:rsidRPr="006B2004">
        <w:rPr>
          <w:sz w:val="24"/>
          <w:szCs w:val="24"/>
        </w:rPr>
        <w:t>шкур, моржового бивня), по способам закабаления местного населения (выкуп, ясак), по способам ведения миссионерской деятельности.</w:t>
      </w:r>
    </w:p>
    <w:p w14:paraId="22533BBC" w14:textId="77777777" w:rsidR="00A06AFA" w:rsidRPr="006B2004" w:rsidRDefault="00A06AFA" w:rsidP="00A06AFA">
      <w:pPr>
        <w:pStyle w:val="MAINTEXT"/>
        <w:spacing w:line="240" w:lineRule="auto"/>
        <w:ind w:firstLine="0"/>
        <w:rPr>
          <w:sz w:val="24"/>
          <w:szCs w:val="24"/>
        </w:rPr>
      </w:pPr>
    </w:p>
    <w:p w14:paraId="319893AD" w14:textId="0005ECE6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В Вестфальскую и Венскую </w:t>
      </w:r>
      <w:proofErr w:type="spellStart"/>
      <w:r w:rsidR="006278D1">
        <w:rPr>
          <w:sz w:val="24"/>
          <w:szCs w:val="24"/>
        </w:rPr>
        <w:t>геополит</w:t>
      </w:r>
      <w:proofErr w:type="spellEnd"/>
      <w:r w:rsidR="006278D1">
        <w:rPr>
          <w:sz w:val="24"/>
          <w:szCs w:val="24"/>
        </w:rPr>
        <w:t>.</w:t>
      </w:r>
      <w:r w:rsidRPr="006B2004">
        <w:rPr>
          <w:sz w:val="24"/>
          <w:szCs w:val="24"/>
        </w:rPr>
        <w:t xml:space="preserve"> эпохи, когда процесс формирования колониальных империй получил дополнительный стимул в виде экономических отношений</w:t>
      </w:r>
      <w:r w:rsidR="007A6528">
        <w:rPr>
          <w:sz w:val="24"/>
          <w:szCs w:val="24"/>
        </w:rPr>
        <w:t>,</w:t>
      </w:r>
      <w:r w:rsidRPr="006B2004">
        <w:rPr>
          <w:sz w:val="24"/>
          <w:szCs w:val="24"/>
        </w:rPr>
        <w:t xml:space="preserve"> приобретавших более индустриальный характер, российская геополитика также изменялась под действием указанных факторов. Российская империя продолжала свое движение в восточном направлении, используя не только военную силу, но и экономические рычаги. Завоеванные территории Хивинского, Бухарского ханств (1860–1880-е годы), Амурская область и Уссурийский край Китайской империи (1850–1880-е годы) не только закреплялись путем строительства новых крепостей и размещением военных гарнизонов в уже имевшихся, но и включались в систему экономических отношений и культурного обмена. Таким образом, пять основных потоков, два из которых (третий и четвертый этнокультурные потоки) вплоть до XX в. не оказывали существенного влияния на распространение европейской цивилизационной традиции, образовали 5 европеизированных этнокультурных </w:t>
      </w:r>
      <w:proofErr w:type="spellStart"/>
      <w:r w:rsidRPr="006B2004">
        <w:rPr>
          <w:sz w:val="24"/>
          <w:szCs w:val="24"/>
        </w:rPr>
        <w:t>геопространств</w:t>
      </w:r>
      <w:proofErr w:type="spellEnd"/>
      <w:r w:rsidRPr="006B2004">
        <w:rPr>
          <w:sz w:val="24"/>
          <w:szCs w:val="24"/>
        </w:rPr>
        <w:t xml:space="preserve">: </w:t>
      </w:r>
    </w:p>
    <w:p w14:paraId="45662824" w14:textId="6D428E42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1. Евро-североамериканское: США, Канада. </w:t>
      </w:r>
      <w:r w:rsidR="0079717F">
        <w:rPr>
          <w:sz w:val="24"/>
          <w:szCs w:val="24"/>
        </w:rPr>
        <w:t>Д</w:t>
      </w:r>
      <w:r w:rsidRPr="006B2004">
        <w:rPr>
          <w:sz w:val="24"/>
          <w:szCs w:val="24"/>
        </w:rPr>
        <w:t>оминирующая языковая культура — английская, культура меньшинства — французская. Местная</w:t>
      </w:r>
      <w:r w:rsidR="006F3282">
        <w:rPr>
          <w:sz w:val="24"/>
          <w:szCs w:val="24"/>
        </w:rPr>
        <w:t xml:space="preserve"> </w:t>
      </w:r>
      <w:r w:rsidRPr="006B2004">
        <w:rPr>
          <w:sz w:val="24"/>
          <w:szCs w:val="24"/>
        </w:rPr>
        <w:t xml:space="preserve">культура — индейская. </w:t>
      </w:r>
    </w:p>
    <w:p w14:paraId="7B1ED42D" w14:textId="1D567E09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>2. Евро-южноафриканское: ЮАР. Доминирующая</w:t>
      </w:r>
      <w:r w:rsidR="003F24E3">
        <w:rPr>
          <w:sz w:val="24"/>
          <w:szCs w:val="24"/>
        </w:rPr>
        <w:t>(?)</w:t>
      </w:r>
      <w:r w:rsidRPr="006B2004">
        <w:rPr>
          <w:sz w:val="24"/>
          <w:szCs w:val="24"/>
        </w:rPr>
        <w:t xml:space="preserve"> языковая культура</w:t>
      </w:r>
      <w:r w:rsidR="003F24E3">
        <w:rPr>
          <w:sz w:val="24"/>
          <w:szCs w:val="24"/>
        </w:rPr>
        <w:t xml:space="preserve"> </w:t>
      </w:r>
      <w:r w:rsidRPr="006B2004">
        <w:rPr>
          <w:sz w:val="24"/>
          <w:szCs w:val="24"/>
        </w:rPr>
        <w:t xml:space="preserve">— английская, языковая культура национального большинства — банту. </w:t>
      </w:r>
    </w:p>
    <w:p w14:paraId="68BEC026" w14:textId="77777777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 xml:space="preserve">3. Евро-австралийское: Австралия, Новая Зеландия. Доминирующая культура английская, культурное меньшинство — аборигены. </w:t>
      </w:r>
    </w:p>
    <w:p w14:paraId="78DE711B" w14:textId="6972EF3C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lastRenderedPageBreak/>
        <w:t xml:space="preserve">4. Евро-южноамериканское, от Мексики до Аргентины. </w:t>
      </w:r>
      <w:r w:rsidR="00641414">
        <w:rPr>
          <w:sz w:val="24"/>
          <w:szCs w:val="24"/>
        </w:rPr>
        <w:t>Д</w:t>
      </w:r>
      <w:r w:rsidRPr="006B2004">
        <w:rPr>
          <w:sz w:val="24"/>
          <w:szCs w:val="24"/>
        </w:rPr>
        <w:t xml:space="preserve">оминирует испанская культура с вкраплением португальской (Бразилия) и большим этническим влиянием индейских племен. </w:t>
      </w:r>
    </w:p>
    <w:p w14:paraId="08A609F4" w14:textId="1C525CD2" w:rsidR="006B2004" w:rsidRPr="006B2004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>5. Евро-североазиатское. Доминирующая культура русская, культурные меньшинства —</w:t>
      </w:r>
      <w:r w:rsidR="00F029A5">
        <w:rPr>
          <w:sz w:val="24"/>
          <w:szCs w:val="24"/>
        </w:rPr>
        <w:t xml:space="preserve"> </w:t>
      </w:r>
      <w:r w:rsidRPr="006B2004">
        <w:rPr>
          <w:sz w:val="24"/>
          <w:szCs w:val="24"/>
        </w:rPr>
        <w:t xml:space="preserve">ханты, манси и </w:t>
      </w:r>
      <w:r w:rsidR="00F029A5">
        <w:rPr>
          <w:sz w:val="24"/>
          <w:szCs w:val="24"/>
        </w:rPr>
        <w:t xml:space="preserve">др. </w:t>
      </w:r>
      <w:r w:rsidRPr="006B2004">
        <w:rPr>
          <w:sz w:val="24"/>
          <w:szCs w:val="24"/>
        </w:rPr>
        <w:t xml:space="preserve">народы Западной и Восточной Сибири. </w:t>
      </w:r>
    </w:p>
    <w:p w14:paraId="6C32D58B" w14:textId="77330C7E" w:rsidR="00E14232" w:rsidRPr="00C81830" w:rsidRDefault="006B2004" w:rsidP="006B2004">
      <w:pPr>
        <w:pStyle w:val="MAINTEXT"/>
        <w:spacing w:line="240" w:lineRule="auto"/>
        <w:rPr>
          <w:sz w:val="24"/>
          <w:szCs w:val="24"/>
        </w:rPr>
      </w:pPr>
      <w:r w:rsidRPr="006B2004">
        <w:rPr>
          <w:sz w:val="24"/>
          <w:szCs w:val="24"/>
        </w:rPr>
        <w:t>Шестое евро-</w:t>
      </w:r>
      <w:proofErr w:type="spellStart"/>
      <w:r w:rsidRPr="006B2004">
        <w:rPr>
          <w:sz w:val="24"/>
          <w:szCs w:val="24"/>
        </w:rPr>
        <w:t>геопространство</w:t>
      </w:r>
      <w:proofErr w:type="spellEnd"/>
      <w:r w:rsidRPr="006B2004">
        <w:rPr>
          <w:sz w:val="24"/>
          <w:szCs w:val="24"/>
        </w:rPr>
        <w:t xml:space="preserve"> образовал уже в XIX в. евро-южноазиатский вектор российской внешней политики. Сегодня это Евро-центральноазиатское пространство</w:t>
      </w:r>
      <w:r w:rsidR="00FE5955">
        <w:rPr>
          <w:sz w:val="24"/>
          <w:szCs w:val="24"/>
        </w:rPr>
        <w:t xml:space="preserve"> (</w:t>
      </w:r>
      <w:r w:rsidR="00FE5955" w:rsidRPr="00FE5955">
        <w:rPr>
          <w:sz w:val="24"/>
          <w:szCs w:val="24"/>
        </w:rPr>
        <w:t>сильно российское культурное влияние, хотя интенсивно идут процессы национально-государственного строительства</w:t>
      </w:r>
      <w:r w:rsidR="00FE5955">
        <w:rPr>
          <w:sz w:val="24"/>
          <w:szCs w:val="24"/>
        </w:rPr>
        <w:t>)</w:t>
      </w:r>
      <w:r w:rsidR="00DB3DFC">
        <w:rPr>
          <w:sz w:val="24"/>
          <w:szCs w:val="24"/>
        </w:rPr>
        <w:t xml:space="preserve">: </w:t>
      </w:r>
      <w:r w:rsidRPr="006B2004">
        <w:rPr>
          <w:sz w:val="24"/>
          <w:szCs w:val="24"/>
        </w:rPr>
        <w:t>Казахстан, Узбекистан, Киргизстан, Таджикистан и Туркмен</w:t>
      </w:r>
      <w:r w:rsidR="000B4C34">
        <w:rPr>
          <w:sz w:val="24"/>
          <w:szCs w:val="24"/>
        </w:rPr>
        <w:t>ия</w:t>
      </w:r>
      <w:r w:rsidRPr="006B2004">
        <w:rPr>
          <w:sz w:val="24"/>
          <w:szCs w:val="24"/>
        </w:rPr>
        <w:t xml:space="preserve">. Доминирующим языком становятся национальные языки тюркской и иранской языковых групп, а культурным меньшинством — русская диаспора. Итак, Россия с точки зрения геополитики является </w:t>
      </w:r>
      <w:r w:rsidRPr="00F43F1C">
        <w:rPr>
          <w:sz w:val="24"/>
          <w:szCs w:val="24"/>
          <w:u w:val="single"/>
        </w:rPr>
        <w:t>активным действующим лицом</w:t>
      </w:r>
      <w:r w:rsidRPr="006B2004">
        <w:rPr>
          <w:sz w:val="24"/>
          <w:szCs w:val="24"/>
        </w:rPr>
        <w:t xml:space="preserve">, </w:t>
      </w:r>
      <w:proofErr w:type="spellStart"/>
      <w:r w:rsidRPr="00F43F1C">
        <w:rPr>
          <w:sz w:val="24"/>
          <w:szCs w:val="24"/>
          <w:u w:val="single"/>
        </w:rPr>
        <w:t>актором</w:t>
      </w:r>
      <w:proofErr w:type="spellEnd"/>
      <w:r w:rsidRPr="006B2004">
        <w:rPr>
          <w:sz w:val="24"/>
          <w:szCs w:val="24"/>
        </w:rPr>
        <w:t xml:space="preserve"> европейской политики и одновременно восточным вектором ее </w:t>
      </w:r>
      <w:proofErr w:type="spellStart"/>
      <w:r w:rsidRPr="006B2004">
        <w:rPr>
          <w:sz w:val="24"/>
          <w:szCs w:val="24"/>
        </w:rPr>
        <w:t>геостратегии</w:t>
      </w:r>
      <w:proofErr w:type="spellEnd"/>
      <w:r w:rsidRPr="006B2004">
        <w:rPr>
          <w:sz w:val="24"/>
          <w:szCs w:val="24"/>
        </w:rPr>
        <w:t>.</w:t>
      </w:r>
    </w:p>
    <w:sectPr w:rsidR="00E14232" w:rsidRPr="00C81830" w:rsidSect="00705EC6">
      <w:footerReference w:type="default" r:id="rId8"/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8217" w14:textId="77777777" w:rsidR="007C5BA4" w:rsidRDefault="007C5BA4" w:rsidP="0002180F">
      <w:r>
        <w:separator/>
      </w:r>
    </w:p>
  </w:endnote>
  <w:endnote w:type="continuationSeparator" w:id="0">
    <w:p w14:paraId="7ADD0F5D" w14:textId="77777777" w:rsidR="007C5BA4" w:rsidRDefault="007C5BA4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A0A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40CE" w14:textId="77777777" w:rsidR="007C5BA4" w:rsidRDefault="007C5BA4" w:rsidP="0002180F">
      <w:r>
        <w:separator/>
      </w:r>
    </w:p>
  </w:footnote>
  <w:footnote w:type="continuationSeparator" w:id="0">
    <w:p w14:paraId="54A39DB1" w14:textId="77777777" w:rsidR="007C5BA4" w:rsidRDefault="007C5BA4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970"/>
    <w:multiLevelType w:val="hybridMultilevel"/>
    <w:tmpl w:val="5E80BB98"/>
    <w:lvl w:ilvl="0" w:tplc="C54C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14402"/>
    <w:multiLevelType w:val="hybridMultilevel"/>
    <w:tmpl w:val="7C04386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870E7A"/>
    <w:multiLevelType w:val="hybridMultilevel"/>
    <w:tmpl w:val="FD8EBBC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52BB6"/>
    <w:multiLevelType w:val="multilevel"/>
    <w:tmpl w:val="F808CFD4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82"/>
    <w:rsid w:val="00001EB8"/>
    <w:rsid w:val="000214A2"/>
    <w:rsid w:val="0002180F"/>
    <w:rsid w:val="000244B3"/>
    <w:rsid w:val="00037EB7"/>
    <w:rsid w:val="0004168B"/>
    <w:rsid w:val="0004356D"/>
    <w:rsid w:val="0005188B"/>
    <w:rsid w:val="00062891"/>
    <w:rsid w:val="000639FA"/>
    <w:rsid w:val="000707C8"/>
    <w:rsid w:val="000723D9"/>
    <w:rsid w:val="000839D3"/>
    <w:rsid w:val="000850EC"/>
    <w:rsid w:val="000928CE"/>
    <w:rsid w:val="000A2CF1"/>
    <w:rsid w:val="000A67BE"/>
    <w:rsid w:val="000B4C34"/>
    <w:rsid w:val="000C031F"/>
    <w:rsid w:val="000C1E31"/>
    <w:rsid w:val="000C609E"/>
    <w:rsid w:val="000E3520"/>
    <w:rsid w:val="000F1C1F"/>
    <w:rsid w:val="00103189"/>
    <w:rsid w:val="00107BB9"/>
    <w:rsid w:val="00107D5A"/>
    <w:rsid w:val="00116F39"/>
    <w:rsid w:val="00135A4C"/>
    <w:rsid w:val="001362E9"/>
    <w:rsid w:val="00187D39"/>
    <w:rsid w:val="0019270D"/>
    <w:rsid w:val="001D7ED5"/>
    <w:rsid w:val="0023562E"/>
    <w:rsid w:val="00255B42"/>
    <w:rsid w:val="00271C67"/>
    <w:rsid w:val="00284869"/>
    <w:rsid w:val="0029672C"/>
    <w:rsid w:val="002E053E"/>
    <w:rsid w:val="002E21FD"/>
    <w:rsid w:val="00300DD1"/>
    <w:rsid w:val="0032346E"/>
    <w:rsid w:val="003244FD"/>
    <w:rsid w:val="00326699"/>
    <w:rsid w:val="00340F50"/>
    <w:rsid w:val="00345123"/>
    <w:rsid w:val="00352422"/>
    <w:rsid w:val="00353F7B"/>
    <w:rsid w:val="003736E5"/>
    <w:rsid w:val="00374808"/>
    <w:rsid w:val="00394C04"/>
    <w:rsid w:val="003B3807"/>
    <w:rsid w:val="003F24E3"/>
    <w:rsid w:val="003F448A"/>
    <w:rsid w:val="00404D15"/>
    <w:rsid w:val="00405CF3"/>
    <w:rsid w:val="00405D24"/>
    <w:rsid w:val="00413AAB"/>
    <w:rsid w:val="00440CC4"/>
    <w:rsid w:val="00441BCB"/>
    <w:rsid w:val="00474DAE"/>
    <w:rsid w:val="00490691"/>
    <w:rsid w:val="00490A54"/>
    <w:rsid w:val="0049440F"/>
    <w:rsid w:val="004A3B0E"/>
    <w:rsid w:val="004C4C4C"/>
    <w:rsid w:val="004C674A"/>
    <w:rsid w:val="004E7C23"/>
    <w:rsid w:val="005053B2"/>
    <w:rsid w:val="00524674"/>
    <w:rsid w:val="005364DC"/>
    <w:rsid w:val="00552C4F"/>
    <w:rsid w:val="00555E85"/>
    <w:rsid w:val="00560AE4"/>
    <w:rsid w:val="0059723D"/>
    <w:rsid w:val="005A2A15"/>
    <w:rsid w:val="005B566D"/>
    <w:rsid w:val="005B5EBE"/>
    <w:rsid w:val="005C0B14"/>
    <w:rsid w:val="005C6680"/>
    <w:rsid w:val="005D36F7"/>
    <w:rsid w:val="005E21EC"/>
    <w:rsid w:val="005E3C66"/>
    <w:rsid w:val="00617C9A"/>
    <w:rsid w:val="006278D1"/>
    <w:rsid w:val="00631670"/>
    <w:rsid w:val="00636997"/>
    <w:rsid w:val="006375AF"/>
    <w:rsid w:val="00641414"/>
    <w:rsid w:val="00645338"/>
    <w:rsid w:val="00651F7A"/>
    <w:rsid w:val="00657326"/>
    <w:rsid w:val="006819AC"/>
    <w:rsid w:val="006854F9"/>
    <w:rsid w:val="006A42CB"/>
    <w:rsid w:val="006B2004"/>
    <w:rsid w:val="006F20BB"/>
    <w:rsid w:val="006F3282"/>
    <w:rsid w:val="00703079"/>
    <w:rsid w:val="00705EC6"/>
    <w:rsid w:val="00707EE1"/>
    <w:rsid w:val="007151DF"/>
    <w:rsid w:val="00747212"/>
    <w:rsid w:val="0079717F"/>
    <w:rsid w:val="007A4B1B"/>
    <w:rsid w:val="007A6528"/>
    <w:rsid w:val="007B2A9E"/>
    <w:rsid w:val="007C2A10"/>
    <w:rsid w:val="007C55D8"/>
    <w:rsid w:val="007C5BA4"/>
    <w:rsid w:val="007E6A1F"/>
    <w:rsid w:val="0080179F"/>
    <w:rsid w:val="00810104"/>
    <w:rsid w:val="00812EA1"/>
    <w:rsid w:val="008226A4"/>
    <w:rsid w:val="00825B6F"/>
    <w:rsid w:val="008331DB"/>
    <w:rsid w:val="008348FB"/>
    <w:rsid w:val="00867E1E"/>
    <w:rsid w:val="00870872"/>
    <w:rsid w:val="0087608E"/>
    <w:rsid w:val="008C7F36"/>
    <w:rsid w:val="008D1AAC"/>
    <w:rsid w:val="008E4A69"/>
    <w:rsid w:val="009207D2"/>
    <w:rsid w:val="009265C5"/>
    <w:rsid w:val="00926DFF"/>
    <w:rsid w:val="00950472"/>
    <w:rsid w:val="00951A99"/>
    <w:rsid w:val="00975F8E"/>
    <w:rsid w:val="00986BC9"/>
    <w:rsid w:val="00992C96"/>
    <w:rsid w:val="009A1B91"/>
    <w:rsid w:val="009A557E"/>
    <w:rsid w:val="009B5577"/>
    <w:rsid w:val="009B751E"/>
    <w:rsid w:val="009C14CB"/>
    <w:rsid w:val="009D55AD"/>
    <w:rsid w:val="009E13DE"/>
    <w:rsid w:val="00A06AFA"/>
    <w:rsid w:val="00A260E4"/>
    <w:rsid w:val="00A30161"/>
    <w:rsid w:val="00A32655"/>
    <w:rsid w:val="00A37C30"/>
    <w:rsid w:val="00A409CC"/>
    <w:rsid w:val="00A73C84"/>
    <w:rsid w:val="00A74901"/>
    <w:rsid w:val="00A762AA"/>
    <w:rsid w:val="00A876C3"/>
    <w:rsid w:val="00A9337D"/>
    <w:rsid w:val="00A95D6E"/>
    <w:rsid w:val="00A97BAD"/>
    <w:rsid w:val="00AC173C"/>
    <w:rsid w:val="00AC34C4"/>
    <w:rsid w:val="00AD3198"/>
    <w:rsid w:val="00AD4F32"/>
    <w:rsid w:val="00AF6555"/>
    <w:rsid w:val="00B117EB"/>
    <w:rsid w:val="00B20256"/>
    <w:rsid w:val="00B2042C"/>
    <w:rsid w:val="00B632F0"/>
    <w:rsid w:val="00B71FEE"/>
    <w:rsid w:val="00B727FC"/>
    <w:rsid w:val="00B923A5"/>
    <w:rsid w:val="00BA50FA"/>
    <w:rsid w:val="00BF7993"/>
    <w:rsid w:val="00C03BE7"/>
    <w:rsid w:val="00C05754"/>
    <w:rsid w:val="00C31233"/>
    <w:rsid w:val="00C423B0"/>
    <w:rsid w:val="00C51E65"/>
    <w:rsid w:val="00C60A88"/>
    <w:rsid w:val="00C6314C"/>
    <w:rsid w:val="00C7552A"/>
    <w:rsid w:val="00C81830"/>
    <w:rsid w:val="00C83D1A"/>
    <w:rsid w:val="00C969C1"/>
    <w:rsid w:val="00CA1852"/>
    <w:rsid w:val="00CB483E"/>
    <w:rsid w:val="00CB70F6"/>
    <w:rsid w:val="00CC5560"/>
    <w:rsid w:val="00CE05D8"/>
    <w:rsid w:val="00CE0BAD"/>
    <w:rsid w:val="00CE4806"/>
    <w:rsid w:val="00CF071E"/>
    <w:rsid w:val="00D04087"/>
    <w:rsid w:val="00D347D3"/>
    <w:rsid w:val="00D45F03"/>
    <w:rsid w:val="00DA7C82"/>
    <w:rsid w:val="00DB3DFC"/>
    <w:rsid w:val="00DC1B09"/>
    <w:rsid w:val="00DE5054"/>
    <w:rsid w:val="00DF05DD"/>
    <w:rsid w:val="00DF362A"/>
    <w:rsid w:val="00DF7735"/>
    <w:rsid w:val="00E009A6"/>
    <w:rsid w:val="00E14232"/>
    <w:rsid w:val="00E22832"/>
    <w:rsid w:val="00E449CE"/>
    <w:rsid w:val="00E51362"/>
    <w:rsid w:val="00E76C22"/>
    <w:rsid w:val="00E93AF1"/>
    <w:rsid w:val="00EA3B1D"/>
    <w:rsid w:val="00ED438A"/>
    <w:rsid w:val="00EE1F7E"/>
    <w:rsid w:val="00EE3F95"/>
    <w:rsid w:val="00EF07F5"/>
    <w:rsid w:val="00F029A5"/>
    <w:rsid w:val="00F04F95"/>
    <w:rsid w:val="00F43F1C"/>
    <w:rsid w:val="00F50713"/>
    <w:rsid w:val="00F57E13"/>
    <w:rsid w:val="00F65A25"/>
    <w:rsid w:val="00F75101"/>
    <w:rsid w:val="00F75930"/>
    <w:rsid w:val="00F87EBD"/>
    <w:rsid w:val="00FA1CB4"/>
    <w:rsid w:val="00FA3569"/>
    <w:rsid w:val="00FA6E83"/>
    <w:rsid w:val="00FA7341"/>
    <w:rsid w:val="00FB6718"/>
    <w:rsid w:val="00FC23E2"/>
    <w:rsid w:val="00FC4582"/>
    <w:rsid w:val="00FD0FA1"/>
    <w:rsid w:val="00FE5955"/>
    <w:rsid w:val="00FF38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FB96"/>
  <w15:docId w15:val="{077DFDB8-34EA-406D-8425-EAEAA72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0C1E31"/>
    <w:pPr>
      <w:numPr>
        <w:numId w:val="1"/>
      </w:numPr>
      <w:adjustRightInd w:val="0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115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126</cp:revision>
  <cp:lastPrinted>2010-01-18T13:20:00Z</cp:lastPrinted>
  <dcterms:created xsi:type="dcterms:W3CDTF">2023-10-29T23:12:00Z</dcterms:created>
  <dcterms:modified xsi:type="dcterms:W3CDTF">2023-10-30T07:34:00Z</dcterms:modified>
  <cp:category/>
</cp:coreProperties>
</file>