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EE5C2" w14:textId="1A4A74FD" w:rsidR="00E76C22" w:rsidRPr="00C81830" w:rsidRDefault="00E76C22" w:rsidP="000C1E31">
      <w:pPr>
        <w:pStyle w:val="H1"/>
        <w:spacing w:after="120" w:line="240" w:lineRule="auto"/>
        <w:rPr>
          <w:sz w:val="24"/>
          <w:szCs w:val="24"/>
        </w:rPr>
      </w:pPr>
      <w:bookmarkStart w:id="0" w:name="_Toc147191230"/>
      <w:r w:rsidRPr="00C81830">
        <w:rPr>
          <w:sz w:val="24"/>
          <w:szCs w:val="24"/>
        </w:rPr>
        <w:t xml:space="preserve">План-конспект выступления на семинаре </w:t>
      </w:r>
      <w:r w:rsidR="00AB6CD6" w:rsidRPr="00AB6CD6">
        <w:rPr>
          <w:sz w:val="24"/>
          <w:szCs w:val="24"/>
        </w:rPr>
        <w:t>4.</w:t>
      </w:r>
      <w:r w:rsidR="00D07F67" w:rsidRPr="00D07F67">
        <w:rPr>
          <w:sz w:val="24"/>
          <w:szCs w:val="24"/>
        </w:rPr>
        <w:t>2</w:t>
      </w:r>
      <w:r w:rsidRPr="00C81830">
        <w:rPr>
          <w:sz w:val="24"/>
          <w:szCs w:val="24"/>
        </w:rPr>
        <w:br/>
        <w:t>на тему: «</w:t>
      </w:r>
      <w:r w:rsidR="00D07F67" w:rsidRPr="00D07F67">
        <w:rPr>
          <w:sz w:val="24"/>
          <w:szCs w:val="24"/>
        </w:rPr>
        <w:t>Местное самоуправление в Санкт-Петербурге</w:t>
      </w:r>
      <w:r w:rsidRPr="00C81830">
        <w:rPr>
          <w:sz w:val="24"/>
          <w:szCs w:val="24"/>
        </w:rPr>
        <w:t>»</w:t>
      </w:r>
    </w:p>
    <w:bookmarkEnd w:id="0"/>
    <w:p w14:paraId="0F257E04" w14:textId="5B463218" w:rsidR="00074E2F" w:rsidRDefault="005F4755" w:rsidP="00BB23FD">
      <w:pPr>
        <w:pStyle w:val="DIV1"/>
        <w:rPr>
          <w:sz w:val="24"/>
        </w:rPr>
      </w:pPr>
      <w:r>
        <w:rPr>
          <w:sz w:val="24"/>
        </w:rPr>
        <w:t>Определение</w:t>
      </w:r>
    </w:p>
    <w:p w14:paraId="131DC9F2" w14:textId="464BA3B1" w:rsidR="005F5C4B" w:rsidRPr="005F5C4B" w:rsidRDefault="005F5C4B" w:rsidP="005F5C4B">
      <w:pPr>
        <w:pStyle w:val="MAINTEXT"/>
        <w:spacing w:line="240" w:lineRule="auto"/>
        <w:rPr>
          <w:sz w:val="24"/>
          <w:szCs w:val="24"/>
        </w:rPr>
      </w:pPr>
      <w:r w:rsidRPr="005F5C4B">
        <w:rPr>
          <w:sz w:val="24"/>
          <w:szCs w:val="24"/>
        </w:rPr>
        <w:t>Местное самоуправление в Российской Федерации обеспечивает самостоятельное решение населением вопросов местного значения, владение, пользование и распоряжение муниципальной собственностью.</w:t>
      </w:r>
      <w:r w:rsidR="005A3274">
        <w:rPr>
          <w:sz w:val="24"/>
          <w:szCs w:val="24"/>
        </w:rPr>
        <w:t xml:space="preserve"> </w:t>
      </w:r>
      <w:r w:rsidRPr="005F5C4B">
        <w:rPr>
          <w:sz w:val="24"/>
          <w:szCs w:val="24"/>
        </w:rPr>
        <w:t>Местное самоуправление осуществляется гражданами путем референдума, выборов, других форм прямого волеизъявления, через выборные и другие органы местного самоуправления.</w:t>
      </w:r>
      <w:r w:rsidR="005A3274">
        <w:rPr>
          <w:sz w:val="24"/>
          <w:szCs w:val="24"/>
        </w:rPr>
        <w:t xml:space="preserve"> </w:t>
      </w:r>
      <w:r w:rsidR="005A3274">
        <w:rPr>
          <w:sz w:val="24"/>
          <w:szCs w:val="24"/>
        </w:rPr>
        <w:t xml:space="preserve">(ст. </w:t>
      </w:r>
      <w:r w:rsidR="005A3274" w:rsidRPr="005F5C4B">
        <w:rPr>
          <w:sz w:val="24"/>
          <w:szCs w:val="24"/>
        </w:rPr>
        <w:t>130</w:t>
      </w:r>
      <w:r w:rsidR="005A3274">
        <w:rPr>
          <w:sz w:val="24"/>
          <w:szCs w:val="24"/>
        </w:rPr>
        <w:t>)</w:t>
      </w:r>
      <w:r w:rsidR="005A3274">
        <w:rPr>
          <w:sz w:val="24"/>
          <w:szCs w:val="24"/>
        </w:rPr>
        <w:t>.</w:t>
      </w:r>
    </w:p>
    <w:p w14:paraId="5FAFBB16" w14:textId="1742476A" w:rsidR="005F5C4B" w:rsidRPr="005F5C4B" w:rsidRDefault="005F5C4B" w:rsidP="005F5C4B">
      <w:pPr>
        <w:pStyle w:val="MAINTEXT"/>
        <w:spacing w:line="240" w:lineRule="auto"/>
        <w:rPr>
          <w:sz w:val="24"/>
          <w:szCs w:val="24"/>
        </w:rPr>
      </w:pPr>
      <w:r w:rsidRPr="005F5C4B">
        <w:rPr>
          <w:sz w:val="24"/>
          <w:szCs w:val="24"/>
        </w:rPr>
        <w:t>Местное самоуправление осуществляется в городских, сельских поселениях и на других территориях с учетом исторических и иных местных традиций. Структура органов местного самоуправления определяется населением самостоятельно.</w:t>
      </w:r>
      <w:r w:rsidR="005A3274">
        <w:rPr>
          <w:sz w:val="24"/>
          <w:szCs w:val="24"/>
        </w:rPr>
        <w:t xml:space="preserve"> </w:t>
      </w:r>
      <w:r w:rsidRPr="005F5C4B">
        <w:rPr>
          <w:sz w:val="24"/>
          <w:szCs w:val="24"/>
        </w:rPr>
        <w:t>Изменение границ территорий, в которых осуществляется местное самоуправление, допускается с учетом мнения населения соответствующих территорий.</w:t>
      </w:r>
      <w:r w:rsidR="005A3274">
        <w:rPr>
          <w:sz w:val="24"/>
          <w:szCs w:val="24"/>
        </w:rPr>
        <w:t xml:space="preserve"> (ст. </w:t>
      </w:r>
      <w:r w:rsidR="005A3274" w:rsidRPr="005F5C4B">
        <w:rPr>
          <w:sz w:val="24"/>
          <w:szCs w:val="24"/>
        </w:rPr>
        <w:t>131</w:t>
      </w:r>
      <w:r w:rsidR="005A3274">
        <w:rPr>
          <w:sz w:val="24"/>
          <w:szCs w:val="24"/>
        </w:rPr>
        <w:t>).</w:t>
      </w:r>
    </w:p>
    <w:p w14:paraId="4F111A05" w14:textId="7C9B86CC" w:rsidR="005F5C4B" w:rsidRPr="005F5C4B" w:rsidRDefault="005F5C4B" w:rsidP="005F5C4B">
      <w:pPr>
        <w:pStyle w:val="MAINTEXT"/>
        <w:spacing w:line="240" w:lineRule="auto"/>
        <w:rPr>
          <w:sz w:val="24"/>
          <w:szCs w:val="24"/>
        </w:rPr>
      </w:pPr>
      <w:r w:rsidRPr="005F5C4B">
        <w:rPr>
          <w:sz w:val="24"/>
          <w:szCs w:val="24"/>
        </w:rPr>
        <w:t>Органы местного самоуправления самостоятельно управляют муниципальной собственностью, формируют, утверждают и исполняют местный бюджет, устанавливают местные налоги и сборы, осуществляют охрану общественного порядка, а также решают иные вопросы местного значения.</w:t>
      </w:r>
      <w:r w:rsidR="005A3274">
        <w:rPr>
          <w:sz w:val="24"/>
          <w:szCs w:val="24"/>
        </w:rPr>
        <w:t xml:space="preserve"> </w:t>
      </w:r>
      <w:r w:rsidRPr="005F5C4B">
        <w:rPr>
          <w:sz w:val="24"/>
          <w:szCs w:val="24"/>
        </w:rPr>
        <w:t>Органы местного самоуправления могут наделяться законом отдельными государственными полномочиями с передачей необходимых для их осуществления материальных и финансовых средств. Реализация переданных полномочий подконтрольна государству.</w:t>
      </w:r>
      <w:r w:rsidR="005A3274">
        <w:rPr>
          <w:sz w:val="24"/>
          <w:szCs w:val="24"/>
        </w:rPr>
        <w:t xml:space="preserve"> (ст. </w:t>
      </w:r>
      <w:r w:rsidR="005A3274" w:rsidRPr="005F5C4B">
        <w:rPr>
          <w:sz w:val="24"/>
          <w:szCs w:val="24"/>
        </w:rPr>
        <w:t>132</w:t>
      </w:r>
      <w:r w:rsidR="005A3274">
        <w:rPr>
          <w:sz w:val="24"/>
          <w:szCs w:val="24"/>
        </w:rPr>
        <w:t>).</w:t>
      </w:r>
    </w:p>
    <w:p w14:paraId="5E201B77" w14:textId="31DAEEEC" w:rsidR="005F5C4B" w:rsidRPr="005F5C4B" w:rsidRDefault="005F5C4B" w:rsidP="005F5C4B">
      <w:pPr>
        <w:pStyle w:val="MAINTEXT"/>
        <w:spacing w:line="240" w:lineRule="auto"/>
        <w:rPr>
          <w:sz w:val="24"/>
          <w:szCs w:val="24"/>
        </w:rPr>
      </w:pPr>
      <w:r w:rsidRPr="005F5C4B">
        <w:rPr>
          <w:sz w:val="24"/>
          <w:szCs w:val="24"/>
        </w:rPr>
        <w:t>Местное самоуправление в Российской Федерации гарантируется правом на судебную защиту, на компенсацию дополнительных расходов возникших в результате решений, принятых органами государственной власти, запретом на ограничение прав местного самоуправления, установленных Конституцией Российской Федерации и федеральными законами.</w:t>
      </w:r>
      <w:r w:rsidR="005A3274">
        <w:rPr>
          <w:sz w:val="24"/>
          <w:szCs w:val="24"/>
        </w:rPr>
        <w:t xml:space="preserve"> (ст. </w:t>
      </w:r>
      <w:r w:rsidR="005A3274" w:rsidRPr="005F5C4B">
        <w:rPr>
          <w:sz w:val="24"/>
          <w:szCs w:val="24"/>
        </w:rPr>
        <w:t>133</w:t>
      </w:r>
      <w:r w:rsidR="005A3274">
        <w:rPr>
          <w:sz w:val="24"/>
          <w:szCs w:val="24"/>
        </w:rPr>
        <w:t>).</w:t>
      </w:r>
    </w:p>
    <w:p w14:paraId="10CA826B" w14:textId="77777777" w:rsidR="005F5C4B" w:rsidRPr="005F5C4B" w:rsidRDefault="005F5C4B" w:rsidP="00526EDC">
      <w:pPr>
        <w:pStyle w:val="DIV1"/>
        <w:rPr>
          <w:sz w:val="24"/>
        </w:rPr>
      </w:pPr>
      <w:r w:rsidRPr="005F5C4B">
        <w:rPr>
          <w:sz w:val="24"/>
        </w:rPr>
        <w:t>Вертикальное разделение властей в Санкт-Петербурге</w:t>
      </w:r>
    </w:p>
    <w:p w14:paraId="6946D0AA" w14:textId="77777777" w:rsidR="005F5C4B" w:rsidRPr="005F5C4B" w:rsidRDefault="005F5C4B" w:rsidP="005F5C4B">
      <w:pPr>
        <w:pStyle w:val="MAINTEXT"/>
        <w:spacing w:line="240" w:lineRule="auto"/>
        <w:rPr>
          <w:sz w:val="24"/>
          <w:szCs w:val="24"/>
        </w:rPr>
      </w:pPr>
      <w:r w:rsidRPr="005F5C4B">
        <w:rPr>
          <w:sz w:val="24"/>
          <w:szCs w:val="24"/>
        </w:rPr>
        <w:t>В Санкт-Петербурге существует 2 уровня в системе органов государственной власти — уровень города и уровень района. Государственная власть в городе осуществляется на основании Устава, который был принят Законодательным собранием 14 января 1998 года. Высшим должностным лицом города является Губернатор. Высший законодательный орган Санкт-Петербурга — это Законодательное собрание, которое состоит из 50 депутатов и избирается на 4 года. Высший исполнительный орган, Правительство Санкт-Петербурга, формируется губернатором, который избирается также на 4 года. Судебные органы государственной власти Санкт-Петербурга — Уставный суд Санкт-Петербурга, мировые судьи Санкт-Петербурга.</w:t>
      </w:r>
    </w:p>
    <w:p w14:paraId="5CBFEDB6" w14:textId="77777777" w:rsidR="005F5C4B" w:rsidRPr="005F5C4B" w:rsidRDefault="005F5C4B" w:rsidP="005F5C4B">
      <w:pPr>
        <w:pStyle w:val="MAINTEXT"/>
        <w:spacing w:line="240" w:lineRule="auto"/>
        <w:rPr>
          <w:sz w:val="24"/>
          <w:szCs w:val="24"/>
        </w:rPr>
      </w:pPr>
      <w:r w:rsidRPr="005F5C4B">
        <w:rPr>
          <w:sz w:val="24"/>
          <w:szCs w:val="24"/>
        </w:rPr>
        <w:t>В Санкт-Петербурге 18 районов, соответственно, 18 администраций — территориальных органов государственной власти, сформированных Правительством города. Губернатор назначает глав районных администраций.</w:t>
      </w:r>
    </w:p>
    <w:p w14:paraId="5F114E04" w14:textId="01FCA7B2" w:rsidR="005F5C4B" w:rsidRPr="005F5C4B" w:rsidRDefault="005F5C4B" w:rsidP="00526EDC">
      <w:pPr>
        <w:pStyle w:val="DIV1"/>
        <w:rPr>
          <w:sz w:val="24"/>
        </w:rPr>
      </w:pPr>
      <w:r w:rsidRPr="005F5C4B">
        <w:rPr>
          <w:sz w:val="24"/>
        </w:rPr>
        <w:t>Местное самоуправление в Санкт-Петербурге</w:t>
      </w:r>
    </w:p>
    <w:p w14:paraId="4F9A2AD6" w14:textId="46B986A3" w:rsidR="001958B8" w:rsidRPr="005F5C4B" w:rsidRDefault="005F5C4B" w:rsidP="001958B8">
      <w:pPr>
        <w:pStyle w:val="MAINTEXT"/>
        <w:spacing w:line="240" w:lineRule="auto"/>
        <w:rPr>
          <w:sz w:val="24"/>
          <w:szCs w:val="24"/>
        </w:rPr>
      </w:pPr>
      <w:r w:rsidRPr="005F5C4B">
        <w:rPr>
          <w:sz w:val="24"/>
          <w:szCs w:val="24"/>
        </w:rPr>
        <w:t>Общие принципы и порядок организации местного самоуправления в городе федерального значения Санкт-Петербург, его правовые, территориальные, организационные и экономические основы определяет закон Санкт-Петербурга «Об организации местного самоуправления в Санкт-Петербурге» 2009</w:t>
      </w:r>
      <w:r w:rsidR="00203809">
        <w:rPr>
          <w:sz w:val="24"/>
          <w:szCs w:val="24"/>
        </w:rPr>
        <w:t>.</w:t>
      </w:r>
    </w:p>
    <w:p w14:paraId="0FAE4094" w14:textId="7CE16CEA" w:rsidR="005F5C4B" w:rsidRPr="005F5C4B" w:rsidRDefault="005F5C4B" w:rsidP="005F5C4B">
      <w:pPr>
        <w:pStyle w:val="MAINTEXT"/>
        <w:spacing w:line="240" w:lineRule="auto"/>
        <w:rPr>
          <w:sz w:val="24"/>
          <w:szCs w:val="24"/>
        </w:rPr>
      </w:pPr>
      <w:r w:rsidRPr="005F5C4B">
        <w:rPr>
          <w:sz w:val="24"/>
          <w:szCs w:val="24"/>
        </w:rPr>
        <w:t xml:space="preserve">Территория Санкт-Петербурга делится на </w:t>
      </w:r>
      <w:r w:rsidR="002D2D12">
        <w:rPr>
          <w:sz w:val="24"/>
          <w:szCs w:val="24"/>
        </w:rPr>
        <w:t xml:space="preserve">след. </w:t>
      </w:r>
      <w:r w:rsidRPr="005F5C4B">
        <w:rPr>
          <w:sz w:val="24"/>
          <w:szCs w:val="24"/>
        </w:rPr>
        <w:t>внутригородски</w:t>
      </w:r>
      <w:r w:rsidR="002D2D12">
        <w:rPr>
          <w:sz w:val="24"/>
          <w:szCs w:val="24"/>
        </w:rPr>
        <w:t>е</w:t>
      </w:r>
      <w:r w:rsidRPr="005F5C4B">
        <w:rPr>
          <w:sz w:val="24"/>
          <w:szCs w:val="24"/>
        </w:rPr>
        <w:t xml:space="preserve"> образовани</w:t>
      </w:r>
      <w:r w:rsidR="002D2D12">
        <w:rPr>
          <w:sz w:val="24"/>
          <w:szCs w:val="24"/>
        </w:rPr>
        <w:t>я</w:t>
      </w:r>
      <w:r w:rsidRPr="005F5C4B">
        <w:rPr>
          <w:sz w:val="24"/>
          <w:szCs w:val="24"/>
        </w:rPr>
        <w:t>:</w:t>
      </w:r>
    </w:p>
    <w:p w14:paraId="2AF02E5B" w14:textId="41AABBF0" w:rsidR="005F5C4B" w:rsidRPr="005F5C4B" w:rsidRDefault="00264D4D" w:rsidP="0005764F">
      <w:pPr>
        <w:pStyle w:val="MAINTEXT"/>
        <w:numPr>
          <w:ilvl w:val="0"/>
          <w:numId w:val="25"/>
        </w:numPr>
        <w:spacing w:line="240" w:lineRule="auto"/>
        <w:ind w:left="357" w:hanging="357"/>
        <w:rPr>
          <w:sz w:val="24"/>
          <w:szCs w:val="24"/>
        </w:rPr>
      </w:pPr>
      <w:r w:rsidRPr="005F5C4B">
        <w:rPr>
          <w:sz w:val="24"/>
          <w:szCs w:val="24"/>
        </w:rPr>
        <w:t xml:space="preserve">111 </w:t>
      </w:r>
      <w:r w:rsidR="005F5C4B" w:rsidRPr="005F5C4B">
        <w:rPr>
          <w:sz w:val="24"/>
          <w:szCs w:val="24"/>
        </w:rPr>
        <w:t>муниципальны</w:t>
      </w:r>
      <w:r>
        <w:rPr>
          <w:sz w:val="24"/>
          <w:szCs w:val="24"/>
        </w:rPr>
        <w:t>х</w:t>
      </w:r>
      <w:r w:rsidR="005F5C4B" w:rsidRPr="005F5C4B">
        <w:rPr>
          <w:sz w:val="24"/>
          <w:szCs w:val="24"/>
        </w:rPr>
        <w:t xml:space="preserve"> округ</w:t>
      </w:r>
      <w:r>
        <w:rPr>
          <w:sz w:val="24"/>
          <w:szCs w:val="24"/>
        </w:rPr>
        <w:t>ов</w:t>
      </w:r>
      <w:r w:rsidR="005F5C4B" w:rsidRPr="005F5C4B">
        <w:rPr>
          <w:sz w:val="24"/>
          <w:szCs w:val="24"/>
        </w:rPr>
        <w:t>;</w:t>
      </w:r>
    </w:p>
    <w:p w14:paraId="5B2F2290" w14:textId="5F931B9A" w:rsidR="005F5C4B" w:rsidRPr="005F5C4B" w:rsidRDefault="00EC2B84" w:rsidP="0005764F">
      <w:pPr>
        <w:pStyle w:val="MAINTEXT"/>
        <w:numPr>
          <w:ilvl w:val="0"/>
          <w:numId w:val="25"/>
        </w:numPr>
        <w:spacing w:line="240" w:lineRule="auto"/>
        <w:ind w:left="357" w:hanging="357"/>
        <w:rPr>
          <w:sz w:val="24"/>
          <w:szCs w:val="24"/>
        </w:rPr>
      </w:pPr>
      <w:r>
        <w:rPr>
          <w:sz w:val="24"/>
          <w:szCs w:val="24"/>
        </w:rPr>
        <w:t xml:space="preserve">9 </w:t>
      </w:r>
      <w:r w:rsidR="005F5C4B" w:rsidRPr="005F5C4B">
        <w:rPr>
          <w:sz w:val="24"/>
          <w:szCs w:val="24"/>
        </w:rPr>
        <w:t>городов (Зеленогорск, Колпино, Красное Село, Кронштадт, Ломоносов, Павловск, Петергоф, Пушкин, Сестрорецк);</w:t>
      </w:r>
    </w:p>
    <w:p w14:paraId="3A4DCF6C" w14:textId="2B581DD3" w:rsidR="001958B8" w:rsidRDefault="00EC2B84" w:rsidP="0005764F">
      <w:pPr>
        <w:pStyle w:val="MAINTEXT"/>
        <w:numPr>
          <w:ilvl w:val="0"/>
          <w:numId w:val="25"/>
        </w:numPr>
        <w:spacing w:line="240" w:lineRule="auto"/>
        <w:ind w:left="357" w:hanging="357"/>
        <w:rPr>
          <w:sz w:val="24"/>
          <w:szCs w:val="24"/>
        </w:rPr>
      </w:pPr>
      <w:r>
        <w:rPr>
          <w:sz w:val="24"/>
          <w:szCs w:val="24"/>
        </w:rPr>
        <w:t xml:space="preserve">21 </w:t>
      </w:r>
      <w:r w:rsidR="005F5C4B" w:rsidRPr="005F5C4B">
        <w:rPr>
          <w:sz w:val="24"/>
          <w:szCs w:val="24"/>
        </w:rPr>
        <w:t>посёлок (Александровская, Белоостров, Комарово, Левашово, Лисий Нос, Металлострой, Молодёжное, Парголово, Песочный, Петро-Славянка, Понтонный, Репино, Сапёрный, Серово, Смолячково, Солнечное, Стрельна, Тярлево, Усть-Ижора, Ушково, Шушары).</w:t>
      </w:r>
    </w:p>
    <w:p w14:paraId="6E7CE7F0" w14:textId="77777777" w:rsidR="001958B8" w:rsidRDefault="001958B8">
      <w:pPr>
        <w:spacing w:after="200" w:line="276" w:lineRule="auto"/>
      </w:pPr>
      <w:r>
        <w:br w:type="page"/>
      </w:r>
    </w:p>
    <w:p w14:paraId="4A200008" w14:textId="63B1BB6F" w:rsidR="005F5C4B" w:rsidRPr="005F5C4B" w:rsidRDefault="005F5C4B" w:rsidP="00B060B1">
      <w:pPr>
        <w:pStyle w:val="MAINTEXT"/>
        <w:spacing w:line="240" w:lineRule="auto"/>
        <w:rPr>
          <w:sz w:val="24"/>
          <w:szCs w:val="24"/>
        </w:rPr>
      </w:pPr>
      <w:r w:rsidRPr="005F5C4B">
        <w:rPr>
          <w:sz w:val="24"/>
          <w:szCs w:val="24"/>
        </w:rPr>
        <w:lastRenderedPageBreak/>
        <w:t>Итак, в Санкт-Петербурге, есть региональный уровень власти, то есть общегородские органы государственной власти: Губернатор со своим аппаратом управления, Законодательное собрание и Уставной суд.</w:t>
      </w:r>
      <w:r w:rsidR="00B060B1">
        <w:rPr>
          <w:sz w:val="24"/>
          <w:szCs w:val="24"/>
        </w:rPr>
        <w:t xml:space="preserve"> </w:t>
      </w:r>
      <w:r w:rsidRPr="005F5C4B">
        <w:rPr>
          <w:sz w:val="24"/>
          <w:szCs w:val="24"/>
        </w:rPr>
        <w:t xml:space="preserve">Государственной властью считаются и районные администрации (в 18 районах города). </w:t>
      </w:r>
      <w:r w:rsidR="00B060B1">
        <w:rPr>
          <w:sz w:val="24"/>
          <w:szCs w:val="24"/>
        </w:rPr>
        <w:t xml:space="preserve"> </w:t>
      </w:r>
      <w:r w:rsidRPr="005F5C4B">
        <w:rPr>
          <w:sz w:val="24"/>
          <w:szCs w:val="24"/>
        </w:rPr>
        <w:t>Местный уровень власти или самоуправление в Санкт-Петербурге формируется на уровне муниципальных округов и имеет непосредственную зависимость от городской власти и других территориальных отделений городской администрации.</w:t>
      </w:r>
    </w:p>
    <w:p w14:paraId="48AE0254" w14:textId="77777777" w:rsidR="005F5C4B" w:rsidRPr="005F5C4B" w:rsidRDefault="005F5C4B" w:rsidP="005F5C4B">
      <w:pPr>
        <w:pStyle w:val="MAINTEXT"/>
        <w:spacing w:line="240" w:lineRule="auto"/>
        <w:rPr>
          <w:sz w:val="24"/>
          <w:szCs w:val="24"/>
        </w:rPr>
      </w:pPr>
      <w:r w:rsidRPr="005F5C4B">
        <w:rPr>
          <w:sz w:val="24"/>
          <w:szCs w:val="24"/>
        </w:rPr>
        <w:t>Органы местного самоуправления наделены определенными полномочиями органов государственной власти. В законе Санкт-Петербурга «Об Организации Местного Самоуправления в Санкт-Петербурге» для всех муниципальных образований установлен исчерпывающий перечень вопросов местного значения:</w:t>
      </w:r>
    </w:p>
    <w:p w14:paraId="569C3F09" w14:textId="3F0253C2" w:rsidR="005F5C4B" w:rsidRPr="005F5C4B" w:rsidRDefault="005F5C4B" w:rsidP="0005764F">
      <w:pPr>
        <w:pStyle w:val="MAINTEXT"/>
        <w:numPr>
          <w:ilvl w:val="0"/>
          <w:numId w:val="25"/>
        </w:numPr>
        <w:spacing w:line="240" w:lineRule="auto"/>
        <w:ind w:left="357" w:hanging="357"/>
        <w:rPr>
          <w:sz w:val="24"/>
          <w:szCs w:val="24"/>
        </w:rPr>
      </w:pPr>
      <w:r w:rsidRPr="005F5C4B">
        <w:rPr>
          <w:sz w:val="24"/>
          <w:szCs w:val="24"/>
        </w:rPr>
        <w:t>принятие устава муниципального образования и внесение в него изменений и дополнений, издание муниципальных правовых актов;</w:t>
      </w:r>
    </w:p>
    <w:p w14:paraId="432B1309" w14:textId="57541B55" w:rsidR="005F5C4B" w:rsidRPr="005F5C4B" w:rsidRDefault="005F5C4B" w:rsidP="0005764F">
      <w:pPr>
        <w:pStyle w:val="MAINTEXT"/>
        <w:numPr>
          <w:ilvl w:val="0"/>
          <w:numId w:val="25"/>
        </w:numPr>
        <w:spacing w:line="240" w:lineRule="auto"/>
        <w:ind w:left="357" w:hanging="357"/>
        <w:rPr>
          <w:sz w:val="24"/>
          <w:szCs w:val="24"/>
        </w:rPr>
      </w:pPr>
      <w:r w:rsidRPr="005F5C4B">
        <w:rPr>
          <w:sz w:val="24"/>
          <w:szCs w:val="24"/>
        </w:rPr>
        <w:t>формирование, утверждение, исполнение бюджета муниципального образования и контроль за исполнением данного бюджета;</w:t>
      </w:r>
    </w:p>
    <w:p w14:paraId="66862725" w14:textId="50A96E42" w:rsidR="005F5C4B" w:rsidRPr="005F5C4B" w:rsidRDefault="005F5C4B" w:rsidP="0005764F">
      <w:pPr>
        <w:pStyle w:val="MAINTEXT"/>
        <w:numPr>
          <w:ilvl w:val="0"/>
          <w:numId w:val="25"/>
        </w:numPr>
        <w:spacing w:line="240" w:lineRule="auto"/>
        <w:ind w:left="357" w:hanging="357"/>
        <w:rPr>
          <w:sz w:val="24"/>
          <w:szCs w:val="24"/>
        </w:rPr>
      </w:pPr>
      <w:r w:rsidRPr="005F5C4B">
        <w:rPr>
          <w:sz w:val="24"/>
          <w:szCs w:val="24"/>
        </w:rPr>
        <w:t>владение, пользование и распоряжение имуществом, находящимся в муниципальной собственности муниципального образования;</w:t>
      </w:r>
    </w:p>
    <w:p w14:paraId="43989F57" w14:textId="0EF7C6C7" w:rsidR="005F5C4B" w:rsidRPr="005F5C4B" w:rsidRDefault="005F5C4B" w:rsidP="0005764F">
      <w:pPr>
        <w:pStyle w:val="MAINTEXT"/>
        <w:numPr>
          <w:ilvl w:val="0"/>
          <w:numId w:val="25"/>
        </w:numPr>
        <w:spacing w:line="240" w:lineRule="auto"/>
        <w:ind w:left="357" w:hanging="357"/>
        <w:rPr>
          <w:sz w:val="24"/>
          <w:szCs w:val="24"/>
        </w:rPr>
      </w:pPr>
      <w:r w:rsidRPr="005F5C4B">
        <w:rPr>
          <w:sz w:val="24"/>
          <w:szCs w:val="24"/>
        </w:rPr>
        <w:t>принятие и организация выполнения планов и программ комплексного социально-экономического развития муниципального образования;</w:t>
      </w:r>
    </w:p>
    <w:p w14:paraId="176108FB" w14:textId="4B40993C" w:rsidR="005F5C4B" w:rsidRPr="005F5C4B" w:rsidRDefault="005F5C4B" w:rsidP="00D73286">
      <w:pPr>
        <w:pStyle w:val="MAINTEXT"/>
        <w:spacing w:line="240" w:lineRule="auto"/>
        <w:rPr>
          <w:sz w:val="24"/>
          <w:szCs w:val="24"/>
        </w:rPr>
      </w:pPr>
      <w:r w:rsidRPr="005F5C4B">
        <w:rPr>
          <w:sz w:val="24"/>
          <w:szCs w:val="24"/>
        </w:rPr>
        <w:t>Доходы местных бюджетов состоят из местных налогов, сборов, штрафов, а также отчислений от Федеральных налогов и налогов Санкт-Петербурга в соответствии с Федеральными законами и законами Санкт-Петербурга.</w:t>
      </w:r>
      <w:r w:rsidR="00D73286">
        <w:rPr>
          <w:sz w:val="24"/>
          <w:szCs w:val="24"/>
        </w:rPr>
        <w:t xml:space="preserve"> </w:t>
      </w:r>
      <w:r w:rsidRPr="005F5C4B">
        <w:rPr>
          <w:sz w:val="24"/>
          <w:szCs w:val="24"/>
        </w:rPr>
        <w:t>Комитет финансов Санкт-Петербурга осуществляет проведение единой государственной финансовой, налоговой и бюджетной политики в Санкт-Петербурге.</w:t>
      </w:r>
    </w:p>
    <w:p w14:paraId="00A24A59" w14:textId="77777777" w:rsidR="005F5C4B" w:rsidRPr="005F5C4B" w:rsidRDefault="005F5C4B" w:rsidP="005F5C4B">
      <w:pPr>
        <w:pStyle w:val="MAINTEXT"/>
        <w:spacing w:line="240" w:lineRule="auto"/>
        <w:rPr>
          <w:sz w:val="24"/>
          <w:szCs w:val="24"/>
        </w:rPr>
      </w:pPr>
      <w:r w:rsidRPr="005F5C4B">
        <w:rPr>
          <w:sz w:val="24"/>
          <w:szCs w:val="24"/>
        </w:rPr>
        <w:t>Ежегодно в бюджете устанавливается минимальное количество необходимых расходов местных бюджетов и перечень источников доходов. Основные источники дохода бюджета Санкт-Петербурга: налог на доходы физических лиц (45,7%), налог на прибыль организаций (26%), акцизы (4,4%), налог на имущество организаций (6,9%), доходы от использования имущества, находящегося в государственной и муниципальной собственности (3,6%).</w:t>
      </w:r>
    </w:p>
    <w:p w14:paraId="6D0ADE8B" w14:textId="1A71926F" w:rsidR="005F5C4B" w:rsidRPr="005F5C4B" w:rsidRDefault="005F5C4B" w:rsidP="005F5C4B">
      <w:pPr>
        <w:pStyle w:val="MAINTEXT"/>
        <w:spacing w:line="240" w:lineRule="auto"/>
        <w:rPr>
          <w:sz w:val="24"/>
          <w:szCs w:val="24"/>
        </w:rPr>
      </w:pPr>
      <w:r w:rsidRPr="005F5C4B">
        <w:rPr>
          <w:sz w:val="24"/>
          <w:szCs w:val="24"/>
        </w:rPr>
        <w:t>Основные статьи расходов в бюджете Санкт-Петербурга: национальная экономика (24,61%), образование (24,07%), здравоохранение (16,34%), социальная политика (12,48%), жилищно-коммунальное хозяйство (10,21%), общегосударственные вопросы (4,86%), культура и кинематография (3,80%), физическая культура и спорт (1,37%).</w:t>
      </w:r>
    </w:p>
    <w:sectPr w:rsidR="005F5C4B" w:rsidRPr="005F5C4B" w:rsidSect="00705EC6">
      <w:footerReference w:type="default" r:id="rId8"/>
      <w:type w:val="continuous"/>
      <w:pgSz w:w="11909" w:h="16834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2408D" w14:textId="77777777" w:rsidR="00846958" w:rsidRDefault="00846958" w:rsidP="0002180F">
      <w:r>
        <w:separator/>
      </w:r>
    </w:p>
  </w:endnote>
  <w:endnote w:type="continuationSeparator" w:id="0">
    <w:p w14:paraId="2809DE69" w14:textId="77777777" w:rsidR="00846958" w:rsidRDefault="00846958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10A0A" w14:textId="77777777" w:rsidR="0002180F" w:rsidRDefault="0002180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F44BA" w14:textId="77777777" w:rsidR="00846958" w:rsidRDefault="00846958" w:rsidP="0002180F">
      <w:r>
        <w:separator/>
      </w:r>
    </w:p>
  </w:footnote>
  <w:footnote w:type="continuationSeparator" w:id="0">
    <w:p w14:paraId="2294D4EA" w14:textId="77777777" w:rsidR="00846958" w:rsidRDefault="00846958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40970"/>
    <w:multiLevelType w:val="hybridMultilevel"/>
    <w:tmpl w:val="5E80BB98"/>
    <w:lvl w:ilvl="0" w:tplc="C54C6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D5698E"/>
    <w:multiLevelType w:val="multilevel"/>
    <w:tmpl w:val="64628D1E"/>
    <w:lvl w:ilvl="0">
      <w:start w:val="1"/>
      <w:numFmt w:val="decimal"/>
      <w:lvlText w:val="%1."/>
      <w:lvlJc w:val="left"/>
      <w:pPr>
        <w:ind w:left="952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0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66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80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abstractNum w:abstractNumId="2" w15:restartNumberingAfterBreak="0">
    <w:nsid w:val="16614402"/>
    <w:multiLevelType w:val="hybridMultilevel"/>
    <w:tmpl w:val="7C04386E"/>
    <w:lvl w:ilvl="0" w:tplc="17125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B44954"/>
    <w:multiLevelType w:val="multilevel"/>
    <w:tmpl w:val="B26E95EA"/>
    <w:lvl w:ilvl="0">
      <w:start w:val="1"/>
      <w:numFmt w:val="decimal"/>
      <w:lvlText w:val="%1."/>
      <w:lvlJc w:val="left"/>
      <w:pPr>
        <w:ind w:left="952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0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66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80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abstractNum w:abstractNumId="4" w15:restartNumberingAfterBreak="0">
    <w:nsid w:val="1C1B5EBB"/>
    <w:multiLevelType w:val="hybridMultilevel"/>
    <w:tmpl w:val="C7744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7870E7A"/>
    <w:multiLevelType w:val="hybridMultilevel"/>
    <w:tmpl w:val="FD8EBBCE"/>
    <w:lvl w:ilvl="0" w:tplc="17125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B369B"/>
    <w:multiLevelType w:val="multilevel"/>
    <w:tmpl w:val="EBBE7ABA"/>
    <w:lvl w:ilvl="0">
      <w:start w:val="1"/>
      <w:numFmt w:val="decimal"/>
      <w:lvlText w:val="%1."/>
      <w:lvlJc w:val="left"/>
      <w:pPr>
        <w:ind w:left="952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0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66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80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abstractNum w:abstractNumId="8" w15:restartNumberingAfterBreak="0">
    <w:nsid w:val="57052BB6"/>
    <w:multiLevelType w:val="multilevel"/>
    <w:tmpl w:val="EAB82260"/>
    <w:lvl w:ilvl="0">
      <w:start w:val="1"/>
      <w:numFmt w:val="decimal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9" w15:restartNumberingAfterBreak="0">
    <w:nsid w:val="76903785"/>
    <w:multiLevelType w:val="multilevel"/>
    <w:tmpl w:val="12B03628"/>
    <w:lvl w:ilvl="0">
      <w:start w:val="1"/>
      <w:numFmt w:val="decimal"/>
      <w:lvlText w:val="%1."/>
      <w:lvlJc w:val="left"/>
      <w:pPr>
        <w:ind w:left="952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0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66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80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abstractNum w:abstractNumId="10" w15:restartNumberingAfterBreak="0">
    <w:nsid w:val="773D439A"/>
    <w:multiLevelType w:val="multilevel"/>
    <w:tmpl w:val="487878FC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1" w15:restartNumberingAfterBreak="0">
    <w:nsid w:val="7EF72BF4"/>
    <w:multiLevelType w:val="multilevel"/>
    <w:tmpl w:val="4030EF38"/>
    <w:lvl w:ilvl="0">
      <w:start w:val="1"/>
      <w:numFmt w:val="decimal"/>
      <w:lvlText w:val="%1."/>
      <w:lvlJc w:val="left"/>
      <w:pPr>
        <w:ind w:left="952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0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66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80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8"/>
  </w:num>
  <w:num w:numId="7">
    <w:abstractNumId w:val="8"/>
  </w:num>
  <w:num w:numId="8">
    <w:abstractNumId w:val="8"/>
  </w:num>
  <w:num w:numId="9">
    <w:abstractNumId w:val="10"/>
  </w:num>
  <w:num w:numId="10">
    <w:abstractNumId w:val="3"/>
  </w:num>
  <w:num w:numId="11">
    <w:abstractNumId w:val="10"/>
  </w:num>
  <w:num w:numId="12">
    <w:abstractNumId w:val="10"/>
  </w:num>
  <w:num w:numId="13">
    <w:abstractNumId w:val="7"/>
  </w:num>
  <w:num w:numId="14">
    <w:abstractNumId w:val="10"/>
  </w:num>
  <w:num w:numId="15">
    <w:abstractNumId w:val="10"/>
  </w:num>
  <w:num w:numId="16">
    <w:abstractNumId w:val="9"/>
  </w:num>
  <w:num w:numId="17">
    <w:abstractNumId w:val="10"/>
  </w:num>
  <w:num w:numId="18">
    <w:abstractNumId w:val="10"/>
  </w:num>
  <w:num w:numId="19">
    <w:abstractNumId w:val="1"/>
  </w:num>
  <w:num w:numId="20">
    <w:abstractNumId w:val="10"/>
  </w:num>
  <w:num w:numId="21">
    <w:abstractNumId w:val="10"/>
  </w:num>
  <w:num w:numId="22">
    <w:abstractNumId w:val="11"/>
  </w:num>
  <w:num w:numId="23">
    <w:abstractNumId w:val="10"/>
  </w:num>
  <w:num w:numId="24">
    <w:abstractNumId w:val="10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3882"/>
    <w:rsid w:val="00001EB8"/>
    <w:rsid w:val="000214A2"/>
    <w:rsid w:val="0002180F"/>
    <w:rsid w:val="000244B3"/>
    <w:rsid w:val="000259C4"/>
    <w:rsid w:val="00033B75"/>
    <w:rsid w:val="00036972"/>
    <w:rsid w:val="0004168B"/>
    <w:rsid w:val="0004356D"/>
    <w:rsid w:val="0005188B"/>
    <w:rsid w:val="0005764F"/>
    <w:rsid w:val="000639FA"/>
    <w:rsid w:val="000707C8"/>
    <w:rsid w:val="00070D42"/>
    <w:rsid w:val="000723D9"/>
    <w:rsid w:val="00074E2F"/>
    <w:rsid w:val="000850EC"/>
    <w:rsid w:val="000928CE"/>
    <w:rsid w:val="000A2CF1"/>
    <w:rsid w:val="000A67BE"/>
    <w:rsid w:val="000B3ECE"/>
    <w:rsid w:val="000C031F"/>
    <w:rsid w:val="000C1E31"/>
    <w:rsid w:val="000C609E"/>
    <w:rsid w:val="000F1C1F"/>
    <w:rsid w:val="00103189"/>
    <w:rsid w:val="00107BB9"/>
    <w:rsid w:val="00116F39"/>
    <w:rsid w:val="001362E9"/>
    <w:rsid w:val="00187D39"/>
    <w:rsid w:val="0019070D"/>
    <w:rsid w:val="0019270D"/>
    <w:rsid w:val="001958B8"/>
    <w:rsid w:val="001D7ED5"/>
    <w:rsid w:val="00203809"/>
    <w:rsid w:val="0023562E"/>
    <w:rsid w:val="00235DB7"/>
    <w:rsid w:val="00255B42"/>
    <w:rsid w:val="00264D4D"/>
    <w:rsid w:val="00271C67"/>
    <w:rsid w:val="00284869"/>
    <w:rsid w:val="002A6509"/>
    <w:rsid w:val="002D2D12"/>
    <w:rsid w:val="002E053E"/>
    <w:rsid w:val="00300DD1"/>
    <w:rsid w:val="003244FD"/>
    <w:rsid w:val="00326699"/>
    <w:rsid w:val="00336598"/>
    <w:rsid w:val="00340F50"/>
    <w:rsid w:val="00352422"/>
    <w:rsid w:val="00353F7B"/>
    <w:rsid w:val="00355CC2"/>
    <w:rsid w:val="003736E5"/>
    <w:rsid w:val="00374808"/>
    <w:rsid w:val="00394C04"/>
    <w:rsid w:val="003A5AE5"/>
    <w:rsid w:val="003B3807"/>
    <w:rsid w:val="003F448A"/>
    <w:rsid w:val="00404D15"/>
    <w:rsid w:val="00405CF3"/>
    <w:rsid w:val="00405D24"/>
    <w:rsid w:val="00413AAB"/>
    <w:rsid w:val="00440CC4"/>
    <w:rsid w:val="00441BCB"/>
    <w:rsid w:val="00474DAE"/>
    <w:rsid w:val="00490A54"/>
    <w:rsid w:val="0049440F"/>
    <w:rsid w:val="004A3B0E"/>
    <w:rsid w:val="004C674A"/>
    <w:rsid w:val="004E7C23"/>
    <w:rsid w:val="005053B2"/>
    <w:rsid w:val="00524674"/>
    <w:rsid w:val="00526EDC"/>
    <w:rsid w:val="0053102B"/>
    <w:rsid w:val="005364DC"/>
    <w:rsid w:val="00552C4F"/>
    <w:rsid w:val="00555E85"/>
    <w:rsid w:val="00560AE4"/>
    <w:rsid w:val="0059723D"/>
    <w:rsid w:val="005A2A15"/>
    <w:rsid w:val="005A3274"/>
    <w:rsid w:val="005B566D"/>
    <w:rsid w:val="005B5EBE"/>
    <w:rsid w:val="005C0B14"/>
    <w:rsid w:val="005C6680"/>
    <w:rsid w:val="005D36F7"/>
    <w:rsid w:val="005E2CC3"/>
    <w:rsid w:val="005E3C66"/>
    <w:rsid w:val="005F4755"/>
    <w:rsid w:val="005F5C4B"/>
    <w:rsid w:val="00617C9A"/>
    <w:rsid w:val="00631670"/>
    <w:rsid w:val="00636997"/>
    <w:rsid w:val="006375AF"/>
    <w:rsid w:val="00651F7A"/>
    <w:rsid w:val="00657326"/>
    <w:rsid w:val="006854F9"/>
    <w:rsid w:val="006A42CB"/>
    <w:rsid w:val="006F20BB"/>
    <w:rsid w:val="00705EC6"/>
    <w:rsid w:val="00707EE1"/>
    <w:rsid w:val="007151DF"/>
    <w:rsid w:val="00720344"/>
    <w:rsid w:val="00731671"/>
    <w:rsid w:val="00747212"/>
    <w:rsid w:val="007B2A9E"/>
    <w:rsid w:val="007C55D8"/>
    <w:rsid w:val="007E2047"/>
    <w:rsid w:val="007E6A1F"/>
    <w:rsid w:val="007E7A0F"/>
    <w:rsid w:val="0080179F"/>
    <w:rsid w:val="00810104"/>
    <w:rsid w:val="00825B6F"/>
    <w:rsid w:val="008331DB"/>
    <w:rsid w:val="00846958"/>
    <w:rsid w:val="00870872"/>
    <w:rsid w:val="0087608E"/>
    <w:rsid w:val="008C7F36"/>
    <w:rsid w:val="008D1AAC"/>
    <w:rsid w:val="008E4A69"/>
    <w:rsid w:val="009207D2"/>
    <w:rsid w:val="009265C5"/>
    <w:rsid w:val="00926DFF"/>
    <w:rsid w:val="00950472"/>
    <w:rsid w:val="00951A99"/>
    <w:rsid w:val="00975F8E"/>
    <w:rsid w:val="00986BC9"/>
    <w:rsid w:val="00992C96"/>
    <w:rsid w:val="009A1B91"/>
    <w:rsid w:val="009A557E"/>
    <w:rsid w:val="009B5577"/>
    <w:rsid w:val="009B751E"/>
    <w:rsid w:val="009C14CB"/>
    <w:rsid w:val="009D55AD"/>
    <w:rsid w:val="009E13DE"/>
    <w:rsid w:val="009F798F"/>
    <w:rsid w:val="00A0506F"/>
    <w:rsid w:val="00A25A55"/>
    <w:rsid w:val="00A260E4"/>
    <w:rsid w:val="00A30161"/>
    <w:rsid w:val="00A32655"/>
    <w:rsid w:val="00A37C30"/>
    <w:rsid w:val="00A409CC"/>
    <w:rsid w:val="00A73C84"/>
    <w:rsid w:val="00A74901"/>
    <w:rsid w:val="00A762AA"/>
    <w:rsid w:val="00A876C3"/>
    <w:rsid w:val="00A9337D"/>
    <w:rsid w:val="00A95D6E"/>
    <w:rsid w:val="00A97BAD"/>
    <w:rsid w:val="00AB6CD6"/>
    <w:rsid w:val="00AC173C"/>
    <w:rsid w:val="00AC34C4"/>
    <w:rsid w:val="00AC50D8"/>
    <w:rsid w:val="00AD3198"/>
    <w:rsid w:val="00AF6555"/>
    <w:rsid w:val="00B060B1"/>
    <w:rsid w:val="00B117EB"/>
    <w:rsid w:val="00B20256"/>
    <w:rsid w:val="00B2042C"/>
    <w:rsid w:val="00B47C63"/>
    <w:rsid w:val="00B632F0"/>
    <w:rsid w:val="00B71FEE"/>
    <w:rsid w:val="00B727FC"/>
    <w:rsid w:val="00B923A5"/>
    <w:rsid w:val="00BA50FA"/>
    <w:rsid w:val="00BF38B9"/>
    <w:rsid w:val="00BF7993"/>
    <w:rsid w:val="00C03BE7"/>
    <w:rsid w:val="00C05754"/>
    <w:rsid w:val="00C31233"/>
    <w:rsid w:val="00C423B0"/>
    <w:rsid w:val="00C51E65"/>
    <w:rsid w:val="00C60A88"/>
    <w:rsid w:val="00C6314C"/>
    <w:rsid w:val="00C7552A"/>
    <w:rsid w:val="00C81830"/>
    <w:rsid w:val="00C969C1"/>
    <w:rsid w:val="00CA1852"/>
    <w:rsid w:val="00CB483E"/>
    <w:rsid w:val="00CB5086"/>
    <w:rsid w:val="00CB70F6"/>
    <w:rsid w:val="00D04087"/>
    <w:rsid w:val="00D07F67"/>
    <w:rsid w:val="00D347D3"/>
    <w:rsid w:val="00D45F03"/>
    <w:rsid w:val="00D73286"/>
    <w:rsid w:val="00D7768D"/>
    <w:rsid w:val="00D87FD0"/>
    <w:rsid w:val="00DA7C82"/>
    <w:rsid w:val="00DC1B09"/>
    <w:rsid w:val="00DF05DD"/>
    <w:rsid w:val="00DF362A"/>
    <w:rsid w:val="00DF7735"/>
    <w:rsid w:val="00E009A6"/>
    <w:rsid w:val="00E14232"/>
    <w:rsid w:val="00E22832"/>
    <w:rsid w:val="00E33977"/>
    <w:rsid w:val="00E449CE"/>
    <w:rsid w:val="00E51362"/>
    <w:rsid w:val="00E602FB"/>
    <w:rsid w:val="00E76C22"/>
    <w:rsid w:val="00EA2F71"/>
    <w:rsid w:val="00EA3B1D"/>
    <w:rsid w:val="00EC2B84"/>
    <w:rsid w:val="00ED438A"/>
    <w:rsid w:val="00EE1F7E"/>
    <w:rsid w:val="00EE3F95"/>
    <w:rsid w:val="00EF07F5"/>
    <w:rsid w:val="00F04F95"/>
    <w:rsid w:val="00F50713"/>
    <w:rsid w:val="00F57E13"/>
    <w:rsid w:val="00F65A25"/>
    <w:rsid w:val="00F75101"/>
    <w:rsid w:val="00F75930"/>
    <w:rsid w:val="00F87EBD"/>
    <w:rsid w:val="00FA1CB4"/>
    <w:rsid w:val="00FA3569"/>
    <w:rsid w:val="00FA7341"/>
    <w:rsid w:val="00FB6718"/>
    <w:rsid w:val="00FC23E2"/>
    <w:rsid w:val="00FF3882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18FB96"/>
  <w15:docId w15:val="{077DFDB8-34EA-406D-8425-EAEAA723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a"/>
    <w:link w:val="H10"/>
    <w:qFormat/>
    <w:rsid w:val="003B3807"/>
    <w:pPr>
      <w:keepNext/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3B3807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a0"/>
    <w:link w:val="H1"/>
    <w:rsid w:val="003B3807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3B3807"/>
    <w:rPr>
      <w:b w:val="0"/>
      <w:bCs w:val="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180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180F"/>
    <w:rPr>
      <w:sz w:val="24"/>
      <w:szCs w:val="24"/>
    </w:rPr>
  </w:style>
  <w:style w:type="paragraph" w:customStyle="1" w:styleId="DIV1">
    <w:name w:val="DIV1"/>
    <w:basedOn w:val="ab"/>
    <w:qFormat/>
    <w:rsid w:val="000C1E31"/>
    <w:pPr>
      <w:numPr>
        <w:numId w:val="9"/>
      </w:numPr>
      <w:adjustRightInd w:val="0"/>
      <w:outlineLvl w:val="0"/>
    </w:pPr>
    <w:rPr>
      <w:b/>
      <w:sz w:val="28"/>
    </w:rPr>
  </w:style>
  <w:style w:type="paragraph" w:styleId="ab">
    <w:name w:val="List Paragraph"/>
    <w:basedOn w:val="a"/>
    <w:uiPriority w:val="34"/>
    <w:qFormat/>
    <w:rsid w:val="008331DB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EE1F7E"/>
  </w:style>
  <w:style w:type="paragraph" w:customStyle="1" w:styleId="DIV2">
    <w:name w:val="DIV2"/>
    <w:basedOn w:val="ab"/>
    <w:qFormat/>
    <w:rsid w:val="00CA1852"/>
    <w:pPr>
      <w:numPr>
        <w:ilvl w:val="1"/>
        <w:numId w:val="9"/>
      </w:numPr>
      <w:adjustRightInd w:val="0"/>
      <w:spacing w:line="360" w:lineRule="auto"/>
      <w:outlineLvl w:val="1"/>
    </w:pPr>
    <w:rPr>
      <w:b/>
      <w:sz w:val="28"/>
    </w:rPr>
  </w:style>
  <w:style w:type="paragraph" w:styleId="31">
    <w:name w:val="toc 3"/>
    <w:basedOn w:val="a"/>
    <w:next w:val="a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11">
    <w:name w:val="toc 1"/>
    <w:basedOn w:val="a"/>
    <w:next w:val="a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21">
    <w:name w:val="toc 2"/>
    <w:basedOn w:val="a"/>
    <w:next w:val="a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ad">
    <w:name w:val="Hyperlink"/>
    <w:basedOn w:val="a0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707EE1"/>
    <w:pPr>
      <w:outlineLvl w:val="9"/>
    </w:pPr>
  </w:style>
  <w:style w:type="character" w:styleId="ae">
    <w:name w:val="Placeholder Text"/>
    <w:basedOn w:val="a0"/>
    <w:uiPriority w:val="99"/>
    <w:semiHidden/>
    <w:rsid w:val="00ED438A"/>
    <w:rPr>
      <w:color w:val="808080"/>
    </w:rPr>
  </w:style>
  <w:style w:type="table" w:styleId="af">
    <w:name w:val="Table Grid"/>
    <w:basedOn w:val="a1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41">
    <w:name w:val="toc 4"/>
    <w:basedOn w:val="a"/>
    <w:next w:val="a"/>
    <w:autoRedefine/>
    <w:locked/>
    <w:rsid w:val="00CA1852"/>
    <w:pPr>
      <w:spacing w:after="100"/>
      <w:ind w:left="72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5937">
          <w:marLeft w:val="-360"/>
          <w:marRight w:val="-360"/>
          <w:marTop w:val="240"/>
          <w:marBottom w:val="240"/>
          <w:divBdr>
            <w:top w:val="none" w:sz="0" w:space="12" w:color="auto"/>
            <w:left w:val="single" w:sz="36" w:space="12" w:color="FFC400"/>
            <w:bottom w:val="none" w:sz="0" w:space="12" w:color="auto"/>
            <w:right w:val="none" w:sz="0" w:space="12" w:color="auto"/>
          </w:divBdr>
        </w:div>
        <w:div w:id="1470901341">
          <w:marLeft w:val="-360"/>
          <w:marRight w:val="-360"/>
          <w:marTop w:val="240"/>
          <w:marBottom w:val="240"/>
          <w:divBdr>
            <w:top w:val="none" w:sz="0" w:space="12" w:color="auto"/>
            <w:left w:val="single" w:sz="36" w:space="12" w:color="1492C6"/>
            <w:bottom w:val="none" w:sz="0" w:space="12" w:color="auto"/>
            <w:right w:val="none" w:sz="0" w:space="12" w:color="auto"/>
          </w:divBdr>
        </w:div>
      </w:divsChild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igorijtomczuk\Desktop\University\lab-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141</TotalTime>
  <Pages>2</Pages>
  <Words>859</Words>
  <Characters>4901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5749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115</cp:revision>
  <cp:lastPrinted>2010-01-18T13:20:00Z</cp:lastPrinted>
  <dcterms:created xsi:type="dcterms:W3CDTF">2023-10-29T23:12:00Z</dcterms:created>
  <dcterms:modified xsi:type="dcterms:W3CDTF">2023-11-27T00:42:00Z</dcterms:modified>
  <cp:category/>
</cp:coreProperties>
</file>