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F5F28" w:rsidRPr="00CF7AB9" w:rsidRDefault="00CF5F28" w:rsidP="00CF5F28">
      <w:pPr>
        <w:widowControl w:val="0"/>
        <w:autoSpaceDE w:val="0"/>
        <w:autoSpaceDN w:val="0"/>
        <w:adjustRightInd w:val="0"/>
        <w:ind w:right="-6"/>
        <w:jc w:val="center"/>
        <w:rPr>
          <w:sz w:val="22"/>
          <w:szCs w:val="22"/>
        </w:rPr>
      </w:pPr>
      <w:r w:rsidRPr="00CF7AB9">
        <w:rPr>
          <w:sz w:val="22"/>
          <w:szCs w:val="22"/>
        </w:rPr>
        <w:t>МИНИСТЕРСТВО НАУКИ И ВЫСШЕГО ОБРАЗОВАНИЯ РОССИЙСКОЙ ФЕДЕРАЦИИ</w:t>
      </w:r>
    </w:p>
    <w:p w:rsidR="00CF5F28" w:rsidRDefault="00CF5F28" w:rsidP="00CF5F28">
      <w:pPr>
        <w:widowControl w:val="0"/>
        <w:autoSpaceDE w:val="0"/>
        <w:autoSpaceDN w:val="0"/>
        <w:adjustRightInd w:val="0"/>
        <w:ind w:right="-6"/>
        <w:jc w:val="center"/>
        <w:rPr>
          <w:sz w:val="22"/>
          <w:szCs w:val="22"/>
        </w:rPr>
      </w:pPr>
      <w:r w:rsidRPr="00CF7AB9">
        <w:rPr>
          <w:sz w:val="22"/>
          <w:szCs w:val="22"/>
        </w:rPr>
        <w:t xml:space="preserve">федеральное государственное автономное образовательное учреждение высшего образования «Санкт–Петербургский государственный университет </w:t>
      </w:r>
    </w:p>
    <w:p w:rsidR="00CF5F28" w:rsidRDefault="00CF5F28" w:rsidP="00CF5F28">
      <w:pPr>
        <w:widowControl w:val="0"/>
        <w:autoSpaceDE w:val="0"/>
        <w:autoSpaceDN w:val="0"/>
        <w:adjustRightInd w:val="0"/>
        <w:ind w:right="-6"/>
        <w:jc w:val="center"/>
        <w:rPr>
          <w:sz w:val="22"/>
          <w:szCs w:val="22"/>
        </w:rPr>
      </w:pPr>
      <w:r w:rsidRPr="00CF7AB9">
        <w:rPr>
          <w:sz w:val="22"/>
          <w:szCs w:val="22"/>
        </w:rPr>
        <w:t>аэрокосмического приборостроения»</w:t>
      </w:r>
    </w:p>
    <w:p w:rsidR="00CF5F28" w:rsidRPr="00CF7AB9" w:rsidRDefault="00CF5F28" w:rsidP="00CF5F28">
      <w:pPr>
        <w:widowControl w:val="0"/>
        <w:autoSpaceDE w:val="0"/>
        <w:autoSpaceDN w:val="0"/>
        <w:adjustRightInd w:val="0"/>
        <w:ind w:right="-6"/>
        <w:jc w:val="both"/>
        <w:rPr>
          <w:sz w:val="22"/>
          <w:szCs w:val="22"/>
        </w:rPr>
      </w:pPr>
    </w:p>
    <w:p w:rsidR="00CF5F28" w:rsidRDefault="00CF5F28" w:rsidP="00CF5F28">
      <w:pPr>
        <w:widowControl w:val="0"/>
        <w:autoSpaceDE w:val="0"/>
        <w:autoSpaceDN w:val="0"/>
        <w:adjustRightInd w:val="0"/>
        <w:ind w:right="-6"/>
        <w:jc w:val="center"/>
      </w:pPr>
      <w:r>
        <w:t>Кафедра информационных систем и технологий</w:t>
      </w:r>
    </w:p>
    <w:p w:rsidR="00CF5F28" w:rsidRDefault="00CF5F28" w:rsidP="00CF5F28">
      <w:pPr>
        <w:widowControl w:val="0"/>
        <w:autoSpaceDE w:val="0"/>
        <w:autoSpaceDN w:val="0"/>
        <w:adjustRightInd w:val="0"/>
        <w:ind w:right="-6"/>
        <w:jc w:val="center"/>
      </w:pPr>
    </w:p>
    <w:p w:rsidR="00CF5F28" w:rsidRDefault="00CF5F28" w:rsidP="00CF5F28">
      <w:pPr>
        <w:widowControl w:val="0"/>
        <w:autoSpaceDE w:val="0"/>
        <w:autoSpaceDN w:val="0"/>
        <w:adjustRightInd w:val="0"/>
        <w:ind w:right="-6"/>
        <w:jc w:val="both"/>
      </w:pPr>
    </w:p>
    <w:p w:rsidR="00CF5F28" w:rsidRPr="00705E7C" w:rsidRDefault="00CF5F28" w:rsidP="00CF5F28">
      <w:pPr>
        <w:widowControl w:val="0"/>
        <w:autoSpaceDE w:val="0"/>
        <w:autoSpaceDN w:val="0"/>
        <w:adjustRightInd w:val="0"/>
        <w:ind w:right="-6"/>
        <w:jc w:val="both"/>
      </w:pPr>
      <w:r w:rsidRPr="00705E7C">
        <w:t>ОТЧЁТ</w:t>
      </w:r>
      <w:r>
        <w:t xml:space="preserve"> П</w:t>
      </w:r>
      <w:r w:rsidRPr="00705E7C">
        <w:t>О</w:t>
      </w:r>
      <w:r>
        <w:t xml:space="preserve"> </w:t>
      </w:r>
      <w:r w:rsidRPr="00705E7C">
        <w:t>ПРАКТИКЕ</w:t>
      </w:r>
    </w:p>
    <w:p w:rsidR="00CF5F28" w:rsidRPr="00705E7C" w:rsidRDefault="00CF5F28" w:rsidP="00CF5F28">
      <w:pPr>
        <w:widowControl w:val="0"/>
        <w:autoSpaceDE w:val="0"/>
        <w:autoSpaceDN w:val="0"/>
        <w:adjustRightInd w:val="0"/>
        <w:ind w:right="-6"/>
        <w:jc w:val="both"/>
      </w:pPr>
      <w:r w:rsidRPr="00705E7C">
        <w:t>ЗАЩИЩЁН</w:t>
      </w:r>
      <w:r>
        <w:t xml:space="preserve"> </w:t>
      </w:r>
      <w:r w:rsidRPr="00705E7C">
        <w:t>С</w:t>
      </w:r>
      <w:r>
        <w:t xml:space="preserve"> </w:t>
      </w:r>
      <w:r w:rsidRPr="00705E7C">
        <w:t>ОЦЕНКОЙ</w:t>
      </w:r>
    </w:p>
    <w:p w:rsidR="00CF5F28" w:rsidRPr="00705E7C" w:rsidRDefault="00CF5F28" w:rsidP="00CF5F28">
      <w:pPr>
        <w:widowControl w:val="0"/>
        <w:autoSpaceDE w:val="0"/>
        <w:autoSpaceDN w:val="0"/>
        <w:adjustRightInd w:val="0"/>
        <w:spacing w:before="120"/>
        <w:jc w:val="both"/>
        <w:rPr>
          <w:caps/>
        </w:rPr>
      </w:pPr>
      <w:r w:rsidRPr="00705E7C">
        <w:rPr>
          <w:caps/>
        </w:rPr>
        <w:t>Руководитель</w:t>
      </w:r>
    </w:p>
    <w:tbl>
      <w:tblPr>
        <w:tblW w:w="974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88"/>
      </w:tblGrid>
      <w:tr w:rsidR="00CF5F28" w:rsidRPr="00705E7C" w:rsidTr="00685B05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:rsidR="00CF5F28" w:rsidRPr="00A570CD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Старший преподаватель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Т.В. Семененко</w:t>
            </w:r>
          </w:p>
        </w:tc>
      </w:tr>
      <w:tr w:rsidR="00CF5F28" w:rsidTr="00685B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CA412B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</w:t>
            </w:r>
            <w:r>
              <w:rPr>
                <w:sz w:val="18"/>
                <w:szCs w:val="18"/>
              </w:rPr>
              <w:t xml:space="preserve"> </w:t>
            </w:r>
            <w:r w:rsidRPr="00CA412B">
              <w:rPr>
                <w:sz w:val="18"/>
                <w:szCs w:val="18"/>
              </w:rPr>
              <w:t>уч.</w:t>
            </w:r>
            <w:r>
              <w:rPr>
                <w:sz w:val="18"/>
                <w:szCs w:val="18"/>
              </w:rPr>
              <w:t xml:space="preserve"> </w:t>
            </w:r>
            <w:r w:rsidRPr="00CA412B">
              <w:rPr>
                <w:sz w:val="18"/>
                <w:szCs w:val="18"/>
              </w:rPr>
              <w:t>степень,</w:t>
            </w:r>
            <w:r>
              <w:rPr>
                <w:sz w:val="18"/>
                <w:szCs w:val="18"/>
              </w:rPr>
              <w:t xml:space="preserve"> </w:t>
            </w:r>
            <w:r w:rsidRPr="00CA412B">
              <w:rPr>
                <w:sz w:val="18"/>
                <w:szCs w:val="18"/>
              </w:rPr>
              <w:t>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AA09DD" w:rsidRDefault="00CF5F28" w:rsidP="00685B05">
            <w:pPr>
              <w:widowControl w:val="0"/>
              <w:autoSpaceDE w:val="0"/>
              <w:autoSpaceDN w:val="0"/>
              <w:adjustRightInd w:val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CA412B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</w:t>
            </w:r>
            <w:r>
              <w:rPr>
                <w:sz w:val="18"/>
                <w:szCs w:val="18"/>
              </w:rPr>
              <w:t xml:space="preserve"> </w:t>
            </w:r>
            <w:r w:rsidRPr="00CA412B">
              <w:rPr>
                <w:sz w:val="18"/>
                <w:szCs w:val="18"/>
              </w:rPr>
              <w:t>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AA09DD" w:rsidRDefault="00CF5F28" w:rsidP="00685B05">
            <w:pPr>
              <w:widowControl w:val="0"/>
              <w:autoSpaceDE w:val="0"/>
              <w:autoSpaceDN w:val="0"/>
              <w:adjustRightInd w:val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CA412B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</w:t>
            </w:r>
            <w:r>
              <w:rPr>
                <w:sz w:val="18"/>
                <w:szCs w:val="18"/>
              </w:rPr>
              <w:t xml:space="preserve"> </w:t>
            </w:r>
            <w:r w:rsidRPr="00CA412B">
              <w:rPr>
                <w:sz w:val="18"/>
                <w:szCs w:val="18"/>
              </w:rPr>
              <w:t>фамилия</w:t>
            </w:r>
          </w:p>
        </w:tc>
      </w:tr>
    </w:tbl>
    <w:p w:rsidR="00CF5F28" w:rsidRPr="00A542B9" w:rsidRDefault="00CF5F28" w:rsidP="00CF5F28">
      <w:pPr>
        <w:widowControl w:val="0"/>
        <w:autoSpaceDE w:val="0"/>
        <w:autoSpaceDN w:val="0"/>
        <w:adjustRightInd w:val="0"/>
        <w:spacing w:before="480" w:after="48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CF5F28" w:rsidRPr="00705E7C" w:rsidTr="00685B05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</w:pPr>
            <w: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</w:pPr>
            <w:r>
              <w:t>учебная</w:t>
            </w:r>
          </w:p>
        </w:tc>
      </w:tr>
      <w:tr w:rsidR="00CF5F28" w:rsidRPr="00705E7C" w:rsidTr="00685B05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</w:pPr>
            <w: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:rsidR="00CF5F28" w:rsidRPr="00CF7AB9" w:rsidRDefault="00CF5F28" w:rsidP="00685B05">
            <w:pPr>
              <w:widowControl w:val="0"/>
              <w:autoSpaceDE w:val="0"/>
              <w:autoSpaceDN w:val="0"/>
              <w:adjustRightInd w:val="0"/>
            </w:pPr>
            <w:r>
              <w:rPr>
                <w:color w:val="000000"/>
              </w:rPr>
              <w:t>технологическая (</w:t>
            </w:r>
            <w:r w:rsidRPr="00CF7AB9">
              <w:rPr>
                <w:color w:val="000000"/>
              </w:rPr>
              <w:t>проектно-технологическая</w:t>
            </w:r>
            <w:r>
              <w:rPr>
                <w:color w:val="000000"/>
              </w:rPr>
              <w:t>)</w:t>
            </w:r>
          </w:p>
        </w:tc>
      </w:tr>
      <w:tr w:rsidR="00CF5F28" w:rsidRPr="00705E7C" w:rsidTr="00685B05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</w:pPr>
            <w:r w:rsidRPr="00705E7C">
              <w:t>на</w:t>
            </w:r>
            <w:r>
              <w:t xml:space="preserve"> </w:t>
            </w:r>
            <w:r w:rsidRPr="00705E7C">
              <w:t>тему</w:t>
            </w:r>
            <w: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:rsidR="00CF5F28" w:rsidRPr="00A2118F" w:rsidRDefault="00CF5F28" w:rsidP="00685B05">
            <w:pPr>
              <w:widowControl w:val="0"/>
              <w:autoSpaceDE w:val="0"/>
              <w:autoSpaceDN w:val="0"/>
              <w:adjustRightInd w:val="0"/>
              <w:rPr>
                <w:highlight w:val="yellow"/>
              </w:rPr>
            </w:pPr>
            <w:r w:rsidRPr="00A2118F">
              <w:t xml:space="preserve">Разработка </w:t>
            </w:r>
            <w:r>
              <w:t xml:space="preserve">проекта </w:t>
            </w:r>
            <w:r w:rsidRPr="00A2118F">
              <w:t xml:space="preserve">информационной системы </w:t>
            </w:r>
          </w:p>
        </w:tc>
      </w:tr>
      <w:tr w:rsidR="00CF5F28" w:rsidTr="00685B05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:rsidR="00CF5F28" w:rsidRPr="00A2118F" w:rsidRDefault="00C12EE7" w:rsidP="00685B05">
            <w:pPr>
              <w:widowControl w:val="0"/>
              <w:autoSpaceDE w:val="0"/>
              <w:autoSpaceDN w:val="0"/>
              <w:adjustRightInd w:val="0"/>
              <w:jc w:val="center"/>
            </w:pPr>
            <w:r w:rsidRPr="00C12EE7">
              <w:t>автоматизации бизнес-процессов в сети франчайзинговых кофеен</w:t>
            </w:r>
          </w:p>
        </w:tc>
      </w:tr>
      <w:tr w:rsidR="00CF5F28" w:rsidTr="00685B05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:rsidR="00CF5F28" w:rsidRPr="00A2118F" w:rsidRDefault="00C12EE7" w:rsidP="00685B05">
            <w:pPr>
              <w:widowControl w:val="0"/>
              <w:autoSpaceDE w:val="0"/>
              <w:autoSpaceDN w:val="0"/>
              <w:adjustRightInd w:val="0"/>
              <w:jc w:val="center"/>
            </w:pPr>
            <w:r w:rsidRPr="00C12EE7">
              <w:t>с поддержкой клиентского приложения и системы лояльности</w:t>
            </w:r>
          </w:p>
        </w:tc>
      </w:tr>
    </w:tbl>
    <w:p w:rsidR="00CF5F28" w:rsidRPr="00F534F2" w:rsidRDefault="00CF5F28" w:rsidP="00CF5F28">
      <w:pPr>
        <w:widowControl w:val="0"/>
        <w:autoSpaceDE w:val="0"/>
        <w:autoSpaceDN w:val="0"/>
        <w:adjustRightInd w:val="0"/>
        <w:rPr>
          <w:sz w:val="18"/>
          <w:szCs w:val="18"/>
        </w:rPr>
      </w:pPr>
    </w:p>
    <w:tbl>
      <w:tblPr>
        <w:tblW w:w="970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CF5F28" w:rsidRPr="00705E7C" w:rsidTr="00685B05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</w:pPr>
            <w:r w:rsidRPr="00705E7C"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:rsidR="00CF5F28" w:rsidRPr="00705E7C" w:rsidRDefault="00664073" w:rsidP="00685B05">
            <w:pPr>
              <w:widowControl w:val="0"/>
              <w:autoSpaceDE w:val="0"/>
              <w:autoSpaceDN w:val="0"/>
              <w:adjustRightInd w:val="0"/>
            </w:pPr>
            <w:r>
              <w:t>Томчуком Григорием Сергеевичем</w:t>
            </w:r>
          </w:p>
        </w:tc>
      </w:tr>
      <w:tr w:rsidR="00CF5F28" w:rsidRPr="000F3A2F" w:rsidTr="00685B05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:rsidR="00CF5F28" w:rsidRPr="000F3A2F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>фамилия,</w:t>
            </w:r>
            <w:r>
              <w:rPr>
                <w:sz w:val="18"/>
                <w:szCs w:val="18"/>
              </w:rPr>
              <w:t xml:space="preserve"> </w:t>
            </w:r>
            <w:r w:rsidRPr="000F3A2F">
              <w:rPr>
                <w:sz w:val="18"/>
                <w:szCs w:val="18"/>
              </w:rPr>
              <w:t>имя,</w:t>
            </w:r>
            <w:r>
              <w:rPr>
                <w:sz w:val="18"/>
                <w:szCs w:val="18"/>
              </w:rPr>
              <w:t xml:space="preserve"> </w:t>
            </w:r>
            <w:r w:rsidRPr="000F3A2F">
              <w:rPr>
                <w:sz w:val="18"/>
                <w:szCs w:val="18"/>
              </w:rPr>
              <w:t>отчество</w:t>
            </w:r>
            <w:r>
              <w:rPr>
                <w:sz w:val="18"/>
                <w:szCs w:val="18"/>
              </w:rPr>
              <w:t xml:space="preserve"> обучающегося </w:t>
            </w:r>
            <w:r w:rsidRPr="000F3A2F">
              <w:rPr>
                <w:sz w:val="18"/>
                <w:szCs w:val="18"/>
              </w:rPr>
              <w:t>в</w:t>
            </w:r>
            <w:r>
              <w:rPr>
                <w:sz w:val="18"/>
                <w:szCs w:val="18"/>
              </w:rPr>
              <w:t xml:space="preserve"> </w:t>
            </w:r>
            <w:r w:rsidRPr="000F3A2F">
              <w:rPr>
                <w:sz w:val="18"/>
                <w:szCs w:val="18"/>
              </w:rPr>
              <w:t>творительном</w:t>
            </w:r>
            <w:r>
              <w:rPr>
                <w:sz w:val="18"/>
                <w:szCs w:val="18"/>
              </w:rPr>
              <w:t xml:space="preserve"> </w:t>
            </w:r>
            <w:r w:rsidRPr="000F3A2F">
              <w:rPr>
                <w:sz w:val="18"/>
                <w:szCs w:val="18"/>
              </w:rPr>
              <w:t>падеже</w:t>
            </w:r>
          </w:p>
        </w:tc>
      </w:tr>
    </w:tbl>
    <w:p w:rsidR="00CF5F28" w:rsidRPr="00777AB4" w:rsidRDefault="00CF5F28" w:rsidP="00CF5F28">
      <w:pPr>
        <w:widowControl w:val="0"/>
        <w:autoSpaceDE w:val="0"/>
        <w:autoSpaceDN w:val="0"/>
        <w:adjustRightInd w:val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CF5F28" w:rsidRPr="00705E7C" w:rsidTr="00685B05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</w:pPr>
            <w:r w:rsidRPr="00705E7C">
              <w:t>по</w:t>
            </w:r>
            <w:r>
              <w:t xml:space="preserve"> </w:t>
            </w:r>
            <w:r w:rsidRPr="00705E7C">
              <w:t>направлению</w:t>
            </w:r>
            <w:r>
              <w:t xml:space="preserve"> </w:t>
            </w:r>
            <w:r w:rsidRPr="00705E7C">
              <w:t>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Информационные системы и технологии</w:t>
            </w:r>
          </w:p>
        </w:tc>
      </w:tr>
      <w:tr w:rsidR="00CF5F28" w:rsidTr="00685B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:rsidR="00CF5F28" w:rsidRPr="00CA412B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CF5F28" w:rsidRPr="00CA412B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:rsidR="00CF5F28" w:rsidRPr="00AA09DD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CF5F28" w:rsidRPr="00CA412B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</w:t>
            </w:r>
            <w:r>
              <w:rPr>
                <w:sz w:val="18"/>
                <w:szCs w:val="18"/>
              </w:rPr>
              <w:t xml:space="preserve"> </w:t>
            </w:r>
            <w:r w:rsidRPr="00CA412B">
              <w:rPr>
                <w:sz w:val="18"/>
                <w:szCs w:val="18"/>
              </w:rPr>
              <w:t>направления</w:t>
            </w:r>
          </w:p>
        </w:tc>
      </w:tr>
      <w:tr w:rsidR="00CF5F28" w:rsidRPr="00705E7C" w:rsidTr="00685B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CF5F28" w:rsidRPr="00007D4F" w:rsidTr="00685B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:rsidR="00CF5F28" w:rsidRPr="00007D4F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</w:t>
            </w:r>
            <w:r>
              <w:rPr>
                <w:sz w:val="18"/>
                <w:szCs w:val="18"/>
              </w:rPr>
              <w:t xml:space="preserve"> </w:t>
            </w:r>
            <w:r w:rsidRPr="00CA412B">
              <w:rPr>
                <w:sz w:val="18"/>
                <w:szCs w:val="18"/>
              </w:rPr>
              <w:t>направления</w:t>
            </w:r>
          </w:p>
        </w:tc>
      </w:tr>
      <w:tr w:rsidR="00CF5F28" w:rsidRPr="00705E7C" w:rsidTr="00685B05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</w:pPr>
            <w:r w:rsidRPr="00705E7C"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:rsidR="00CF5F28" w:rsidRPr="00035B5A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</w:pPr>
            <w:r w:rsidRPr="00035B5A">
              <w:t>03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035B5A" w:rsidRDefault="00CF5F28" w:rsidP="00685B05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CF5F28" w:rsidRPr="00035B5A" w:rsidRDefault="00CF5F28" w:rsidP="00685B05">
            <w:pPr>
              <w:widowControl w:val="0"/>
              <w:autoSpaceDE w:val="0"/>
              <w:autoSpaceDN w:val="0"/>
              <w:adjustRightInd w:val="0"/>
            </w:pPr>
            <w:r w:rsidRPr="00035B5A">
              <w:t>Информационные технологии</w:t>
            </w:r>
          </w:p>
        </w:tc>
      </w:tr>
      <w:tr w:rsidR="00CF5F28" w:rsidTr="00685B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:rsidR="00CF5F28" w:rsidRPr="00CA412B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CF5F28" w:rsidRPr="00035B5A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035B5A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:rsidR="00CF5F28" w:rsidRPr="00035B5A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CF5F28" w:rsidRPr="00035B5A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035B5A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CF5F28" w:rsidRPr="00705E7C" w:rsidTr="00685B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:rsidR="00CF5F28" w:rsidRPr="00035B5A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</w:pPr>
            <w:r w:rsidRPr="00035B5A">
              <w:t>в дизайне</w:t>
            </w:r>
          </w:p>
        </w:tc>
      </w:tr>
      <w:tr w:rsidR="00CF5F28" w:rsidRPr="00007D4F" w:rsidTr="00685B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:rsidR="00CF5F28" w:rsidRPr="00007D4F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</w:t>
            </w:r>
            <w:r>
              <w:rPr>
                <w:sz w:val="18"/>
                <w:szCs w:val="18"/>
              </w:rPr>
              <w:t xml:space="preserve"> </w:t>
            </w:r>
            <w:r w:rsidRPr="00CA412B">
              <w:rPr>
                <w:sz w:val="18"/>
                <w:szCs w:val="18"/>
              </w:rPr>
              <w:t>направленности</w:t>
            </w:r>
          </w:p>
        </w:tc>
      </w:tr>
    </w:tbl>
    <w:p w:rsidR="00CF5F28" w:rsidRDefault="00CF5F28" w:rsidP="00CF5F28">
      <w:pPr>
        <w:widowControl w:val="0"/>
        <w:autoSpaceDE w:val="0"/>
        <w:autoSpaceDN w:val="0"/>
        <w:adjustRightInd w:val="0"/>
      </w:pPr>
    </w:p>
    <w:p w:rsidR="00CF5F28" w:rsidRDefault="00CF5F28" w:rsidP="00CF5F28">
      <w:pPr>
        <w:widowControl w:val="0"/>
        <w:autoSpaceDE w:val="0"/>
        <w:autoSpaceDN w:val="0"/>
        <w:adjustRightInd w:val="0"/>
      </w:pPr>
    </w:p>
    <w:tbl>
      <w:tblPr>
        <w:tblW w:w="960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7"/>
        <w:gridCol w:w="844"/>
        <w:gridCol w:w="236"/>
        <w:gridCol w:w="2214"/>
        <w:gridCol w:w="236"/>
        <w:gridCol w:w="3370"/>
      </w:tblGrid>
      <w:tr w:rsidR="00CF5F28" w:rsidRPr="00705E7C" w:rsidTr="00685B05">
        <w:trPr>
          <w:trHeight w:val="397"/>
        </w:trPr>
        <w:tc>
          <w:tcPr>
            <w:tcW w:w="27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</w:pPr>
            <w:r>
              <w:t xml:space="preserve">Обучающийся </w:t>
            </w:r>
            <w:r w:rsidRPr="00705E7C">
              <w:t>группы</w:t>
            </w:r>
            <w:r>
              <w:t xml:space="preserve"> </w:t>
            </w:r>
            <w:r w:rsidRPr="00705E7C">
              <w:t>№</w:t>
            </w:r>
          </w:p>
        </w:tc>
        <w:tc>
          <w:tcPr>
            <w:tcW w:w="844" w:type="dxa"/>
            <w:tcBorders>
              <w:top w:val="nil"/>
              <w:left w:val="nil"/>
              <w:right w:val="nil"/>
            </w:tcBorders>
            <w:vAlign w:val="center"/>
          </w:tcPr>
          <w:p w:rsidR="00CF5F28" w:rsidRPr="00705E7C" w:rsidRDefault="004D0548" w:rsidP="00685B0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4326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214" w:type="dxa"/>
            <w:tcBorders>
              <w:top w:val="nil"/>
              <w:left w:val="nil"/>
              <w:right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705E7C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3370" w:type="dxa"/>
            <w:tcBorders>
              <w:top w:val="nil"/>
              <w:left w:val="nil"/>
              <w:right w:val="nil"/>
            </w:tcBorders>
            <w:vAlign w:val="center"/>
          </w:tcPr>
          <w:p w:rsidR="00CF5F28" w:rsidRPr="00705E7C" w:rsidRDefault="004D0548" w:rsidP="00685B05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Г.С. Томчук</w:t>
            </w:r>
          </w:p>
        </w:tc>
      </w:tr>
      <w:tr w:rsidR="00CF5F28" w:rsidTr="00685B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7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AA09DD" w:rsidRDefault="00CF5F28" w:rsidP="00685B05">
            <w:pPr>
              <w:widowControl w:val="0"/>
              <w:autoSpaceDE w:val="0"/>
              <w:autoSpaceDN w:val="0"/>
              <w:adjustRightInd w:val="0"/>
              <w:jc w:val="right"/>
              <w:rPr>
                <w:sz w:val="16"/>
                <w:szCs w:val="16"/>
              </w:rPr>
            </w:pP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CA412B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AA09DD" w:rsidRDefault="00CF5F28" w:rsidP="00685B05">
            <w:pPr>
              <w:widowControl w:val="0"/>
              <w:autoSpaceDE w:val="0"/>
              <w:autoSpaceDN w:val="0"/>
              <w:adjustRightInd w:val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CA412B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</w:t>
            </w:r>
            <w:r>
              <w:rPr>
                <w:sz w:val="18"/>
                <w:szCs w:val="18"/>
              </w:rPr>
              <w:t xml:space="preserve"> </w:t>
            </w:r>
            <w:r w:rsidRPr="00CA412B">
              <w:rPr>
                <w:sz w:val="18"/>
                <w:szCs w:val="18"/>
              </w:rPr>
              <w:t>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AA09DD" w:rsidRDefault="00CF5F28" w:rsidP="00685B05">
            <w:pPr>
              <w:widowControl w:val="0"/>
              <w:autoSpaceDE w:val="0"/>
              <w:autoSpaceDN w:val="0"/>
              <w:adjustRightInd w:val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F5F28" w:rsidRPr="00CA412B" w:rsidRDefault="00CF5F28" w:rsidP="00685B0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</w:t>
            </w:r>
            <w:r>
              <w:rPr>
                <w:sz w:val="18"/>
                <w:szCs w:val="18"/>
              </w:rPr>
              <w:t xml:space="preserve"> </w:t>
            </w:r>
            <w:r w:rsidRPr="00CA412B">
              <w:rPr>
                <w:sz w:val="18"/>
                <w:szCs w:val="18"/>
              </w:rPr>
              <w:t>фамилия</w:t>
            </w:r>
          </w:p>
        </w:tc>
      </w:tr>
    </w:tbl>
    <w:p w:rsidR="00CF5F28" w:rsidRDefault="00CF5F28" w:rsidP="00CF5F28">
      <w:pPr>
        <w:widowControl w:val="0"/>
        <w:autoSpaceDE w:val="0"/>
        <w:autoSpaceDN w:val="0"/>
        <w:adjustRightInd w:val="0"/>
        <w:spacing w:before="1800"/>
        <w:jc w:val="center"/>
      </w:pPr>
      <w:r w:rsidRPr="00705E7C">
        <w:t>Санкт</w:t>
      </w:r>
      <w:r>
        <w:t>-</w:t>
      </w:r>
      <w:r w:rsidRPr="00705E7C">
        <w:t>Петербург</w:t>
      </w:r>
      <w:r>
        <w:t xml:space="preserve"> 2025</w:t>
      </w:r>
      <w:r>
        <w:br w:type="page"/>
      </w:r>
    </w:p>
    <w:p w:rsidR="007D755C" w:rsidRPr="007471C2" w:rsidRDefault="007D755C" w:rsidP="007D755C">
      <w:pPr>
        <w:pStyle w:val="BodyTextIndent"/>
        <w:spacing w:line="240" w:lineRule="auto"/>
        <w:ind w:left="709" w:firstLine="0"/>
        <w:jc w:val="center"/>
        <w:rPr>
          <w:rStyle w:val="c0"/>
          <w:szCs w:val="24"/>
        </w:rPr>
      </w:pPr>
      <w:r w:rsidRPr="007471C2">
        <w:rPr>
          <w:rStyle w:val="c0"/>
          <w:szCs w:val="24"/>
        </w:rPr>
        <w:lastRenderedPageBreak/>
        <w:t>ИНДИВИДУАЛЬНОЕ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ЗАДАНИЕ</w:t>
      </w:r>
    </w:p>
    <w:p w:rsidR="007D755C" w:rsidRPr="007471C2" w:rsidRDefault="007D755C" w:rsidP="007D755C">
      <w:pPr>
        <w:pStyle w:val="BodyTextIndent"/>
        <w:spacing w:line="240" w:lineRule="auto"/>
        <w:ind w:left="709" w:firstLine="0"/>
        <w:jc w:val="center"/>
        <w:rPr>
          <w:rStyle w:val="c0"/>
          <w:szCs w:val="24"/>
        </w:rPr>
      </w:pPr>
    </w:p>
    <w:p w:rsidR="007D755C" w:rsidRPr="007471C2" w:rsidRDefault="007D755C" w:rsidP="007D755C">
      <w:pPr>
        <w:pStyle w:val="BodyTextIndent"/>
        <w:tabs>
          <w:tab w:val="left" w:pos="5400"/>
          <w:tab w:val="left" w:pos="9354"/>
        </w:tabs>
        <w:ind w:right="-6" w:firstLine="0"/>
        <w:jc w:val="both"/>
        <w:rPr>
          <w:rStyle w:val="c0"/>
          <w:szCs w:val="24"/>
        </w:rPr>
      </w:pPr>
      <w:r>
        <w:rPr>
          <w:rStyle w:val="c0"/>
          <w:szCs w:val="24"/>
        </w:rPr>
        <w:t>н</w:t>
      </w:r>
      <w:r w:rsidRPr="007471C2">
        <w:rPr>
          <w:rStyle w:val="c0"/>
          <w:szCs w:val="24"/>
        </w:rPr>
        <w:t>а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прохождение</w:t>
      </w:r>
      <w:r>
        <w:rPr>
          <w:rStyle w:val="c0"/>
          <w:szCs w:val="24"/>
        </w:rPr>
        <w:t xml:space="preserve"> </w:t>
      </w:r>
      <w:r w:rsidRPr="00536E94">
        <w:rPr>
          <w:rStyle w:val="c0"/>
          <w:szCs w:val="24"/>
          <w:u w:val="single"/>
        </w:rPr>
        <w:t>учебной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практики</w:t>
      </w:r>
      <w:r>
        <w:rPr>
          <w:rStyle w:val="c0"/>
          <w:szCs w:val="24"/>
        </w:rPr>
        <w:t xml:space="preserve"> обучающегося направления подготовки </w:t>
      </w:r>
      <w:r>
        <w:rPr>
          <w:rStyle w:val="c0"/>
          <w:szCs w:val="24"/>
          <w:u w:val="single"/>
        </w:rPr>
        <w:t>09.03.02 Информационные системы и технологии</w:t>
      </w:r>
    </w:p>
    <w:p w:rsidR="007D755C" w:rsidRPr="00930D74" w:rsidRDefault="007D755C" w:rsidP="007D755C">
      <w:pPr>
        <w:pStyle w:val="BodyTextIndent"/>
        <w:numPr>
          <w:ilvl w:val="0"/>
          <w:numId w:val="4"/>
        </w:numPr>
        <w:tabs>
          <w:tab w:val="left" w:pos="9354"/>
        </w:tabs>
        <w:autoSpaceDE/>
        <w:autoSpaceDN/>
        <w:ind w:right="0"/>
        <w:jc w:val="both"/>
        <w:rPr>
          <w:rStyle w:val="c0"/>
          <w:szCs w:val="24"/>
        </w:rPr>
      </w:pPr>
      <w:r w:rsidRPr="007471C2">
        <w:rPr>
          <w:rStyle w:val="c0"/>
          <w:szCs w:val="24"/>
        </w:rPr>
        <w:t>Фамилия,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имя,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отчество</w:t>
      </w:r>
      <w:r>
        <w:rPr>
          <w:rStyle w:val="c0"/>
          <w:szCs w:val="24"/>
        </w:rPr>
        <w:t xml:space="preserve"> обучающегося</w:t>
      </w:r>
      <w:r w:rsidRPr="007471C2">
        <w:rPr>
          <w:rStyle w:val="c0"/>
          <w:szCs w:val="24"/>
        </w:rPr>
        <w:t>:</w:t>
      </w:r>
      <w:r>
        <w:rPr>
          <w:rStyle w:val="c0"/>
          <w:szCs w:val="24"/>
        </w:rPr>
        <w:t xml:space="preserve"> </w:t>
      </w:r>
      <w:r w:rsidR="004C61A8" w:rsidRPr="004C61A8">
        <w:rPr>
          <w:rStyle w:val="c0"/>
          <w:szCs w:val="24"/>
          <w:u w:val="single"/>
        </w:rPr>
        <w:t>Томчук Григорий Сергеевич</w:t>
      </w:r>
      <w:r>
        <w:rPr>
          <w:rStyle w:val="c0"/>
          <w:szCs w:val="24"/>
          <w:u w:val="single"/>
        </w:rPr>
        <w:tab/>
      </w:r>
    </w:p>
    <w:p w:rsidR="007D755C" w:rsidRPr="007471C2" w:rsidRDefault="007D755C" w:rsidP="007D755C">
      <w:pPr>
        <w:pStyle w:val="BodyTextIndent"/>
        <w:tabs>
          <w:tab w:val="left" w:pos="9354"/>
        </w:tabs>
        <w:autoSpaceDE/>
        <w:autoSpaceDN/>
        <w:ind w:right="0" w:firstLine="0"/>
        <w:jc w:val="both"/>
        <w:rPr>
          <w:rStyle w:val="c0"/>
          <w:szCs w:val="24"/>
        </w:rPr>
      </w:pPr>
      <w:r>
        <w:rPr>
          <w:rStyle w:val="c0"/>
          <w:szCs w:val="24"/>
          <w:u w:val="single"/>
        </w:rPr>
        <w:tab/>
      </w:r>
    </w:p>
    <w:p w:rsidR="007D755C" w:rsidRPr="007471C2" w:rsidRDefault="007D755C" w:rsidP="007D755C">
      <w:pPr>
        <w:pStyle w:val="BodyTextIndent"/>
        <w:numPr>
          <w:ilvl w:val="0"/>
          <w:numId w:val="4"/>
        </w:numPr>
        <w:tabs>
          <w:tab w:val="left" w:pos="9354"/>
        </w:tabs>
        <w:autoSpaceDE/>
        <w:autoSpaceDN/>
        <w:ind w:right="0"/>
        <w:jc w:val="both"/>
        <w:rPr>
          <w:rStyle w:val="c0"/>
          <w:szCs w:val="24"/>
        </w:rPr>
      </w:pPr>
      <w:r w:rsidRPr="007471C2">
        <w:rPr>
          <w:rStyle w:val="c0"/>
          <w:szCs w:val="24"/>
        </w:rPr>
        <w:t>Группа:</w:t>
      </w:r>
      <w:r>
        <w:rPr>
          <w:rStyle w:val="c0"/>
          <w:szCs w:val="24"/>
        </w:rPr>
        <w:t xml:space="preserve"> </w:t>
      </w:r>
      <w:r w:rsidR="00A52C37" w:rsidRPr="00A52C37">
        <w:rPr>
          <w:rStyle w:val="c0"/>
          <w:szCs w:val="24"/>
          <w:u w:val="single"/>
        </w:rPr>
        <w:t>4326</w:t>
      </w:r>
      <w:r>
        <w:rPr>
          <w:rStyle w:val="c0"/>
          <w:szCs w:val="24"/>
          <w:u w:val="single"/>
        </w:rPr>
        <w:tab/>
      </w:r>
    </w:p>
    <w:p w:rsidR="007D755C" w:rsidRPr="00536E94" w:rsidRDefault="007D755C" w:rsidP="007D755C">
      <w:pPr>
        <w:pStyle w:val="BodyTextIndent"/>
        <w:numPr>
          <w:ilvl w:val="0"/>
          <w:numId w:val="4"/>
        </w:numPr>
        <w:autoSpaceDE/>
        <w:autoSpaceDN/>
        <w:spacing w:line="240" w:lineRule="auto"/>
        <w:ind w:right="0"/>
        <w:jc w:val="both"/>
        <w:rPr>
          <w:szCs w:val="24"/>
        </w:rPr>
      </w:pPr>
      <w:r w:rsidRPr="007471C2">
        <w:rPr>
          <w:rStyle w:val="c0"/>
          <w:szCs w:val="24"/>
        </w:rPr>
        <w:t>Тема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индивидуального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задания:</w:t>
      </w:r>
      <w:r>
        <w:rPr>
          <w:rStyle w:val="c0"/>
          <w:szCs w:val="24"/>
        </w:rPr>
        <w:t xml:space="preserve"> </w:t>
      </w:r>
      <w:r w:rsidRPr="00536E94">
        <w:rPr>
          <w:sz w:val="26"/>
          <w:szCs w:val="26"/>
          <w:u w:val="single"/>
        </w:rPr>
        <w:t xml:space="preserve">Разработка проекта информационной системы </w:t>
      </w:r>
      <w:r w:rsidR="00145E9D" w:rsidRPr="00145E9D">
        <w:rPr>
          <w:sz w:val="26"/>
          <w:szCs w:val="26"/>
          <w:u w:val="single"/>
        </w:rPr>
        <w:t>автоматизации бизнес-процессов в сети франчайзинговых кофеен с поддержкой клиентского приложения и системы лояльности</w:t>
      </w:r>
    </w:p>
    <w:p w:rsidR="007D755C" w:rsidRPr="00536E94" w:rsidRDefault="007D755C" w:rsidP="007D755C">
      <w:pPr>
        <w:pStyle w:val="BodyTextIndent"/>
        <w:autoSpaceDE/>
        <w:autoSpaceDN/>
        <w:spacing w:line="240" w:lineRule="auto"/>
        <w:ind w:left="360" w:right="0" w:firstLine="0"/>
        <w:jc w:val="both"/>
        <w:rPr>
          <w:szCs w:val="24"/>
        </w:rPr>
      </w:pPr>
    </w:p>
    <w:p w:rsidR="007D755C" w:rsidRPr="007471C2" w:rsidRDefault="007D755C" w:rsidP="007D755C">
      <w:pPr>
        <w:pStyle w:val="BodyTextIndent"/>
        <w:numPr>
          <w:ilvl w:val="0"/>
          <w:numId w:val="4"/>
        </w:numPr>
        <w:autoSpaceDE/>
        <w:autoSpaceDN/>
        <w:spacing w:line="240" w:lineRule="auto"/>
        <w:ind w:right="0"/>
        <w:jc w:val="both"/>
        <w:rPr>
          <w:rStyle w:val="c0"/>
          <w:szCs w:val="24"/>
        </w:rPr>
      </w:pPr>
      <w:r w:rsidRPr="007471C2">
        <w:rPr>
          <w:rStyle w:val="c0"/>
          <w:szCs w:val="24"/>
        </w:rPr>
        <w:t>Исходные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данные:</w:t>
      </w:r>
    </w:p>
    <w:p w:rsidR="007D755C" w:rsidRPr="00AB517D" w:rsidRDefault="007D755C" w:rsidP="007D755C">
      <w:pPr>
        <w:pStyle w:val="ListParagraph"/>
        <w:numPr>
          <w:ilvl w:val="0"/>
          <w:numId w:val="5"/>
        </w:numPr>
        <w:tabs>
          <w:tab w:val="clear" w:pos="360"/>
          <w:tab w:val="num" w:pos="567"/>
        </w:tabs>
        <w:spacing w:after="200" w:line="276" w:lineRule="auto"/>
        <w:ind w:left="567" w:hanging="283"/>
      </w:pPr>
      <w:r w:rsidRPr="00AB517D">
        <w:t xml:space="preserve">Провести анализ предметной области. </w:t>
      </w:r>
    </w:p>
    <w:p w:rsidR="007D755C" w:rsidRPr="00AB517D" w:rsidRDefault="007D755C" w:rsidP="007D755C">
      <w:pPr>
        <w:pStyle w:val="ListParagraph"/>
        <w:numPr>
          <w:ilvl w:val="0"/>
          <w:numId w:val="5"/>
        </w:numPr>
        <w:tabs>
          <w:tab w:val="clear" w:pos="360"/>
          <w:tab w:val="num" w:pos="567"/>
        </w:tabs>
        <w:spacing w:after="200" w:line="276" w:lineRule="auto"/>
        <w:ind w:left="567" w:hanging="283"/>
        <w:jc w:val="both"/>
      </w:pPr>
      <w:r w:rsidRPr="00AB517D">
        <w:t xml:space="preserve">Разработать модели бизнес-процессов в </w:t>
      </w:r>
      <w:r w:rsidRPr="00AB517D">
        <w:rPr>
          <w:color w:val="222222"/>
        </w:rPr>
        <w:t>BPMS</w:t>
      </w:r>
      <w:r w:rsidRPr="00AB517D">
        <w:t>. Представить алгоритмы выполнения бизнес-процессов в соответствии с созданными моделями.</w:t>
      </w:r>
    </w:p>
    <w:p w:rsidR="007D755C" w:rsidRPr="00AB517D" w:rsidRDefault="007D755C" w:rsidP="007D755C">
      <w:pPr>
        <w:pStyle w:val="ListParagraph"/>
        <w:numPr>
          <w:ilvl w:val="0"/>
          <w:numId w:val="5"/>
        </w:numPr>
        <w:tabs>
          <w:tab w:val="clear" w:pos="360"/>
          <w:tab w:val="num" w:pos="567"/>
        </w:tabs>
        <w:spacing w:after="200" w:line="276" w:lineRule="auto"/>
        <w:ind w:left="567" w:hanging="283"/>
      </w:pPr>
      <w:r w:rsidRPr="00AB517D">
        <w:t>Создать реляционную модель базы данных.</w:t>
      </w:r>
    </w:p>
    <w:p w:rsidR="007D755C" w:rsidRDefault="007D755C" w:rsidP="007D755C">
      <w:pPr>
        <w:pStyle w:val="BodyTextIndent"/>
        <w:numPr>
          <w:ilvl w:val="0"/>
          <w:numId w:val="4"/>
        </w:numPr>
        <w:autoSpaceDE/>
        <w:autoSpaceDN/>
        <w:spacing w:line="240" w:lineRule="auto"/>
        <w:ind w:right="0"/>
        <w:jc w:val="both"/>
        <w:rPr>
          <w:rStyle w:val="c0"/>
          <w:szCs w:val="24"/>
        </w:rPr>
      </w:pPr>
      <w:r w:rsidRPr="007471C2">
        <w:rPr>
          <w:rStyle w:val="c0"/>
          <w:szCs w:val="24"/>
        </w:rPr>
        <w:t>Содержание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отчет</w:t>
      </w:r>
      <w:r>
        <w:rPr>
          <w:rStyle w:val="c0"/>
          <w:szCs w:val="24"/>
        </w:rPr>
        <w:t>ной документации</w:t>
      </w:r>
      <w:r w:rsidRPr="007471C2">
        <w:rPr>
          <w:rStyle w:val="c0"/>
          <w:szCs w:val="24"/>
        </w:rPr>
        <w:t>:</w:t>
      </w:r>
    </w:p>
    <w:p w:rsidR="007D755C" w:rsidRPr="00930D74" w:rsidRDefault="007D755C" w:rsidP="007D755C">
      <w:pPr>
        <w:pStyle w:val="BodyTextIndent"/>
        <w:numPr>
          <w:ilvl w:val="1"/>
          <w:numId w:val="4"/>
        </w:numPr>
        <w:tabs>
          <w:tab w:val="clear" w:pos="792"/>
          <w:tab w:val="num" w:pos="567"/>
        </w:tabs>
        <w:autoSpaceDE/>
        <w:autoSpaceDN/>
        <w:spacing w:line="240" w:lineRule="auto"/>
        <w:ind w:left="0" w:right="0" w:firstLine="0"/>
        <w:jc w:val="both"/>
        <w:rPr>
          <w:rStyle w:val="c0"/>
          <w:szCs w:val="24"/>
        </w:rPr>
      </w:pPr>
      <w:r w:rsidRPr="00930D74">
        <w:rPr>
          <w:rStyle w:val="c0"/>
          <w:szCs w:val="24"/>
        </w:rPr>
        <w:t>индивидуальное</w:t>
      </w:r>
      <w:r>
        <w:rPr>
          <w:rStyle w:val="c0"/>
          <w:szCs w:val="24"/>
        </w:rPr>
        <w:t xml:space="preserve"> </w:t>
      </w:r>
      <w:r w:rsidRPr="00930D74">
        <w:rPr>
          <w:rStyle w:val="c0"/>
          <w:szCs w:val="24"/>
        </w:rPr>
        <w:t>задание;</w:t>
      </w:r>
    </w:p>
    <w:p w:rsidR="007D755C" w:rsidRPr="00930D74" w:rsidRDefault="007D755C" w:rsidP="007D755C">
      <w:pPr>
        <w:pStyle w:val="BodyTextIndent"/>
        <w:numPr>
          <w:ilvl w:val="1"/>
          <w:numId w:val="4"/>
        </w:numPr>
        <w:tabs>
          <w:tab w:val="clear" w:pos="792"/>
          <w:tab w:val="num" w:pos="567"/>
        </w:tabs>
        <w:autoSpaceDE/>
        <w:autoSpaceDN/>
        <w:spacing w:line="240" w:lineRule="auto"/>
        <w:ind w:left="0" w:right="0" w:firstLine="0"/>
        <w:jc w:val="both"/>
        <w:rPr>
          <w:rStyle w:val="c0"/>
          <w:szCs w:val="24"/>
        </w:rPr>
      </w:pPr>
      <w:r w:rsidRPr="00930D74">
        <w:rPr>
          <w:rStyle w:val="c0"/>
          <w:szCs w:val="24"/>
        </w:rPr>
        <w:t>отчёт,</w:t>
      </w:r>
      <w:r>
        <w:rPr>
          <w:rStyle w:val="c0"/>
          <w:szCs w:val="24"/>
        </w:rPr>
        <w:t xml:space="preserve"> </w:t>
      </w:r>
      <w:r w:rsidRPr="00930D74">
        <w:rPr>
          <w:rStyle w:val="c0"/>
          <w:szCs w:val="24"/>
        </w:rPr>
        <w:t>включающий</w:t>
      </w:r>
      <w:r>
        <w:rPr>
          <w:rStyle w:val="c0"/>
          <w:szCs w:val="24"/>
        </w:rPr>
        <w:t xml:space="preserve"> </w:t>
      </w:r>
      <w:r w:rsidRPr="00930D74">
        <w:rPr>
          <w:rStyle w:val="c0"/>
          <w:szCs w:val="24"/>
        </w:rPr>
        <w:t>в</w:t>
      </w:r>
      <w:r>
        <w:rPr>
          <w:rStyle w:val="c0"/>
          <w:szCs w:val="24"/>
        </w:rPr>
        <w:t xml:space="preserve"> </w:t>
      </w:r>
      <w:r w:rsidRPr="00930D74">
        <w:rPr>
          <w:rStyle w:val="c0"/>
          <w:szCs w:val="24"/>
        </w:rPr>
        <w:t>себя:</w:t>
      </w:r>
    </w:p>
    <w:p w:rsidR="007D755C" w:rsidRPr="00CF7AB9" w:rsidRDefault="007D755C" w:rsidP="007D755C">
      <w:pPr>
        <w:pStyle w:val="ListParagraph"/>
        <w:numPr>
          <w:ilvl w:val="0"/>
          <w:numId w:val="6"/>
        </w:numPr>
        <w:tabs>
          <w:tab w:val="clear" w:pos="360"/>
          <w:tab w:val="num" w:pos="567"/>
        </w:tabs>
        <w:spacing w:after="200" w:line="276" w:lineRule="auto"/>
        <w:ind w:hanging="76"/>
      </w:pPr>
      <w:r w:rsidRPr="00CF7AB9">
        <w:t xml:space="preserve">титульный лист; </w:t>
      </w:r>
    </w:p>
    <w:p w:rsidR="007D755C" w:rsidRPr="00107F04" w:rsidRDefault="007D755C" w:rsidP="007D755C">
      <w:pPr>
        <w:pStyle w:val="ListParagraph"/>
        <w:numPr>
          <w:ilvl w:val="0"/>
          <w:numId w:val="6"/>
        </w:numPr>
        <w:tabs>
          <w:tab w:val="clear" w:pos="360"/>
          <w:tab w:val="num" w:pos="567"/>
        </w:tabs>
        <w:spacing w:after="200" w:line="276" w:lineRule="auto"/>
        <w:ind w:hanging="76"/>
      </w:pPr>
      <w:r w:rsidRPr="00107F04">
        <w:t xml:space="preserve">формулировку задачи и способов реализации; </w:t>
      </w:r>
    </w:p>
    <w:p w:rsidR="007D755C" w:rsidRPr="00107F04" w:rsidRDefault="007D755C" w:rsidP="007D755C">
      <w:pPr>
        <w:pStyle w:val="ListParagraph"/>
        <w:numPr>
          <w:ilvl w:val="0"/>
          <w:numId w:val="6"/>
        </w:numPr>
        <w:tabs>
          <w:tab w:val="clear" w:pos="360"/>
          <w:tab w:val="num" w:pos="567"/>
        </w:tabs>
        <w:spacing w:after="200" w:line="276" w:lineRule="auto"/>
        <w:ind w:hanging="76"/>
      </w:pPr>
      <w:r w:rsidRPr="00107F04">
        <w:t xml:space="preserve">описание </w:t>
      </w:r>
      <w:r w:rsidRPr="00107F04">
        <w:rPr>
          <w:color w:val="000000"/>
        </w:rPr>
        <w:t>технологии разработки проекта информационной системы</w:t>
      </w:r>
      <w:r w:rsidRPr="00107F04">
        <w:t xml:space="preserve">; </w:t>
      </w:r>
    </w:p>
    <w:p w:rsidR="007D755C" w:rsidRPr="00107F04" w:rsidRDefault="007D755C" w:rsidP="007D755C">
      <w:pPr>
        <w:pStyle w:val="ListParagraph"/>
        <w:numPr>
          <w:ilvl w:val="0"/>
          <w:numId w:val="6"/>
        </w:numPr>
        <w:tabs>
          <w:tab w:val="clear" w:pos="360"/>
          <w:tab w:val="num" w:pos="567"/>
        </w:tabs>
        <w:spacing w:after="200" w:line="276" w:lineRule="auto"/>
        <w:ind w:hanging="76"/>
      </w:pPr>
      <w:r w:rsidRPr="00107F04">
        <w:t xml:space="preserve">выводы по результатам практики; </w:t>
      </w:r>
    </w:p>
    <w:p w:rsidR="007D755C" w:rsidRPr="00107F04" w:rsidRDefault="007D755C" w:rsidP="007D755C">
      <w:pPr>
        <w:pStyle w:val="ListParagraph"/>
        <w:numPr>
          <w:ilvl w:val="0"/>
          <w:numId w:val="6"/>
        </w:numPr>
        <w:tabs>
          <w:tab w:val="clear" w:pos="360"/>
          <w:tab w:val="num" w:pos="567"/>
        </w:tabs>
        <w:spacing w:line="276" w:lineRule="auto"/>
        <w:ind w:hanging="76"/>
      </w:pPr>
      <w:r w:rsidRPr="00107F04">
        <w:t>список использованных источников.</w:t>
      </w:r>
    </w:p>
    <w:p w:rsidR="007D755C" w:rsidRPr="007471C2" w:rsidRDefault="007D755C" w:rsidP="007D755C">
      <w:pPr>
        <w:pStyle w:val="BodyTextIndent"/>
        <w:spacing w:line="240" w:lineRule="auto"/>
        <w:ind w:left="709" w:firstLine="0"/>
        <w:rPr>
          <w:rStyle w:val="c0"/>
          <w:szCs w:val="24"/>
        </w:rPr>
      </w:pPr>
    </w:p>
    <w:p w:rsidR="007D755C" w:rsidRPr="007471C2" w:rsidRDefault="007D755C" w:rsidP="007D755C">
      <w:pPr>
        <w:pStyle w:val="BodyTextIndent"/>
        <w:numPr>
          <w:ilvl w:val="0"/>
          <w:numId w:val="4"/>
        </w:numPr>
        <w:autoSpaceDE/>
        <w:autoSpaceDN/>
        <w:spacing w:line="240" w:lineRule="auto"/>
        <w:ind w:right="0"/>
        <w:jc w:val="both"/>
        <w:rPr>
          <w:rStyle w:val="c0"/>
          <w:szCs w:val="24"/>
        </w:rPr>
      </w:pPr>
      <w:r w:rsidRPr="007471C2">
        <w:rPr>
          <w:rStyle w:val="c0"/>
          <w:szCs w:val="24"/>
        </w:rPr>
        <w:t>Срок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представления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отч</w:t>
      </w:r>
      <w:r>
        <w:rPr>
          <w:rStyle w:val="c0"/>
          <w:szCs w:val="24"/>
        </w:rPr>
        <w:t>ё</w:t>
      </w:r>
      <w:r w:rsidRPr="007471C2">
        <w:rPr>
          <w:rStyle w:val="c0"/>
          <w:szCs w:val="24"/>
        </w:rPr>
        <w:t>та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на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кафедру: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«</w:t>
      </w:r>
      <w:r>
        <w:rPr>
          <w:rStyle w:val="c0"/>
          <w:szCs w:val="24"/>
        </w:rPr>
        <w:t>25</w:t>
      </w:r>
      <w:r w:rsidRPr="007471C2">
        <w:rPr>
          <w:rStyle w:val="c0"/>
          <w:szCs w:val="24"/>
        </w:rPr>
        <w:t>»</w:t>
      </w:r>
      <w:r>
        <w:rPr>
          <w:rStyle w:val="c0"/>
          <w:szCs w:val="24"/>
        </w:rPr>
        <w:t xml:space="preserve"> июля </w:t>
      </w:r>
      <w:r w:rsidRPr="007471C2">
        <w:rPr>
          <w:rStyle w:val="c0"/>
          <w:szCs w:val="24"/>
        </w:rPr>
        <w:t>20</w:t>
      </w:r>
      <w:r>
        <w:rPr>
          <w:rStyle w:val="c0"/>
          <w:szCs w:val="24"/>
        </w:rPr>
        <w:t xml:space="preserve">25 </w:t>
      </w:r>
      <w:r w:rsidRPr="007471C2">
        <w:rPr>
          <w:rStyle w:val="c0"/>
          <w:szCs w:val="24"/>
        </w:rPr>
        <w:t>г.</w:t>
      </w:r>
    </w:p>
    <w:p w:rsidR="007D755C" w:rsidRDefault="007D755C" w:rsidP="007D755C">
      <w:pPr>
        <w:pStyle w:val="c8"/>
        <w:widowControl w:val="0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/>
          <w:szCs w:val="24"/>
        </w:rPr>
      </w:pPr>
    </w:p>
    <w:p w:rsidR="007D755C" w:rsidRDefault="007D755C" w:rsidP="007D755C">
      <w:pPr>
        <w:pStyle w:val="c8"/>
        <w:widowControl w:val="0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/>
          <w:szCs w:val="24"/>
        </w:rPr>
      </w:pPr>
      <w:r w:rsidRPr="00DC40CF">
        <w:rPr>
          <w:rStyle w:val="c0"/>
          <w:rFonts w:ascii="Times New Roman" w:hAnsi="Times New Roman"/>
          <w:szCs w:val="24"/>
        </w:rPr>
        <w:t>Руководитель</w:t>
      </w:r>
      <w:r>
        <w:rPr>
          <w:rStyle w:val="c0"/>
          <w:rFonts w:ascii="Times New Roman" w:hAnsi="Times New Roman"/>
          <w:szCs w:val="24"/>
        </w:rPr>
        <w:t xml:space="preserve"> </w:t>
      </w:r>
      <w:r w:rsidRPr="00DC40CF">
        <w:rPr>
          <w:rStyle w:val="c0"/>
          <w:rFonts w:ascii="Times New Roman" w:hAnsi="Times New Roman"/>
          <w:szCs w:val="24"/>
        </w:rPr>
        <w:t>практики</w:t>
      </w:r>
      <w:r>
        <w:rPr>
          <w:rStyle w:val="c0"/>
          <w:rFonts w:ascii="Times New Roman" w:hAnsi="Times New Roman"/>
          <w:szCs w:val="24"/>
        </w:rPr>
        <w:t xml:space="preserve"> </w:t>
      </w:r>
    </w:p>
    <w:p w:rsidR="007D755C" w:rsidRDefault="007D755C" w:rsidP="007D755C">
      <w:pPr>
        <w:widowControl w:val="0"/>
        <w:tabs>
          <w:tab w:val="left" w:pos="3060"/>
          <w:tab w:val="left" w:pos="3420"/>
          <w:tab w:val="left" w:pos="5400"/>
          <w:tab w:val="left" w:pos="5940"/>
          <w:tab w:val="left" w:pos="8460"/>
        </w:tabs>
        <w:ind w:firstLine="540"/>
        <w:rPr>
          <w:u w:val="single"/>
        </w:rPr>
      </w:pPr>
      <w:r>
        <w:rPr>
          <w:u w:val="single"/>
        </w:rPr>
        <w:t xml:space="preserve">старший преподаватель    </w:t>
      </w:r>
      <w:r>
        <w:rPr>
          <w:u w:val="single"/>
        </w:rPr>
        <w:tab/>
      </w:r>
      <w:r>
        <w:tab/>
      </w:r>
      <w:r w:rsidRPr="00750831">
        <w:rPr>
          <w:u w:val="single"/>
        </w:rPr>
        <w:t xml:space="preserve">           </w:t>
      </w:r>
      <w:r>
        <w:rPr>
          <w:u w:val="single"/>
        </w:rPr>
        <w:t>Т.В. Семененко</w:t>
      </w:r>
      <w:r>
        <w:rPr>
          <w:u w:val="single"/>
        </w:rPr>
        <w:tab/>
      </w:r>
      <w:r>
        <w:tab/>
      </w:r>
    </w:p>
    <w:p w:rsidR="007D755C" w:rsidRPr="00624653" w:rsidRDefault="007D755C" w:rsidP="007D755C">
      <w:pPr>
        <w:widowControl w:val="0"/>
        <w:tabs>
          <w:tab w:val="left" w:pos="3780"/>
          <w:tab w:val="left" w:pos="6660"/>
          <w:tab w:val="left" w:pos="8460"/>
        </w:tabs>
        <w:spacing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:rsidR="007D755C" w:rsidRDefault="007D755C" w:rsidP="007D755C">
      <w:pPr>
        <w:pStyle w:val="BodyTextIndent"/>
        <w:spacing w:line="240" w:lineRule="auto"/>
        <w:ind w:firstLine="0"/>
        <w:rPr>
          <w:rStyle w:val="c0"/>
          <w:szCs w:val="24"/>
        </w:rPr>
      </w:pPr>
    </w:p>
    <w:p w:rsidR="007D755C" w:rsidRPr="007471C2" w:rsidRDefault="007D755C" w:rsidP="007D755C">
      <w:pPr>
        <w:pStyle w:val="BodyTextIndent"/>
        <w:spacing w:line="240" w:lineRule="auto"/>
        <w:ind w:firstLine="0"/>
        <w:rPr>
          <w:rStyle w:val="c0"/>
          <w:szCs w:val="24"/>
        </w:rPr>
      </w:pPr>
      <w:r w:rsidRPr="007471C2">
        <w:rPr>
          <w:rStyle w:val="c0"/>
          <w:szCs w:val="24"/>
        </w:rPr>
        <w:t>Задание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принял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к</w:t>
      </w:r>
      <w:r>
        <w:rPr>
          <w:rStyle w:val="c0"/>
          <w:szCs w:val="24"/>
        </w:rPr>
        <w:t xml:space="preserve"> </w:t>
      </w:r>
      <w:r w:rsidRPr="007471C2">
        <w:rPr>
          <w:rStyle w:val="c0"/>
          <w:szCs w:val="24"/>
        </w:rPr>
        <w:t>исполнению</w:t>
      </w:r>
      <w:r w:rsidRPr="00DC40CF">
        <w:rPr>
          <w:rStyle w:val="c0"/>
          <w:szCs w:val="24"/>
        </w:rPr>
        <w:t>:</w:t>
      </w:r>
    </w:p>
    <w:p w:rsidR="007D755C" w:rsidRPr="00152785" w:rsidRDefault="007D755C" w:rsidP="007D755C">
      <w:pPr>
        <w:pStyle w:val="c8"/>
        <w:widowControl w:val="0"/>
        <w:shd w:val="clear" w:color="auto" w:fill="FFFFFF"/>
        <w:tabs>
          <w:tab w:val="left" w:pos="6120"/>
        </w:tabs>
        <w:ind w:left="0"/>
        <w:rPr>
          <w:rFonts w:ascii="Times New Roman" w:hAnsi="Times New Roman" w:cs="Times New Roman"/>
          <w:u w:val="single"/>
        </w:rPr>
      </w:pPr>
      <w:r>
        <w:rPr>
          <w:rStyle w:val="c0"/>
          <w:rFonts w:ascii="Times New Roman" w:hAnsi="Times New Roman"/>
          <w:szCs w:val="24"/>
        </w:rPr>
        <w:t>О</w:t>
      </w:r>
      <w:r w:rsidRPr="00DC40CF">
        <w:rPr>
          <w:rStyle w:val="c0"/>
          <w:rFonts w:ascii="Times New Roman" w:hAnsi="Times New Roman"/>
          <w:szCs w:val="24"/>
        </w:rPr>
        <w:t>бучающийся</w:t>
      </w:r>
      <w:r>
        <w:rPr>
          <w:rStyle w:val="c0"/>
          <w:rFonts w:ascii="Times New Roman" w:hAnsi="Times New Roman"/>
          <w:szCs w:val="24"/>
        </w:rPr>
        <w:t xml:space="preserve"> </w:t>
      </w:r>
      <w:r>
        <w:rPr>
          <w:u w:val="single"/>
        </w:rPr>
        <w:tab/>
      </w:r>
      <w:r>
        <w:tab/>
      </w:r>
      <w:r w:rsidR="00152785" w:rsidRPr="00152785">
        <w:rPr>
          <w:rFonts w:ascii="Times New Roman" w:hAnsi="Times New Roman" w:cs="Times New Roman"/>
          <w:u w:val="single"/>
        </w:rPr>
        <w:t xml:space="preserve">    Г.С.</w:t>
      </w:r>
      <w:r w:rsidR="00152785" w:rsidRPr="00152785">
        <w:rPr>
          <w:rFonts w:ascii="Times New Roman" w:hAnsi="Times New Roman" w:cs="Times New Roman"/>
          <w:u w:val="single"/>
          <w:lang w:val="en-US"/>
        </w:rPr>
        <w:t xml:space="preserve"> </w:t>
      </w:r>
      <w:r w:rsidR="00152785" w:rsidRPr="00152785">
        <w:rPr>
          <w:rFonts w:ascii="Times New Roman" w:hAnsi="Times New Roman" w:cs="Times New Roman"/>
          <w:u w:val="single"/>
        </w:rPr>
        <w:t>Томчук</w:t>
      </w:r>
      <w:r w:rsidRPr="00152785">
        <w:rPr>
          <w:rFonts w:ascii="Times New Roman" w:hAnsi="Times New Roman" w:cs="Times New Roman"/>
          <w:u w:val="single"/>
        </w:rPr>
        <w:tab/>
      </w:r>
    </w:p>
    <w:p w:rsidR="007D755C" w:rsidRDefault="007D755C" w:rsidP="007D755C">
      <w:pPr>
        <w:widowControl w:val="0"/>
        <w:tabs>
          <w:tab w:val="left" w:pos="3960"/>
          <w:tab w:val="left" w:pos="6660"/>
          <w:tab w:val="left" w:pos="8460"/>
        </w:tabs>
        <w:spacing w:line="360" w:lineRule="auto"/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</w:r>
      <w:r>
        <w:rPr>
          <w:sz w:val="18"/>
          <w:szCs w:val="18"/>
        </w:rPr>
        <w:tab/>
        <w:t>подпись</w:t>
      </w:r>
      <w:r>
        <w:rPr>
          <w:sz w:val="18"/>
          <w:szCs w:val="18"/>
        </w:rPr>
        <w:tab/>
        <w:t>инициалы, фамилия</w:t>
      </w:r>
    </w:p>
    <w:p w:rsidR="00945727" w:rsidRDefault="007D755C" w:rsidP="007D755C">
      <w:pPr>
        <w:spacing w:after="200" w:line="276" w:lineRule="auto"/>
        <w:rPr>
          <w:sz w:val="18"/>
          <w:szCs w:val="18"/>
        </w:rPr>
        <w:sectPr w:rsidR="00945727" w:rsidSect="00945727">
          <w:type w:val="continuous"/>
          <w:pgSz w:w="11909" w:h="16834"/>
          <w:pgMar w:top="1134" w:right="851" w:bottom="1134" w:left="1701" w:header="720" w:footer="720" w:gutter="0"/>
          <w:cols w:space="720"/>
          <w:noEndnote/>
          <w:docGrid w:linePitch="326"/>
        </w:sectPr>
      </w:pPr>
      <w:r>
        <w:rPr>
          <w:sz w:val="18"/>
          <w:szCs w:val="18"/>
        </w:rPr>
        <w:br w:type="page"/>
      </w:r>
    </w:p>
    <w:p w:rsidR="00413AAB" w:rsidRPr="00D84F85" w:rsidRDefault="00810104" w:rsidP="00707EE1">
      <w:pPr>
        <w:pStyle w:val="H1excluded"/>
        <w:rPr>
          <w:lang w:val="en-US"/>
        </w:rPr>
      </w:pPr>
      <w:r w:rsidRPr="00810104">
        <w:lastRenderedPageBreak/>
        <w:t>СОДЕРЖАНИЕ</w:t>
      </w:r>
    </w:p>
    <w:p w:rsidR="00D55485" w:rsidRDefault="002676F5">
      <w:pPr>
        <w:pStyle w:val="TOC1"/>
        <w:rPr>
          <w:rFonts w:asciiTheme="minorHAnsi" w:eastAsiaTheme="minorEastAsia" w:hAnsiTheme="minorHAnsi" w:cstheme="minorBidi"/>
          <w:kern w:val="2"/>
          <w:sz w:val="24"/>
          <w:lang w:val="en-US" w:eastAsia="en-US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4380809" w:history="1">
        <w:r w:rsidR="00D55485" w:rsidRPr="00776710">
          <w:rPr>
            <w:rStyle w:val="Hyperlink"/>
          </w:rPr>
          <w:t>1 Анализ предметной области</w:t>
        </w:r>
        <w:r w:rsidR="00D55485">
          <w:rPr>
            <w:webHidden/>
          </w:rPr>
          <w:tab/>
        </w:r>
        <w:r w:rsidR="00D55485">
          <w:rPr>
            <w:webHidden/>
          </w:rPr>
          <w:fldChar w:fldCharType="begin"/>
        </w:r>
        <w:r w:rsidR="00D55485">
          <w:rPr>
            <w:webHidden/>
          </w:rPr>
          <w:instrText xml:space="preserve"> PAGEREF _Toc204380809 \h </w:instrText>
        </w:r>
        <w:r w:rsidR="00D55485">
          <w:rPr>
            <w:webHidden/>
          </w:rPr>
        </w:r>
        <w:r w:rsidR="00D55485">
          <w:rPr>
            <w:webHidden/>
          </w:rPr>
          <w:fldChar w:fldCharType="separate"/>
        </w:r>
        <w:r w:rsidR="004A5B1F">
          <w:rPr>
            <w:webHidden/>
          </w:rPr>
          <w:t>4</w:t>
        </w:r>
        <w:r w:rsidR="00D55485">
          <w:rPr>
            <w:webHidden/>
          </w:rPr>
          <w:fldChar w:fldCharType="end"/>
        </w:r>
      </w:hyperlink>
    </w:p>
    <w:p w:rsidR="00D55485" w:rsidRDefault="00D55485">
      <w:pPr>
        <w:pStyle w:val="TOC2"/>
        <w:ind w:left="401"/>
        <w:rPr>
          <w:rFonts w:asciiTheme="minorHAnsi" w:eastAsiaTheme="minorEastAsia" w:hAnsiTheme="minorHAnsi" w:cstheme="minorBidi"/>
          <w:kern w:val="2"/>
          <w:sz w:val="24"/>
          <w:szCs w:val="24"/>
          <w:lang w:val="en-US" w:eastAsia="en-US"/>
          <w14:ligatures w14:val="standardContextual"/>
        </w:rPr>
      </w:pPr>
      <w:hyperlink w:anchor="_Toc204380810" w:history="1">
        <w:r w:rsidRPr="00776710">
          <w:rPr>
            <w:rStyle w:val="Hyperlink"/>
          </w:rPr>
          <w:t>1.1 Описание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_Toc204380810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A5B1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55485" w:rsidRDefault="00D55485">
      <w:pPr>
        <w:pStyle w:val="TOC2"/>
        <w:ind w:left="401"/>
        <w:rPr>
          <w:rFonts w:asciiTheme="minorHAnsi" w:eastAsiaTheme="minorEastAsia" w:hAnsiTheme="minorHAnsi" w:cstheme="minorBidi"/>
          <w:kern w:val="2"/>
          <w:sz w:val="24"/>
          <w:szCs w:val="24"/>
          <w:lang w:val="en-US" w:eastAsia="en-US"/>
          <w14:ligatures w14:val="standardContextual"/>
        </w:rPr>
      </w:pPr>
      <w:hyperlink w:anchor="_Toc204380811" w:history="1">
        <w:r w:rsidRPr="00776710">
          <w:rPr>
            <w:rStyle w:val="Hyperlink"/>
          </w:rPr>
          <w:t>1.2 Обзор аналогов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_Toc204380811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A5B1F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D55485" w:rsidRDefault="00D55485">
      <w:pPr>
        <w:pStyle w:val="TOC2"/>
        <w:ind w:left="401"/>
        <w:rPr>
          <w:rFonts w:asciiTheme="minorHAnsi" w:eastAsiaTheme="minorEastAsia" w:hAnsiTheme="minorHAnsi" w:cstheme="minorBidi"/>
          <w:kern w:val="2"/>
          <w:sz w:val="24"/>
          <w:szCs w:val="24"/>
          <w:lang w:val="en-US" w:eastAsia="en-US"/>
          <w14:ligatures w14:val="standardContextual"/>
        </w:rPr>
      </w:pPr>
      <w:hyperlink w:anchor="_Toc204380812" w:history="1">
        <w:r w:rsidRPr="00776710">
          <w:rPr>
            <w:rStyle w:val="Hyperlink"/>
          </w:rPr>
          <w:t>1.3 Описание информационных объектов предметной области и их характеристик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_Toc204380812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A5B1F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D55485" w:rsidRDefault="00D55485">
      <w:pPr>
        <w:pStyle w:val="TOC2"/>
        <w:ind w:left="401"/>
        <w:rPr>
          <w:rFonts w:asciiTheme="minorHAnsi" w:eastAsiaTheme="minorEastAsia" w:hAnsiTheme="minorHAnsi" w:cstheme="minorBidi"/>
          <w:kern w:val="2"/>
          <w:sz w:val="24"/>
          <w:szCs w:val="24"/>
          <w:lang w:val="en-US" w:eastAsia="en-US"/>
          <w14:ligatures w14:val="standardContextual"/>
        </w:rPr>
      </w:pPr>
      <w:hyperlink w:anchor="_Toc204380813" w:history="1">
        <w:r w:rsidRPr="00776710">
          <w:rPr>
            <w:rStyle w:val="Hyperlink"/>
          </w:rPr>
          <w:t>1.4 Определение групп (категорий) пользователей и их основных функций в ИС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_Toc204380813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A5B1F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D55485" w:rsidRDefault="00D55485">
      <w:pPr>
        <w:pStyle w:val="TOC1"/>
        <w:rPr>
          <w:rFonts w:asciiTheme="minorHAnsi" w:eastAsiaTheme="minorEastAsia" w:hAnsiTheme="minorHAnsi" w:cstheme="minorBidi"/>
          <w:kern w:val="2"/>
          <w:sz w:val="24"/>
          <w:lang w:val="en-US" w:eastAsia="en-US"/>
          <w14:ligatures w14:val="standardContextual"/>
        </w:rPr>
      </w:pPr>
      <w:hyperlink w:anchor="_Toc204380814" w:history="1">
        <w:r w:rsidRPr="00776710">
          <w:rPr>
            <w:rStyle w:val="Hyperlink"/>
          </w:rPr>
          <w:t>2 Выбор и обоснование платформенной архитектуры для реализации ИС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_Toc204380814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A5B1F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D55485" w:rsidRDefault="00D55485">
      <w:pPr>
        <w:pStyle w:val="TOC1"/>
        <w:rPr>
          <w:rFonts w:asciiTheme="minorHAnsi" w:eastAsiaTheme="minorEastAsia" w:hAnsiTheme="minorHAnsi" w:cstheme="minorBidi"/>
          <w:kern w:val="2"/>
          <w:sz w:val="24"/>
          <w:lang w:val="en-US" w:eastAsia="en-US"/>
          <w14:ligatures w14:val="standardContextual"/>
        </w:rPr>
      </w:pPr>
      <w:hyperlink w:anchor="_Toc204380815" w:history="1">
        <w:r w:rsidRPr="00776710">
          <w:rPr>
            <w:rStyle w:val="Hyperlink"/>
          </w:rPr>
          <w:t>3 Проектирование ИС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_Toc204380815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A5B1F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D55485" w:rsidRDefault="00D55485">
      <w:pPr>
        <w:pStyle w:val="TOC2"/>
        <w:ind w:left="401"/>
        <w:rPr>
          <w:rFonts w:asciiTheme="minorHAnsi" w:eastAsiaTheme="minorEastAsia" w:hAnsiTheme="minorHAnsi" w:cstheme="minorBidi"/>
          <w:kern w:val="2"/>
          <w:sz w:val="24"/>
          <w:szCs w:val="24"/>
          <w:lang w:val="en-US" w:eastAsia="en-US"/>
          <w14:ligatures w14:val="standardContextual"/>
        </w:rPr>
      </w:pPr>
      <w:hyperlink w:anchor="_Toc204380816" w:history="1">
        <w:r w:rsidRPr="00776710">
          <w:rPr>
            <w:rStyle w:val="Hyperlink"/>
          </w:rPr>
          <w:t>3.1 Описание и представление сценариев функций пользователей в ИС в виде моделей бизнес-процессов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_Toc204380816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A5B1F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D55485" w:rsidRDefault="00D55485">
      <w:pPr>
        <w:pStyle w:val="TOC2"/>
        <w:ind w:left="401"/>
        <w:rPr>
          <w:rFonts w:asciiTheme="minorHAnsi" w:eastAsiaTheme="minorEastAsia" w:hAnsiTheme="minorHAnsi" w:cstheme="minorBidi"/>
          <w:kern w:val="2"/>
          <w:sz w:val="24"/>
          <w:szCs w:val="24"/>
          <w:lang w:val="en-US" w:eastAsia="en-US"/>
          <w14:ligatures w14:val="standardContextual"/>
        </w:rPr>
      </w:pPr>
      <w:hyperlink w:anchor="_Toc204380817" w:history="1">
        <w:r w:rsidRPr="00776710">
          <w:rPr>
            <w:rStyle w:val="Hyperlink"/>
          </w:rPr>
          <w:t>3.2 Проектирование реляционной модели БД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_Toc204380817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A5B1F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D55485" w:rsidRDefault="00D55485">
      <w:pPr>
        <w:pStyle w:val="TOC1"/>
        <w:rPr>
          <w:rFonts w:asciiTheme="minorHAnsi" w:eastAsiaTheme="minorEastAsia" w:hAnsiTheme="minorHAnsi" w:cstheme="minorBidi"/>
          <w:kern w:val="2"/>
          <w:sz w:val="24"/>
          <w:lang w:val="en-US" w:eastAsia="en-US"/>
          <w14:ligatures w14:val="standardContextual"/>
        </w:rPr>
      </w:pPr>
      <w:hyperlink w:anchor="_Toc204380818" w:history="1">
        <w:r w:rsidRPr="00776710">
          <w:rPr>
            <w:rStyle w:val="Hyperlink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_Toc204380818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A5B1F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D55485" w:rsidRDefault="00D55485">
      <w:pPr>
        <w:pStyle w:val="TOC1"/>
        <w:rPr>
          <w:rFonts w:asciiTheme="minorHAnsi" w:eastAsiaTheme="minorEastAsia" w:hAnsiTheme="minorHAnsi" w:cstheme="minorBidi"/>
          <w:kern w:val="2"/>
          <w:sz w:val="24"/>
          <w:lang w:val="en-US" w:eastAsia="en-US"/>
          <w14:ligatures w14:val="standardContextual"/>
        </w:rPr>
      </w:pPr>
      <w:hyperlink w:anchor="_Toc204380819" w:history="1">
        <w:r w:rsidRPr="00776710">
          <w:rPr>
            <w:rStyle w:val="Hyperlink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_Toc204380819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A5B1F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EA3B1D" w:rsidRPr="00D84F85" w:rsidRDefault="002676F5" w:rsidP="00C969C1">
      <w:pPr>
        <w:pStyle w:val="MAINTEXT"/>
        <w:ind w:firstLine="0"/>
        <w:rPr>
          <w:lang w:val="en-US"/>
        </w:rPr>
      </w:pPr>
      <w:r>
        <w:rPr>
          <w:noProof/>
          <w:szCs w:val="24"/>
        </w:rPr>
        <w:fldChar w:fldCharType="end"/>
      </w:r>
      <w:r w:rsidR="00EA3B1D" w:rsidRPr="00D84F85">
        <w:rPr>
          <w:lang w:val="en-US"/>
        </w:rPr>
        <w:br w:type="page"/>
      </w:r>
    </w:p>
    <w:p w:rsidR="008331DB" w:rsidRPr="009C7B97" w:rsidRDefault="00E91422" w:rsidP="009C7B97">
      <w:pPr>
        <w:pStyle w:val="DIV1"/>
      </w:pPr>
      <w:bookmarkStart w:id="0" w:name="_Toc204380809"/>
      <w:r w:rsidRPr="009C7B97">
        <w:lastRenderedPageBreak/>
        <w:t>Анализ предметной области</w:t>
      </w:r>
      <w:bookmarkEnd w:id="0"/>
    </w:p>
    <w:p w:rsidR="00AC2031" w:rsidRPr="00066D49" w:rsidRDefault="00AC2031" w:rsidP="00AA7A83">
      <w:pPr>
        <w:pStyle w:val="DIV2"/>
      </w:pPr>
      <w:bookmarkStart w:id="1" w:name="_Toc204380810"/>
      <w:r w:rsidRPr="00AA7A83">
        <w:t>Описание предметной области</w:t>
      </w:r>
      <w:bookmarkEnd w:id="1"/>
    </w:p>
    <w:p w:rsidR="00447A71" w:rsidRDefault="00447A71" w:rsidP="00447A71">
      <w:pPr>
        <w:pStyle w:val="MAINTEXT"/>
        <w:ind w:leftChars="167" w:left="401"/>
      </w:pPr>
      <w:r>
        <w:t>Предметной областью проектируемой информационной системы является деятельность франшизной сети кофеен, специализирующейся на продаже напитков и лёгких закусок через розничные точки, а также посредством мобильного приложения с функцией заказа на самовывоз. Современные реалии требуют от предприятий общественного питания не только высокого уровня сервиса, но и автоматизации основных бизнес-процессов — от оформления заказов до анализа клиентской активности. В условиях высокой конкуренции и необходимости удержания постоянных клиентов всё большее значение приобретают программы лояльности, основанные на индивидуализированном подходе и цифровых технологиях.</w:t>
      </w:r>
    </w:p>
    <w:p w:rsidR="00447A71" w:rsidRDefault="00447A71" w:rsidP="00447A71">
      <w:pPr>
        <w:pStyle w:val="MAINTEXT"/>
        <w:ind w:leftChars="167" w:left="401"/>
      </w:pPr>
      <w:r>
        <w:t>Франшизная модель бизнеса предполагает наличие множества обособленных точек, действующих под единым брендом, но управляемых различными субъектами. Несмотря на то, что каждая точка имеет свою команду сотрудников и может иметь локальные особенности в ассортименте или ценах, все они должны работать в рамках единой информационной инфраструктуры. Такая структура позволяет централизованно управлять политикой бренда, контролировать стандарты обслуживания, анализировать данные о продажах и клиентской активности, а также развивать систему маркетинга на основе объективных метрик.</w:t>
      </w:r>
    </w:p>
    <w:p w:rsidR="00447A71" w:rsidRDefault="00447A71" w:rsidP="00447A71">
      <w:pPr>
        <w:pStyle w:val="MAINTEXT"/>
        <w:ind w:leftChars="167" w:left="401"/>
      </w:pPr>
      <w:r>
        <w:t xml:space="preserve">В рамках рассматриваемой предметной области клиент взаимодействует с кофейней как напрямую — через кассу, так и опосредованно — с помощью мобильного приложения, в котором реализован интерфейс просмотра меню, формирования заказа на самовывоз, привязки номера телефона и отображения бонусного баланса. Каждый клиент получает уникальный QR-код, связанный с его аккаунтом, который используется как цифровой аналог пластиковой карты для участия в программе лояльности. Сканирование этого кода при заказе позволяет </w:t>
      </w:r>
      <w:r>
        <w:lastRenderedPageBreak/>
        <w:t>начислять и списывать бонусы, вести статистику покупок, а также обеспечивать персонализированное обслуживание.</w:t>
      </w:r>
    </w:p>
    <w:p w:rsidR="00447A71" w:rsidRDefault="00447A71" w:rsidP="00447A71">
      <w:pPr>
        <w:pStyle w:val="MAINTEXT"/>
        <w:ind w:leftChars="167" w:left="401"/>
      </w:pPr>
      <w:r>
        <w:t>На стороне сотрудников кофейни предусмотрена работа через терминал (POS-систему</w:t>
      </w:r>
      <w:r w:rsidR="004757B9" w:rsidRPr="004757B9">
        <w:t xml:space="preserve">, </w:t>
      </w:r>
      <w:r w:rsidR="004757B9">
        <w:rPr>
          <w:lang w:val="en-US"/>
        </w:rPr>
        <w:t>Point</w:t>
      </w:r>
      <w:r w:rsidR="004757B9" w:rsidRPr="004757B9">
        <w:t xml:space="preserve"> </w:t>
      </w:r>
      <w:r w:rsidR="004757B9">
        <w:rPr>
          <w:lang w:val="en-US"/>
        </w:rPr>
        <w:t>of</w:t>
      </w:r>
      <w:r w:rsidR="004757B9" w:rsidRPr="004757B9">
        <w:t xml:space="preserve"> </w:t>
      </w:r>
      <w:r w:rsidR="004757B9">
        <w:rPr>
          <w:lang w:val="en-US"/>
        </w:rPr>
        <w:t>Sale</w:t>
      </w:r>
      <w:r w:rsidR="004757B9" w:rsidRPr="004757B9">
        <w:t xml:space="preserve"> — </w:t>
      </w:r>
      <w:r w:rsidR="004757B9">
        <w:t>точка сбыта</w:t>
      </w:r>
      <w:r>
        <w:t>), позволяющий оперативно оформлять заказы, учитывать оплату, применять бонусные баллы, а также автоматически синхронизировать данные с центральной системой. Для каждой кофейни должен быть реализован кабинет администратора, предоставляющий возможность управления персоналом, меню, ценами, акциями и просмотром отчётности. Помимо этого, в системе предусмотрен уровень главного администратора, представляющего владельца или управляющую компанию бренда. Он осуществляет общее руководство, подключение новых точек, настройку глобальных параметров и анализ всей сети.</w:t>
      </w:r>
    </w:p>
    <w:p w:rsidR="00447A71" w:rsidRDefault="00447A71" w:rsidP="00447A71">
      <w:pPr>
        <w:pStyle w:val="MAINTEXT"/>
        <w:ind w:leftChars="167" w:left="401"/>
      </w:pPr>
      <w:r>
        <w:t>Таким образом, предметная область включает в себя комплекс взаимодействий между тремя ключевыми категориями участников: клиентами, сотрудниками конкретных кофеен и управляющими лицами всей франчайзинговой сети. Основные бизнес-процессы, подлежащие автоматизации, — это регистрация и обслуживание клиентов, оформление заказов, управление меню и ценовой политикой, начисление и учёт бонусов, а также сбор и анализ статистических данных о продажах. Разработка информационной системы, охватывающей эти аспекты, позволит повысить эффективность работы всей сети, улучшить клиентский опыт и обеспечить устойчивость бизнеса к изменениям рыночной среды.</w:t>
      </w:r>
    </w:p>
    <w:p w:rsidR="009C7B97" w:rsidRPr="00066D49" w:rsidRDefault="00AC2031" w:rsidP="00AA7A83">
      <w:pPr>
        <w:pStyle w:val="DIV2"/>
      </w:pPr>
      <w:bookmarkStart w:id="2" w:name="_Toc204380811"/>
      <w:r w:rsidRPr="00AA7A83">
        <w:t>О</w:t>
      </w:r>
      <w:r w:rsidRPr="00AA7A83">
        <w:t>бзор аналогов</w:t>
      </w:r>
      <w:bookmarkEnd w:id="2"/>
    </w:p>
    <w:p w:rsidR="0004777E" w:rsidRDefault="0004777E" w:rsidP="0004777E">
      <w:pPr>
        <w:pStyle w:val="MAINTEXT"/>
        <w:ind w:leftChars="167" w:left="401"/>
      </w:pPr>
      <w:r>
        <w:t>Для наглядности, сравнения и обоснования предложенной архитектуры системы рассмотрены реальные примеры информационных систем, реализующих учёт заказов, лояльность и управление франшизой.</w:t>
      </w:r>
    </w:p>
    <w:p w:rsidR="0004777E" w:rsidRDefault="0004777E" w:rsidP="0004777E">
      <w:pPr>
        <w:pStyle w:val="MAINTEXT"/>
        <w:ind w:leftChars="167" w:left="401"/>
      </w:pPr>
      <w:r>
        <w:t xml:space="preserve">В зарубежной практике наибольшее внимание заслуживает опыт сетей </w:t>
      </w:r>
      <w:proofErr w:type="spellStart"/>
      <w:r>
        <w:t>Dunkin</w:t>
      </w:r>
      <w:proofErr w:type="spellEnd"/>
      <w:r>
        <w:t xml:space="preserve">’ </w:t>
      </w:r>
      <w:proofErr w:type="spellStart"/>
      <w:r>
        <w:t>Donuts</w:t>
      </w:r>
      <w:proofErr w:type="spellEnd"/>
      <w:r>
        <w:t xml:space="preserve"> и </w:t>
      </w:r>
      <w:proofErr w:type="spellStart"/>
      <w:r>
        <w:t>Costa</w:t>
      </w:r>
      <w:proofErr w:type="spellEnd"/>
      <w:r>
        <w:t xml:space="preserve"> Coffee. </w:t>
      </w:r>
      <w:proofErr w:type="spellStart"/>
      <w:r>
        <w:t>Dunkin</w:t>
      </w:r>
      <w:proofErr w:type="spellEnd"/>
      <w:r>
        <w:t xml:space="preserve">’ </w:t>
      </w:r>
      <w:proofErr w:type="spellStart"/>
      <w:r>
        <w:t>Donuts</w:t>
      </w:r>
      <w:proofErr w:type="spellEnd"/>
      <w:r>
        <w:t xml:space="preserve">, к примеру, в рамках программы </w:t>
      </w:r>
      <w:r w:rsidR="00AE00E8">
        <w:t>«</w:t>
      </w:r>
      <w:r>
        <w:t xml:space="preserve">DD </w:t>
      </w:r>
      <w:proofErr w:type="spellStart"/>
      <w:r>
        <w:t>Perks</w:t>
      </w:r>
      <w:proofErr w:type="spellEnd"/>
      <w:r w:rsidR="00AE00E8">
        <w:t>»</w:t>
      </w:r>
      <w:r>
        <w:t xml:space="preserve"> интегрировала мобильное приложение, где клиент </w:t>
      </w:r>
      <w:r>
        <w:lastRenderedPageBreak/>
        <w:t>может не только заказывать заранее напитки, но и оплачивать их, получать баллы за покупки, а также участвовать в акциях и скидках в виде бонусов. Удобный интерфейс и простота использования сделали приложение настолько популярным, что тысячи транзакций проходят через него ежедневно. Программа стимулирует частые повторные визиты и повышает лояльность клиентов благодаря скидкам и персонализированным предложениям. Однако в этом подходе заметны и недостатки: масштабируемость и гибкость настроек франчайзинговых точек ограничены, так как структурно каждая локация работает в рамках единой монолитной системы без разграничения автономности в ценах или меню.</w:t>
      </w:r>
    </w:p>
    <w:p w:rsidR="0004777E" w:rsidRDefault="0004777E" w:rsidP="0004777E">
      <w:pPr>
        <w:pStyle w:val="MAINTEXT"/>
        <w:ind w:leftChars="167" w:left="401"/>
      </w:pPr>
      <w:proofErr w:type="spellStart"/>
      <w:r>
        <w:t>Costa</w:t>
      </w:r>
      <w:proofErr w:type="spellEnd"/>
      <w:r>
        <w:t xml:space="preserve"> Coffee внедрила </w:t>
      </w:r>
      <w:proofErr w:type="spellStart"/>
      <w:r>
        <w:t>Costa</w:t>
      </w:r>
      <w:proofErr w:type="spellEnd"/>
      <w:r>
        <w:t xml:space="preserve"> Club</w:t>
      </w:r>
      <w:r w:rsidR="004B0975">
        <w:t xml:space="preserve"> </w:t>
      </w:r>
      <w:r>
        <w:t xml:space="preserve">— мобильную программу, где посетители зарабатывают «бобы» за каждую покупку и получают бесплатный напиток после определённого количества баллов. Система отличается простотой и прозрачностью, она стимулирует регулярные визиты, особенно благодаря поддержке </w:t>
      </w:r>
      <w:proofErr w:type="spellStart"/>
      <w:r>
        <w:t>экосознательного</w:t>
      </w:r>
      <w:proofErr w:type="spellEnd"/>
      <w:r>
        <w:t xml:space="preserve"> поведения при использовании многоразовых стаканов. Основной минус — шаблонность: ограниченность типов акций и минимальные настройки под франчайзинговую структуру. Такой формат хорошо работает на уровне крупной сети, но недостаточно гибок для локальной модификации меню и акций на местах.</w:t>
      </w:r>
    </w:p>
    <w:p w:rsidR="0004777E" w:rsidRDefault="0004777E" w:rsidP="0004777E">
      <w:pPr>
        <w:pStyle w:val="MAINTEXT"/>
        <w:ind w:leftChars="167" w:left="401"/>
      </w:pPr>
      <w:r>
        <w:t>Что касается франшизных интеграций в России, система лояльности и CRM-поддержка</w:t>
      </w:r>
      <w:r w:rsidR="00BD79A9">
        <w:t xml:space="preserve"> (</w:t>
      </w:r>
      <w:r w:rsidR="00BD79A9" w:rsidRPr="00BD79A9">
        <w:t xml:space="preserve">Customer </w:t>
      </w:r>
      <w:proofErr w:type="spellStart"/>
      <w:r w:rsidR="00BD79A9" w:rsidRPr="00BD79A9">
        <w:t>Relationship</w:t>
      </w:r>
      <w:proofErr w:type="spellEnd"/>
      <w:r w:rsidR="00BD79A9" w:rsidRPr="00BD79A9">
        <w:t xml:space="preserve"> Management</w:t>
      </w:r>
      <w:r w:rsidR="00BD79A9">
        <w:t xml:space="preserve"> — управление взаимоотношениями с клиентами)</w:t>
      </w:r>
      <w:r>
        <w:t xml:space="preserve"> у МТС через</w:t>
      </w:r>
      <w:r w:rsidR="00752FF1">
        <w:t xml:space="preserve"> систему компании</w:t>
      </w:r>
      <w:r>
        <w:t xml:space="preserve"> CBOSS в прошлом использовалась как часть биллинговой и CRM‑инфраструктуры. Несмотря на то, что CBOSS не является кофейной платформой, принципы организации единой системы обслуживания и учёта клиентов у множества точек остаются сравнимыми. Система использовалась в рамках масштабной сети операторов, обеспечивая централизованное управление аккаунтами клиентов, начисления и контроль баланса, а также интеграцию с внешними сервисами. Недостаток </w:t>
      </w:r>
      <w:r>
        <w:lastRenderedPageBreak/>
        <w:t>системы в данном контексте — отсутствие специализированных модулей для заказов, меню и кассовых операций, ориентированных на</w:t>
      </w:r>
      <w:r w:rsidR="00A765EA" w:rsidRPr="00A765EA">
        <w:t xml:space="preserve"> </w:t>
      </w:r>
      <w:r w:rsidR="00A765EA">
        <w:t xml:space="preserve">кофейный </w:t>
      </w:r>
      <w:r>
        <w:t>сегмент. Такую систему сложно адаптировать под требования кофейни без существенных доработок.</w:t>
      </w:r>
    </w:p>
    <w:p w:rsidR="0004777E" w:rsidRDefault="0004777E" w:rsidP="0004777E">
      <w:pPr>
        <w:pStyle w:val="MAINTEXT"/>
        <w:ind w:leftChars="167" w:left="401"/>
      </w:pPr>
      <w:r>
        <w:t xml:space="preserve">Если обратиться к российскому кофейному рынку, то примером близкой по духу реализации может служить сеть </w:t>
      </w:r>
      <w:proofErr w:type="spellStart"/>
      <w:r>
        <w:t>Baggins</w:t>
      </w:r>
      <w:proofErr w:type="spellEnd"/>
      <w:r>
        <w:t xml:space="preserve"> Coffee, действующая в Санкт‑Петербурге. Их мобильное приложение включает программу лояльности, нацеленную на накопление баллов по номеру телефона и использование QR-кодов при оплате. Бонусная система стимулирует повторные визиты и удержание клиентов, при этом приложение интегрировано с системой учёта на кассе. Тем ни менее публичных технических подробностей о системе немного, но именно эта связка мобильного заказа, бонусного счета и QR-токенов ярко соответствует теме проекта. Основные ограничения </w:t>
      </w:r>
      <w:proofErr w:type="spellStart"/>
      <w:r>
        <w:t>Baggins</w:t>
      </w:r>
      <w:proofErr w:type="spellEnd"/>
      <w:r>
        <w:t xml:space="preserve"> Coffee — это преимущественная фокусировка на одной точке или сети с минимальным масштабированием. Разветвлённая франшиза и глубина аналитики по всем подразделениям не представлены открыто, что является существенным преимуществом предложенной ИС в рамках проекта.</w:t>
      </w:r>
    </w:p>
    <w:p w:rsidR="0004777E" w:rsidRDefault="0004777E" w:rsidP="0004777E">
      <w:pPr>
        <w:pStyle w:val="MAINTEXT"/>
        <w:ind w:leftChars="167" w:left="401"/>
      </w:pPr>
      <w:r>
        <w:t xml:space="preserve">Среди специализированных CI/CD решений для кафе, рассмотренных в международной практике, популярные платформы </w:t>
      </w:r>
      <w:proofErr w:type="spellStart"/>
      <w:r>
        <w:t>Spree</w:t>
      </w:r>
      <w:proofErr w:type="spellEnd"/>
      <w:r>
        <w:t xml:space="preserve"> </w:t>
      </w:r>
      <w:proofErr w:type="spellStart"/>
      <w:r>
        <w:t>Rewards</w:t>
      </w:r>
      <w:proofErr w:type="spellEnd"/>
      <w:r>
        <w:t xml:space="preserve"> и </w:t>
      </w:r>
      <w:proofErr w:type="spellStart"/>
      <w:r>
        <w:t>Stamp</w:t>
      </w:r>
      <w:proofErr w:type="spellEnd"/>
      <w:r>
        <w:t xml:space="preserve"> Me представляют собой готовые инструменты для учёта лояльности. Они позволяют кафе без глубоких IT-разработок быстро внедрить цифровые шаблоны бонусных карт, настраивать акции, отслеживать поведение клиентов через аналитику. Эти конкуренты выигрывают в скорости развертывания и простоте использования, но проигрывают в кастомизации и гибкости под франшизные требования. Например, невозможно гибко менять меню филиалов, контролировать доступ администраторов уровня «сеть» или строить сложные промо‑кампании для группы точек с индивидуальными ценами и ассортиментом.</w:t>
      </w:r>
    </w:p>
    <w:p w:rsidR="0004777E" w:rsidRPr="0004777E" w:rsidRDefault="0004777E" w:rsidP="0004777E">
      <w:pPr>
        <w:pStyle w:val="MAINTEXT"/>
        <w:ind w:leftChars="167" w:left="401"/>
        <w:rPr>
          <w:lang w:val="en-US"/>
        </w:rPr>
      </w:pPr>
      <w:r>
        <w:lastRenderedPageBreak/>
        <w:t xml:space="preserve">Таким образом, из всех рассмотренных аналогов ясно, что лучшие практики программ лояльности и мобильных заказов в кофейнях (как </w:t>
      </w:r>
      <w:proofErr w:type="spellStart"/>
      <w:r>
        <w:t>Dunkin</w:t>
      </w:r>
      <w:proofErr w:type="spellEnd"/>
      <w:r>
        <w:t xml:space="preserve">’, </w:t>
      </w:r>
      <w:proofErr w:type="spellStart"/>
      <w:r>
        <w:t>Costa</w:t>
      </w:r>
      <w:proofErr w:type="spellEnd"/>
      <w:r>
        <w:t xml:space="preserve">, </w:t>
      </w:r>
      <w:proofErr w:type="spellStart"/>
      <w:r>
        <w:t>Baggins</w:t>
      </w:r>
      <w:proofErr w:type="spellEnd"/>
      <w:r>
        <w:t xml:space="preserve">) дают мощную основу для клиентского опыта. Платформы вроде </w:t>
      </w:r>
      <w:proofErr w:type="spellStart"/>
      <w:r>
        <w:t>Spree</w:t>
      </w:r>
      <w:proofErr w:type="spellEnd"/>
      <w:r>
        <w:t xml:space="preserve"> </w:t>
      </w:r>
      <w:proofErr w:type="spellStart"/>
      <w:r>
        <w:t>Rewards</w:t>
      </w:r>
      <w:proofErr w:type="spellEnd"/>
      <w:r>
        <w:t xml:space="preserve"> или </w:t>
      </w:r>
      <w:proofErr w:type="spellStart"/>
      <w:r>
        <w:t>Stamp</w:t>
      </w:r>
      <w:proofErr w:type="spellEnd"/>
      <w:r>
        <w:t xml:space="preserve"> Me предложат быструю цифровизацию. CBOSS/MTS‑система демонстрирует возможности централизованного управления. Но ни один из них в полной мере не решает задачи франчайзинга с доступом на разных уровнях, гибкой настройкой акций, управлением меню по точкам и интеграцией мобильных заказов, что делает проектируемую систему уникально сбалансированной и пригодной под реальные масштабные кейсы.</w:t>
      </w:r>
    </w:p>
    <w:p w:rsidR="00AC2031" w:rsidRPr="00066D49" w:rsidRDefault="00B31103" w:rsidP="00AA7A83">
      <w:pPr>
        <w:pStyle w:val="DIV2"/>
      </w:pPr>
      <w:bookmarkStart w:id="3" w:name="_Toc204380812"/>
      <w:r w:rsidRPr="00AA7A83">
        <w:t>О</w:t>
      </w:r>
      <w:r w:rsidRPr="00AA7A83">
        <w:t>писание информационных объектов предметной области и</w:t>
      </w:r>
      <w:r w:rsidRPr="00AA7A83">
        <w:t xml:space="preserve"> </w:t>
      </w:r>
      <w:r w:rsidRPr="00AA7A83">
        <w:t>их характеристик</w:t>
      </w:r>
      <w:bookmarkEnd w:id="3"/>
    </w:p>
    <w:p w:rsidR="002D1254" w:rsidRDefault="002D1254" w:rsidP="002D1254">
      <w:pPr>
        <w:pStyle w:val="MAINTEXT"/>
        <w:ind w:leftChars="167" w:left="401"/>
      </w:pPr>
      <w:r>
        <w:t>Информационные объекты являются основными элементами, отражающими сущности и процессы, существующие в предметной области. Их корректное выделение и описание являются важнейшим этапом проектирования информационной системы, так как на основе этих объектов будет строиться логическая и физическая структура базы данных, а также бизнес-логика приложений.</w:t>
      </w:r>
    </w:p>
    <w:p w:rsidR="002D1254" w:rsidRDefault="002D1254" w:rsidP="002D1254">
      <w:pPr>
        <w:pStyle w:val="MAINTEXT"/>
        <w:ind w:leftChars="167" w:left="401"/>
      </w:pPr>
      <w:r>
        <w:t>В контексте франшизной сети кофеен ключевым информационным объектом выступает клиент — лицо, совершающее заказы либо напрямую в точке продажи, либо с помощью мобильного приложения. Каждый клиент имеет уникальный идентификатор, который позволяет системе хранить и обрабатывать персональные данные, такие как имя, контактный номер телефона, электронная почта, а также статус участия в программе лояльности. Помимо этого, за каждым клиентом закрепляется цифровой QR-код, выступающий как инструмент идентификации при начислении или списании бонусных баллов. Эти данные позволяют отслеживать активность клиента, формировать историю заказов, а также проводить персонализированные маркетинговые кампании.</w:t>
      </w:r>
    </w:p>
    <w:p w:rsidR="002D1254" w:rsidRDefault="002D1254" w:rsidP="002D1254">
      <w:pPr>
        <w:pStyle w:val="MAINTEXT"/>
        <w:ind w:leftChars="167" w:left="401"/>
      </w:pPr>
      <w:r>
        <w:t xml:space="preserve">Не менее важным объектом является заказ — структурированная </w:t>
      </w:r>
      <w:r>
        <w:lastRenderedPageBreak/>
        <w:t>запись, фиксирующая факт покупки определённых товаров или услуг в конкретной кофейне. Заказ связан с клиентом (если он авторизован), с точкой, в которой он был оформлен, а также с источником (мобильное приложение или касса). Каждый заказ включает перечень товарных позиций, дату и время создания, сумму, статус (оплачен, готовится, выдан и т.д.) и, при необходимости, информацию о применённых скидках или баллах программы лояльности. Заказ также может существовать без привязки к клиенту, если он оформлен в офлайн-режиме без идентификации — в таком случае его статус указывается как «гостевой».</w:t>
      </w:r>
    </w:p>
    <w:p w:rsidR="002D1254" w:rsidRDefault="002D1254" w:rsidP="002D1254">
      <w:pPr>
        <w:pStyle w:val="MAINTEXT"/>
        <w:ind w:leftChars="167" w:left="401"/>
      </w:pPr>
      <w:r>
        <w:t>В составе каждого заказа существует совокупность позиций заказа, отражающих конкретные элементы меню, выбранные клиентом. Каждая позиция содержит информацию о наименовании блюда или напитка, его количестве, цене за единицу и возможных скидках. Данный объект критически важен для аналитики продаж, так как позволяет отслеживать популярность отдельных товаров, рассчитывать средний чек и формировать отчётность по категориям продукции.</w:t>
      </w:r>
    </w:p>
    <w:p w:rsidR="002D1254" w:rsidRDefault="002D1254" w:rsidP="002D1254">
      <w:pPr>
        <w:pStyle w:val="MAINTEXT"/>
        <w:ind w:leftChars="167" w:left="401"/>
      </w:pPr>
      <w:r>
        <w:t>Объектом более высокого уровня выступает кофейня — физическая торговая точка, входящая в франчайзинговую сеть. Каждая точка обладает уникальным идентификатором, адресом, названием, принадлежностью к конкретному франчайзи, а также параметрами, определяющими её активность в системе. Важным атрибутом кофейни является состав меню, которое может отличаться от других точек по ассортименту или ценам, что предполагает хранение этих данных в отдельной структуре с привязкой к конкретной точке.</w:t>
      </w:r>
    </w:p>
    <w:p w:rsidR="002D1254" w:rsidRDefault="002D1254" w:rsidP="002D1254">
      <w:pPr>
        <w:pStyle w:val="MAINTEXT"/>
        <w:ind w:leftChars="167" w:left="401"/>
      </w:pPr>
      <w:r>
        <w:t xml:space="preserve">Информационная модель также включает персонал кофейни, представленный пользователями системы — бариста, администраторами и, в случае необходимости, техническим персоналом. У каждого сотрудника определена роль, а также привязка к конкретной точке (или, при необходимости, к управляющей структуре всей сети). Учёт прав доступа пользователей является важным аспектом информационной безопасности </w:t>
      </w:r>
      <w:r>
        <w:lastRenderedPageBreak/>
        <w:t>системы, так как разные роли имеют различный уровень прав на просмотр и изменение информации.</w:t>
      </w:r>
    </w:p>
    <w:p w:rsidR="002D1254" w:rsidRDefault="002D1254" w:rsidP="002D1254">
      <w:pPr>
        <w:pStyle w:val="MAINTEXT"/>
        <w:ind w:leftChars="167" w:left="401"/>
      </w:pPr>
      <w:r>
        <w:t>Ещё одним значимым объектом является меню — совокупность доступных товаров, сгруппированных по категориям (напитки, десерты, завтраки и т.д.). Каждая позиция меню включает уникальный идентификатор, название, описание, базовую цену, статус доступности, а также возможность настройки на уровне отдельных точек. Это позволяет гибко управлять ассортиментом с учётом местных предпочтений и логистических возможностей.</w:t>
      </w:r>
    </w:p>
    <w:p w:rsidR="002D1254" w:rsidRDefault="002D1254" w:rsidP="002D1254">
      <w:pPr>
        <w:pStyle w:val="MAINTEXT"/>
        <w:ind w:leftChars="167" w:left="401"/>
      </w:pPr>
      <w:r>
        <w:t>Особое внимание уделяется программе лояльности, которая реализуется через объект бонусной транзакции. Такие транзакции фиксируют операции начисления или списания баллов в зависимости от суммы покупки, условий акций или административных корректировок. Каждая такая запись содержит ссылку на клиента, дату и время, тип операции и количество затронутых баллов. Это обеспечивает прозрачность расчётов и контроль над системой мотивации клиентов.</w:t>
      </w:r>
    </w:p>
    <w:p w:rsidR="002D1254" w:rsidRDefault="002D1254" w:rsidP="002D1254">
      <w:pPr>
        <w:pStyle w:val="MAINTEXT"/>
        <w:ind w:leftChars="167" w:left="401"/>
      </w:pPr>
      <w:r>
        <w:t>Для поддержки гибкой маркетинговой политики в системе предусмотрен объект акции или промо-мероприятия. Он описывает параметры действующих скидок, условий начисления дополнительных баллов или иных маркетинговых предложений, включая сроки действия и применимость к определённым точкам или позициям меню.</w:t>
      </w:r>
    </w:p>
    <w:p w:rsidR="002D1254" w:rsidRDefault="002D1254" w:rsidP="002D1254">
      <w:pPr>
        <w:pStyle w:val="MAINTEXT"/>
        <w:ind w:leftChars="167" w:left="401"/>
      </w:pPr>
      <w:r>
        <w:t>Дополнительным объектом, обеспечивающим идентификацию клиента в офлайн-среде, является QR-токен — уникальный код, генерируемый для каждого зарегистрированного пользователя. Токен может храниться как в зашифрованном виде, так и в виде открытого UUID, и привязан к учётной записи клиента. Он позволяет быстро осуществлять операции на кассе без ввода телефона, а также служит для интеграции с внешними системами, такими как CRM или платёжные платформы.</w:t>
      </w:r>
    </w:p>
    <w:p w:rsidR="002D1254" w:rsidRDefault="002D1254" w:rsidP="002D1254">
      <w:pPr>
        <w:pStyle w:val="MAINTEXT"/>
        <w:ind w:leftChars="167" w:left="401"/>
      </w:pPr>
      <w:r>
        <w:t xml:space="preserve">Таким образом, все информационные объекты системы логично связаны между собой, отражают реальные бизнес-процессы кофейни и </w:t>
      </w:r>
      <w:r>
        <w:lastRenderedPageBreak/>
        <w:t>обеспечивают полноту и непротиворечивость данных. Корректное описание этих объектов позволяет перейти к построению формальной модели предметной области и обеспечит основу для проектирования базы данных и бизнес-логики программного обеспечения.</w:t>
      </w:r>
    </w:p>
    <w:p w:rsidR="00100A2D" w:rsidRPr="00125BCE" w:rsidRDefault="00C435E4" w:rsidP="0076313E">
      <w:pPr>
        <w:pStyle w:val="DIV2"/>
      </w:pPr>
      <w:bookmarkStart w:id="4" w:name="_Toc204380813"/>
      <w:r w:rsidRPr="00AA7A83">
        <w:t>О</w:t>
      </w:r>
      <w:r w:rsidRPr="00AA7A83">
        <w:t>пределение групп (категорий) пользователей и их основных функций в ИС</w:t>
      </w:r>
      <w:bookmarkEnd w:id="4"/>
    </w:p>
    <w:p w:rsidR="00D920E5" w:rsidRDefault="00D920E5" w:rsidP="00D920E5">
      <w:pPr>
        <w:pStyle w:val="MAINTEXT"/>
        <w:ind w:leftChars="167" w:left="401"/>
      </w:pPr>
      <w:r>
        <w:t>Информационная система, разрабатываемая в рамках проекта, обслуживает множество взаимосвязанных бизнес-процессов, связанных с управлением заказами, программой лояльности, обслуживанием клиентов, а также администрированием точек сети. В связи с этим в системе предусмотрено несколько категорий пользователей, каждая из которых выполняет строго определённые функции в пределах своей компетенции и ответственности. Разделение прав доступа, разграничение ролей и дифференциация пользовательских интерфейсов являются ключевыми элементами архитектуры системы, способствующими как обеспечению информационной безопасности, так и удобству взаимодействия конечных пользователей с платформой.</w:t>
      </w:r>
    </w:p>
    <w:p w:rsidR="00D920E5" w:rsidRDefault="00D920E5" w:rsidP="00D920E5">
      <w:pPr>
        <w:pStyle w:val="MAINTEXT"/>
        <w:ind w:leftChars="167" w:left="401"/>
      </w:pPr>
      <w:r>
        <w:t xml:space="preserve">Центральную роль в системе занимают клиенты — конечные потребители товаров и услуг, предлагаемых кофейней. Они являются непосредственными участниками бизнес-процесса продаж, и взаимодействие с ними осуществляется как через кассу, так и через мобильное приложение. Основные функции клиентов включают регистрацию в системе, авторизацию по номеру телефона, просмотр меню в удобной форме, оформление и отправку заказов на самовывоз, а также участие в программе лояльности через использование персонального QR-кода. При совершении заказов через мобильное приложение клиент может отслеживать статус выполнения заказа, использовать бонусные баллы при оплате, а также просматривать свою историю покупок и операций по бонусному счёту. Таким образом, клиентская роль в системе требует реализации дружественного, интуитивно понятного пользовательского </w:t>
      </w:r>
      <w:r>
        <w:lastRenderedPageBreak/>
        <w:t>интерфейса, обеспечивающего комфортное и безопасное взаимодействие с основными функциями платформы.</w:t>
      </w:r>
      <w:r w:rsidR="00634BAA">
        <w:t xml:space="preserve"> На рисунке 1 отображена диаграмма прецендентов с основными функциями клиента.</w:t>
      </w:r>
    </w:p>
    <w:p w:rsidR="00125BCE" w:rsidRDefault="00010F9D" w:rsidP="00125BCE">
      <w:pPr>
        <w:pStyle w:val="MAINTEXT"/>
        <w:spacing w:before="240"/>
        <w:ind w:firstLine="0"/>
        <w:jc w:val="center"/>
      </w:pPr>
      <w:r>
        <w:rPr>
          <w:noProof/>
        </w:rPr>
        <w:drawing>
          <wp:inline distT="0" distB="0" distL="0" distR="0">
            <wp:extent cx="5941695" cy="4812665"/>
            <wp:effectExtent l="0" t="0" r="1905" b="635"/>
            <wp:docPr id="125597493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74932" name="Graphic 1255974932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CE" w:rsidRPr="000214A2" w:rsidRDefault="00125BCE" w:rsidP="00125BCE">
      <w:pPr>
        <w:pStyle w:val="Caption"/>
        <w:keepNext w:val="0"/>
        <w:widowControl w:val="0"/>
        <w:spacing w:after="8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5B1F">
        <w:rPr>
          <w:noProof/>
        </w:rPr>
        <w:t>1</w:t>
      </w:r>
      <w:r>
        <w:rPr>
          <w:noProof/>
        </w:rPr>
        <w:fldChar w:fldCharType="end"/>
      </w:r>
      <w:r>
        <w:t xml:space="preserve"> — </w:t>
      </w:r>
      <w:r w:rsidR="00961268">
        <w:t>Диаграмма прецендентов «Клиент»</w:t>
      </w:r>
    </w:p>
    <w:p w:rsidR="00D920E5" w:rsidRDefault="00D920E5" w:rsidP="00D920E5">
      <w:pPr>
        <w:pStyle w:val="MAINTEXT"/>
        <w:ind w:leftChars="167" w:left="401"/>
      </w:pPr>
      <w:r>
        <w:t xml:space="preserve">Следующей важной категорией пользователей являются бариста — сотрудники точек, непосредственно взаимодействующие с клиентами и осуществляющие продажи на кассе. Для этой категории предусмотрен интерфейс терминала (POS-системы), предназначенный для оперативного оформления заказов, считывания QR-кодов клиентов с целью начисления или списания баллов, проведения оплат и распечатывания чеков. Бариста также могут изменять статус заказа (например, из «готовится» в «готов» или «выдан»), обеспечивая прозрачность и контроль исполнения. Кроме того, данная категория пользователей имеет доступ к просмотру сменной </w:t>
      </w:r>
      <w:r>
        <w:lastRenderedPageBreak/>
        <w:t>статистики, а также к работе с возвратами или отменами заказов в рамках регламентированных процедур. Так как бариста работают с ограниченным набором функций, их интерфейс должен быть максимально оптимизирован под скорость, удобство и защиту от ошибок, особенно в условиях высокого клиентского потока.</w:t>
      </w:r>
      <w:r w:rsidR="00F44927">
        <w:t xml:space="preserve"> </w:t>
      </w:r>
      <w:r w:rsidR="00F44927" w:rsidRPr="00F44927">
        <w:t xml:space="preserve">На рисунке </w:t>
      </w:r>
      <w:r w:rsidR="00F44927">
        <w:t>2</w:t>
      </w:r>
      <w:r w:rsidR="00F44927" w:rsidRPr="00F44927">
        <w:t xml:space="preserve"> отображена диаграмма прецендентов с основными функциями</w:t>
      </w:r>
      <w:r w:rsidR="00F44927">
        <w:t xml:space="preserve"> </w:t>
      </w:r>
      <w:proofErr w:type="spellStart"/>
      <w:r w:rsidR="00F44927">
        <w:t>баристы</w:t>
      </w:r>
      <w:proofErr w:type="spellEnd"/>
      <w:r w:rsidR="00F44927" w:rsidRPr="00F44927">
        <w:t>.</w:t>
      </w:r>
    </w:p>
    <w:p w:rsidR="002A3BE2" w:rsidRDefault="002269C8" w:rsidP="002A3BE2">
      <w:pPr>
        <w:pStyle w:val="MAINTEXT"/>
        <w:spacing w:before="240"/>
        <w:ind w:firstLine="0"/>
        <w:jc w:val="center"/>
      </w:pPr>
      <w:r>
        <w:rPr>
          <w:noProof/>
        </w:rPr>
        <w:drawing>
          <wp:inline distT="0" distB="0" distL="0" distR="0">
            <wp:extent cx="5941695" cy="4812665"/>
            <wp:effectExtent l="0" t="0" r="1905" b="635"/>
            <wp:docPr id="119800282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02823" name="Graphic 1198002823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BE2" w:rsidRPr="000214A2" w:rsidRDefault="002A3BE2" w:rsidP="002A3BE2">
      <w:pPr>
        <w:pStyle w:val="Caption"/>
        <w:keepNext w:val="0"/>
        <w:widowControl w:val="0"/>
        <w:spacing w:after="8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5B1F">
        <w:rPr>
          <w:noProof/>
        </w:rPr>
        <w:t>2</w:t>
      </w:r>
      <w:r>
        <w:rPr>
          <w:noProof/>
        </w:rPr>
        <w:fldChar w:fldCharType="end"/>
      </w:r>
      <w:r>
        <w:t xml:space="preserve"> — </w:t>
      </w:r>
      <w:r w:rsidR="00143238" w:rsidRPr="00143238">
        <w:t>Диаграмма прецендентов «</w:t>
      </w:r>
      <w:r w:rsidR="00143238">
        <w:t>Бариста</w:t>
      </w:r>
      <w:r w:rsidR="00143238" w:rsidRPr="00143238">
        <w:t>»</w:t>
      </w:r>
    </w:p>
    <w:p w:rsidR="00D920E5" w:rsidRDefault="00D920E5" w:rsidP="00D920E5">
      <w:pPr>
        <w:pStyle w:val="MAINTEXT"/>
        <w:ind w:leftChars="167" w:left="401"/>
      </w:pPr>
      <w:r>
        <w:t xml:space="preserve">Более высокий уровень доступа предоставляется администраторам конкретных кофеен — это сотрудники, ответственные за организацию работы отдельной точки. Их функционал значительно шире по сравнению с бариста: они могут управлять локальным меню (например, временно убирать из ассортимента отдельные позиции), устанавливать или изменять цены, управлять расписанием и ролями сотрудников своей точки, а также </w:t>
      </w:r>
      <w:r>
        <w:lastRenderedPageBreak/>
        <w:t>формировать отчёты по продажам, активности клиентов и применению программы лояльности. Администраторы точек играют ключевую роль в адаптации глобальных бизнес-стратегий под особенности локального спроса, что требует от информационной системы поддержки полуавтономной конфигурации данных по каждой точке, с возможностью синхронизации с централизованной базой.</w:t>
      </w:r>
      <w:r w:rsidR="00CF08D8">
        <w:t xml:space="preserve"> </w:t>
      </w:r>
      <w:r w:rsidR="00CF08D8" w:rsidRPr="00CF08D8">
        <w:t xml:space="preserve">На рисунке </w:t>
      </w:r>
      <w:r w:rsidR="00CF08D8">
        <w:t>3</w:t>
      </w:r>
      <w:r w:rsidR="00CF08D8" w:rsidRPr="00CF08D8">
        <w:t xml:space="preserve"> отображена диаграмма прецендентов с основными функциями</w:t>
      </w:r>
      <w:r w:rsidR="00CF08D8">
        <w:t xml:space="preserve"> администратора точки</w:t>
      </w:r>
      <w:r w:rsidR="00CF08D8" w:rsidRPr="00CF08D8">
        <w:t>.</w:t>
      </w:r>
    </w:p>
    <w:p w:rsidR="00EF3C44" w:rsidRDefault="00087EF2" w:rsidP="00EF3C44">
      <w:pPr>
        <w:pStyle w:val="MAINTEXT"/>
        <w:spacing w:before="240"/>
        <w:ind w:firstLine="0"/>
        <w:jc w:val="center"/>
      </w:pPr>
      <w:r>
        <w:rPr>
          <w:noProof/>
        </w:rPr>
        <w:drawing>
          <wp:inline distT="0" distB="0" distL="0" distR="0">
            <wp:extent cx="5435600" cy="4191000"/>
            <wp:effectExtent l="0" t="0" r="0" b="0"/>
            <wp:docPr id="980158961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58961" name="Graphic 980158961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44" w:rsidRPr="000214A2" w:rsidRDefault="00EF3C44" w:rsidP="00EF3C44">
      <w:pPr>
        <w:pStyle w:val="Caption"/>
        <w:keepNext w:val="0"/>
        <w:widowControl w:val="0"/>
        <w:spacing w:after="8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5B1F">
        <w:rPr>
          <w:noProof/>
        </w:rPr>
        <w:t>3</w:t>
      </w:r>
      <w:r>
        <w:rPr>
          <w:noProof/>
        </w:rPr>
        <w:fldChar w:fldCharType="end"/>
      </w:r>
      <w:r>
        <w:t xml:space="preserve"> — </w:t>
      </w:r>
      <w:r w:rsidR="00D91B9B" w:rsidRPr="00D91B9B">
        <w:t>Диаграмма прецендентов «</w:t>
      </w:r>
      <w:r w:rsidR="00D91B9B">
        <w:t>Администратор точки</w:t>
      </w:r>
      <w:r w:rsidR="00D91B9B" w:rsidRPr="00D91B9B">
        <w:t>»</w:t>
      </w:r>
    </w:p>
    <w:p w:rsidR="00D920E5" w:rsidRDefault="00D920E5" w:rsidP="00D920E5">
      <w:pPr>
        <w:pStyle w:val="MAINTEXT"/>
        <w:ind w:leftChars="167" w:left="401"/>
      </w:pPr>
      <w:r>
        <w:t xml:space="preserve">Наивысший уровень доступа в системе имеет главный администратор сети или представитель управляющей компании франшизы. Его задачи включают создание и регистрацию новых точек в системе, назначение ролей и прав доступа сотрудникам по всей сети, глобальное управление ассортиментом и ценовой политикой, разработку и активацию маркетинговых акций, а также проведение комплексного анализа деятельности всех подразделений. Такой пользователь имеет </w:t>
      </w:r>
      <w:r>
        <w:lastRenderedPageBreak/>
        <w:t>доступ ко всем разделам системы, в том числе к административному интерфейсу, позволяющему вести мониторинг производительности точек, выявлять аномалии в продажах или бонусных начислениях, а также формировать агрегированные отчёты для стратегического планирования. Отдельное внимание уделяется вопросам информационной безопасности и конфиденциальности, так как администратор сети работает с чувствительными данными, включая пользовательские профили и финансовую информацию.</w:t>
      </w:r>
      <w:r w:rsidR="00A318A7">
        <w:t xml:space="preserve"> </w:t>
      </w:r>
      <w:r w:rsidR="00A318A7" w:rsidRPr="00A318A7">
        <w:t xml:space="preserve">На рисунке </w:t>
      </w:r>
      <w:r w:rsidR="00A318A7">
        <w:t>4</w:t>
      </w:r>
      <w:r w:rsidR="00A318A7" w:rsidRPr="00A318A7">
        <w:t xml:space="preserve"> отображена диаграмма прецендентов с основными функциями</w:t>
      </w:r>
      <w:r w:rsidR="00A318A7">
        <w:t xml:space="preserve"> главного администратора</w:t>
      </w:r>
      <w:r w:rsidR="00A318A7" w:rsidRPr="00A318A7">
        <w:t>.</w:t>
      </w:r>
    </w:p>
    <w:p w:rsidR="00DE7AF7" w:rsidRDefault="00115099" w:rsidP="00DE7AF7">
      <w:pPr>
        <w:pStyle w:val="MAINTEXT"/>
        <w:spacing w:before="240"/>
        <w:ind w:firstLine="0"/>
        <w:jc w:val="center"/>
      </w:pPr>
      <w:r>
        <w:rPr>
          <w:noProof/>
        </w:rPr>
        <w:drawing>
          <wp:inline distT="0" distB="0" distL="0" distR="0">
            <wp:extent cx="5803900" cy="4673600"/>
            <wp:effectExtent l="0" t="0" r="0" b="0"/>
            <wp:docPr id="616065784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65784" name="Graphic 616065784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F7" w:rsidRPr="000214A2" w:rsidRDefault="00DE7AF7" w:rsidP="00DE7AF7">
      <w:pPr>
        <w:pStyle w:val="Caption"/>
        <w:keepNext w:val="0"/>
        <w:widowControl w:val="0"/>
        <w:spacing w:after="8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5B1F">
        <w:rPr>
          <w:noProof/>
        </w:rPr>
        <w:t>4</w:t>
      </w:r>
      <w:r>
        <w:rPr>
          <w:noProof/>
        </w:rPr>
        <w:fldChar w:fldCharType="end"/>
      </w:r>
      <w:r>
        <w:t xml:space="preserve"> — </w:t>
      </w:r>
      <w:r w:rsidR="0008033A" w:rsidRPr="0008033A">
        <w:t>Диаграмма прецендентов «</w:t>
      </w:r>
      <w:r w:rsidR="0008033A">
        <w:t>Главный администратор</w:t>
      </w:r>
      <w:r w:rsidR="0008033A" w:rsidRPr="0008033A">
        <w:t>»</w:t>
      </w:r>
    </w:p>
    <w:p w:rsidR="00D920E5" w:rsidRDefault="00D920E5" w:rsidP="00D920E5">
      <w:pPr>
        <w:pStyle w:val="MAINTEXT"/>
        <w:ind w:leftChars="167" w:left="401"/>
      </w:pPr>
      <w:r>
        <w:t xml:space="preserve">Таким образом, вся система построена по принципу иерархии ролей и обязанностей. Клиенты взаимодействуют с интерфейсом, нацеленным на обслуживание и пользовательский опыт; бариста обеспечивают исполнение заказов и контакт с клиентом; администраторы точек </w:t>
      </w:r>
      <w:r>
        <w:lastRenderedPageBreak/>
        <w:t>управляют операционной деятельностью локального уровня; главный администратор сети отвечает за стратегическое и структурное управление. Такое распределение обеспечивает одновременно гибкость, масштабируемость и безопасность функционирования информационной системы в условиях распределённой франшизной архитектуры.</w:t>
      </w:r>
    </w:p>
    <w:p w:rsidR="00A938E7" w:rsidRDefault="00A938E7">
      <w:pPr>
        <w:spacing w:after="200" w:line="276" w:lineRule="auto"/>
        <w:rPr>
          <w:b/>
          <w:sz w:val="28"/>
        </w:rPr>
      </w:pPr>
      <w:r>
        <w:br w:type="page"/>
      </w:r>
    </w:p>
    <w:p w:rsidR="00901CE5" w:rsidRPr="00901CE5" w:rsidRDefault="00BB0B34" w:rsidP="009C7B97">
      <w:pPr>
        <w:pStyle w:val="DIV1"/>
      </w:pPr>
      <w:bookmarkStart w:id="5" w:name="_Toc204380814"/>
      <w:r w:rsidRPr="009C7B97">
        <w:lastRenderedPageBreak/>
        <w:t>Выбор и обоснование платформенной архитектуры для реализации ИС</w:t>
      </w:r>
      <w:bookmarkEnd w:id="5"/>
    </w:p>
    <w:p w:rsidR="00B50379" w:rsidRDefault="00B50379" w:rsidP="00B50379">
      <w:pPr>
        <w:pStyle w:val="MAINTEXT"/>
      </w:pPr>
      <w:r>
        <w:t>Выбор архитектурного подхода и технологического стека является фундаментальным этапом проектирования информационной системы. От корректности и рациональности принятых решений зависит не только производительность и надёжность конечного продукта, но и его масштабируемость, расширяемость, удобство сопровождения и жизнеспособность в условиях реального коммерческого использования. Разрабатываемая информационная система для управления сетью кофеен представляет собой сложную по структуре и распределённую по функциям платформу, предполагающую многопользовательский доступ с различными уровнями прав, взаимодействие с базой данных в реальном времени, а также наличие мобильного клиента и административного веб-интерфейса.</w:t>
      </w:r>
    </w:p>
    <w:p w:rsidR="00B50379" w:rsidRDefault="00B50379" w:rsidP="00B50379">
      <w:pPr>
        <w:pStyle w:val="MAINTEXT"/>
      </w:pPr>
      <w:r>
        <w:t>В качестве общей архитектурной модели была выбрана трёхзвенная клиент-серверная архитектура, в рамках которой все клиенты (мобильное приложение, веб-кабинет, кассовый терминал) взаимодействуют с централизованным сервером приложений (</w:t>
      </w:r>
      <w:proofErr w:type="spellStart"/>
      <w:r>
        <w:t>backend</w:t>
      </w:r>
      <w:proofErr w:type="spellEnd"/>
      <w:r>
        <w:t>), обрабатывающим бизнес-логику и осуществляющим работу с базой данных. Данный подход позволяет централизованно управлять логикой приложения, обеспечивать контроль доступа, масштабировать нагрузку и реализовывать функции мониторинга, логирования и безопасности на уровне сервера.</w:t>
      </w:r>
    </w:p>
    <w:p w:rsidR="00B50379" w:rsidRDefault="00B50379" w:rsidP="00B50379">
      <w:pPr>
        <w:pStyle w:val="MAINTEXT"/>
      </w:pPr>
      <w:r>
        <w:t xml:space="preserve">В качестве серверной части системы был выбран фреймворк </w:t>
      </w:r>
      <w:proofErr w:type="spellStart"/>
      <w:r>
        <w:t>NestJS</w:t>
      </w:r>
      <w:proofErr w:type="spellEnd"/>
      <w:r>
        <w:t xml:space="preserve">, реализующий модульный подход на базе Node.js и </w:t>
      </w:r>
      <w:proofErr w:type="spellStart"/>
      <w:r>
        <w:t>TypeScript</w:t>
      </w:r>
      <w:proofErr w:type="spellEnd"/>
      <w:r>
        <w:t xml:space="preserve">. </w:t>
      </w:r>
      <w:proofErr w:type="spellStart"/>
      <w:r>
        <w:t>NestJS</w:t>
      </w:r>
      <w:proofErr w:type="spellEnd"/>
      <w:r>
        <w:t xml:space="preserve"> предоставляет мощные инструменты для построения масштабируемых и хорошо структурированных REST и </w:t>
      </w:r>
      <w:proofErr w:type="spellStart"/>
      <w:r>
        <w:t>GraphQL</w:t>
      </w:r>
      <w:proofErr w:type="spellEnd"/>
      <w:r>
        <w:t xml:space="preserve"> API, а также поддерживает внедрение контроллеров, сервисов, </w:t>
      </w:r>
      <w:proofErr w:type="spellStart"/>
      <w:r>
        <w:t>middleware</w:t>
      </w:r>
      <w:proofErr w:type="spellEnd"/>
      <w:r>
        <w:t xml:space="preserve"> и </w:t>
      </w:r>
      <w:proofErr w:type="spellStart"/>
      <w:r>
        <w:t>интерсепторов</w:t>
      </w:r>
      <w:proofErr w:type="spellEnd"/>
      <w:r>
        <w:t xml:space="preserve">, что способствует строгому соблюдению принципов SOLID и архитектурного паттерна MVC. Кроме того, </w:t>
      </w:r>
      <w:proofErr w:type="spellStart"/>
      <w:r>
        <w:t>NestJS</w:t>
      </w:r>
      <w:proofErr w:type="spellEnd"/>
      <w:r>
        <w:t xml:space="preserve"> прекрасно интегрируется с системами валидации, аутентификации (например, через Passport.js и JWT), ORM-библиотеками (в частности, </w:t>
      </w:r>
      <w:proofErr w:type="spellStart"/>
      <w:r>
        <w:t>TypeORM</w:t>
      </w:r>
      <w:proofErr w:type="spellEnd"/>
      <w:r>
        <w:t xml:space="preserve"> и </w:t>
      </w:r>
      <w:proofErr w:type="spellStart"/>
      <w:r>
        <w:t>Prisma</w:t>
      </w:r>
      <w:proofErr w:type="spellEnd"/>
      <w:r>
        <w:t xml:space="preserve">), а также с брокерами сообщений (такими как </w:t>
      </w:r>
      <w:proofErr w:type="spellStart"/>
      <w:r>
        <w:t>Redis</w:t>
      </w:r>
      <w:proofErr w:type="spellEnd"/>
      <w:r>
        <w:t xml:space="preserve">, </w:t>
      </w:r>
      <w:proofErr w:type="spellStart"/>
      <w:r>
        <w:t>Kafka</w:t>
      </w:r>
      <w:proofErr w:type="spellEnd"/>
      <w:r>
        <w:t xml:space="preserve"> или </w:t>
      </w:r>
      <w:proofErr w:type="spellStart"/>
      <w:r>
        <w:t>RabbitMQ</w:t>
      </w:r>
      <w:proofErr w:type="spellEnd"/>
      <w:r>
        <w:t xml:space="preserve">), что открывает </w:t>
      </w:r>
      <w:r>
        <w:lastRenderedPageBreak/>
        <w:t xml:space="preserve">возможности для асинхронной обработки задач, событийной архитектуры и </w:t>
      </w:r>
      <w:proofErr w:type="spellStart"/>
      <w:r>
        <w:t>микросервисного</w:t>
      </w:r>
      <w:proofErr w:type="spellEnd"/>
      <w:r>
        <w:t xml:space="preserve"> масштабирования.</w:t>
      </w:r>
    </w:p>
    <w:p w:rsidR="00B50379" w:rsidRDefault="00B50379" w:rsidP="00B50379">
      <w:pPr>
        <w:pStyle w:val="MAINTEXT"/>
      </w:pPr>
      <w:r>
        <w:t xml:space="preserve">В качестве системы управления базами данных выбрана </w:t>
      </w:r>
      <w:proofErr w:type="spellStart"/>
      <w:r>
        <w:t>PostgreSQL</w:t>
      </w:r>
      <w:proofErr w:type="spellEnd"/>
      <w:r>
        <w:t xml:space="preserve"> — зрелая объектно-реляционная СУБД с открытым исходным кодом, которая сочетает в себе надёжность, производительность и широкую функциональность. </w:t>
      </w:r>
      <w:proofErr w:type="spellStart"/>
      <w:r>
        <w:t>PostgreSQL</w:t>
      </w:r>
      <w:proofErr w:type="spellEnd"/>
      <w:r>
        <w:t xml:space="preserve"> обеспечивает поддержку транзакций, полнотекстового поиска, хранения JSON-документов, сложных агрегатных запросов и полноценных индексов. Это позволяет эффективно моделировать сложные связи между сущностями предметной области (например, заказы, клиенты, филиалы, позиции меню), обеспечивать целостность данных на уровне СУБД и выполнять высоконагруженные аналитические запросы.</w:t>
      </w:r>
    </w:p>
    <w:p w:rsidR="00B50379" w:rsidRDefault="00B50379" w:rsidP="00B50379">
      <w:pPr>
        <w:pStyle w:val="MAINTEXT"/>
      </w:pPr>
      <w:r>
        <w:t xml:space="preserve">Мобильное клиентское приложение для пользователей реализуется с использованием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— популярного фреймворка для кроссплатформенной разработки на JavaScript.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позволяет создавать производительные и </w:t>
      </w:r>
      <w:proofErr w:type="spellStart"/>
      <w:r>
        <w:t>нативно</w:t>
      </w:r>
      <w:proofErr w:type="spellEnd"/>
      <w:r>
        <w:t xml:space="preserve"> выглядящие интерфейсы для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 xml:space="preserve">, при этом обеспечивая единый кодовый стек. Поддержка готовых UI-библиотек (например,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Paper или </w:t>
      </w:r>
      <w:proofErr w:type="spellStart"/>
      <w:r>
        <w:t>NativeBase</w:t>
      </w:r>
      <w:proofErr w:type="spellEnd"/>
      <w:r>
        <w:t>), навигации, хранилищ (</w:t>
      </w:r>
      <w:proofErr w:type="spellStart"/>
      <w:r>
        <w:t>AsyncStorage</w:t>
      </w:r>
      <w:proofErr w:type="spellEnd"/>
      <w:r>
        <w:t xml:space="preserve">, </w:t>
      </w:r>
      <w:proofErr w:type="spellStart"/>
      <w:r>
        <w:t>Redux</w:t>
      </w:r>
      <w:proofErr w:type="spellEnd"/>
      <w:r>
        <w:t>) и интеграция с внешними API позволяют быстро разрабатывать надёжные интерфейсы. Приложение реализует функционал: регистрации и авторизации клиента, отображения индивидуального QR-кода, просмотра меню, оформления заказов на самовывоз, начисления и списания бонусов, а также просмотра истории операций.</w:t>
      </w:r>
    </w:p>
    <w:p w:rsidR="00B50379" w:rsidRDefault="00B50379" w:rsidP="00B50379">
      <w:pPr>
        <w:pStyle w:val="MAINTEXT"/>
      </w:pPr>
      <w:r>
        <w:t xml:space="preserve">Веб-кабинет администратора создаётся на базе Next.js — фреймворка для разработки веб-приложений на </w:t>
      </w:r>
      <w:proofErr w:type="spellStart"/>
      <w:r>
        <w:t>React</w:t>
      </w:r>
      <w:proofErr w:type="spellEnd"/>
      <w:r>
        <w:t xml:space="preserve"> с поддержкой серверного рендеринга, маршрутизации, а также генерации статических страниц. В рассматриваемом случае Next.js используется исключительно как </w:t>
      </w:r>
      <w:proofErr w:type="spellStart"/>
      <w:r>
        <w:t>фронтенд</w:t>
      </w:r>
      <w:proofErr w:type="spellEnd"/>
      <w:r>
        <w:t xml:space="preserve">-приложение с функцией </w:t>
      </w:r>
      <w:proofErr w:type="spellStart"/>
      <w:r>
        <w:t>проксирования</w:t>
      </w:r>
      <w:proofErr w:type="spellEnd"/>
      <w:r>
        <w:t xml:space="preserve"> запросов к </w:t>
      </w:r>
      <w:proofErr w:type="spellStart"/>
      <w:r>
        <w:t>backend</w:t>
      </w:r>
      <w:proofErr w:type="spellEnd"/>
      <w:r>
        <w:t xml:space="preserve"> API. Такой подход обеспечивает разделение ответственности между клиентской и серверной логикой, а также упрощает настройку CORS, управление сессиями и </w:t>
      </w:r>
      <w:r>
        <w:lastRenderedPageBreak/>
        <w:t>кэширование. Панель администратора реализует функции управления меню, просмотр статистики, редактирование информации о точках, управление пользователями и настройку глобальных акций.</w:t>
      </w:r>
    </w:p>
    <w:p w:rsidR="00B50379" w:rsidRDefault="00B50379" w:rsidP="00B50379">
      <w:pPr>
        <w:pStyle w:val="MAINTEXT"/>
      </w:pPr>
      <w:r>
        <w:t xml:space="preserve">Рабочее место бариста представляет собой терминал, работающий на планшете под управлением </w:t>
      </w:r>
      <w:r w:rsidR="00F044AF">
        <w:t xml:space="preserve">определенной ОС на ядре </w:t>
      </w:r>
      <w:r>
        <w:t xml:space="preserve">Linux, на котором развернуто Electron-приложение, созданное с использованием </w:t>
      </w:r>
      <w:proofErr w:type="spellStart"/>
      <w:r>
        <w:t>React</w:t>
      </w:r>
      <w:proofErr w:type="spellEnd"/>
      <w:r>
        <w:t xml:space="preserve"> и </w:t>
      </w:r>
      <w:proofErr w:type="spellStart"/>
      <w:r>
        <w:t>Vite</w:t>
      </w:r>
      <w:proofErr w:type="spellEnd"/>
      <w:r>
        <w:t xml:space="preserve">. Electron позволяет запускать веб-приложения в виде нативных кроссплатформенных настольных приложений, обеспечивая доступ к файловой системе, принтерам, камерам и другим устройствам. Выбор </w:t>
      </w:r>
      <w:proofErr w:type="spellStart"/>
      <w:r>
        <w:t>Vite</w:t>
      </w:r>
      <w:proofErr w:type="spellEnd"/>
      <w:r>
        <w:t xml:space="preserve"> в качестве инструмента сборки обусловлен его высокой скоростью, современной архитектурой и хорошей поддержкой модулей. Терминал предоставляет сотруднику интерфейс для быстрого оформления заказов, считывания QR-кодов, применения баллов и вывода чеков, а также содержит функции закрытия смены и формирования локальной отчётности.</w:t>
      </w:r>
    </w:p>
    <w:p w:rsidR="00B50379" w:rsidRDefault="00B50379" w:rsidP="00B50379">
      <w:pPr>
        <w:pStyle w:val="MAINTEXT"/>
      </w:pPr>
      <w:r>
        <w:t xml:space="preserve">Для управления пользовательскими сессиями и безопасностью авторизации в системе используется JWT (JSON Web </w:t>
      </w:r>
      <w:proofErr w:type="spellStart"/>
      <w:r>
        <w:t>Token</w:t>
      </w:r>
      <w:proofErr w:type="spellEnd"/>
      <w:r>
        <w:t xml:space="preserve">), который позволяет эффективно реализовать разграничение прав пользователей по ролям (клиент, бариста, администратор точки, супер-администратор) и поддерживать аутентификацию между различными клиентами. Сессии клиентов, в том числе мобильные, защищаются короткоживущими </w:t>
      </w:r>
      <w:proofErr w:type="spellStart"/>
      <w:r>
        <w:t>access</w:t>
      </w:r>
      <w:proofErr w:type="spellEnd"/>
      <w:r>
        <w:t>-токенами с возможностью обновления, что позволяет обеспечить как безопасность, так и удобство использования.</w:t>
      </w:r>
    </w:p>
    <w:p w:rsidR="00B50379" w:rsidRDefault="00B50379" w:rsidP="00B50379">
      <w:pPr>
        <w:pStyle w:val="MAINTEXT"/>
      </w:pPr>
      <w:r>
        <w:t xml:space="preserve">Система кэширования реализуется с помощью </w:t>
      </w:r>
      <w:proofErr w:type="spellStart"/>
      <w:r>
        <w:t>Redis</w:t>
      </w:r>
      <w:proofErr w:type="spellEnd"/>
      <w:r>
        <w:t>, что позволяет ускорить выдачу часто запрашиваемых данных (например, актуального меню или промо-акций), а также реализовать хранение временных токенов подтверждения, OTP-кодов</w:t>
      </w:r>
      <w:r w:rsidR="002C4FAA" w:rsidRPr="002C4FAA">
        <w:t xml:space="preserve"> (</w:t>
      </w:r>
      <w:r w:rsidR="002C4FAA">
        <w:t>одноразов</w:t>
      </w:r>
      <w:r w:rsidR="009A06AC">
        <w:t>ых кодов входа</w:t>
      </w:r>
      <w:r w:rsidR="002C4FAA" w:rsidRPr="002C4FAA">
        <w:t>)</w:t>
      </w:r>
      <w:r>
        <w:t>, статистических счётчиков и других временных сущностей. Это снижает нагрузку на основную базу данных и ускоряет отклик при пиковых нагрузках.</w:t>
      </w:r>
    </w:p>
    <w:p w:rsidR="00B50379" w:rsidRDefault="00B50379" w:rsidP="00B50379">
      <w:pPr>
        <w:pStyle w:val="MAINTEXT"/>
      </w:pPr>
      <w:r>
        <w:t xml:space="preserve">Для задач мониторинга и сбора логов используется связка </w:t>
      </w:r>
      <w:proofErr w:type="spellStart"/>
      <w:r>
        <w:t>Prometheus</w:t>
      </w:r>
      <w:proofErr w:type="spellEnd"/>
      <w:r>
        <w:t xml:space="preserve"> и </w:t>
      </w:r>
      <w:proofErr w:type="spellStart"/>
      <w:r>
        <w:t>Grafana</w:t>
      </w:r>
      <w:proofErr w:type="spellEnd"/>
      <w:r>
        <w:t xml:space="preserve"> — первая отвечает за сбор метрик (нагрузка, время отклика, ошибки </w:t>
      </w:r>
      <w:r>
        <w:lastRenderedPageBreak/>
        <w:t xml:space="preserve">API и пр.), а вторая — за визуализацию этих данных в виде </w:t>
      </w:r>
      <w:proofErr w:type="spellStart"/>
      <w:r>
        <w:t>дашбордов</w:t>
      </w:r>
      <w:proofErr w:type="spellEnd"/>
      <w:r>
        <w:t>. Это критически важно для контроля качества и стабильности работы ИС в режиме 24/7, особенно в условиях высокой нагрузки на точки продаж в часы пик.</w:t>
      </w:r>
    </w:p>
    <w:p w:rsidR="00B50379" w:rsidRDefault="00B50379" w:rsidP="00B50379">
      <w:pPr>
        <w:pStyle w:val="MAINTEXT"/>
      </w:pPr>
      <w:r>
        <w:t xml:space="preserve">На перспективу, система может быть масштабирована путём перехода к </w:t>
      </w:r>
      <w:proofErr w:type="spellStart"/>
      <w:r>
        <w:t>микросервисной</w:t>
      </w:r>
      <w:proofErr w:type="spellEnd"/>
      <w:r>
        <w:t xml:space="preserve"> архитектуре, при которой каждый функциональный блок (например, заказ, пользователи, бонусы, меню) реализуется как отдельный сервис, взаимодействующий через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broker</w:t>
      </w:r>
      <w:proofErr w:type="spellEnd"/>
      <w:r>
        <w:t xml:space="preserve"> или </w:t>
      </w:r>
      <w:proofErr w:type="spellStart"/>
      <w:r>
        <w:t>gRPC</w:t>
      </w:r>
      <w:proofErr w:type="spellEnd"/>
      <w:r>
        <w:t>. Такой подход обеспечит лучшую управляемость, гибкость масштабирования и устойчивость при выходе отдельных компонентов из строя.</w:t>
      </w:r>
    </w:p>
    <w:p w:rsidR="00B50379" w:rsidRDefault="00B50379" w:rsidP="00B50379">
      <w:pPr>
        <w:pStyle w:val="MAINTEXT"/>
      </w:pPr>
      <w:r>
        <w:t>Таким образом, предложенный архитектурный стек (</w:t>
      </w:r>
      <w:proofErr w:type="spellStart"/>
      <w:r>
        <w:t>NestJS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>, Next.js, Electron/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Redis</w:t>
      </w:r>
      <w:proofErr w:type="spellEnd"/>
      <w:r>
        <w:t xml:space="preserve">, JWT, </w:t>
      </w:r>
      <w:proofErr w:type="spellStart"/>
      <w:r>
        <w:t>Prometheus</w:t>
      </w:r>
      <w:proofErr w:type="spellEnd"/>
      <w:r>
        <w:t xml:space="preserve"> + </w:t>
      </w:r>
      <w:proofErr w:type="spellStart"/>
      <w:r>
        <w:t>Grafana</w:t>
      </w:r>
      <w:proofErr w:type="spellEnd"/>
      <w:r>
        <w:t>) обеспечивает надёжную и масштабируемую платформу для реализации распределённой информационной системы с многоуровневым доступом, высокой производительностью, удобными интерфейсами и возможностью дальнейшего развития. Архитектура отвечает современным требованиям к цифровым продуктам в сфере обслуживания и способна удовлетворить потребности как небольших локальных точек, так и развивающейся сети франшизных кофеен.</w:t>
      </w:r>
    </w:p>
    <w:p w:rsidR="00A938E7" w:rsidRPr="00B50379" w:rsidRDefault="00A938E7" w:rsidP="00901CE5">
      <w:pPr>
        <w:pStyle w:val="MAINTEXT"/>
      </w:pPr>
      <w:r w:rsidRPr="009C7B97">
        <w:br w:type="page"/>
      </w:r>
    </w:p>
    <w:p w:rsidR="00BB0B34" w:rsidRPr="009C7B97" w:rsidRDefault="00583FAC" w:rsidP="009C7B97">
      <w:pPr>
        <w:pStyle w:val="DIV1"/>
      </w:pPr>
      <w:bookmarkStart w:id="6" w:name="_Toc204380815"/>
      <w:r w:rsidRPr="009C7B97">
        <w:lastRenderedPageBreak/>
        <w:t>Проектирование ИС</w:t>
      </w:r>
      <w:bookmarkEnd w:id="6"/>
    </w:p>
    <w:p w:rsidR="00B81B77" w:rsidRPr="005B22E3" w:rsidRDefault="003141BB" w:rsidP="00AA7A83">
      <w:pPr>
        <w:pStyle w:val="DIV2"/>
      </w:pPr>
      <w:bookmarkStart w:id="7" w:name="_Toc204380816"/>
      <w:r>
        <w:t>О</w:t>
      </w:r>
      <w:r w:rsidR="00B81B77" w:rsidRPr="00AA7A83">
        <w:t>писание и</w:t>
      </w:r>
      <w:r w:rsidR="00B81B77" w:rsidRPr="00AA7A83">
        <w:t xml:space="preserve"> </w:t>
      </w:r>
      <w:r w:rsidR="00B81B77" w:rsidRPr="00AA7A83">
        <w:t xml:space="preserve">представление сценариев функций </w:t>
      </w:r>
      <w:r>
        <w:t xml:space="preserve">пользователей </w:t>
      </w:r>
      <w:r w:rsidR="00B81B77" w:rsidRPr="00AA7A83">
        <w:t>в ИС в виде моделей бизнес</w:t>
      </w:r>
      <w:r w:rsidR="00B81B77" w:rsidRPr="00AA7A83">
        <w:t>-</w:t>
      </w:r>
      <w:r w:rsidR="00B81B77" w:rsidRPr="00AA7A83">
        <w:t>процессов</w:t>
      </w:r>
      <w:bookmarkEnd w:id="7"/>
    </w:p>
    <w:p w:rsidR="005F3E82" w:rsidRPr="00120B86" w:rsidRDefault="003A418B" w:rsidP="00120B86">
      <w:pPr>
        <w:pStyle w:val="MAINTEXT"/>
        <w:ind w:leftChars="167" w:left="401"/>
      </w:pPr>
      <w:r>
        <w:t>Всего в проекте данной ИС фигурирует 4 категории пользователей: клиент, бариста, администратор точки и супер-администратор</w:t>
      </w:r>
      <w:r w:rsidR="00753E42">
        <w:t xml:space="preserve"> сети</w:t>
      </w:r>
      <w:r>
        <w:t>.</w:t>
      </w:r>
    </w:p>
    <w:p w:rsidR="00C47250" w:rsidRDefault="00910900" w:rsidP="00612C02">
      <w:pPr>
        <w:pStyle w:val="MAINTEXT"/>
        <w:numPr>
          <w:ilvl w:val="0"/>
          <w:numId w:val="18"/>
        </w:numPr>
        <w:ind w:leftChars="250" w:left="1110" w:hanging="510"/>
      </w:pPr>
      <w:r w:rsidRPr="00910900">
        <w:t>Клиент — конечный пользователь мобильного приложения. Он может регистрироваться в системе, оформлять заказы на самовывоз, просматривать меню и историю покупок, а также участвовать в программе лояльности с помощью QR-кода.</w:t>
      </w:r>
      <w:r w:rsidR="00D75F00">
        <w:t xml:space="preserve"> На рисунке </w:t>
      </w:r>
      <w:r w:rsidR="0087110A" w:rsidRPr="0087110A">
        <w:t>5</w:t>
      </w:r>
      <w:r w:rsidR="00D75F00">
        <w:t xml:space="preserve"> изображена </w:t>
      </w:r>
      <w:r w:rsidR="00D75F00">
        <w:rPr>
          <w:lang w:val="en-US"/>
        </w:rPr>
        <w:t>BPMN</w:t>
      </w:r>
      <w:r w:rsidR="00D75F00" w:rsidRPr="00F133A7">
        <w:t>-</w:t>
      </w:r>
      <w:r w:rsidR="00D75F00">
        <w:t>диаграмма сценария процесса «</w:t>
      </w:r>
      <w:r w:rsidR="00D75F00" w:rsidRPr="00D75F00">
        <w:t>Оформление заказа на самовывоз через приложение</w:t>
      </w:r>
      <w:r w:rsidR="00D75F00">
        <w:t>».</w:t>
      </w:r>
    </w:p>
    <w:p w:rsidR="00F133A7" w:rsidRDefault="00027702" w:rsidP="00F133A7">
      <w:pPr>
        <w:pStyle w:val="MAINTEXT"/>
        <w:spacing w:before="240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8684849" cy="3835182"/>
            <wp:effectExtent l="0" t="953" r="1588" b="1587"/>
            <wp:docPr id="16934003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00308" name="Picture 169340030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5960" cy="38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A7" w:rsidRPr="0087110A" w:rsidRDefault="00F133A7" w:rsidP="00F133A7">
      <w:pPr>
        <w:pStyle w:val="Caption"/>
        <w:keepNext w:val="0"/>
        <w:widowControl w:val="0"/>
        <w:spacing w:after="8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5B1F">
        <w:rPr>
          <w:noProof/>
        </w:rPr>
        <w:t>5</w:t>
      </w:r>
      <w:r>
        <w:rPr>
          <w:noProof/>
        </w:rPr>
        <w:fldChar w:fldCharType="end"/>
      </w:r>
      <w:r w:rsidR="00126D20">
        <w:t xml:space="preserve"> — </w:t>
      </w:r>
      <w:r w:rsidR="0087110A" w:rsidRPr="0087110A">
        <w:t>Оформление заказа на самовывоз через приложение</w:t>
      </w:r>
    </w:p>
    <w:p w:rsidR="00F133A7" w:rsidRPr="00F42CBA" w:rsidRDefault="009064E8" w:rsidP="009064E8">
      <w:pPr>
        <w:pStyle w:val="MAINTEXT"/>
        <w:numPr>
          <w:ilvl w:val="0"/>
          <w:numId w:val="18"/>
        </w:numPr>
        <w:ind w:leftChars="250" w:left="1110" w:hanging="510"/>
      </w:pPr>
      <w:r w:rsidRPr="009064E8">
        <w:lastRenderedPageBreak/>
        <w:t>Бариста работает с кассовым терминалом, обслуживает клиентов в точке продаж, оформляет заказы, сканирует QR-коды, применяет бонусы, проводит оплату, а также меняет статус заказов.</w:t>
      </w:r>
      <w:r w:rsidR="004C53EB">
        <w:t xml:space="preserve"> </w:t>
      </w:r>
      <w:r w:rsidR="004C53EB" w:rsidRPr="004C53EB">
        <w:t xml:space="preserve">На рисунке </w:t>
      </w:r>
      <w:r w:rsidR="0087110A" w:rsidRPr="004E4863">
        <w:t>6</w:t>
      </w:r>
      <w:r w:rsidR="004C53EB" w:rsidRPr="004C53EB">
        <w:t xml:space="preserve"> изображена BPMN-диаграмма сценария процесса «</w:t>
      </w:r>
      <w:r w:rsidR="00A3597F" w:rsidRPr="00A3597F">
        <w:t>Оформление заказа с использованием QR-кода клиента</w:t>
      </w:r>
      <w:r w:rsidR="004C53EB" w:rsidRPr="004C53EB">
        <w:t>».</w:t>
      </w:r>
    </w:p>
    <w:p w:rsidR="00F42CBA" w:rsidRDefault="00F67993" w:rsidP="00F42CBA">
      <w:pPr>
        <w:pStyle w:val="MAINTEXT"/>
        <w:spacing w:before="240"/>
        <w:ind w:firstLine="0"/>
        <w:jc w:val="center"/>
      </w:pPr>
      <w:r>
        <w:rPr>
          <w:noProof/>
        </w:rPr>
        <w:drawing>
          <wp:inline distT="0" distB="0" distL="0" distR="0">
            <wp:extent cx="5941695" cy="1840865"/>
            <wp:effectExtent l="0" t="0" r="1905" b="635"/>
            <wp:docPr id="20426538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53872" name="Picture 204265387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BA" w:rsidRPr="000214A2" w:rsidRDefault="00F42CBA" w:rsidP="00F42CBA">
      <w:pPr>
        <w:pStyle w:val="Caption"/>
        <w:keepNext w:val="0"/>
        <w:widowControl w:val="0"/>
        <w:spacing w:after="8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5B1F">
        <w:rPr>
          <w:noProof/>
        </w:rPr>
        <w:t>6</w:t>
      </w:r>
      <w:r>
        <w:rPr>
          <w:noProof/>
        </w:rPr>
        <w:fldChar w:fldCharType="end"/>
      </w:r>
      <w:r>
        <w:t xml:space="preserve"> — </w:t>
      </w:r>
      <w:r w:rsidR="004E4863" w:rsidRPr="004E4863">
        <w:t>Оформление заказа с использованием QR-кода клиента</w:t>
      </w:r>
    </w:p>
    <w:p w:rsidR="009064E8" w:rsidRPr="00F42CBA" w:rsidRDefault="009064E8" w:rsidP="009064E8">
      <w:pPr>
        <w:pStyle w:val="MAINTEXT"/>
        <w:numPr>
          <w:ilvl w:val="0"/>
          <w:numId w:val="18"/>
        </w:numPr>
        <w:ind w:leftChars="250" w:left="1110" w:hanging="510"/>
      </w:pPr>
      <w:r w:rsidRPr="009064E8">
        <w:t>Администратор управляет персоналом и ассортиментом своей кофейни. Он может менять цены, скрывать или добавлять позиции меню, просматривать отчёты и управлять доступами сотрудников.</w:t>
      </w:r>
      <w:r w:rsidR="004E4C76" w:rsidRPr="004E4C76">
        <w:t xml:space="preserve"> </w:t>
      </w:r>
      <w:r w:rsidR="004E4C76" w:rsidRPr="004E4C76">
        <w:t xml:space="preserve">На рисунке </w:t>
      </w:r>
      <w:r w:rsidR="00DC7A0B" w:rsidRPr="00DC7A0B">
        <w:t>7</w:t>
      </w:r>
      <w:r w:rsidR="004E4C76" w:rsidRPr="004E4C76">
        <w:t xml:space="preserve"> изображена </w:t>
      </w:r>
      <w:r w:rsidR="004E4C76" w:rsidRPr="004E4C76">
        <w:rPr>
          <w:lang w:val="en-US"/>
        </w:rPr>
        <w:t>BPMN</w:t>
      </w:r>
      <w:r w:rsidR="004E4C76" w:rsidRPr="004E4C76">
        <w:t>-диаграмма сценария процесса «Редактирование цен на позиции меню для своей точки».</w:t>
      </w:r>
    </w:p>
    <w:p w:rsidR="00F42CBA" w:rsidRDefault="00F9144E" w:rsidP="00F42CBA">
      <w:pPr>
        <w:pStyle w:val="MAINTEXT"/>
        <w:spacing w:before="240"/>
        <w:ind w:firstLine="0"/>
        <w:jc w:val="center"/>
      </w:pPr>
      <w:r>
        <w:rPr>
          <w:noProof/>
        </w:rPr>
        <w:drawing>
          <wp:inline distT="0" distB="0" distL="0" distR="0">
            <wp:extent cx="4648200" cy="2679700"/>
            <wp:effectExtent l="0" t="0" r="0" b="0"/>
            <wp:docPr id="19256367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36726" name="Picture 19256367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BA" w:rsidRPr="000214A2" w:rsidRDefault="00F42CBA" w:rsidP="00F42CBA">
      <w:pPr>
        <w:pStyle w:val="Caption"/>
        <w:keepNext w:val="0"/>
        <w:widowControl w:val="0"/>
        <w:spacing w:after="8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5B1F">
        <w:rPr>
          <w:noProof/>
        </w:rPr>
        <w:t>7</w:t>
      </w:r>
      <w:r>
        <w:rPr>
          <w:noProof/>
        </w:rPr>
        <w:fldChar w:fldCharType="end"/>
      </w:r>
      <w:r>
        <w:t xml:space="preserve"> — </w:t>
      </w:r>
      <w:r w:rsidR="00DC7A0B" w:rsidRPr="00DC7A0B">
        <w:t>Редактирование цен на позиции меню для своей точки</w:t>
      </w:r>
    </w:p>
    <w:p w:rsidR="009064E8" w:rsidRPr="00F42CBA" w:rsidRDefault="009064E8" w:rsidP="009064E8">
      <w:pPr>
        <w:pStyle w:val="MAINTEXT"/>
        <w:numPr>
          <w:ilvl w:val="0"/>
          <w:numId w:val="18"/>
        </w:numPr>
        <w:ind w:leftChars="250" w:left="1110" w:hanging="510"/>
      </w:pPr>
      <w:r w:rsidRPr="009064E8">
        <w:t>Супер</w:t>
      </w:r>
      <w:r>
        <w:t>-</w:t>
      </w:r>
      <w:r w:rsidRPr="009064E8">
        <w:t xml:space="preserve">администратор управляет всей франшизной сетью, включая </w:t>
      </w:r>
      <w:r w:rsidRPr="009064E8">
        <w:lastRenderedPageBreak/>
        <w:t>регистрацию новых точек, глобальные акции, настройку бизнес-правил, мониторинг и аналитику.</w:t>
      </w:r>
      <w:r w:rsidR="00C90DC6" w:rsidRPr="00C90DC6">
        <w:t xml:space="preserve"> </w:t>
      </w:r>
      <w:r w:rsidR="00C90DC6" w:rsidRPr="00C90DC6">
        <w:t xml:space="preserve">На рисунке </w:t>
      </w:r>
      <w:r w:rsidR="00907973" w:rsidRPr="00907973">
        <w:t>8</w:t>
      </w:r>
      <w:r w:rsidR="00C90DC6" w:rsidRPr="00C90DC6">
        <w:t xml:space="preserve"> изображена BPMN-диаграмма сценария процесса «Добавление новой кофейни в сеть».</w:t>
      </w:r>
    </w:p>
    <w:p w:rsidR="00F42CBA" w:rsidRDefault="008F6A67" w:rsidP="00F42CBA">
      <w:pPr>
        <w:pStyle w:val="MAINTEXT"/>
        <w:spacing w:before="240"/>
        <w:ind w:firstLine="0"/>
        <w:jc w:val="center"/>
      </w:pPr>
      <w:r>
        <w:rPr>
          <w:noProof/>
        </w:rPr>
        <w:drawing>
          <wp:inline distT="0" distB="0" distL="0" distR="0">
            <wp:extent cx="4648200" cy="2679700"/>
            <wp:effectExtent l="0" t="0" r="0" b="0"/>
            <wp:docPr id="167599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94626" name="Picture 16759946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BA" w:rsidRPr="000214A2" w:rsidRDefault="00F42CBA" w:rsidP="00F42CBA">
      <w:pPr>
        <w:pStyle w:val="Caption"/>
        <w:keepNext w:val="0"/>
        <w:widowControl w:val="0"/>
        <w:spacing w:after="8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5B1F">
        <w:rPr>
          <w:noProof/>
        </w:rPr>
        <w:t>8</w:t>
      </w:r>
      <w:r>
        <w:rPr>
          <w:noProof/>
        </w:rPr>
        <w:fldChar w:fldCharType="end"/>
      </w:r>
      <w:r>
        <w:t xml:space="preserve"> — </w:t>
      </w:r>
      <w:r w:rsidR="00907973" w:rsidRPr="00907973">
        <w:t>Добавление новой кофейни в сеть</w:t>
      </w:r>
    </w:p>
    <w:p w:rsidR="00B81B77" w:rsidRPr="005B22E3" w:rsidRDefault="00BF0AE3" w:rsidP="00AA7A83">
      <w:pPr>
        <w:pStyle w:val="DIV2"/>
      </w:pPr>
      <w:bookmarkStart w:id="8" w:name="_Toc204380817"/>
      <w:r w:rsidRPr="00AA7A83">
        <w:t>П</w:t>
      </w:r>
      <w:r w:rsidRPr="00AA7A83">
        <w:t>роектирование реляционной модели БД</w:t>
      </w:r>
      <w:bookmarkEnd w:id="8"/>
    </w:p>
    <w:p w:rsidR="00712FB1" w:rsidRPr="00D769C1" w:rsidRDefault="00DB6BB8" w:rsidP="00DB6BB8">
      <w:pPr>
        <w:pStyle w:val="MAINTEXT"/>
        <w:ind w:leftChars="167" w:left="401"/>
      </w:pPr>
      <w:r>
        <w:t xml:space="preserve">Проектирование базы данных представляет собой один из ключевых этапов разработки информационной системы. Его цель — формализация предметной области в виде связанной структуры данных, обеспечивающей корректное хранение, целостность и эффективность доступа к информации. В рамках данного проекта разработана </w:t>
      </w:r>
      <w:r w:rsidR="00AF0027">
        <w:rPr>
          <w:lang w:val="en-US"/>
        </w:rPr>
        <w:t>ER</w:t>
      </w:r>
      <w:r w:rsidR="00AF0027" w:rsidRPr="00AF0027">
        <w:t>-</w:t>
      </w:r>
      <w:r>
        <w:t>модель, отражающая все основные информационные объекты системы и связи между ними.</w:t>
      </w:r>
      <w:r w:rsidR="00D769C1">
        <w:t xml:space="preserve"> </w:t>
      </w:r>
      <w:r w:rsidR="00D769C1">
        <w:rPr>
          <w:lang w:val="en-US"/>
        </w:rPr>
        <w:t>ER-</w:t>
      </w:r>
      <w:r w:rsidR="00D769C1">
        <w:t xml:space="preserve">модель базы данных изображена на рисунке </w:t>
      </w:r>
      <w:r w:rsidR="00B156E5">
        <w:t>9</w:t>
      </w:r>
      <w:r w:rsidR="00D769C1">
        <w:t>:</w:t>
      </w:r>
    </w:p>
    <w:p w:rsidR="00462665" w:rsidRDefault="00EF3A2C" w:rsidP="00462665">
      <w:pPr>
        <w:pStyle w:val="MAINTEXT"/>
        <w:spacing w:before="240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1695" cy="6237605"/>
            <wp:effectExtent l="0" t="0" r="1905" b="0"/>
            <wp:docPr id="85736389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63891" name="Graphic 857363891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65" w:rsidRPr="00EF3A2C" w:rsidRDefault="00462665" w:rsidP="00462665">
      <w:pPr>
        <w:pStyle w:val="Caption"/>
        <w:keepNext w:val="0"/>
        <w:widowControl w:val="0"/>
        <w:spacing w:after="8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A5B1F">
        <w:rPr>
          <w:noProof/>
        </w:rPr>
        <w:t>9</w:t>
      </w:r>
      <w:r>
        <w:rPr>
          <w:noProof/>
        </w:rPr>
        <w:fldChar w:fldCharType="end"/>
      </w:r>
      <w:r>
        <w:t xml:space="preserve"> — </w:t>
      </w:r>
      <w:r w:rsidR="00EF3A2C">
        <w:rPr>
          <w:lang w:val="en-US"/>
        </w:rPr>
        <w:t>ER</w:t>
      </w:r>
      <w:r w:rsidR="00EF3A2C" w:rsidRPr="00EF3A2C">
        <w:t>-</w:t>
      </w:r>
      <w:r w:rsidR="00EF3A2C">
        <w:t>модель базы данных</w:t>
      </w:r>
      <w:r w:rsidR="00A075F3">
        <w:t xml:space="preserve"> ИС</w:t>
      </w:r>
    </w:p>
    <w:p w:rsidR="00DB6BB8" w:rsidRDefault="00DB6BB8" w:rsidP="00DB6BB8">
      <w:pPr>
        <w:pStyle w:val="MAINTEXT"/>
        <w:ind w:leftChars="167" w:left="401"/>
      </w:pPr>
      <w:r>
        <w:t>Модель включает сущности, описывающие пользователей, клиентов, заказы, позиции меню, точки сети, систему лояльности и административные функции</w:t>
      </w:r>
      <w:r w:rsidR="000E5E3E">
        <w:t xml:space="preserve">, </w:t>
      </w:r>
      <w:r>
        <w:t>а также связи между ними — например, «</w:t>
      </w:r>
      <w:r w:rsidR="00EE5D20">
        <w:rPr>
          <w:lang w:val="en-US"/>
        </w:rPr>
        <w:t>order</w:t>
      </w:r>
      <w:r w:rsidR="00EE5D20" w:rsidRPr="00EE5D20">
        <w:t>_</w:t>
      </w:r>
      <w:r w:rsidR="00EE5D20">
        <w:rPr>
          <w:lang w:val="en-US"/>
        </w:rPr>
        <w:t>items</w:t>
      </w:r>
      <w:r>
        <w:t>»</w:t>
      </w:r>
      <w:r w:rsidR="00EE5D20" w:rsidRPr="00EE5D20">
        <w:t xml:space="preserve"> (</w:t>
      </w:r>
      <w:r w:rsidR="00EE5D20">
        <w:t>«</w:t>
      </w:r>
      <w:r w:rsidR="00EE5D20" w:rsidRPr="00EE5D20">
        <w:t>Заказ содержит Позиции</w:t>
      </w:r>
      <w:r w:rsidR="00EE5D20">
        <w:t>»</w:t>
      </w:r>
      <w:r w:rsidR="00EE5D20" w:rsidRPr="00EE5D20">
        <w:t>)</w:t>
      </w:r>
      <w:r>
        <w:t xml:space="preserve">, </w:t>
      </w:r>
      <w:r w:rsidR="005E5E28">
        <w:t>«</w:t>
      </w:r>
      <w:proofErr w:type="spellStart"/>
      <w:r w:rsidR="005E5E28" w:rsidRPr="005E5E28">
        <w:t>branch_menu_items</w:t>
      </w:r>
      <w:proofErr w:type="spellEnd"/>
      <w:r w:rsidR="005E5E28">
        <w:t>» (</w:t>
      </w:r>
      <w:r>
        <w:t>«Позиция относится к Меню</w:t>
      </w:r>
      <w:r w:rsidR="005123B4">
        <w:t xml:space="preserve"> точки</w:t>
      </w:r>
      <w:r>
        <w:t>»</w:t>
      </w:r>
      <w:r w:rsidR="005E5E28">
        <w:t>)</w:t>
      </w:r>
      <w:r>
        <w:t xml:space="preserve"> и т. д. Каждый заказ привязан как к клиенту, так и к конкретной точке продаж, а также имеет одну или несколько связанных товарных позиций. Эти связи представлены как связи типа один-ко-многим и многие-ко-многим, в зависимости от структуры </w:t>
      </w:r>
      <w:r>
        <w:lastRenderedPageBreak/>
        <w:t>взаимодействия.</w:t>
      </w:r>
    </w:p>
    <w:p w:rsidR="00DB6BB8" w:rsidRDefault="00DB6BB8" w:rsidP="00DB6BB8">
      <w:pPr>
        <w:pStyle w:val="MAINTEXT"/>
        <w:ind w:leftChars="167" w:left="401"/>
      </w:pPr>
      <w:r>
        <w:t>Дополнительные таблицы используются для реализации отношений типа «многие ко многим» — например,</w:t>
      </w:r>
      <w:r w:rsidR="00227EEE" w:rsidRPr="00227EEE">
        <w:t xml:space="preserve"> </w:t>
      </w:r>
      <w:r w:rsidR="00227EEE">
        <w:t>«</w:t>
      </w:r>
      <w:proofErr w:type="spellStart"/>
      <w:r w:rsidR="00227EEE" w:rsidRPr="00227EEE">
        <w:t>promotion_branches</w:t>
      </w:r>
      <w:proofErr w:type="spellEnd"/>
      <w:r w:rsidR="00227EEE">
        <w:t>»</w:t>
      </w:r>
      <w:r w:rsidR="004C555E" w:rsidRPr="004C555E">
        <w:t xml:space="preserve"> </w:t>
      </w:r>
      <w:r w:rsidR="004C555E" w:rsidRPr="0058195E">
        <w:t>—</w:t>
      </w:r>
      <w:r>
        <w:t xml:space="preserve"> между акциями и точками, или </w:t>
      </w:r>
      <w:r w:rsidR="0058195E">
        <w:t>«</w:t>
      </w:r>
      <w:proofErr w:type="spellStart"/>
      <w:r w:rsidR="0058195E" w:rsidRPr="0058195E">
        <w:t>branch_menu_items</w:t>
      </w:r>
      <w:proofErr w:type="spellEnd"/>
      <w:r w:rsidR="0058195E">
        <w:t xml:space="preserve">» — </w:t>
      </w:r>
      <w:r>
        <w:t>между позициями меню и доступностью их в разных кофейнях. Все отношения были приведены к третей нормальной форме (3НФ) с целью устранения избыточности данных и повышения логической целостности.</w:t>
      </w:r>
    </w:p>
    <w:p w:rsidR="00DB6BB8" w:rsidRDefault="00DB6BB8" w:rsidP="00DB6BB8">
      <w:pPr>
        <w:pStyle w:val="MAINTEXT"/>
        <w:ind w:leftChars="167" w:left="401"/>
      </w:pPr>
      <w:r>
        <w:t>Нормализация проводилась поэтапно: на первом этапе все данные были приведены к первой нормальной форме (1НФ) — обеспечение атомарности значений; далее — к</w:t>
      </w:r>
      <w:r w:rsidR="00223EE2">
        <w:t>о</w:t>
      </w:r>
      <w:r>
        <w:t xml:space="preserve"> второй (2НФ) — устранение частичных зависимостей в составных ключах;</w:t>
      </w:r>
      <w:r w:rsidR="009D7A1C">
        <w:t xml:space="preserve"> </w:t>
      </w:r>
      <w:r>
        <w:t>затем — к третей (3НФ) — устранение транзитивных зависимостей. Это позволило разделить сложные таблицы на более простые и понятные, сохранив при этом возможность связного доступа к информации.</w:t>
      </w:r>
    </w:p>
    <w:p w:rsidR="005B22E3" w:rsidRPr="003141BB" w:rsidRDefault="00DB6BB8" w:rsidP="00DB6BB8">
      <w:pPr>
        <w:pStyle w:val="MAINTEXT"/>
        <w:ind w:leftChars="167" w:left="401"/>
      </w:pPr>
      <w:r>
        <w:t>Предложенная модель базы данных является основой для построения всех пользовательских функций системы, включая обработку заказов, участие в программе лояльности, администрирование точек и составление отчётности. Она обеспечивает масштабируемость, гибкость и логическую связность всей архитектуры информационной системы.</w:t>
      </w:r>
    </w:p>
    <w:p w:rsidR="002156CD" w:rsidRPr="00DB6BB8" w:rsidRDefault="002156CD">
      <w:pPr>
        <w:spacing w:after="200" w:line="276" w:lineRule="auto"/>
        <w:rPr>
          <w:sz w:val="28"/>
          <w:szCs w:val="28"/>
        </w:rPr>
      </w:pPr>
      <w:r w:rsidRPr="00DB6BB8">
        <w:br w:type="page"/>
      </w:r>
    </w:p>
    <w:p w:rsidR="00EA3B1D" w:rsidRDefault="00810104" w:rsidP="00F26346">
      <w:pPr>
        <w:pStyle w:val="H1"/>
      </w:pPr>
      <w:bookmarkStart w:id="9" w:name="_Toc204380818"/>
      <w:r w:rsidRPr="00810104">
        <w:lastRenderedPageBreak/>
        <w:t>ЗАКЛЮЧЕНИЕ</w:t>
      </w:r>
      <w:bookmarkEnd w:id="9"/>
    </w:p>
    <w:p w:rsidR="007C04EB" w:rsidRDefault="007C04EB" w:rsidP="007C04EB">
      <w:pPr>
        <w:pStyle w:val="MAINTEXT"/>
      </w:pPr>
      <w:r>
        <w:t>В ходе выполнения учебной практики был разработан проект информационной системы для управления франшизной сетью кофеен, включающей кассовый терминал, мобильное приложение для клиентов и веб-интерфейс для администраторов. Проект охватывает автоматизацию ключевых бизнес-процессов, таких как оформление и обработка заказов, реализация программы лояльности на основе QR-кодов, администрирование меню и точек продаж, а также управление пользовательскими ролями и правами доступа. Основное внимание уделялось практическому применению методов информационного моделирования и проектированию реляционной базы данных, способной обеспечивать целостность и масштабируемость системы.</w:t>
      </w:r>
    </w:p>
    <w:p w:rsidR="007C04EB" w:rsidRDefault="007C04EB" w:rsidP="007C04EB">
      <w:pPr>
        <w:pStyle w:val="MAINTEXT"/>
      </w:pPr>
      <w:r>
        <w:t xml:space="preserve">В рамках проекта была проведена глубокая аналитика предметной области, с акцентом на структуру франшизной кофейной сети, сценарии взаимодействия пользователей и возможности цифровизации клиентского опыта. Были выделены ключевые информационные объекты, построены диаграммы бизнес-процессов в нотации BPMN, определены роли пользователей и их функциональные области. Для описания логики хранения данных была разработана ER-модель, а на её основе — реляционная схема, нормализованная до третьей нормальной формы. В качестве технологического стека были выбраны современные инструменты: </w:t>
      </w:r>
      <w:proofErr w:type="spellStart"/>
      <w:r>
        <w:t>NestJS</w:t>
      </w:r>
      <w:proofErr w:type="spellEnd"/>
      <w:r>
        <w:t xml:space="preserve"> для серверной части, </w:t>
      </w:r>
      <w:proofErr w:type="spellStart"/>
      <w:r>
        <w:t>PostgreSQL</w:t>
      </w:r>
      <w:proofErr w:type="spellEnd"/>
      <w:r>
        <w:t xml:space="preserve"> в качестве СУБД,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для мобильного приложения, Next.js для веб-кабинета и Electron/</w:t>
      </w:r>
      <w:proofErr w:type="spellStart"/>
      <w:r>
        <w:t>Vite</w:t>
      </w:r>
      <w:proofErr w:type="spellEnd"/>
      <w:r>
        <w:t>/</w:t>
      </w:r>
      <w:proofErr w:type="spellStart"/>
      <w:r>
        <w:t>React</w:t>
      </w:r>
      <w:proofErr w:type="spellEnd"/>
      <w:r>
        <w:t xml:space="preserve"> для кассового терминала. Такая архитектура обеспечивает высокую гибкость, расширяемость и независимость клиентских интерфейсов.</w:t>
      </w:r>
    </w:p>
    <w:p w:rsidR="007C04EB" w:rsidRDefault="007C04EB" w:rsidP="007C04EB">
      <w:pPr>
        <w:pStyle w:val="MAINTEXT"/>
      </w:pPr>
      <w:r>
        <w:t xml:space="preserve">Результатом практики стало получение навыков проектирования сложной распределённой информационной системы с поддержкой многопользовательского доступа, а также закрепление знаний в области системного анализа, баз данных и архитектуры клиент-серверных приложений. Работа позволила на практике применить принципы </w:t>
      </w:r>
      <w:r>
        <w:lastRenderedPageBreak/>
        <w:t>модульности, нормализации данных, структурирования ролей и процессов.</w:t>
      </w:r>
    </w:p>
    <w:p w:rsidR="007C04EB" w:rsidRDefault="007C04EB" w:rsidP="007C04EB">
      <w:pPr>
        <w:pStyle w:val="MAINTEXT"/>
      </w:pPr>
      <w:r>
        <w:t>Проектируемая информационная система обладает рядом значимых преимуществ. Прежде всего, это модульность и масштабируемость — система легко расширяется как функционально, так и географически, за счёт добавления новых точек и ролей. Вторым важным достоинством является гибкость — возможность адаптировать меню, акции и цены в каждой кофейне индивидуально. Также стоит отметить высокий уровень кастомизации под различные сценарии бизнес-процессов, поддержку современных интерфейсов (мобильных и веб), а также прозрачность и управляемость программы лояльности.</w:t>
      </w:r>
    </w:p>
    <w:p w:rsidR="007C04EB" w:rsidRDefault="007C04EB" w:rsidP="007C04EB">
      <w:pPr>
        <w:pStyle w:val="MAINTEXT"/>
      </w:pPr>
      <w:r>
        <w:t>Однако, несмотря на множество достоинств, система имеет и определённые недостатки, характерные для распределённых архитектур. В частности, возможны сложности при синхронизации данных между точками в условиях нестабильного интернет-соединения. Также при масштабировании возникает необходимость в более сложной логике мониторинга и отказоустойчивости, что требует соответствующих ресурсов и компетенций. Кроме того, широкие возможности по настройке системы требуют строгого контроля прав доступа и механизмов валидации данных, что может усложнить реализацию и сопровождение проекта.</w:t>
      </w:r>
    </w:p>
    <w:p w:rsidR="007C04EB" w:rsidRDefault="007C04EB" w:rsidP="007C04EB">
      <w:pPr>
        <w:pStyle w:val="MAINTEXT"/>
      </w:pPr>
      <w:r>
        <w:t>В целом, проект информационной системы для франшизной кофейной сети можно считать успешно реализованным на уровне проектирования. Он демонстрирует логическую завершённость, практическую применимость, технологическую актуальность и готовность к дальнейшей разработке и внедрению.</w:t>
      </w:r>
    </w:p>
    <w:p w:rsidR="00E51362" w:rsidRDefault="00E51362" w:rsidP="00F26346">
      <w:pPr>
        <w:widowControl w:val="0"/>
        <w:spacing w:after="200" w:line="276" w:lineRule="auto"/>
        <w:rPr>
          <w:sz w:val="28"/>
          <w:szCs w:val="28"/>
        </w:rPr>
      </w:pPr>
      <w:r>
        <w:br w:type="page"/>
      </w:r>
    </w:p>
    <w:p w:rsidR="00680A16" w:rsidRPr="00615ECA" w:rsidRDefault="00986BC9" w:rsidP="00680A16">
      <w:pPr>
        <w:pStyle w:val="H1"/>
      </w:pPr>
      <w:bookmarkStart w:id="10" w:name="_Toc204380819"/>
      <w:r w:rsidRPr="00986BC9">
        <w:lastRenderedPageBreak/>
        <w:t>СПИСОК ИСПОЛЬЗОВАННЫХ ИСТОЧНИКОВ</w:t>
      </w:r>
      <w:bookmarkEnd w:id="10"/>
    </w:p>
    <w:p w:rsidR="00585CAF" w:rsidRDefault="00585CAF" w:rsidP="006A0AF4">
      <w:pPr>
        <w:pStyle w:val="MAINTEXT"/>
        <w:numPr>
          <w:ilvl w:val="0"/>
          <w:numId w:val="3"/>
        </w:numPr>
        <w:ind w:left="0" w:firstLineChars="75" w:firstLine="210"/>
      </w:pPr>
      <w:r>
        <w:t>Боев, С. В. Проектирование информационных систем: учебник для вузов / С. В. Боев. — М.: КНОРУС, 2021. — 368 с.</w:t>
      </w:r>
    </w:p>
    <w:p w:rsidR="00585CAF" w:rsidRDefault="00585CAF" w:rsidP="006A0AF4">
      <w:pPr>
        <w:pStyle w:val="MAINTEXT"/>
        <w:numPr>
          <w:ilvl w:val="0"/>
          <w:numId w:val="3"/>
        </w:numPr>
        <w:ind w:left="0" w:firstLineChars="75" w:firstLine="210"/>
      </w:pPr>
      <w:r>
        <w:t>Сергеев, А. В. Базы данных. Проектирование, реализация и сопровождение: учебник / А. В. Сергеев. — 6-е изд. — СПб.: Питер, 2020. — 512 с.</w:t>
      </w:r>
    </w:p>
    <w:p w:rsidR="00585CAF" w:rsidRDefault="00585CAF" w:rsidP="006A0AF4">
      <w:pPr>
        <w:pStyle w:val="MAINTEXT"/>
        <w:numPr>
          <w:ilvl w:val="0"/>
          <w:numId w:val="3"/>
        </w:numPr>
        <w:ind w:left="0" w:firstLineChars="75" w:firstLine="210"/>
      </w:pPr>
      <w:r>
        <w:t>Денисов, А. В. Информационное моделирование бизнес-процессов с использованием BPMN / А. В. Денисов. — М.: Директ‑Медиа, 2019. — 204 с.</w:t>
      </w:r>
    </w:p>
    <w:p w:rsidR="00585CAF" w:rsidRDefault="00585CAF" w:rsidP="006A0AF4">
      <w:pPr>
        <w:pStyle w:val="MAINTEXT"/>
        <w:numPr>
          <w:ilvl w:val="0"/>
          <w:numId w:val="3"/>
        </w:numPr>
        <w:ind w:left="0" w:firstLineChars="75" w:firstLine="210"/>
      </w:pPr>
      <w:proofErr w:type="spellStart"/>
      <w:r>
        <w:t>PostgreSQL</w:t>
      </w:r>
      <w:proofErr w:type="spellEnd"/>
      <w:r>
        <w:t>: документальная база. — URL: https://www.postgresql.org/docs/ (дата обращения: 2</w:t>
      </w:r>
      <w:r w:rsidR="008856E6" w:rsidRPr="00DB717F">
        <w:t>2</w:t>
      </w:r>
      <w:r>
        <w:t>.07.2025).</w:t>
      </w:r>
    </w:p>
    <w:p w:rsidR="00585CAF" w:rsidRPr="006A0AF4" w:rsidRDefault="00585CAF" w:rsidP="006A0AF4">
      <w:pPr>
        <w:pStyle w:val="MAINTEXT"/>
        <w:numPr>
          <w:ilvl w:val="0"/>
          <w:numId w:val="3"/>
        </w:numPr>
        <w:ind w:left="0" w:firstLineChars="75" w:firstLine="210"/>
      </w:pPr>
      <w:r w:rsidRPr="006A0AF4">
        <w:t>Business Process Model and Notation (BPMN) Version 2.0.2 / Object Management Group (OMG), 2014. — URL: https://www.omg.org/spec/BPMN/2.0.2/ (</w:t>
      </w:r>
      <w:r>
        <w:t>дата</w:t>
      </w:r>
      <w:r w:rsidRPr="006A0AF4">
        <w:t xml:space="preserve"> </w:t>
      </w:r>
      <w:r>
        <w:t>обращения</w:t>
      </w:r>
      <w:r w:rsidRPr="006A0AF4">
        <w:t>: 2</w:t>
      </w:r>
      <w:r w:rsidR="00467E33" w:rsidRPr="006A0AF4">
        <w:t>2</w:t>
      </w:r>
      <w:r w:rsidRPr="006A0AF4">
        <w:t>.07.2025).</w:t>
      </w:r>
    </w:p>
    <w:p w:rsidR="00585CAF" w:rsidRDefault="00585CAF" w:rsidP="006A0AF4">
      <w:pPr>
        <w:pStyle w:val="MAINTEXT"/>
        <w:numPr>
          <w:ilvl w:val="0"/>
          <w:numId w:val="3"/>
        </w:numPr>
        <w:ind w:left="0" w:firstLineChars="75" w:firstLine="210"/>
      </w:pPr>
      <w:r>
        <w:t>Воронин, А. А. Архитектура программного обеспечения. Современные подходы / А. А. Воронин. — М.: Инфра‑М, 2022. — 310 с.</w:t>
      </w:r>
    </w:p>
    <w:p w:rsidR="00585CAF" w:rsidRDefault="00585CAF" w:rsidP="006A0AF4">
      <w:pPr>
        <w:pStyle w:val="MAINTEXT"/>
        <w:numPr>
          <w:ilvl w:val="0"/>
          <w:numId w:val="3"/>
        </w:numPr>
        <w:ind w:left="0" w:firstLineChars="75" w:firstLine="210"/>
      </w:pPr>
      <w:r>
        <w:t>Франшизы кофеен: плюсы и минусы, что предлагает франчайзи</w:t>
      </w:r>
      <w:r w:rsidR="006C3B33" w:rsidRPr="006C3B33">
        <w:t xml:space="preserve"> / </w:t>
      </w:r>
      <w:r w:rsidR="006C3B33">
        <w:t>Д</w:t>
      </w:r>
      <w:r>
        <w:t>еловая платформа Dasreda.ru</w:t>
      </w:r>
      <w:r w:rsidR="006C3B33" w:rsidRPr="006C3B33">
        <w:t>, 2024</w:t>
      </w:r>
      <w:r>
        <w:t>. — URL: https://dasreda.ru/learn/blog/article/2789-franshizy-kofeen-kak-vybrat-podhodyashuyu-i-otkryt-biznes (дата обращения: 2</w:t>
      </w:r>
      <w:r w:rsidR="005E5A2A">
        <w:t>2</w:t>
      </w:r>
      <w:r>
        <w:t>.07.2025).</w:t>
      </w:r>
    </w:p>
    <w:p w:rsidR="001E33A0" w:rsidRPr="00E12F47" w:rsidRDefault="001E33A0" w:rsidP="006A0AF4">
      <w:pPr>
        <w:pStyle w:val="MAINTEXT"/>
        <w:numPr>
          <w:ilvl w:val="0"/>
          <w:numId w:val="3"/>
        </w:numPr>
        <w:ind w:left="0" w:firstLineChars="75" w:firstLine="210"/>
      </w:pPr>
      <w:r>
        <w:t xml:space="preserve">МТС Франчайзинг: Справка для партнеров. — </w:t>
      </w:r>
      <w:r w:rsidRPr="006A0AF4">
        <w:t>URL</w:t>
      </w:r>
      <w:r w:rsidRPr="001E33A0">
        <w:t xml:space="preserve">: </w:t>
      </w:r>
      <w:r w:rsidRPr="00E0400B">
        <w:t>https://support.mts.ru/epo_mts_franchaizing</w:t>
      </w:r>
      <w:r w:rsidRPr="001E33A0">
        <w:t xml:space="preserve"> (</w:t>
      </w:r>
      <w:r>
        <w:t>дата обращения: 20.07.2025</w:t>
      </w:r>
      <w:r w:rsidRPr="001E33A0">
        <w:t>)</w:t>
      </w:r>
      <w:r w:rsidR="001538AF">
        <w:t>.</w:t>
      </w:r>
    </w:p>
    <w:sectPr w:rsidR="001E33A0" w:rsidRPr="00E12F47" w:rsidSect="00945727">
      <w:footerReference w:type="default" r:id="rId22"/>
      <w:pgSz w:w="11909" w:h="16834"/>
      <w:pgMar w:top="1134" w:right="851" w:bottom="1134" w:left="1701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711CC" w:rsidRDefault="000711CC" w:rsidP="0002180F">
      <w:r>
        <w:separator/>
      </w:r>
    </w:p>
  </w:endnote>
  <w:endnote w:type="continuationSeparator" w:id="0">
    <w:p w:rsidR="000711CC" w:rsidRDefault="000711CC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60757600"/>
      <w:docPartObj>
        <w:docPartGallery w:val="Page Numbers (Bottom of Page)"/>
        <w:docPartUnique/>
      </w:docPartObj>
    </w:sdtPr>
    <w:sdtContent>
      <w:p w:rsidR="00437553" w:rsidRDefault="0043755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711CC" w:rsidRDefault="000711CC" w:rsidP="0002180F">
      <w:r>
        <w:separator/>
      </w:r>
    </w:p>
  </w:footnote>
  <w:footnote w:type="continuationSeparator" w:id="0">
    <w:p w:rsidR="000711CC" w:rsidRDefault="000711CC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A7A47"/>
    <w:multiLevelType w:val="multilevel"/>
    <w:tmpl w:val="50B227B0"/>
    <w:styleLink w:val="CurrentList12"/>
    <w:lvl w:ilvl="0">
      <w:start w:val="1"/>
      <w:numFmt w:val="decimal"/>
      <w:lvlText w:val="%1."/>
      <w:lvlJc w:val="left"/>
      <w:pPr>
        <w:ind w:left="1134" w:hanging="425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2550" w:hanging="360"/>
      </w:pPr>
    </w:lvl>
    <w:lvl w:ilvl="2">
      <w:start w:val="1"/>
      <w:numFmt w:val="lowerRoman"/>
      <w:lvlText w:val="%3."/>
      <w:lvlJc w:val="right"/>
      <w:pPr>
        <w:ind w:left="3270" w:hanging="180"/>
      </w:pPr>
    </w:lvl>
    <w:lvl w:ilvl="3">
      <w:start w:val="1"/>
      <w:numFmt w:val="decimal"/>
      <w:lvlText w:val="%4."/>
      <w:lvlJc w:val="left"/>
      <w:pPr>
        <w:ind w:left="3990" w:hanging="360"/>
      </w:pPr>
    </w:lvl>
    <w:lvl w:ilvl="4">
      <w:start w:val="1"/>
      <w:numFmt w:val="lowerLetter"/>
      <w:lvlText w:val="%5."/>
      <w:lvlJc w:val="left"/>
      <w:pPr>
        <w:ind w:left="4710" w:hanging="360"/>
      </w:pPr>
    </w:lvl>
    <w:lvl w:ilvl="5">
      <w:start w:val="1"/>
      <w:numFmt w:val="lowerRoman"/>
      <w:lvlText w:val="%6."/>
      <w:lvlJc w:val="right"/>
      <w:pPr>
        <w:ind w:left="5430" w:hanging="180"/>
      </w:pPr>
    </w:lvl>
    <w:lvl w:ilvl="6">
      <w:start w:val="1"/>
      <w:numFmt w:val="decimal"/>
      <w:lvlText w:val="%7."/>
      <w:lvlJc w:val="left"/>
      <w:pPr>
        <w:ind w:left="6150" w:hanging="360"/>
      </w:pPr>
    </w:lvl>
    <w:lvl w:ilvl="7">
      <w:start w:val="1"/>
      <w:numFmt w:val="lowerLetter"/>
      <w:lvlText w:val="%8."/>
      <w:lvlJc w:val="left"/>
      <w:pPr>
        <w:ind w:left="6870" w:hanging="360"/>
      </w:pPr>
    </w:lvl>
    <w:lvl w:ilvl="8">
      <w:start w:val="1"/>
      <w:numFmt w:val="lowerRoman"/>
      <w:lvlText w:val="%9."/>
      <w:lvlJc w:val="right"/>
      <w:pPr>
        <w:ind w:left="7590" w:hanging="180"/>
      </w:pPr>
    </w:lvl>
  </w:abstractNum>
  <w:abstractNum w:abstractNumId="1" w15:restartNumberingAfterBreak="0">
    <w:nsid w:val="0C4276D9"/>
    <w:multiLevelType w:val="hybridMultilevel"/>
    <w:tmpl w:val="641C174C"/>
    <w:lvl w:ilvl="0" w:tplc="3BBC23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57D16"/>
    <w:multiLevelType w:val="multilevel"/>
    <w:tmpl w:val="9732F2CA"/>
    <w:styleLink w:val="CurrentList1"/>
    <w:lvl w:ilvl="0">
      <w:start w:val="1"/>
      <w:numFmt w:val="decimal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3" w15:restartNumberingAfterBreak="0">
    <w:nsid w:val="1670743E"/>
    <w:multiLevelType w:val="multilevel"/>
    <w:tmpl w:val="8A0EDB38"/>
    <w:styleLink w:val="CurrentList9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0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4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BC85E6C"/>
    <w:multiLevelType w:val="multilevel"/>
    <w:tmpl w:val="1812A8DC"/>
    <w:styleLink w:val="CurrentList7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0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6" w15:restartNumberingAfterBreak="0">
    <w:nsid w:val="2DA7120E"/>
    <w:multiLevelType w:val="multilevel"/>
    <w:tmpl w:val="D0AABEF8"/>
    <w:styleLink w:val="CurrentList5"/>
    <w:lvl w:ilvl="0">
      <w:start w:val="1"/>
      <w:numFmt w:val="decimal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7" w15:restartNumberingAfterBreak="0">
    <w:nsid w:val="340D12DE"/>
    <w:multiLevelType w:val="hybridMultilevel"/>
    <w:tmpl w:val="B33A66DC"/>
    <w:lvl w:ilvl="0" w:tplc="FFFFFFFF">
      <w:start w:val="1"/>
      <w:numFmt w:val="decimal"/>
      <w:lvlText w:val="%1."/>
      <w:lvlJc w:val="left"/>
      <w:pPr>
        <w:ind w:left="2041" w:hanging="164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550" w:hanging="360"/>
      </w:pPr>
    </w:lvl>
    <w:lvl w:ilvl="2" w:tplc="FFFFFFFF" w:tentative="1">
      <w:start w:val="1"/>
      <w:numFmt w:val="lowerRoman"/>
      <w:lvlText w:val="%3."/>
      <w:lvlJc w:val="right"/>
      <w:pPr>
        <w:ind w:left="3270" w:hanging="180"/>
      </w:pPr>
    </w:lvl>
    <w:lvl w:ilvl="3" w:tplc="FFFFFFFF" w:tentative="1">
      <w:start w:val="1"/>
      <w:numFmt w:val="decimal"/>
      <w:lvlText w:val="%4."/>
      <w:lvlJc w:val="left"/>
      <w:pPr>
        <w:ind w:left="3990" w:hanging="360"/>
      </w:pPr>
    </w:lvl>
    <w:lvl w:ilvl="4" w:tplc="FFFFFFFF" w:tentative="1">
      <w:start w:val="1"/>
      <w:numFmt w:val="lowerLetter"/>
      <w:lvlText w:val="%5."/>
      <w:lvlJc w:val="left"/>
      <w:pPr>
        <w:ind w:left="4710" w:hanging="360"/>
      </w:pPr>
    </w:lvl>
    <w:lvl w:ilvl="5" w:tplc="FFFFFFFF" w:tentative="1">
      <w:start w:val="1"/>
      <w:numFmt w:val="lowerRoman"/>
      <w:lvlText w:val="%6."/>
      <w:lvlJc w:val="right"/>
      <w:pPr>
        <w:ind w:left="5430" w:hanging="180"/>
      </w:pPr>
    </w:lvl>
    <w:lvl w:ilvl="6" w:tplc="FFFFFFFF" w:tentative="1">
      <w:start w:val="1"/>
      <w:numFmt w:val="decimal"/>
      <w:lvlText w:val="%7."/>
      <w:lvlJc w:val="left"/>
      <w:pPr>
        <w:ind w:left="6150" w:hanging="360"/>
      </w:pPr>
    </w:lvl>
    <w:lvl w:ilvl="7" w:tplc="FFFFFFFF" w:tentative="1">
      <w:start w:val="1"/>
      <w:numFmt w:val="lowerLetter"/>
      <w:lvlText w:val="%8."/>
      <w:lvlJc w:val="left"/>
      <w:pPr>
        <w:ind w:left="6870" w:hanging="360"/>
      </w:pPr>
    </w:lvl>
    <w:lvl w:ilvl="8" w:tplc="FFFFFFFF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8" w15:restartNumberingAfterBreak="0">
    <w:nsid w:val="366D30B3"/>
    <w:multiLevelType w:val="multilevel"/>
    <w:tmpl w:val="87A2D8A4"/>
    <w:styleLink w:val="CurrentList14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733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2550" w:hanging="360"/>
      </w:pPr>
    </w:lvl>
    <w:lvl w:ilvl="2">
      <w:start w:val="1"/>
      <w:numFmt w:val="lowerRoman"/>
      <w:lvlText w:val="%3."/>
      <w:lvlJc w:val="right"/>
      <w:pPr>
        <w:ind w:left="3270" w:hanging="180"/>
      </w:pPr>
    </w:lvl>
    <w:lvl w:ilvl="3">
      <w:start w:val="1"/>
      <w:numFmt w:val="decimal"/>
      <w:lvlText w:val="%4."/>
      <w:lvlJc w:val="left"/>
      <w:pPr>
        <w:ind w:left="3990" w:hanging="360"/>
      </w:pPr>
    </w:lvl>
    <w:lvl w:ilvl="4">
      <w:start w:val="1"/>
      <w:numFmt w:val="lowerLetter"/>
      <w:lvlText w:val="%5."/>
      <w:lvlJc w:val="left"/>
      <w:pPr>
        <w:ind w:left="4710" w:hanging="360"/>
      </w:pPr>
    </w:lvl>
    <w:lvl w:ilvl="5">
      <w:start w:val="1"/>
      <w:numFmt w:val="lowerRoman"/>
      <w:lvlText w:val="%6."/>
      <w:lvlJc w:val="right"/>
      <w:pPr>
        <w:ind w:left="5430" w:hanging="180"/>
      </w:pPr>
    </w:lvl>
    <w:lvl w:ilvl="6">
      <w:start w:val="1"/>
      <w:numFmt w:val="decimal"/>
      <w:lvlText w:val="%7."/>
      <w:lvlJc w:val="left"/>
      <w:pPr>
        <w:ind w:left="6150" w:hanging="360"/>
      </w:pPr>
    </w:lvl>
    <w:lvl w:ilvl="7">
      <w:start w:val="1"/>
      <w:numFmt w:val="lowerLetter"/>
      <w:lvlText w:val="%8."/>
      <w:lvlJc w:val="left"/>
      <w:pPr>
        <w:ind w:left="6870" w:hanging="360"/>
      </w:pPr>
    </w:lvl>
    <w:lvl w:ilvl="8">
      <w:start w:val="1"/>
      <w:numFmt w:val="lowerRoman"/>
      <w:lvlText w:val="%9."/>
      <w:lvlJc w:val="right"/>
      <w:pPr>
        <w:ind w:left="7590" w:hanging="180"/>
      </w:pPr>
    </w:lvl>
  </w:abstractNum>
  <w:abstractNum w:abstractNumId="9" w15:restartNumberingAfterBreak="0">
    <w:nsid w:val="431F50D9"/>
    <w:multiLevelType w:val="multilevel"/>
    <w:tmpl w:val="43D24544"/>
    <w:styleLink w:val="CurrentList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0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10" w15:restartNumberingAfterBreak="0">
    <w:nsid w:val="44E41319"/>
    <w:multiLevelType w:val="multilevel"/>
    <w:tmpl w:val="F52AE000"/>
    <w:styleLink w:val="CurrentList10"/>
    <w:lvl w:ilvl="0">
      <w:start w:val="1"/>
      <w:numFmt w:val="decimal"/>
      <w:lvlText w:val="%1."/>
      <w:lvlJc w:val="left"/>
      <w:pPr>
        <w:ind w:left="2179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2550" w:hanging="360"/>
      </w:pPr>
    </w:lvl>
    <w:lvl w:ilvl="2">
      <w:start w:val="1"/>
      <w:numFmt w:val="lowerRoman"/>
      <w:lvlText w:val="%3."/>
      <w:lvlJc w:val="right"/>
      <w:pPr>
        <w:ind w:left="3270" w:hanging="180"/>
      </w:pPr>
    </w:lvl>
    <w:lvl w:ilvl="3">
      <w:start w:val="1"/>
      <w:numFmt w:val="decimal"/>
      <w:lvlText w:val="%4."/>
      <w:lvlJc w:val="left"/>
      <w:pPr>
        <w:ind w:left="3990" w:hanging="360"/>
      </w:pPr>
    </w:lvl>
    <w:lvl w:ilvl="4">
      <w:start w:val="1"/>
      <w:numFmt w:val="lowerLetter"/>
      <w:lvlText w:val="%5."/>
      <w:lvlJc w:val="left"/>
      <w:pPr>
        <w:ind w:left="4710" w:hanging="360"/>
      </w:pPr>
    </w:lvl>
    <w:lvl w:ilvl="5">
      <w:start w:val="1"/>
      <w:numFmt w:val="lowerRoman"/>
      <w:lvlText w:val="%6."/>
      <w:lvlJc w:val="right"/>
      <w:pPr>
        <w:ind w:left="5430" w:hanging="180"/>
      </w:pPr>
    </w:lvl>
    <w:lvl w:ilvl="6">
      <w:start w:val="1"/>
      <w:numFmt w:val="decimal"/>
      <w:lvlText w:val="%7."/>
      <w:lvlJc w:val="left"/>
      <w:pPr>
        <w:ind w:left="6150" w:hanging="360"/>
      </w:pPr>
    </w:lvl>
    <w:lvl w:ilvl="7">
      <w:start w:val="1"/>
      <w:numFmt w:val="lowerLetter"/>
      <w:lvlText w:val="%8."/>
      <w:lvlJc w:val="left"/>
      <w:pPr>
        <w:ind w:left="6870" w:hanging="360"/>
      </w:pPr>
    </w:lvl>
    <w:lvl w:ilvl="8">
      <w:start w:val="1"/>
      <w:numFmt w:val="lowerRoman"/>
      <w:lvlText w:val="%9."/>
      <w:lvlJc w:val="right"/>
      <w:pPr>
        <w:ind w:left="7590" w:hanging="180"/>
      </w:pPr>
    </w:lvl>
  </w:abstractNum>
  <w:abstractNum w:abstractNumId="11" w15:restartNumberingAfterBreak="0">
    <w:nsid w:val="47F54CF2"/>
    <w:multiLevelType w:val="multilevel"/>
    <w:tmpl w:val="40D469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4A3A65F0"/>
    <w:multiLevelType w:val="multilevel"/>
    <w:tmpl w:val="1C0A2C34"/>
    <w:styleLink w:val="CurrentList2"/>
    <w:lvl w:ilvl="0">
      <w:start w:val="1"/>
      <w:numFmt w:val="decimal"/>
      <w:suff w:val="space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13" w15:restartNumberingAfterBreak="0">
    <w:nsid w:val="4D8D5F97"/>
    <w:multiLevelType w:val="hybridMultilevel"/>
    <w:tmpl w:val="B33A66DC"/>
    <w:lvl w:ilvl="0" w:tplc="10E6A206">
      <w:start w:val="1"/>
      <w:numFmt w:val="decimal"/>
      <w:lvlText w:val="%1."/>
      <w:lvlJc w:val="left"/>
      <w:pPr>
        <w:ind w:left="2041" w:hanging="164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14" w15:restartNumberingAfterBreak="0">
    <w:nsid w:val="57052BB6"/>
    <w:multiLevelType w:val="multilevel"/>
    <w:tmpl w:val="D0AABEF8"/>
    <w:lvl w:ilvl="0">
      <w:start w:val="1"/>
      <w:numFmt w:val="decimal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15" w15:restartNumberingAfterBreak="0">
    <w:nsid w:val="5BC25C57"/>
    <w:multiLevelType w:val="multilevel"/>
    <w:tmpl w:val="C52CC342"/>
    <w:styleLink w:val="CurrentList11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2550" w:hanging="360"/>
      </w:pPr>
    </w:lvl>
    <w:lvl w:ilvl="2">
      <w:start w:val="1"/>
      <w:numFmt w:val="lowerRoman"/>
      <w:lvlText w:val="%3."/>
      <w:lvlJc w:val="right"/>
      <w:pPr>
        <w:ind w:left="3270" w:hanging="180"/>
      </w:pPr>
    </w:lvl>
    <w:lvl w:ilvl="3">
      <w:start w:val="1"/>
      <w:numFmt w:val="decimal"/>
      <w:lvlText w:val="%4."/>
      <w:lvlJc w:val="left"/>
      <w:pPr>
        <w:ind w:left="3990" w:hanging="360"/>
      </w:pPr>
    </w:lvl>
    <w:lvl w:ilvl="4">
      <w:start w:val="1"/>
      <w:numFmt w:val="lowerLetter"/>
      <w:lvlText w:val="%5."/>
      <w:lvlJc w:val="left"/>
      <w:pPr>
        <w:ind w:left="4710" w:hanging="360"/>
      </w:pPr>
    </w:lvl>
    <w:lvl w:ilvl="5">
      <w:start w:val="1"/>
      <w:numFmt w:val="lowerRoman"/>
      <w:lvlText w:val="%6."/>
      <w:lvlJc w:val="right"/>
      <w:pPr>
        <w:ind w:left="5430" w:hanging="180"/>
      </w:pPr>
    </w:lvl>
    <w:lvl w:ilvl="6">
      <w:start w:val="1"/>
      <w:numFmt w:val="decimal"/>
      <w:lvlText w:val="%7."/>
      <w:lvlJc w:val="left"/>
      <w:pPr>
        <w:ind w:left="6150" w:hanging="360"/>
      </w:pPr>
    </w:lvl>
    <w:lvl w:ilvl="7">
      <w:start w:val="1"/>
      <w:numFmt w:val="lowerLetter"/>
      <w:lvlText w:val="%8."/>
      <w:lvlJc w:val="left"/>
      <w:pPr>
        <w:ind w:left="6870" w:hanging="360"/>
      </w:pPr>
    </w:lvl>
    <w:lvl w:ilvl="8">
      <w:start w:val="1"/>
      <w:numFmt w:val="lowerRoman"/>
      <w:lvlText w:val="%9."/>
      <w:lvlJc w:val="right"/>
      <w:pPr>
        <w:ind w:left="7590" w:hanging="180"/>
      </w:pPr>
    </w:lvl>
  </w:abstractNum>
  <w:abstractNum w:abstractNumId="16" w15:restartNumberingAfterBreak="0">
    <w:nsid w:val="66D00083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 w15:restartNumberingAfterBreak="0">
    <w:nsid w:val="673E7974"/>
    <w:multiLevelType w:val="multilevel"/>
    <w:tmpl w:val="748EF496"/>
    <w:styleLink w:val="CurrentList13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425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2550" w:hanging="360"/>
      </w:pPr>
    </w:lvl>
    <w:lvl w:ilvl="2">
      <w:start w:val="1"/>
      <w:numFmt w:val="lowerRoman"/>
      <w:lvlText w:val="%3."/>
      <w:lvlJc w:val="right"/>
      <w:pPr>
        <w:ind w:left="3270" w:hanging="180"/>
      </w:pPr>
    </w:lvl>
    <w:lvl w:ilvl="3">
      <w:start w:val="1"/>
      <w:numFmt w:val="decimal"/>
      <w:lvlText w:val="%4."/>
      <w:lvlJc w:val="left"/>
      <w:pPr>
        <w:ind w:left="3990" w:hanging="360"/>
      </w:pPr>
    </w:lvl>
    <w:lvl w:ilvl="4">
      <w:start w:val="1"/>
      <w:numFmt w:val="lowerLetter"/>
      <w:lvlText w:val="%5."/>
      <w:lvlJc w:val="left"/>
      <w:pPr>
        <w:ind w:left="4710" w:hanging="360"/>
      </w:pPr>
    </w:lvl>
    <w:lvl w:ilvl="5">
      <w:start w:val="1"/>
      <w:numFmt w:val="lowerRoman"/>
      <w:lvlText w:val="%6."/>
      <w:lvlJc w:val="right"/>
      <w:pPr>
        <w:ind w:left="5430" w:hanging="180"/>
      </w:pPr>
    </w:lvl>
    <w:lvl w:ilvl="6">
      <w:start w:val="1"/>
      <w:numFmt w:val="decimal"/>
      <w:lvlText w:val="%7."/>
      <w:lvlJc w:val="left"/>
      <w:pPr>
        <w:ind w:left="6150" w:hanging="360"/>
      </w:pPr>
    </w:lvl>
    <w:lvl w:ilvl="7">
      <w:start w:val="1"/>
      <w:numFmt w:val="lowerLetter"/>
      <w:lvlText w:val="%8."/>
      <w:lvlJc w:val="left"/>
      <w:pPr>
        <w:ind w:left="6870" w:hanging="360"/>
      </w:pPr>
    </w:lvl>
    <w:lvl w:ilvl="8">
      <w:start w:val="1"/>
      <w:numFmt w:val="lowerRoman"/>
      <w:lvlText w:val="%9."/>
      <w:lvlJc w:val="right"/>
      <w:pPr>
        <w:ind w:left="7590" w:hanging="180"/>
      </w:pPr>
    </w:lvl>
  </w:abstractNum>
  <w:abstractNum w:abstractNumId="18" w15:restartNumberingAfterBreak="0">
    <w:nsid w:val="68A37E37"/>
    <w:multiLevelType w:val="multilevel"/>
    <w:tmpl w:val="FE769F12"/>
    <w:styleLink w:val="CurrentList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19" w15:restartNumberingAfterBreak="0">
    <w:nsid w:val="6E766B49"/>
    <w:multiLevelType w:val="multilevel"/>
    <w:tmpl w:val="0B1C6DB4"/>
    <w:lvl w:ilvl="0">
      <w:start w:val="1"/>
      <w:numFmt w:val="decimal"/>
      <w:pStyle w:val="DIV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DIV2"/>
      <w:suff w:val="space"/>
      <w:lvlText w:val="%1.%2"/>
      <w:lvlJc w:val="left"/>
      <w:pPr>
        <w:ind w:left="334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0" w15:restartNumberingAfterBreak="0">
    <w:nsid w:val="742D2B98"/>
    <w:multiLevelType w:val="multilevel"/>
    <w:tmpl w:val="D0AABEF8"/>
    <w:styleLink w:val="CurrentList6"/>
    <w:lvl w:ilvl="0">
      <w:start w:val="1"/>
      <w:numFmt w:val="decimal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1" w15:restartNumberingAfterBreak="0">
    <w:nsid w:val="7CA9367A"/>
    <w:multiLevelType w:val="multilevel"/>
    <w:tmpl w:val="B33A66DC"/>
    <w:styleLink w:val="CurrentList15"/>
    <w:lvl w:ilvl="0">
      <w:start w:val="1"/>
      <w:numFmt w:val="decimal"/>
      <w:lvlText w:val="%1."/>
      <w:lvlJc w:val="left"/>
      <w:pPr>
        <w:ind w:left="2041" w:hanging="164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2550" w:hanging="360"/>
      </w:pPr>
    </w:lvl>
    <w:lvl w:ilvl="2">
      <w:start w:val="1"/>
      <w:numFmt w:val="lowerRoman"/>
      <w:lvlText w:val="%3."/>
      <w:lvlJc w:val="right"/>
      <w:pPr>
        <w:ind w:left="3270" w:hanging="180"/>
      </w:pPr>
    </w:lvl>
    <w:lvl w:ilvl="3">
      <w:start w:val="1"/>
      <w:numFmt w:val="decimal"/>
      <w:lvlText w:val="%4."/>
      <w:lvlJc w:val="left"/>
      <w:pPr>
        <w:ind w:left="3990" w:hanging="360"/>
      </w:pPr>
    </w:lvl>
    <w:lvl w:ilvl="4">
      <w:start w:val="1"/>
      <w:numFmt w:val="lowerLetter"/>
      <w:lvlText w:val="%5."/>
      <w:lvlJc w:val="left"/>
      <w:pPr>
        <w:ind w:left="4710" w:hanging="360"/>
      </w:pPr>
    </w:lvl>
    <w:lvl w:ilvl="5">
      <w:start w:val="1"/>
      <w:numFmt w:val="lowerRoman"/>
      <w:lvlText w:val="%6."/>
      <w:lvlJc w:val="right"/>
      <w:pPr>
        <w:ind w:left="5430" w:hanging="180"/>
      </w:pPr>
    </w:lvl>
    <w:lvl w:ilvl="6">
      <w:start w:val="1"/>
      <w:numFmt w:val="decimal"/>
      <w:lvlText w:val="%7."/>
      <w:lvlJc w:val="left"/>
      <w:pPr>
        <w:ind w:left="6150" w:hanging="360"/>
      </w:pPr>
    </w:lvl>
    <w:lvl w:ilvl="7">
      <w:start w:val="1"/>
      <w:numFmt w:val="lowerLetter"/>
      <w:lvlText w:val="%8."/>
      <w:lvlJc w:val="left"/>
      <w:pPr>
        <w:ind w:left="6870" w:hanging="360"/>
      </w:pPr>
    </w:lvl>
    <w:lvl w:ilvl="8">
      <w:start w:val="1"/>
      <w:numFmt w:val="lowerRoman"/>
      <w:lvlText w:val="%9."/>
      <w:lvlJc w:val="right"/>
      <w:pPr>
        <w:ind w:left="7590" w:hanging="180"/>
      </w:pPr>
    </w:lvl>
  </w:abstractNum>
  <w:abstractNum w:abstractNumId="22" w15:restartNumberingAfterBreak="0">
    <w:nsid w:val="7D8B01E5"/>
    <w:multiLevelType w:val="multilevel"/>
    <w:tmpl w:val="1C0A2C34"/>
    <w:styleLink w:val="CurrentList3"/>
    <w:lvl w:ilvl="0">
      <w:start w:val="1"/>
      <w:numFmt w:val="decimal"/>
      <w:suff w:val="space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3" w15:restartNumberingAfterBreak="0">
    <w:nsid w:val="7EEA1D2D"/>
    <w:multiLevelType w:val="multilevel"/>
    <w:tmpl w:val="DD56A75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 w16cid:durableId="414128123">
    <w:abstractNumId w:val="14"/>
  </w:num>
  <w:num w:numId="2" w16cid:durableId="51000295">
    <w:abstractNumId w:val="4"/>
  </w:num>
  <w:num w:numId="3" w16cid:durableId="7803424">
    <w:abstractNumId w:val="1"/>
  </w:num>
  <w:num w:numId="4" w16cid:durableId="1737045416">
    <w:abstractNumId w:val="16"/>
  </w:num>
  <w:num w:numId="5" w16cid:durableId="1484349623">
    <w:abstractNumId w:val="11"/>
  </w:num>
  <w:num w:numId="6" w16cid:durableId="698579785">
    <w:abstractNumId w:val="23"/>
  </w:num>
  <w:num w:numId="7" w16cid:durableId="19278708">
    <w:abstractNumId w:val="2"/>
  </w:num>
  <w:num w:numId="8" w16cid:durableId="681202932">
    <w:abstractNumId w:val="19"/>
  </w:num>
  <w:num w:numId="9" w16cid:durableId="1935631506">
    <w:abstractNumId w:val="12"/>
  </w:num>
  <w:num w:numId="10" w16cid:durableId="1566140254">
    <w:abstractNumId w:val="22"/>
  </w:num>
  <w:num w:numId="11" w16cid:durableId="1502353867">
    <w:abstractNumId w:val="18"/>
  </w:num>
  <w:num w:numId="12" w16cid:durableId="1410007875">
    <w:abstractNumId w:val="19"/>
  </w:num>
  <w:num w:numId="13" w16cid:durableId="1592158769">
    <w:abstractNumId w:val="6"/>
  </w:num>
  <w:num w:numId="14" w16cid:durableId="747846890">
    <w:abstractNumId w:val="20"/>
  </w:num>
  <w:num w:numId="15" w16cid:durableId="824660403">
    <w:abstractNumId w:val="5"/>
  </w:num>
  <w:num w:numId="16" w16cid:durableId="1322343509">
    <w:abstractNumId w:val="9"/>
  </w:num>
  <w:num w:numId="17" w16cid:durableId="785777967">
    <w:abstractNumId w:val="3"/>
  </w:num>
  <w:num w:numId="18" w16cid:durableId="1759017994">
    <w:abstractNumId w:val="13"/>
  </w:num>
  <w:num w:numId="19" w16cid:durableId="1210414509">
    <w:abstractNumId w:val="10"/>
  </w:num>
  <w:num w:numId="20" w16cid:durableId="873813281">
    <w:abstractNumId w:val="15"/>
  </w:num>
  <w:num w:numId="21" w16cid:durableId="1534921269">
    <w:abstractNumId w:val="0"/>
  </w:num>
  <w:num w:numId="22" w16cid:durableId="394860143">
    <w:abstractNumId w:val="17"/>
  </w:num>
  <w:num w:numId="23" w16cid:durableId="2026518554">
    <w:abstractNumId w:val="8"/>
  </w:num>
  <w:num w:numId="24" w16cid:durableId="374427063">
    <w:abstractNumId w:val="21"/>
  </w:num>
  <w:num w:numId="25" w16cid:durableId="20983552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embedSystemFonts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60F"/>
    <w:rsid w:val="00010F9D"/>
    <w:rsid w:val="0001382F"/>
    <w:rsid w:val="00016F54"/>
    <w:rsid w:val="00020FA5"/>
    <w:rsid w:val="000214A2"/>
    <w:rsid w:val="0002180F"/>
    <w:rsid w:val="000244B3"/>
    <w:rsid w:val="00027702"/>
    <w:rsid w:val="0003667E"/>
    <w:rsid w:val="0004168B"/>
    <w:rsid w:val="0004777E"/>
    <w:rsid w:val="00066D49"/>
    <w:rsid w:val="000707C8"/>
    <w:rsid w:val="000711CC"/>
    <w:rsid w:val="0008033A"/>
    <w:rsid w:val="00087EF2"/>
    <w:rsid w:val="00090445"/>
    <w:rsid w:val="000928CE"/>
    <w:rsid w:val="000A2CF1"/>
    <w:rsid w:val="000A67BE"/>
    <w:rsid w:val="000C031F"/>
    <w:rsid w:val="000E5E3E"/>
    <w:rsid w:val="00100A2D"/>
    <w:rsid w:val="00111FF1"/>
    <w:rsid w:val="001125AD"/>
    <w:rsid w:val="00115099"/>
    <w:rsid w:val="00115A67"/>
    <w:rsid w:val="00116439"/>
    <w:rsid w:val="00116F39"/>
    <w:rsid w:val="00120B86"/>
    <w:rsid w:val="00125BCE"/>
    <w:rsid w:val="00126D20"/>
    <w:rsid w:val="00143238"/>
    <w:rsid w:val="00145E9D"/>
    <w:rsid w:val="00152785"/>
    <w:rsid w:val="001538AF"/>
    <w:rsid w:val="00164F25"/>
    <w:rsid w:val="00187D39"/>
    <w:rsid w:val="00194A01"/>
    <w:rsid w:val="001A2F7A"/>
    <w:rsid w:val="001A5FDE"/>
    <w:rsid w:val="001C0298"/>
    <w:rsid w:val="001D7ED5"/>
    <w:rsid w:val="001E33A0"/>
    <w:rsid w:val="001E729A"/>
    <w:rsid w:val="002156CD"/>
    <w:rsid w:val="00223EE2"/>
    <w:rsid w:val="002269C8"/>
    <w:rsid w:val="00227EEE"/>
    <w:rsid w:val="00265D60"/>
    <w:rsid w:val="002676F5"/>
    <w:rsid w:val="00271C67"/>
    <w:rsid w:val="00284869"/>
    <w:rsid w:val="002A3BE2"/>
    <w:rsid w:val="002A5D9D"/>
    <w:rsid w:val="002A6F63"/>
    <w:rsid w:val="002A72DE"/>
    <w:rsid w:val="002B5313"/>
    <w:rsid w:val="002B6F65"/>
    <w:rsid w:val="002C4FAA"/>
    <w:rsid w:val="002D1254"/>
    <w:rsid w:val="002F6184"/>
    <w:rsid w:val="00300DD1"/>
    <w:rsid w:val="00305624"/>
    <w:rsid w:val="003141BB"/>
    <w:rsid w:val="00326699"/>
    <w:rsid w:val="0034272A"/>
    <w:rsid w:val="00352422"/>
    <w:rsid w:val="00353F7B"/>
    <w:rsid w:val="00355863"/>
    <w:rsid w:val="00355BC1"/>
    <w:rsid w:val="00362341"/>
    <w:rsid w:val="00374808"/>
    <w:rsid w:val="003A418B"/>
    <w:rsid w:val="003B3807"/>
    <w:rsid w:val="003F448A"/>
    <w:rsid w:val="003F62C8"/>
    <w:rsid w:val="00404D15"/>
    <w:rsid w:val="00405D24"/>
    <w:rsid w:val="00413AAB"/>
    <w:rsid w:val="00417452"/>
    <w:rsid w:val="00427F51"/>
    <w:rsid w:val="0043032F"/>
    <w:rsid w:val="00430692"/>
    <w:rsid w:val="00437553"/>
    <w:rsid w:val="00447A71"/>
    <w:rsid w:val="00462665"/>
    <w:rsid w:val="00467E33"/>
    <w:rsid w:val="00474DAE"/>
    <w:rsid w:val="004757B9"/>
    <w:rsid w:val="00490A54"/>
    <w:rsid w:val="00495774"/>
    <w:rsid w:val="004A5B1F"/>
    <w:rsid w:val="004B0975"/>
    <w:rsid w:val="004C53EB"/>
    <w:rsid w:val="004C555E"/>
    <w:rsid w:val="004C61A8"/>
    <w:rsid w:val="004C674A"/>
    <w:rsid w:val="004D0548"/>
    <w:rsid w:val="004D1ED5"/>
    <w:rsid w:val="004E4863"/>
    <w:rsid w:val="004E4C76"/>
    <w:rsid w:val="004E7C23"/>
    <w:rsid w:val="00500057"/>
    <w:rsid w:val="005123B4"/>
    <w:rsid w:val="005169A8"/>
    <w:rsid w:val="00524674"/>
    <w:rsid w:val="00532228"/>
    <w:rsid w:val="00535EDB"/>
    <w:rsid w:val="005364DC"/>
    <w:rsid w:val="00540049"/>
    <w:rsid w:val="005469B7"/>
    <w:rsid w:val="00546A98"/>
    <w:rsid w:val="00552C4F"/>
    <w:rsid w:val="00556987"/>
    <w:rsid w:val="005657D8"/>
    <w:rsid w:val="005670C1"/>
    <w:rsid w:val="0058195E"/>
    <w:rsid w:val="00581C05"/>
    <w:rsid w:val="00583FAC"/>
    <w:rsid w:val="00585CAF"/>
    <w:rsid w:val="005917E5"/>
    <w:rsid w:val="00592C6F"/>
    <w:rsid w:val="00596492"/>
    <w:rsid w:val="00597F24"/>
    <w:rsid w:val="005A05D5"/>
    <w:rsid w:val="005A2A15"/>
    <w:rsid w:val="005A5BBC"/>
    <w:rsid w:val="005B22E3"/>
    <w:rsid w:val="005B566D"/>
    <w:rsid w:val="005B59B2"/>
    <w:rsid w:val="005C6680"/>
    <w:rsid w:val="005D00EB"/>
    <w:rsid w:val="005E012D"/>
    <w:rsid w:val="005E3C66"/>
    <w:rsid w:val="005E5A2A"/>
    <w:rsid w:val="005E5E28"/>
    <w:rsid w:val="005F3E82"/>
    <w:rsid w:val="005F7A60"/>
    <w:rsid w:val="00607959"/>
    <w:rsid w:val="006102CB"/>
    <w:rsid w:val="00615ECA"/>
    <w:rsid w:val="00616612"/>
    <w:rsid w:val="006255C4"/>
    <w:rsid w:val="006275DE"/>
    <w:rsid w:val="00634BAA"/>
    <w:rsid w:val="006375AF"/>
    <w:rsid w:val="00651F7A"/>
    <w:rsid w:val="00657326"/>
    <w:rsid w:val="00664073"/>
    <w:rsid w:val="00677603"/>
    <w:rsid w:val="00680A16"/>
    <w:rsid w:val="006854F9"/>
    <w:rsid w:val="00686298"/>
    <w:rsid w:val="00690EFC"/>
    <w:rsid w:val="006927F6"/>
    <w:rsid w:val="006A0AF4"/>
    <w:rsid w:val="006A42CB"/>
    <w:rsid w:val="006B642E"/>
    <w:rsid w:val="006C3B33"/>
    <w:rsid w:val="006C4AC7"/>
    <w:rsid w:val="006C565E"/>
    <w:rsid w:val="006C7E36"/>
    <w:rsid w:val="006D73C9"/>
    <w:rsid w:val="006F20BB"/>
    <w:rsid w:val="00707EE1"/>
    <w:rsid w:val="00712FB1"/>
    <w:rsid w:val="007151DF"/>
    <w:rsid w:val="00715C36"/>
    <w:rsid w:val="00721A08"/>
    <w:rsid w:val="007259C6"/>
    <w:rsid w:val="00745A84"/>
    <w:rsid w:val="00747212"/>
    <w:rsid w:val="007514E4"/>
    <w:rsid w:val="00752FF1"/>
    <w:rsid w:val="00753E42"/>
    <w:rsid w:val="007628C6"/>
    <w:rsid w:val="00776E52"/>
    <w:rsid w:val="0079257C"/>
    <w:rsid w:val="0079659A"/>
    <w:rsid w:val="007A129E"/>
    <w:rsid w:val="007B060F"/>
    <w:rsid w:val="007B2A9E"/>
    <w:rsid w:val="007C04EB"/>
    <w:rsid w:val="007C55D8"/>
    <w:rsid w:val="007D755C"/>
    <w:rsid w:val="007E611E"/>
    <w:rsid w:val="007F31BE"/>
    <w:rsid w:val="007F747F"/>
    <w:rsid w:val="0080157A"/>
    <w:rsid w:val="008018C9"/>
    <w:rsid w:val="008030D7"/>
    <w:rsid w:val="00810104"/>
    <w:rsid w:val="00810B41"/>
    <w:rsid w:val="00822BE1"/>
    <w:rsid w:val="008331DB"/>
    <w:rsid w:val="00853E00"/>
    <w:rsid w:val="00864833"/>
    <w:rsid w:val="0087110A"/>
    <w:rsid w:val="008856E6"/>
    <w:rsid w:val="00890551"/>
    <w:rsid w:val="008921AA"/>
    <w:rsid w:val="008C7F36"/>
    <w:rsid w:val="008D1AAC"/>
    <w:rsid w:val="008E080A"/>
    <w:rsid w:val="008F6A67"/>
    <w:rsid w:val="00901CE5"/>
    <w:rsid w:val="009064E8"/>
    <w:rsid w:val="00907973"/>
    <w:rsid w:val="00910900"/>
    <w:rsid w:val="00921CFF"/>
    <w:rsid w:val="009265C5"/>
    <w:rsid w:val="00926DFF"/>
    <w:rsid w:val="00936029"/>
    <w:rsid w:val="00945727"/>
    <w:rsid w:val="00945836"/>
    <w:rsid w:val="00950472"/>
    <w:rsid w:val="00951A99"/>
    <w:rsid w:val="00953434"/>
    <w:rsid w:val="009600E8"/>
    <w:rsid w:val="00961268"/>
    <w:rsid w:val="00986BC9"/>
    <w:rsid w:val="00992C96"/>
    <w:rsid w:val="009A06AC"/>
    <w:rsid w:val="009A227C"/>
    <w:rsid w:val="009B751E"/>
    <w:rsid w:val="009C14CB"/>
    <w:rsid w:val="009C7B97"/>
    <w:rsid w:val="009D55AD"/>
    <w:rsid w:val="009D7A1C"/>
    <w:rsid w:val="009E13DE"/>
    <w:rsid w:val="009E1C24"/>
    <w:rsid w:val="009F415D"/>
    <w:rsid w:val="00A075F3"/>
    <w:rsid w:val="00A318A7"/>
    <w:rsid w:val="00A33087"/>
    <w:rsid w:val="00A3597F"/>
    <w:rsid w:val="00A37C30"/>
    <w:rsid w:val="00A4620E"/>
    <w:rsid w:val="00A467A8"/>
    <w:rsid w:val="00A52C37"/>
    <w:rsid w:val="00A65B62"/>
    <w:rsid w:val="00A73C84"/>
    <w:rsid w:val="00A74901"/>
    <w:rsid w:val="00A765EA"/>
    <w:rsid w:val="00A938E7"/>
    <w:rsid w:val="00AA6269"/>
    <w:rsid w:val="00AA7A83"/>
    <w:rsid w:val="00AC2031"/>
    <w:rsid w:val="00AC2995"/>
    <w:rsid w:val="00AD2B20"/>
    <w:rsid w:val="00AD3198"/>
    <w:rsid w:val="00AE00E8"/>
    <w:rsid w:val="00AF0027"/>
    <w:rsid w:val="00AF6555"/>
    <w:rsid w:val="00B01F24"/>
    <w:rsid w:val="00B156E5"/>
    <w:rsid w:val="00B20256"/>
    <w:rsid w:val="00B2042C"/>
    <w:rsid w:val="00B31103"/>
    <w:rsid w:val="00B34F7A"/>
    <w:rsid w:val="00B35531"/>
    <w:rsid w:val="00B366F0"/>
    <w:rsid w:val="00B50379"/>
    <w:rsid w:val="00B632F0"/>
    <w:rsid w:val="00B71FEE"/>
    <w:rsid w:val="00B727FC"/>
    <w:rsid w:val="00B7701A"/>
    <w:rsid w:val="00B81B77"/>
    <w:rsid w:val="00B923A5"/>
    <w:rsid w:val="00BA50FA"/>
    <w:rsid w:val="00BB0B34"/>
    <w:rsid w:val="00BC1BE9"/>
    <w:rsid w:val="00BC34A4"/>
    <w:rsid w:val="00BD3894"/>
    <w:rsid w:val="00BD79A9"/>
    <w:rsid w:val="00BE13E5"/>
    <w:rsid w:val="00BF0AE3"/>
    <w:rsid w:val="00BF436B"/>
    <w:rsid w:val="00BF7993"/>
    <w:rsid w:val="00C03BE7"/>
    <w:rsid w:val="00C04E9B"/>
    <w:rsid w:val="00C07898"/>
    <w:rsid w:val="00C12DB7"/>
    <w:rsid w:val="00C12EE7"/>
    <w:rsid w:val="00C31494"/>
    <w:rsid w:val="00C31805"/>
    <w:rsid w:val="00C435E4"/>
    <w:rsid w:val="00C44E77"/>
    <w:rsid w:val="00C453FE"/>
    <w:rsid w:val="00C47250"/>
    <w:rsid w:val="00C51E65"/>
    <w:rsid w:val="00C60A88"/>
    <w:rsid w:val="00C6314C"/>
    <w:rsid w:val="00C701D4"/>
    <w:rsid w:val="00C7552A"/>
    <w:rsid w:val="00C80715"/>
    <w:rsid w:val="00C90DC6"/>
    <w:rsid w:val="00C969C1"/>
    <w:rsid w:val="00CA1852"/>
    <w:rsid w:val="00CA23E5"/>
    <w:rsid w:val="00CC22BC"/>
    <w:rsid w:val="00CF08D8"/>
    <w:rsid w:val="00CF3E75"/>
    <w:rsid w:val="00CF5F28"/>
    <w:rsid w:val="00CF7406"/>
    <w:rsid w:val="00CF79CE"/>
    <w:rsid w:val="00D035C3"/>
    <w:rsid w:val="00D2473B"/>
    <w:rsid w:val="00D347D3"/>
    <w:rsid w:val="00D407D9"/>
    <w:rsid w:val="00D45F03"/>
    <w:rsid w:val="00D55485"/>
    <w:rsid w:val="00D6268B"/>
    <w:rsid w:val="00D64952"/>
    <w:rsid w:val="00D67713"/>
    <w:rsid w:val="00D75F00"/>
    <w:rsid w:val="00D769C1"/>
    <w:rsid w:val="00D84F85"/>
    <w:rsid w:val="00D91B9B"/>
    <w:rsid w:val="00D920E5"/>
    <w:rsid w:val="00DA7C82"/>
    <w:rsid w:val="00DB6BB8"/>
    <w:rsid w:val="00DB717F"/>
    <w:rsid w:val="00DC1B09"/>
    <w:rsid w:val="00DC6094"/>
    <w:rsid w:val="00DC7A0B"/>
    <w:rsid w:val="00DE7AF7"/>
    <w:rsid w:val="00DF362A"/>
    <w:rsid w:val="00DF7735"/>
    <w:rsid w:val="00E0400B"/>
    <w:rsid w:val="00E12F47"/>
    <w:rsid w:val="00E14232"/>
    <w:rsid w:val="00E22832"/>
    <w:rsid w:val="00E26C8F"/>
    <w:rsid w:val="00E315AA"/>
    <w:rsid w:val="00E51362"/>
    <w:rsid w:val="00E67758"/>
    <w:rsid w:val="00E80F75"/>
    <w:rsid w:val="00E82853"/>
    <w:rsid w:val="00E91422"/>
    <w:rsid w:val="00E916FA"/>
    <w:rsid w:val="00E95FAE"/>
    <w:rsid w:val="00EA31B8"/>
    <w:rsid w:val="00EA3B1D"/>
    <w:rsid w:val="00EC1073"/>
    <w:rsid w:val="00EC22BB"/>
    <w:rsid w:val="00EC3E98"/>
    <w:rsid w:val="00EC6B91"/>
    <w:rsid w:val="00ED438A"/>
    <w:rsid w:val="00EE1F7E"/>
    <w:rsid w:val="00EE3F95"/>
    <w:rsid w:val="00EE5D20"/>
    <w:rsid w:val="00EF07F5"/>
    <w:rsid w:val="00EF3A2C"/>
    <w:rsid w:val="00EF3C44"/>
    <w:rsid w:val="00F044AF"/>
    <w:rsid w:val="00F04C66"/>
    <w:rsid w:val="00F04F34"/>
    <w:rsid w:val="00F04F95"/>
    <w:rsid w:val="00F133A7"/>
    <w:rsid w:val="00F2184E"/>
    <w:rsid w:val="00F26346"/>
    <w:rsid w:val="00F415D2"/>
    <w:rsid w:val="00F42CBA"/>
    <w:rsid w:val="00F44927"/>
    <w:rsid w:val="00F50713"/>
    <w:rsid w:val="00F51744"/>
    <w:rsid w:val="00F57E13"/>
    <w:rsid w:val="00F64736"/>
    <w:rsid w:val="00F65A25"/>
    <w:rsid w:val="00F67993"/>
    <w:rsid w:val="00F703EE"/>
    <w:rsid w:val="00F87EBD"/>
    <w:rsid w:val="00F9144E"/>
    <w:rsid w:val="00F93C5A"/>
    <w:rsid w:val="00FA1CB4"/>
    <w:rsid w:val="00FA317D"/>
    <w:rsid w:val="00FA3569"/>
    <w:rsid w:val="00FB18D5"/>
    <w:rsid w:val="00FB233E"/>
    <w:rsid w:val="00FD1915"/>
    <w:rsid w:val="00FE1BA9"/>
    <w:rsid w:val="00FE4CA7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33F226"/>
  <w15:docId w15:val="{2A8541AE-3BB9-AE4A-AAA1-BD1870262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BodyText">
    <w:name w:val="Body Text"/>
    <w:basedOn w:val="Normal"/>
    <w:link w:val="BodyTextChar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Normal"/>
    <w:link w:val="H10"/>
    <w:qFormat/>
    <w:rsid w:val="00F26346"/>
    <w:pPr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F26346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DefaultParagraphFont"/>
    <w:link w:val="H1"/>
    <w:rsid w:val="00F26346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F26346"/>
    <w:rPr>
      <w:b w:val="0"/>
      <w:bCs w:val="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80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80F"/>
    <w:rPr>
      <w:sz w:val="24"/>
      <w:szCs w:val="24"/>
    </w:rPr>
  </w:style>
  <w:style w:type="paragraph" w:customStyle="1" w:styleId="DIV1">
    <w:name w:val="DIV1"/>
    <w:basedOn w:val="ListParagraph"/>
    <w:qFormat/>
    <w:rsid w:val="00AA7A83"/>
    <w:pPr>
      <w:widowControl w:val="0"/>
      <w:numPr>
        <w:numId w:val="8"/>
      </w:numPr>
      <w:adjustRightInd w:val="0"/>
      <w:spacing w:line="360" w:lineRule="auto"/>
      <w:outlineLvl w:val="0"/>
    </w:pPr>
    <w:rPr>
      <w:b/>
      <w:sz w:val="28"/>
    </w:rPr>
  </w:style>
  <w:style w:type="paragraph" w:styleId="ListParagraph">
    <w:name w:val="List Paragraph"/>
    <w:basedOn w:val="Normal"/>
    <w:uiPriority w:val="34"/>
    <w:qFormat/>
    <w:rsid w:val="008331DB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E1F7E"/>
  </w:style>
  <w:style w:type="paragraph" w:customStyle="1" w:styleId="DIV2">
    <w:name w:val="DIV2"/>
    <w:basedOn w:val="ListParagraph"/>
    <w:qFormat/>
    <w:rsid w:val="00AA7A83"/>
    <w:pPr>
      <w:widowControl w:val="0"/>
      <w:numPr>
        <w:ilvl w:val="1"/>
        <w:numId w:val="8"/>
      </w:numPr>
      <w:adjustRightInd w:val="0"/>
      <w:spacing w:line="360" w:lineRule="auto"/>
      <w:outlineLvl w:val="1"/>
    </w:pPr>
    <w:rPr>
      <w:b/>
      <w:sz w:val="28"/>
    </w:rPr>
  </w:style>
  <w:style w:type="paragraph" w:styleId="TOC3">
    <w:name w:val="toc 3"/>
    <w:basedOn w:val="Normal"/>
    <w:next w:val="Normal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TOC1">
    <w:name w:val="toc 1"/>
    <w:basedOn w:val="Normal"/>
    <w:next w:val="Normal"/>
    <w:autoRedefine/>
    <w:uiPriority w:val="39"/>
    <w:locked/>
    <w:rsid w:val="002676F5"/>
    <w:pPr>
      <w:tabs>
        <w:tab w:val="right" w:leader="dot" w:pos="9347"/>
      </w:tabs>
      <w:spacing w:line="360" w:lineRule="auto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2676F5"/>
    <w:pPr>
      <w:tabs>
        <w:tab w:val="left" w:pos="720"/>
        <w:tab w:val="right" w:leader="dot" w:pos="9347"/>
      </w:tabs>
      <w:spacing w:line="360" w:lineRule="auto"/>
      <w:ind w:leftChars="167" w:left="167"/>
    </w:pPr>
    <w:rPr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F26346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D438A"/>
    <w:rPr>
      <w:color w:val="808080"/>
    </w:rPr>
  </w:style>
  <w:style w:type="table" w:styleId="TableGrid">
    <w:name w:val="Table Grid"/>
    <w:basedOn w:val="TableNormal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TOC4">
    <w:name w:val="toc 4"/>
    <w:basedOn w:val="Normal"/>
    <w:next w:val="Normal"/>
    <w:autoRedefine/>
    <w:locked/>
    <w:rsid w:val="00CA1852"/>
    <w:pPr>
      <w:spacing w:after="100"/>
      <w:ind w:left="720"/>
    </w:pPr>
    <w:rPr>
      <w:sz w:val="28"/>
    </w:rPr>
  </w:style>
  <w:style w:type="character" w:customStyle="1" w:styleId="c0">
    <w:name w:val="c0"/>
    <w:rsid w:val="007D755C"/>
  </w:style>
  <w:style w:type="paragraph" w:customStyle="1" w:styleId="c8">
    <w:name w:val="c8"/>
    <w:basedOn w:val="Normal"/>
    <w:rsid w:val="007D755C"/>
    <w:pPr>
      <w:spacing w:line="270" w:lineRule="atLeast"/>
      <w:ind w:left="135"/>
      <w:jc w:val="both"/>
    </w:pPr>
    <w:rPr>
      <w:rFonts w:ascii="Tahoma" w:hAnsi="Tahoma" w:cs="Tahoma"/>
      <w:sz w:val="20"/>
      <w:szCs w:val="20"/>
    </w:rPr>
  </w:style>
  <w:style w:type="paragraph" w:styleId="BodyTextIndent">
    <w:name w:val="Body Text Indent"/>
    <w:basedOn w:val="Normal"/>
    <w:link w:val="BodyTextIndentChar"/>
    <w:rsid w:val="007D755C"/>
    <w:pPr>
      <w:widowControl w:val="0"/>
      <w:autoSpaceDE w:val="0"/>
      <w:autoSpaceDN w:val="0"/>
      <w:spacing w:line="360" w:lineRule="auto"/>
      <w:ind w:right="600" w:firstLine="560"/>
    </w:pPr>
    <w:rPr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rsid w:val="007D755C"/>
    <w:rPr>
      <w:sz w:val="28"/>
      <w:szCs w:val="28"/>
    </w:rPr>
  </w:style>
  <w:style w:type="numbering" w:customStyle="1" w:styleId="CurrentList1">
    <w:name w:val="Current List1"/>
    <w:uiPriority w:val="99"/>
    <w:rsid w:val="00F04C66"/>
    <w:pPr>
      <w:numPr>
        <w:numId w:val="7"/>
      </w:numPr>
    </w:pPr>
  </w:style>
  <w:style w:type="numbering" w:customStyle="1" w:styleId="CurrentList2">
    <w:name w:val="Current List2"/>
    <w:uiPriority w:val="99"/>
    <w:rsid w:val="00F04C66"/>
    <w:pPr>
      <w:numPr>
        <w:numId w:val="9"/>
      </w:numPr>
    </w:pPr>
  </w:style>
  <w:style w:type="numbering" w:customStyle="1" w:styleId="CurrentList3">
    <w:name w:val="Current List3"/>
    <w:uiPriority w:val="99"/>
    <w:rsid w:val="00F04C66"/>
    <w:pPr>
      <w:numPr>
        <w:numId w:val="10"/>
      </w:numPr>
    </w:pPr>
  </w:style>
  <w:style w:type="numbering" w:customStyle="1" w:styleId="CurrentList4">
    <w:name w:val="Current List4"/>
    <w:uiPriority w:val="99"/>
    <w:rsid w:val="00F04C66"/>
    <w:pPr>
      <w:numPr>
        <w:numId w:val="11"/>
      </w:numPr>
    </w:pPr>
  </w:style>
  <w:style w:type="numbering" w:customStyle="1" w:styleId="CurrentList5">
    <w:name w:val="Current List5"/>
    <w:uiPriority w:val="99"/>
    <w:rsid w:val="009C7B97"/>
    <w:pPr>
      <w:numPr>
        <w:numId w:val="13"/>
      </w:numPr>
    </w:pPr>
  </w:style>
  <w:style w:type="numbering" w:customStyle="1" w:styleId="CurrentList6">
    <w:name w:val="Current List6"/>
    <w:uiPriority w:val="99"/>
    <w:rsid w:val="009C7B97"/>
    <w:pPr>
      <w:numPr>
        <w:numId w:val="14"/>
      </w:numPr>
    </w:pPr>
  </w:style>
  <w:style w:type="numbering" w:customStyle="1" w:styleId="CurrentList7">
    <w:name w:val="Current List7"/>
    <w:uiPriority w:val="99"/>
    <w:rsid w:val="009C7B97"/>
    <w:pPr>
      <w:numPr>
        <w:numId w:val="15"/>
      </w:numPr>
    </w:pPr>
  </w:style>
  <w:style w:type="numbering" w:customStyle="1" w:styleId="CurrentList8">
    <w:name w:val="Current List8"/>
    <w:uiPriority w:val="99"/>
    <w:rsid w:val="009C7B97"/>
    <w:pPr>
      <w:numPr>
        <w:numId w:val="16"/>
      </w:numPr>
    </w:pPr>
  </w:style>
  <w:style w:type="numbering" w:customStyle="1" w:styleId="CurrentList9">
    <w:name w:val="Current List9"/>
    <w:uiPriority w:val="99"/>
    <w:rsid w:val="00AA7A83"/>
    <w:pPr>
      <w:numPr>
        <w:numId w:val="17"/>
      </w:numPr>
    </w:pPr>
  </w:style>
  <w:style w:type="numbering" w:customStyle="1" w:styleId="CurrentList10">
    <w:name w:val="Current List10"/>
    <w:uiPriority w:val="99"/>
    <w:rsid w:val="005D00EB"/>
    <w:pPr>
      <w:numPr>
        <w:numId w:val="19"/>
      </w:numPr>
    </w:pPr>
  </w:style>
  <w:style w:type="numbering" w:customStyle="1" w:styleId="CurrentList11">
    <w:name w:val="Current List11"/>
    <w:uiPriority w:val="99"/>
    <w:rsid w:val="005D00EB"/>
    <w:pPr>
      <w:numPr>
        <w:numId w:val="20"/>
      </w:numPr>
    </w:pPr>
  </w:style>
  <w:style w:type="numbering" w:customStyle="1" w:styleId="CurrentList12">
    <w:name w:val="Current List12"/>
    <w:uiPriority w:val="99"/>
    <w:rsid w:val="005D00EB"/>
    <w:pPr>
      <w:numPr>
        <w:numId w:val="21"/>
      </w:numPr>
    </w:pPr>
  </w:style>
  <w:style w:type="numbering" w:customStyle="1" w:styleId="CurrentList13">
    <w:name w:val="Current List13"/>
    <w:uiPriority w:val="99"/>
    <w:rsid w:val="005D00EB"/>
    <w:pPr>
      <w:numPr>
        <w:numId w:val="22"/>
      </w:numPr>
    </w:pPr>
  </w:style>
  <w:style w:type="numbering" w:customStyle="1" w:styleId="CurrentList14">
    <w:name w:val="Current List14"/>
    <w:uiPriority w:val="99"/>
    <w:rsid w:val="005D00EB"/>
    <w:pPr>
      <w:numPr>
        <w:numId w:val="23"/>
      </w:numPr>
    </w:pPr>
  </w:style>
  <w:style w:type="numbering" w:customStyle="1" w:styleId="CurrentList15">
    <w:name w:val="Current List15"/>
    <w:uiPriority w:val="99"/>
    <w:rsid w:val="00C47250"/>
    <w:pPr>
      <w:numPr>
        <w:numId w:val="2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1E33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rigorijtomczuk/Desktop/suai/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EFD262A2-1188-E54C-A6F8-00D507D6B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0</TotalTime>
  <Pages>29</Pages>
  <Words>5621</Words>
  <Characters>32041</Characters>
  <Application>Microsoft Office Word</Application>
  <DocSecurity>0</DocSecurity>
  <Lines>267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37587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3</cp:revision>
  <cp:lastPrinted>2025-07-25T21:06:00Z</cp:lastPrinted>
  <dcterms:created xsi:type="dcterms:W3CDTF">2025-07-25T21:06:00Z</dcterms:created>
  <dcterms:modified xsi:type="dcterms:W3CDTF">2025-07-25T21:08:00Z</dcterms:modified>
  <cp:category/>
</cp:coreProperties>
</file>