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6C07E7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6C07E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6C07E7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6C07E7" w:rsidRDefault="006C07E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6C07E7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531D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6C07E7">
              <w:rPr>
                <w:lang w:val="en-US"/>
              </w:rPr>
              <w:t xml:space="preserve"> </w:t>
            </w:r>
            <w:r w:rsidR="006C07E7">
              <w:t xml:space="preserve">№ </w:t>
            </w:r>
            <w:r w:rsidR="006C531D">
              <w:rPr>
                <w:lang w:val="en-US"/>
              </w:rPr>
              <w:t>3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C07E7" w:rsidRDefault="006C531D" w:rsidP="006C07E7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6C531D">
              <w:rPr>
                <w:b w:val="0"/>
                <w:szCs w:val="32"/>
              </w:rPr>
              <w:t>ТЕХНОЛОГИЯ СОЗДАНИЯ ТАБЛИЦ В WEB-ДОКУМЕНТАХ И ВСТАВКИ ФОНОВЫХ ИЗОБРАЖЕНИЙ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6C07E7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6C07E7">
              <w:rPr>
                <w:sz w:val="28"/>
                <w:szCs w:val="28"/>
                <w:lang w:val="ru-RU"/>
              </w:rPr>
              <w:t>WEB-ТЕХНОЛОГИИ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C07E7">
        <w:t>2026</w:t>
      </w:r>
      <w:r w:rsidR="006C07E7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8331DB" w:rsidRDefault="00C50AB4" w:rsidP="00C72183">
      <w:pPr>
        <w:pStyle w:val="DIV1"/>
      </w:pPr>
      <w:r>
        <w:lastRenderedPageBreak/>
        <w:t>Цель работы</w:t>
      </w:r>
    </w:p>
    <w:p w:rsidR="007C6CC9" w:rsidRPr="007C6CC9" w:rsidRDefault="007C6CC9" w:rsidP="007C6CC9">
      <w:pPr>
        <w:pStyle w:val="MAINTEXT1"/>
      </w:pPr>
      <w:r>
        <w:t xml:space="preserve">Цель работы: </w:t>
      </w:r>
      <w:r w:rsidR="00192878" w:rsidRPr="00192878">
        <w:t xml:space="preserve">изучение приемов создания таблиц в </w:t>
      </w:r>
      <w:proofErr w:type="spellStart"/>
      <w:r w:rsidR="00192878" w:rsidRPr="00192878">
        <w:t>web</w:t>
      </w:r>
      <w:proofErr w:type="spellEnd"/>
      <w:r w:rsidR="00192878" w:rsidRPr="00192878">
        <w:t>-документах, а также использования графики в качестве фона</w:t>
      </w:r>
      <w:r>
        <w:t>.</w:t>
      </w:r>
    </w:p>
    <w:p w:rsidR="007C6CC9" w:rsidRPr="00372D1E" w:rsidRDefault="00C50AB4" w:rsidP="00372D1E">
      <w:pPr>
        <w:pStyle w:val="DIV1"/>
      </w:pPr>
      <w:r>
        <w:t>Задание</w:t>
      </w:r>
    </w:p>
    <w:p w:rsidR="00372D1E" w:rsidRDefault="00372D1E" w:rsidP="00372D1E">
      <w:pPr>
        <w:pStyle w:val="LIST1"/>
      </w:pPr>
      <w:r>
        <w:t xml:space="preserve">Для 1-ой </w:t>
      </w:r>
      <w:proofErr w:type="spellStart"/>
      <w:r>
        <w:t>web</w:t>
      </w:r>
      <w:proofErr w:type="spellEnd"/>
      <w:r>
        <w:t>-страницы, созданной в процессе выполнения предыдущих лабораторных работ, задать фоновое изображение, которое будет повторяться по обеим осям. С этой целью рекомендуется использовать бесшовные фоны (паттерны), которые можно скачать, например, с сайта http://bgrounds.ru.</w:t>
      </w:r>
    </w:p>
    <w:p w:rsidR="00372D1E" w:rsidRDefault="00372D1E" w:rsidP="00372D1E">
      <w:pPr>
        <w:pStyle w:val="LIST1"/>
      </w:pPr>
      <w:r>
        <w:t xml:space="preserve">Для 2-ой </w:t>
      </w:r>
      <w:proofErr w:type="spellStart"/>
      <w:r>
        <w:t>web</w:t>
      </w:r>
      <w:proofErr w:type="spellEnd"/>
      <w:r>
        <w:t>-страницы, созданной в процессе выполнения предыдущих лабораторных работ, задать фоновое изображение таким образом, чтобы оно занимало всю доступную площадь.</w:t>
      </w:r>
    </w:p>
    <w:p w:rsidR="00372D1E" w:rsidRDefault="00372D1E" w:rsidP="00372D1E">
      <w:pPr>
        <w:pStyle w:val="LIST1"/>
      </w:pPr>
      <w:r>
        <w:t xml:space="preserve">Создать </w:t>
      </w:r>
      <w:proofErr w:type="spellStart"/>
      <w:r>
        <w:t>web</w:t>
      </w:r>
      <w:proofErr w:type="spellEnd"/>
      <w:r>
        <w:t>-страницу с расположенной на ней таблицей в соответствии с вариантом задания, номер которого совпадает с номером компьютера. Варианты задания приведены ниже. При выполнении задания необходимо обратить внимание на размеры и стиль шрифтов, расположение текста в ячейках.</w:t>
      </w:r>
    </w:p>
    <w:p w:rsidR="00DE690F" w:rsidRDefault="00372D1E" w:rsidP="00DE690F">
      <w:pPr>
        <w:pStyle w:val="LIST1"/>
      </w:pPr>
      <w:r>
        <w:t xml:space="preserve">Создать многострочную таблицу (10-15 строк) в виде прайс-листа, состоящую из трех столбцов. Содержание таблицы может быть любым (например, цена на </w:t>
      </w:r>
      <w:proofErr w:type="spellStart"/>
      <w:r>
        <w:t>флеш</w:t>
      </w:r>
      <w:proofErr w:type="spellEnd"/>
      <w:r>
        <w:t>- память или жесткие диски). Для экономии времени все представленные данные могут быть вымышленными.</w:t>
      </w:r>
      <w:r w:rsidR="00DE690F">
        <w:rPr>
          <w:lang w:val="en-US"/>
        </w:rPr>
        <w:br/>
      </w:r>
      <w:r w:rsidR="00DE690F">
        <w:t xml:space="preserve">В первом столбце таблицы указать № п/п и обеспечить выравнивание номеров по центру. Во втором столбце указать наименование продукции и обеспечить выравнивание текста по левому краю. В последнем столбце требуется указать цены представленной продукции и для этого столбца сделать выравнивание текста по правому краю. </w:t>
      </w:r>
    </w:p>
    <w:p w:rsidR="00372D1E" w:rsidRDefault="00DE690F" w:rsidP="00DE690F">
      <w:pPr>
        <w:pStyle w:val="LIST1"/>
        <w:numPr>
          <w:ilvl w:val="0"/>
          <w:numId w:val="0"/>
        </w:numPr>
        <w:ind w:left="1009"/>
        <w:rPr>
          <w:lang w:val="en-US"/>
        </w:rPr>
      </w:pPr>
      <w:r>
        <w:t xml:space="preserve">Все нечетные строки выделить одним цветом, а четные - другим. С этой целью рекомендуется использовать </w:t>
      </w:r>
      <w:proofErr w:type="spellStart"/>
      <w:r>
        <w:t>псевдоклассы</w:t>
      </w:r>
      <w:proofErr w:type="spellEnd"/>
      <w:r>
        <w:t xml:space="preserve">. Для шапки </w:t>
      </w:r>
      <w:r>
        <w:lastRenderedPageBreak/>
        <w:t>таблицы установить более крупный размер шрифта и отличный от последующих строк цвет фона. Рамка таблицы должна быть сплошной, в ячейках таблицы следует предусмотреть одинаковые со всех сторон поля.</w:t>
      </w:r>
    </w:p>
    <w:p w:rsidR="00E55C4C" w:rsidRDefault="00E55C4C" w:rsidP="00E55C4C">
      <w:pPr>
        <w:pStyle w:val="MAINTEXT1"/>
      </w:pPr>
      <w:r>
        <w:t>Вариант: 6.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9"/>
        <w:gridCol w:w="1488"/>
        <w:gridCol w:w="3010"/>
        <w:gridCol w:w="3010"/>
      </w:tblGrid>
      <w:tr w:rsidR="00C3280D" w:rsidRPr="00C3280D" w:rsidTr="00C3280D">
        <w:tc>
          <w:tcPr>
            <w:tcW w:w="1839" w:type="dxa"/>
            <w:shd w:val="clear" w:color="auto" w:fill="auto"/>
            <w:vAlign w:val="center"/>
          </w:tcPr>
          <w:p w:rsidR="00C3280D" w:rsidRPr="00C3280D" w:rsidRDefault="00C3280D" w:rsidP="001C36B4">
            <w:pPr>
              <w:jc w:val="center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fldChar w:fldCharType="begin"/>
            </w:r>
            <w:r w:rsidRPr="00C3280D">
              <w:rPr>
                <w:rFonts w:ascii="Arial" w:hAnsi="Arial" w:cs="Arial"/>
                <w:bCs/>
              </w:rPr>
              <w:instrText xml:space="preserve"> INCLUDEPICTURE "http://officeimg.vo.msecnd.net/en-us/images/MB900310560.jpg" \* MERGEFORMATINET </w:instrText>
            </w:r>
            <w:r w:rsidRPr="00C3280D">
              <w:rPr>
                <w:rFonts w:ascii="Arial" w:hAnsi="Arial" w:cs="Arial"/>
                <w:bCs/>
              </w:rPr>
              <w:fldChar w:fldCharType="separate"/>
            </w:r>
            <w:r w:rsidRPr="00C3280D">
              <w:rPr>
                <w:rFonts w:ascii="Arial" w:hAnsi="Arial" w:cs="Arial"/>
                <w:bCs/>
                <w:noProof/>
              </w:rPr>
              <w:drawing>
                <wp:inline distT="0" distB="0" distL="0" distR="0" wp14:anchorId="6D745403" wp14:editId="22C7E011">
                  <wp:extent cx="1030605" cy="1030605"/>
                  <wp:effectExtent l="0" t="0" r="0" b="0"/>
                  <wp:docPr id="6" name="imgHvThumb" descr="&amp;Pcy;&amp;rcy;&amp;ocy;&amp;scy;&amp;mcy;&amp;ocy;&amp;tcy;&amp;rcy;&amp;iecy;&amp;tcy;&amp;softcy; &amp;pcy;&amp;ocy;&amp;dcy;&amp;rcy;&amp;ocy;&amp;bcy;&amp;ncy;&amp;ocy;&amp;scy;&amp;tcy;&amp;icy;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HvThumb" descr="&amp;Pcy;&amp;rcy;&amp;ocy;&amp;scy;&amp;mcy;&amp;ocy;&amp;tcy;&amp;rcy;&amp;iecy;&amp;tcy;&amp;softcy; &amp;pcy;&amp;ocy;&amp;dcy;&amp;rcy;&amp;ocy;&amp;bcy;&amp;ncy;&amp;ocy;&amp;scy;&amp;tcy;&amp;icy;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605" cy="103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280D">
              <w:rPr>
                <w:rFonts w:ascii="Arial" w:hAnsi="Arial" w:cs="Arial"/>
                <w:bCs/>
              </w:rPr>
              <w:fldChar w:fldCharType="end"/>
            </w:r>
          </w:p>
        </w:tc>
        <w:tc>
          <w:tcPr>
            <w:tcW w:w="7508" w:type="dxa"/>
            <w:gridSpan w:val="3"/>
            <w:shd w:val="clear" w:color="auto" w:fill="auto"/>
            <w:vAlign w:val="center"/>
          </w:tcPr>
          <w:p w:rsidR="00C3280D" w:rsidRPr="001F2967" w:rsidRDefault="00C3280D" w:rsidP="001C36B4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1F2967">
              <w:rPr>
                <w:rFonts w:ascii="Arial" w:hAnsi="Arial" w:cs="Arial"/>
                <w:b/>
                <w:sz w:val="40"/>
                <w:szCs w:val="40"/>
              </w:rPr>
              <w:t>Вступительные испытания</w:t>
            </w:r>
          </w:p>
          <w:p w:rsidR="00C3280D" w:rsidRPr="00C3280D" w:rsidRDefault="00C3280D" w:rsidP="001C36B4">
            <w:pPr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1F2967">
              <w:rPr>
                <w:rFonts w:ascii="Arial" w:hAnsi="Arial" w:cs="Arial"/>
                <w:b/>
                <w:sz w:val="40"/>
                <w:szCs w:val="40"/>
              </w:rPr>
              <w:t xml:space="preserve"> в магистратуру ГУАП</w:t>
            </w:r>
          </w:p>
        </w:tc>
      </w:tr>
      <w:tr w:rsidR="00C3280D" w:rsidRPr="00C3280D" w:rsidTr="00C3280D">
        <w:tc>
          <w:tcPr>
            <w:tcW w:w="3327" w:type="dxa"/>
            <w:gridSpan w:val="2"/>
            <w:shd w:val="clear" w:color="auto" w:fill="auto"/>
            <w:vAlign w:val="center"/>
          </w:tcPr>
          <w:p w:rsidR="00C3280D" w:rsidRPr="00C3280D" w:rsidRDefault="00C3280D" w:rsidP="001C36B4">
            <w:pPr>
              <w:spacing w:beforeLines="60" w:before="144" w:afterLines="60" w:after="144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>Магистратура</w:t>
            </w:r>
          </w:p>
          <w:p w:rsidR="00C3280D" w:rsidRPr="00C3280D" w:rsidRDefault="00C3280D" w:rsidP="001C36B4">
            <w:pPr>
              <w:spacing w:beforeLines="60" w:before="144" w:afterLines="60" w:after="144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>(бюджет)</w:t>
            </w:r>
          </w:p>
        </w:tc>
        <w:tc>
          <w:tcPr>
            <w:tcW w:w="3010" w:type="dxa"/>
            <w:shd w:val="clear" w:color="auto" w:fill="auto"/>
          </w:tcPr>
          <w:p w:rsidR="00C3280D" w:rsidRPr="00C3280D" w:rsidRDefault="00C3280D" w:rsidP="001C36B4">
            <w:pPr>
              <w:spacing w:beforeLines="60" w:before="144" w:afterLines="60" w:after="144"/>
              <w:jc w:val="center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 xml:space="preserve">с 20 июня по </w:t>
            </w:r>
          </w:p>
          <w:p w:rsidR="00C3280D" w:rsidRPr="00C3280D" w:rsidRDefault="00C3280D" w:rsidP="001C36B4">
            <w:pPr>
              <w:spacing w:beforeLines="60" w:before="144" w:afterLines="60" w:after="144"/>
              <w:jc w:val="center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>17 августа</w:t>
            </w:r>
          </w:p>
        </w:tc>
        <w:tc>
          <w:tcPr>
            <w:tcW w:w="3010" w:type="dxa"/>
            <w:shd w:val="clear" w:color="auto" w:fill="auto"/>
          </w:tcPr>
          <w:p w:rsidR="00C3280D" w:rsidRPr="00C3280D" w:rsidRDefault="00C3280D" w:rsidP="001C36B4">
            <w:pPr>
              <w:spacing w:beforeLines="60" w:before="144" w:afterLines="60" w:after="144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>Очная форма обучения</w:t>
            </w:r>
          </w:p>
        </w:tc>
      </w:tr>
      <w:tr w:rsidR="00C3280D" w:rsidRPr="00C3280D" w:rsidTr="00C3280D">
        <w:trPr>
          <w:trHeight w:val="319"/>
        </w:trPr>
        <w:tc>
          <w:tcPr>
            <w:tcW w:w="3327" w:type="dxa"/>
            <w:gridSpan w:val="2"/>
            <w:vMerge w:val="restart"/>
            <w:shd w:val="clear" w:color="auto" w:fill="auto"/>
            <w:vAlign w:val="center"/>
          </w:tcPr>
          <w:p w:rsidR="00C3280D" w:rsidRPr="00C3280D" w:rsidRDefault="00C3280D" w:rsidP="001C36B4">
            <w:pPr>
              <w:spacing w:beforeLines="60" w:before="144" w:afterLines="60" w:after="144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>Магистратура</w:t>
            </w:r>
          </w:p>
          <w:p w:rsidR="00C3280D" w:rsidRPr="00C3280D" w:rsidRDefault="00C3280D" w:rsidP="001C36B4">
            <w:pPr>
              <w:spacing w:beforeLines="60" w:before="144" w:afterLines="60" w:after="144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>(</w:t>
            </w:r>
            <w:proofErr w:type="spellStart"/>
            <w:r w:rsidRPr="00C3280D">
              <w:rPr>
                <w:rFonts w:ascii="Arial" w:hAnsi="Arial" w:cs="Arial"/>
                <w:bCs/>
              </w:rPr>
              <w:t>внебюджет</w:t>
            </w:r>
            <w:proofErr w:type="spellEnd"/>
            <w:r w:rsidRPr="00C3280D"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3010" w:type="dxa"/>
            <w:shd w:val="clear" w:color="auto" w:fill="auto"/>
          </w:tcPr>
          <w:p w:rsidR="00C3280D" w:rsidRPr="00C3280D" w:rsidRDefault="00C3280D" w:rsidP="001C36B4">
            <w:pPr>
              <w:spacing w:beforeLines="60" w:before="144" w:afterLines="60" w:after="144"/>
              <w:jc w:val="center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 xml:space="preserve">с 20 июня по </w:t>
            </w:r>
          </w:p>
          <w:p w:rsidR="00C3280D" w:rsidRPr="00C3280D" w:rsidRDefault="00C3280D" w:rsidP="001C36B4">
            <w:pPr>
              <w:spacing w:beforeLines="60" w:before="144" w:afterLines="60" w:after="144"/>
              <w:jc w:val="center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>17 августа</w:t>
            </w:r>
          </w:p>
        </w:tc>
        <w:tc>
          <w:tcPr>
            <w:tcW w:w="3010" w:type="dxa"/>
            <w:shd w:val="clear" w:color="auto" w:fill="auto"/>
          </w:tcPr>
          <w:p w:rsidR="00C3280D" w:rsidRPr="00C3280D" w:rsidRDefault="00C3280D" w:rsidP="001C36B4">
            <w:pPr>
              <w:spacing w:beforeLines="60" w:before="144" w:afterLines="60" w:after="144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>Очная форма обучения</w:t>
            </w:r>
          </w:p>
        </w:tc>
      </w:tr>
      <w:tr w:rsidR="00C3280D" w:rsidRPr="00C3280D" w:rsidTr="00C3280D">
        <w:trPr>
          <w:trHeight w:val="319"/>
        </w:trPr>
        <w:tc>
          <w:tcPr>
            <w:tcW w:w="3327" w:type="dxa"/>
            <w:gridSpan w:val="2"/>
            <w:vMerge/>
            <w:shd w:val="clear" w:color="auto" w:fill="auto"/>
          </w:tcPr>
          <w:p w:rsidR="00C3280D" w:rsidRPr="00C3280D" w:rsidRDefault="00C3280D" w:rsidP="001C36B4">
            <w:pPr>
              <w:spacing w:beforeLines="60" w:before="144" w:afterLines="60" w:after="144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3010" w:type="dxa"/>
            <w:shd w:val="clear" w:color="auto" w:fill="auto"/>
          </w:tcPr>
          <w:p w:rsidR="00C3280D" w:rsidRPr="00C3280D" w:rsidRDefault="00C3280D" w:rsidP="001C36B4">
            <w:pPr>
              <w:spacing w:beforeLines="60" w:before="144" w:afterLines="60" w:after="144"/>
              <w:jc w:val="center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 xml:space="preserve">с 20 июня по </w:t>
            </w:r>
          </w:p>
          <w:p w:rsidR="00C3280D" w:rsidRPr="00C3280D" w:rsidRDefault="00C3280D" w:rsidP="001C36B4">
            <w:pPr>
              <w:spacing w:beforeLines="60" w:before="144" w:afterLines="60" w:after="144"/>
              <w:jc w:val="center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>17 сентября</w:t>
            </w:r>
          </w:p>
        </w:tc>
        <w:tc>
          <w:tcPr>
            <w:tcW w:w="3010" w:type="dxa"/>
            <w:shd w:val="clear" w:color="auto" w:fill="auto"/>
          </w:tcPr>
          <w:p w:rsidR="00C3280D" w:rsidRPr="00C3280D" w:rsidRDefault="00C3280D" w:rsidP="001C36B4">
            <w:pPr>
              <w:spacing w:beforeLines="60" w:before="144" w:afterLines="60" w:after="144"/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>Заочная форма обучения</w:t>
            </w:r>
          </w:p>
        </w:tc>
      </w:tr>
      <w:tr w:rsidR="00C3280D" w:rsidRPr="00C3280D" w:rsidTr="00C3280D">
        <w:trPr>
          <w:trHeight w:val="319"/>
        </w:trPr>
        <w:tc>
          <w:tcPr>
            <w:tcW w:w="9347" w:type="dxa"/>
            <w:gridSpan w:val="4"/>
            <w:shd w:val="clear" w:color="auto" w:fill="auto"/>
          </w:tcPr>
          <w:p w:rsidR="00C3280D" w:rsidRPr="001F2967" w:rsidRDefault="00C3280D" w:rsidP="001C36B4">
            <w:pPr>
              <w:spacing w:before="120"/>
              <w:jc w:val="center"/>
              <w:rPr>
                <w:rFonts w:ascii="Arial" w:hAnsi="Arial" w:cs="Arial"/>
                <w:b/>
                <w:i/>
              </w:rPr>
            </w:pPr>
            <w:r w:rsidRPr="001F2967">
              <w:rPr>
                <w:rFonts w:ascii="Arial" w:hAnsi="Arial" w:cs="Arial"/>
                <w:b/>
                <w:i/>
              </w:rPr>
              <w:t>Программы вступительных испытаний</w:t>
            </w:r>
          </w:p>
          <w:p w:rsidR="00C3280D" w:rsidRPr="00C3280D" w:rsidRDefault="00C3280D" w:rsidP="001C36B4">
            <w:pPr>
              <w:rPr>
                <w:rFonts w:ascii="Arial" w:hAnsi="Arial" w:cs="Arial"/>
                <w:bCs/>
              </w:rPr>
            </w:pPr>
            <w:r w:rsidRPr="00C3280D">
              <w:rPr>
                <w:rFonts w:ascii="Arial" w:hAnsi="Arial" w:cs="Arial"/>
                <w:bCs/>
              </w:rPr>
              <w:t xml:space="preserve">Со всеми программами вступительных испытаний в магистратуру можно ознакомиться на сайте ГУАП </w:t>
            </w:r>
          </w:p>
          <w:p w:rsidR="00C3280D" w:rsidRPr="00C3280D" w:rsidRDefault="00C3280D" w:rsidP="001C36B4">
            <w:pPr>
              <w:rPr>
                <w:rFonts w:ascii="Arial" w:hAnsi="Arial" w:cs="Arial"/>
                <w:bCs/>
              </w:rPr>
            </w:pPr>
          </w:p>
        </w:tc>
      </w:tr>
    </w:tbl>
    <w:p w:rsidR="00C3280D" w:rsidRPr="00C3280D" w:rsidRDefault="00C3280D" w:rsidP="00C3280D">
      <w:pPr>
        <w:rPr>
          <w:rFonts w:ascii="Arial" w:hAnsi="Arial" w:cs="Arial"/>
          <w:bCs/>
        </w:rPr>
      </w:pPr>
    </w:p>
    <w:p w:rsidR="00C3280D" w:rsidRPr="00C3280D" w:rsidRDefault="00C3280D" w:rsidP="001F2967">
      <w:pPr>
        <w:pStyle w:val="LIST1"/>
        <w:numPr>
          <w:ilvl w:val="3"/>
          <w:numId w:val="50"/>
        </w:numPr>
      </w:pPr>
      <w:r w:rsidRPr="00C3280D">
        <w:t>выделите нижнюю ячейку голубым цветом,</w:t>
      </w:r>
    </w:p>
    <w:p w:rsidR="00C3280D" w:rsidRPr="00C3280D" w:rsidRDefault="00C3280D" w:rsidP="001F2967">
      <w:pPr>
        <w:pStyle w:val="LIST1"/>
        <w:numPr>
          <w:ilvl w:val="3"/>
          <w:numId w:val="50"/>
        </w:numPr>
      </w:pPr>
      <w:r w:rsidRPr="00C3280D">
        <w:t>рамка таблицы должна быть сплошной, красного цвета и иметь толщину 2 пиксела,</w:t>
      </w:r>
    </w:p>
    <w:p w:rsidR="00C3280D" w:rsidRPr="00C3280D" w:rsidRDefault="00C3280D" w:rsidP="001F2967">
      <w:pPr>
        <w:pStyle w:val="LIST1"/>
        <w:numPr>
          <w:ilvl w:val="3"/>
          <w:numId w:val="50"/>
        </w:numPr>
      </w:pPr>
      <w:r w:rsidRPr="00C3280D">
        <w:t>поля в ячейках таблицы должны составлять 3 пиксела.</w:t>
      </w:r>
    </w:p>
    <w:p w:rsidR="00C50AB4" w:rsidRDefault="00C50AB4" w:rsidP="00C50AB4">
      <w:pPr>
        <w:pStyle w:val="DIV1"/>
      </w:pPr>
      <w:r>
        <w:t>Ход выполнения</w:t>
      </w:r>
    </w:p>
    <w:p w:rsidR="007C6CC9" w:rsidRDefault="007C6CC9" w:rsidP="007C6CC9">
      <w:pPr>
        <w:pStyle w:val="PICTURE"/>
      </w:pPr>
      <w:r>
        <w:drawing>
          <wp:inline distT="0" distB="0" distL="0" distR="0" wp14:anchorId="526808F7" wp14:editId="7C2CC8A3">
            <wp:extent cx="2362200" cy="7239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C9" w:rsidRPr="007C6CC9" w:rsidRDefault="007C6CC9" w:rsidP="007C6CC9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 xml:space="preserve">— </w:t>
      </w:r>
    </w:p>
    <w:p w:rsidR="000214A2" w:rsidRDefault="00C50AB4" w:rsidP="007C6CC9">
      <w:pPr>
        <w:pStyle w:val="DIV1"/>
      </w:pPr>
      <w:r>
        <w:t>Выводы</w:t>
      </w:r>
    </w:p>
    <w:p w:rsidR="007C6CC9" w:rsidRPr="007C6CC9" w:rsidRDefault="007C6CC9" w:rsidP="007C6CC9">
      <w:pPr>
        <w:pStyle w:val="MAINTEXT1"/>
      </w:pPr>
    </w:p>
    <w:p w:rsidR="0034013E" w:rsidRDefault="0034013E">
      <w:pPr>
        <w:spacing w:after="200" w:line="276" w:lineRule="auto"/>
        <w:rPr>
          <w:iCs/>
          <w:color w:val="000000" w:themeColor="text1"/>
          <w:sz w:val="28"/>
          <w:szCs w:val="28"/>
        </w:rPr>
      </w:pPr>
      <w:r>
        <w:br w:type="page"/>
      </w:r>
    </w:p>
    <w:p w:rsidR="0034013E" w:rsidRDefault="0034013E" w:rsidP="0034013E">
      <w:pPr>
        <w:pStyle w:val="H1"/>
      </w:pPr>
      <w:r>
        <w:lastRenderedPageBreak/>
        <w:t>ПРИЛОЖЕНИЕ</w:t>
      </w:r>
    </w:p>
    <w:p w:rsidR="0034013E" w:rsidRPr="009A15DC" w:rsidRDefault="0034013E" w:rsidP="0034013E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Pr="0034013E">
        <w:rPr>
          <w:noProof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</w:p>
    <w:p w:rsidR="0034013E" w:rsidRPr="0034013E" w:rsidRDefault="0034013E" w:rsidP="0034013E">
      <w:pPr>
        <w:pStyle w:val="LISTINGBODY"/>
        <w:rPr>
          <w:lang w:val="ru-RU"/>
        </w:rPr>
      </w:pPr>
      <w:r w:rsidRPr="00965080">
        <w:t>import</w:t>
      </w:r>
      <w:r w:rsidRPr="0034013E">
        <w:rPr>
          <w:lang w:val="ru-RU"/>
        </w:rPr>
        <w:t xml:space="preserve"> </w:t>
      </w:r>
      <w:r w:rsidRPr="00965080">
        <w:t>java</w:t>
      </w:r>
      <w:r w:rsidRPr="0034013E">
        <w:rPr>
          <w:lang w:val="ru-RU"/>
        </w:rPr>
        <w:t>.</w:t>
      </w:r>
      <w:r w:rsidRPr="00965080">
        <w:t>text</w:t>
      </w:r>
      <w:r w:rsidRPr="0034013E">
        <w:rPr>
          <w:lang w:val="ru-RU"/>
        </w:rPr>
        <w:t>.</w:t>
      </w:r>
      <w:proofErr w:type="spellStart"/>
      <w:r w:rsidRPr="00965080">
        <w:t>DecimalFormat</w:t>
      </w:r>
      <w:proofErr w:type="spellEnd"/>
      <w:r w:rsidRPr="0034013E">
        <w:rPr>
          <w:lang w:val="ru-RU"/>
        </w:rPr>
        <w:t>;</w:t>
      </w:r>
    </w:p>
    <w:p w:rsidR="0034013E" w:rsidRPr="0034013E" w:rsidRDefault="0034013E" w:rsidP="0034013E">
      <w:pPr>
        <w:pStyle w:val="LISTINGBODY"/>
        <w:rPr>
          <w:lang w:val="ru-RU"/>
        </w:rPr>
      </w:pPr>
      <w:r w:rsidRPr="00965080">
        <w:t xml:space="preserve">import </w:t>
      </w:r>
      <w:proofErr w:type="spellStart"/>
      <w:r w:rsidRPr="00965080">
        <w:t>java.util.Scanner</w:t>
      </w:r>
      <w:proofErr w:type="spellEnd"/>
      <w:r w:rsidRPr="00965080">
        <w:t>;</w:t>
      </w:r>
    </w:p>
    <w:sectPr w:rsidR="0034013E" w:rsidRPr="0034013E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45059" w:rsidRDefault="00845059" w:rsidP="0002180F">
      <w:r>
        <w:separator/>
      </w:r>
    </w:p>
  </w:endnote>
  <w:endnote w:type="continuationSeparator" w:id="0">
    <w:p w:rsidR="00845059" w:rsidRDefault="00845059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45059" w:rsidRDefault="00845059" w:rsidP="0002180F">
      <w:r>
        <w:separator/>
      </w:r>
    </w:p>
  </w:footnote>
  <w:footnote w:type="continuationSeparator" w:id="0">
    <w:p w:rsidR="00845059" w:rsidRDefault="00845059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3116E5"/>
    <w:multiLevelType w:val="multilevel"/>
    <w:tmpl w:val="A678B81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F78177D"/>
    <w:multiLevelType w:val="hybridMultilevel"/>
    <w:tmpl w:val="8D0685FE"/>
    <w:lvl w:ilvl="0" w:tplc="04190001">
      <w:start w:val="1"/>
      <w:numFmt w:val="bullet"/>
      <w:lvlText w:val=""/>
      <w:lvlJc w:val="left"/>
      <w:pPr>
        <w:tabs>
          <w:tab w:val="num" w:pos="645"/>
        </w:tabs>
        <w:ind w:left="6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7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8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40"/>
  </w:num>
  <w:num w:numId="26" w16cid:durableId="1588153943">
    <w:abstractNumId w:val="42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5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9"/>
  </w:num>
  <w:num w:numId="41" w16cid:durableId="1295334840">
    <w:abstractNumId w:val="46"/>
  </w:num>
  <w:num w:numId="42" w16cid:durableId="1760104189">
    <w:abstractNumId w:val="2"/>
  </w:num>
  <w:num w:numId="43" w16cid:durableId="507210303">
    <w:abstractNumId w:val="44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1"/>
  </w:num>
  <w:num w:numId="48" w16cid:durableId="1769040316">
    <w:abstractNumId w:val="24"/>
  </w:num>
  <w:num w:numId="49" w16cid:durableId="599875219">
    <w:abstractNumId w:val="43"/>
  </w:num>
  <w:num w:numId="50" w16cid:durableId="6076198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embedSystemFonts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E7"/>
    <w:rsid w:val="00016F54"/>
    <w:rsid w:val="000214A2"/>
    <w:rsid w:val="000215AF"/>
    <w:rsid w:val="0002172C"/>
    <w:rsid w:val="0002180F"/>
    <w:rsid w:val="000244B3"/>
    <w:rsid w:val="0004168B"/>
    <w:rsid w:val="000707C8"/>
    <w:rsid w:val="00086994"/>
    <w:rsid w:val="00090445"/>
    <w:rsid w:val="000928CE"/>
    <w:rsid w:val="000A2CF1"/>
    <w:rsid w:val="000A67BE"/>
    <w:rsid w:val="000C031F"/>
    <w:rsid w:val="000F019B"/>
    <w:rsid w:val="00112CBF"/>
    <w:rsid w:val="00116F39"/>
    <w:rsid w:val="00136236"/>
    <w:rsid w:val="00146E7E"/>
    <w:rsid w:val="00164280"/>
    <w:rsid w:val="00166165"/>
    <w:rsid w:val="001709E6"/>
    <w:rsid w:val="00177559"/>
    <w:rsid w:val="00187D39"/>
    <w:rsid w:val="00192878"/>
    <w:rsid w:val="00194A01"/>
    <w:rsid w:val="001D7ED5"/>
    <w:rsid w:val="001F2967"/>
    <w:rsid w:val="00271C67"/>
    <w:rsid w:val="00284869"/>
    <w:rsid w:val="002956BD"/>
    <w:rsid w:val="002A7B49"/>
    <w:rsid w:val="002B4F79"/>
    <w:rsid w:val="002D5C30"/>
    <w:rsid w:val="002F6184"/>
    <w:rsid w:val="00300DD1"/>
    <w:rsid w:val="0031499B"/>
    <w:rsid w:val="00314D60"/>
    <w:rsid w:val="00326699"/>
    <w:rsid w:val="0034013E"/>
    <w:rsid w:val="00352422"/>
    <w:rsid w:val="00352BA4"/>
    <w:rsid w:val="00353F7B"/>
    <w:rsid w:val="00372D1E"/>
    <w:rsid w:val="00374808"/>
    <w:rsid w:val="003B3807"/>
    <w:rsid w:val="003D538D"/>
    <w:rsid w:val="003F448A"/>
    <w:rsid w:val="00404D15"/>
    <w:rsid w:val="00405D24"/>
    <w:rsid w:val="00413AAB"/>
    <w:rsid w:val="00474DAE"/>
    <w:rsid w:val="0047521D"/>
    <w:rsid w:val="00490A54"/>
    <w:rsid w:val="004C674A"/>
    <w:rsid w:val="004E7C23"/>
    <w:rsid w:val="00524674"/>
    <w:rsid w:val="005364DC"/>
    <w:rsid w:val="00552C4F"/>
    <w:rsid w:val="005A2A15"/>
    <w:rsid w:val="005B566D"/>
    <w:rsid w:val="005C6680"/>
    <w:rsid w:val="005E3C66"/>
    <w:rsid w:val="00615ECA"/>
    <w:rsid w:val="006375AF"/>
    <w:rsid w:val="00651F7A"/>
    <w:rsid w:val="00657326"/>
    <w:rsid w:val="006854F9"/>
    <w:rsid w:val="00690FF0"/>
    <w:rsid w:val="006A42CB"/>
    <w:rsid w:val="006C07E7"/>
    <w:rsid w:val="006C531D"/>
    <w:rsid w:val="006C565E"/>
    <w:rsid w:val="006F20BB"/>
    <w:rsid w:val="00707EE1"/>
    <w:rsid w:val="007151DF"/>
    <w:rsid w:val="007260EC"/>
    <w:rsid w:val="00747212"/>
    <w:rsid w:val="00764548"/>
    <w:rsid w:val="007B2A9E"/>
    <w:rsid w:val="007C55D8"/>
    <w:rsid w:val="007C6CC9"/>
    <w:rsid w:val="007F31BE"/>
    <w:rsid w:val="00810104"/>
    <w:rsid w:val="00822BE1"/>
    <w:rsid w:val="008331DB"/>
    <w:rsid w:val="00837726"/>
    <w:rsid w:val="00845059"/>
    <w:rsid w:val="008C376C"/>
    <w:rsid w:val="008C7F36"/>
    <w:rsid w:val="008D017A"/>
    <w:rsid w:val="008D1AAC"/>
    <w:rsid w:val="008E080A"/>
    <w:rsid w:val="009042D8"/>
    <w:rsid w:val="009265C5"/>
    <w:rsid w:val="00926DFF"/>
    <w:rsid w:val="00945836"/>
    <w:rsid w:val="00950472"/>
    <w:rsid w:val="00951A99"/>
    <w:rsid w:val="009600E8"/>
    <w:rsid w:val="009604D9"/>
    <w:rsid w:val="00975193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F3F79"/>
    <w:rsid w:val="00A37C30"/>
    <w:rsid w:val="00A552DE"/>
    <w:rsid w:val="00A73C84"/>
    <w:rsid w:val="00A74901"/>
    <w:rsid w:val="00AD3198"/>
    <w:rsid w:val="00AF6555"/>
    <w:rsid w:val="00B20256"/>
    <w:rsid w:val="00B2042C"/>
    <w:rsid w:val="00B366F0"/>
    <w:rsid w:val="00B613E6"/>
    <w:rsid w:val="00B632F0"/>
    <w:rsid w:val="00B71FEE"/>
    <w:rsid w:val="00B727FC"/>
    <w:rsid w:val="00B923A5"/>
    <w:rsid w:val="00BA50FA"/>
    <w:rsid w:val="00BE66A1"/>
    <w:rsid w:val="00BF7993"/>
    <w:rsid w:val="00C03BE7"/>
    <w:rsid w:val="00C21B6C"/>
    <w:rsid w:val="00C3280D"/>
    <w:rsid w:val="00C44E77"/>
    <w:rsid w:val="00C50AB4"/>
    <w:rsid w:val="00C51E65"/>
    <w:rsid w:val="00C57D13"/>
    <w:rsid w:val="00C60A88"/>
    <w:rsid w:val="00C6314C"/>
    <w:rsid w:val="00C72183"/>
    <w:rsid w:val="00C7552A"/>
    <w:rsid w:val="00C91D3A"/>
    <w:rsid w:val="00C969C1"/>
    <w:rsid w:val="00CA1852"/>
    <w:rsid w:val="00D347D3"/>
    <w:rsid w:val="00D36C22"/>
    <w:rsid w:val="00D45F03"/>
    <w:rsid w:val="00DA7C82"/>
    <w:rsid w:val="00DC1B09"/>
    <w:rsid w:val="00DE665F"/>
    <w:rsid w:val="00DE690F"/>
    <w:rsid w:val="00DF362A"/>
    <w:rsid w:val="00DF7735"/>
    <w:rsid w:val="00E01D70"/>
    <w:rsid w:val="00E04D02"/>
    <w:rsid w:val="00E14232"/>
    <w:rsid w:val="00E22832"/>
    <w:rsid w:val="00E51362"/>
    <w:rsid w:val="00E5207F"/>
    <w:rsid w:val="00E55C4C"/>
    <w:rsid w:val="00E7252C"/>
    <w:rsid w:val="00E951CF"/>
    <w:rsid w:val="00EA3B1D"/>
    <w:rsid w:val="00ED438A"/>
    <w:rsid w:val="00EE1F7E"/>
    <w:rsid w:val="00EE3B59"/>
    <w:rsid w:val="00EE3F95"/>
    <w:rsid w:val="00EF07F5"/>
    <w:rsid w:val="00F04F95"/>
    <w:rsid w:val="00F26346"/>
    <w:rsid w:val="00F50713"/>
    <w:rsid w:val="00F57E13"/>
    <w:rsid w:val="00F6317F"/>
    <w:rsid w:val="00F631E2"/>
    <w:rsid w:val="00F65A25"/>
    <w:rsid w:val="00F87EBD"/>
    <w:rsid w:val="00F960C9"/>
    <w:rsid w:val="00FA1CB4"/>
    <w:rsid w:val="00FA3569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26C0E"/>
  <w15:docId w15:val="{EB001399-AA8B-2846-A984-05AAB518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32</TotalTime>
  <Pages>4</Pages>
  <Words>445</Words>
  <Characters>2539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11</cp:revision>
  <cp:lastPrinted>2010-01-18T13:20:00Z</cp:lastPrinted>
  <dcterms:created xsi:type="dcterms:W3CDTF">2026-04-30T16:03:00Z</dcterms:created>
  <dcterms:modified xsi:type="dcterms:W3CDTF">2026-05-01T19:04:00Z</dcterms:modified>
  <cp:category/>
</cp:coreProperties>
</file>