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08E57C" w14:textId="77777777" w:rsidR="00D55605" w:rsidRDefault="00733C1E">
      <w:pPr>
        <w:pStyle w:val="a3"/>
        <w:spacing w:before="73"/>
        <w:ind w:left="0" w:right="1244"/>
        <w:jc w:val="center"/>
      </w:pPr>
      <w:bookmarkStart w:id="0" w:name="_Hlk224686928"/>
      <w:bookmarkEnd w:id="0"/>
      <w:r>
        <w:rPr>
          <w:spacing w:val="-4"/>
        </w:rPr>
        <w:t>ГУАП</w:t>
      </w:r>
    </w:p>
    <w:p w14:paraId="0458848B" w14:textId="77777777" w:rsidR="00D55605" w:rsidRDefault="00D55605">
      <w:pPr>
        <w:pStyle w:val="a3"/>
        <w:spacing w:before="204"/>
        <w:ind w:left="0"/>
      </w:pPr>
    </w:p>
    <w:p w14:paraId="52E16857" w14:textId="77777777" w:rsidR="00D55605" w:rsidRDefault="00733C1E">
      <w:pPr>
        <w:pStyle w:val="a3"/>
        <w:spacing w:before="1"/>
        <w:ind w:left="0" w:right="1012"/>
        <w:jc w:val="center"/>
      </w:pPr>
      <w:r>
        <w:t>КАФЕДРА</w:t>
      </w:r>
      <w:r>
        <w:rPr>
          <w:spacing w:val="-3"/>
        </w:rPr>
        <w:t xml:space="preserve"> </w:t>
      </w:r>
      <w:r>
        <w:t>№</w:t>
      </w:r>
      <w:r>
        <w:rPr>
          <w:spacing w:val="-2"/>
        </w:rPr>
        <w:t xml:space="preserve"> </w:t>
      </w:r>
      <w:r>
        <w:rPr>
          <w:spacing w:val="-5"/>
        </w:rPr>
        <w:t>42</w:t>
      </w:r>
    </w:p>
    <w:p w14:paraId="2C6CB304" w14:textId="77777777" w:rsidR="00D55605" w:rsidRDefault="00D55605">
      <w:pPr>
        <w:pStyle w:val="a3"/>
        <w:ind w:left="0"/>
      </w:pPr>
    </w:p>
    <w:p w14:paraId="611C5906" w14:textId="77777777" w:rsidR="00D55605" w:rsidRDefault="00D55605">
      <w:pPr>
        <w:pStyle w:val="a3"/>
        <w:ind w:left="0"/>
      </w:pPr>
    </w:p>
    <w:p w14:paraId="17901A57" w14:textId="77777777" w:rsidR="00D55605" w:rsidRDefault="00D55605">
      <w:pPr>
        <w:pStyle w:val="a3"/>
        <w:ind w:left="0"/>
      </w:pPr>
    </w:p>
    <w:p w14:paraId="0E4F494F" w14:textId="77777777" w:rsidR="00D55605" w:rsidRDefault="00D55605">
      <w:pPr>
        <w:pStyle w:val="a3"/>
        <w:spacing w:before="96"/>
        <w:ind w:left="0"/>
      </w:pPr>
    </w:p>
    <w:p w14:paraId="12BC1D0A" w14:textId="77777777" w:rsidR="00D55605" w:rsidRDefault="00733C1E">
      <w:pPr>
        <w:pStyle w:val="a3"/>
      </w:pPr>
      <w:r>
        <w:rPr>
          <w:spacing w:val="-2"/>
        </w:rPr>
        <w:t>ОТЧЕТ</w:t>
      </w:r>
    </w:p>
    <w:p w14:paraId="55B2CB18" w14:textId="77777777" w:rsidR="00D55605" w:rsidRDefault="00733C1E">
      <w:pPr>
        <w:pStyle w:val="a3"/>
        <w:spacing w:line="343" w:lineRule="auto"/>
        <w:ind w:right="5212"/>
      </w:pPr>
      <w:r>
        <w:t>ЗАЩИЩЕН</w:t>
      </w:r>
      <w:r>
        <w:rPr>
          <w:spacing w:val="-15"/>
        </w:rPr>
        <w:t xml:space="preserve"> </w:t>
      </w:r>
      <w:r>
        <w:t>С</w:t>
      </w:r>
      <w:r>
        <w:rPr>
          <w:spacing w:val="-15"/>
        </w:rPr>
        <w:t xml:space="preserve"> </w:t>
      </w:r>
      <w:r>
        <w:t xml:space="preserve">ОЦЕНКОЙ </w:t>
      </w:r>
      <w:r>
        <w:rPr>
          <w:spacing w:val="-2"/>
        </w:rPr>
        <w:t>ПРЕПОДАВАТЕЛЬ</w:t>
      </w:r>
    </w:p>
    <w:p w14:paraId="472635FA" w14:textId="77777777" w:rsidR="00D55605" w:rsidRDefault="00D55605">
      <w:pPr>
        <w:pStyle w:val="a3"/>
        <w:spacing w:after="1"/>
        <w:ind w:left="0"/>
        <w:rPr>
          <w:sz w:val="8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3240"/>
        <w:gridCol w:w="283"/>
        <w:gridCol w:w="2825"/>
        <w:gridCol w:w="276"/>
        <w:gridCol w:w="3015"/>
      </w:tblGrid>
      <w:tr w:rsidR="00D55605" w14:paraId="37E55866" w14:textId="77777777">
        <w:trPr>
          <w:trHeight w:val="303"/>
        </w:trPr>
        <w:tc>
          <w:tcPr>
            <w:tcW w:w="3240" w:type="dxa"/>
            <w:tcBorders>
              <w:bottom w:val="single" w:sz="4" w:space="0" w:color="000000"/>
            </w:tcBorders>
          </w:tcPr>
          <w:p w14:paraId="1FF1A4FE" w14:textId="77777777" w:rsidR="00D55605" w:rsidRDefault="00733C1E">
            <w:pPr>
              <w:pStyle w:val="TableParagraph"/>
              <w:spacing w:line="266" w:lineRule="exact"/>
              <w:ind w:right="355"/>
              <w:jc w:val="right"/>
              <w:rPr>
                <w:sz w:val="24"/>
              </w:rPr>
            </w:pPr>
            <w:r>
              <w:rPr>
                <w:sz w:val="24"/>
              </w:rPr>
              <w:t>канд.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техн.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наук,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доцент</w:t>
            </w:r>
          </w:p>
        </w:tc>
        <w:tc>
          <w:tcPr>
            <w:tcW w:w="283" w:type="dxa"/>
          </w:tcPr>
          <w:p w14:paraId="145370B4" w14:textId="77777777" w:rsidR="00D55605" w:rsidRDefault="00D55605">
            <w:pPr>
              <w:pStyle w:val="TableParagraph"/>
            </w:pPr>
          </w:p>
        </w:tc>
        <w:tc>
          <w:tcPr>
            <w:tcW w:w="2825" w:type="dxa"/>
            <w:tcBorders>
              <w:bottom w:val="single" w:sz="4" w:space="0" w:color="000000"/>
            </w:tcBorders>
          </w:tcPr>
          <w:p w14:paraId="6017675B" w14:textId="77777777" w:rsidR="00D55605" w:rsidRDefault="00D55605">
            <w:pPr>
              <w:pStyle w:val="TableParagraph"/>
            </w:pPr>
          </w:p>
        </w:tc>
        <w:tc>
          <w:tcPr>
            <w:tcW w:w="276" w:type="dxa"/>
          </w:tcPr>
          <w:p w14:paraId="7CE4F036" w14:textId="77777777" w:rsidR="00D55605" w:rsidRDefault="00D55605">
            <w:pPr>
              <w:pStyle w:val="TableParagraph"/>
            </w:pPr>
          </w:p>
        </w:tc>
        <w:tc>
          <w:tcPr>
            <w:tcW w:w="3015" w:type="dxa"/>
            <w:tcBorders>
              <w:bottom w:val="single" w:sz="4" w:space="0" w:color="000000"/>
            </w:tcBorders>
          </w:tcPr>
          <w:p w14:paraId="75E045DE" w14:textId="77777777" w:rsidR="00D55605" w:rsidRDefault="00733C1E">
            <w:pPr>
              <w:pStyle w:val="TableParagraph"/>
              <w:spacing w:before="50" w:line="257" w:lineRule="exact"/>
              <w:ind w:right="417"/>
              <w:jc w:val="right"/>
              <w:rPr>
                <w:sz w:val="24"/>
              </w:rPr>
            </w:pPr>
            <w:r>
              <w:rPr>
                <w:sz w:val="24"/>
              </w:rPr>
              <w:t xml:space="preserve">Н.В. </w:t>
            </w:r>
            <w:r>
              <w:rPr>
                <w:spacing w:val="-2"/>
                <w:sz w:val="24"/>
              </w:rPr>
              <w:t>Богословская</w:t>
            </w:r>
          </w:p>
        </w:tc>
      </w:tr>
      <w:tr w:rsidR="00D55605" w14:paraId="58AC9C74" w14:textId="77777777">
        <w:trPr>
          <w:trHeight w:val="209"/>
        </w:trPr>
        <w:tc>
          <w:tcPr>
            <w:tcW w:w="3240" w:type="dxa"/>
            <w:tcBorders>
              <w:top w:val="single" w:sz="4" w:space="0" w:color="000000"/>
            </w:tcBorders>
          </w:tcPr>
          <w:p w14:paraId="747D198B" w14:textId="77777777" w:rsidR="00D55605" w:rsidRDefault="00733C1E">
            <w:pPr>
              <w:pStyle w:val="TableParagraph"/>
              <w:spacing w:line="167" w:lineRule="exact"/>
              <w:ind w:right="345"/>
              <w:jc w:val="right"/>
              <w:rPr>
                <w:sz w:val="20"/>
              </w:rPr>
            </w:pPr>
            <w:r>
              <w:rPr>
                <w:sz w:val="20"/>
              </w:rPr>
              <w:t>должность,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уч.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степень,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звание</w:t>
            </w:r>
          </w:p>
        </w:tc>
        <w:tc>
          <w:tcPr>
            <w:tcW w:w="283" w:type="dxa"/>
          </w:tcPr>
          <w:p w14:paraId="7E49D730" w14:textId="77777777" w:rsidR="00D55605" w:rsidRDefault="00D55605">
            <w:pPr>
              <w:pStyle w:val="TableParagraph"/>
              <w:rPr>
                <w:sz w:val="14"/>
              </w:rPr>
            </w:pPr>
          </w:p>
        </w:tc>
        <w:tc>
          <w:tcPr>
            <w:tcW w:w="2825" w:type="dxa"/>
            <w:tcBorders>
              <w:top w:val="single" w:sz="4" w:space="0" w:color="000000"/>
            </w:tcBorders>
          </w:tcPr>
          <w:p w14:paraId="71D149A4" w14:textId="77777777" w:rsidR="00D55605" w:rsidRDefault="00733C1E">
            <w:pPr>
              <w:pStyle w:val="TableParagraph"/>
              <w:spacing w:line="167" w:lineRule="exact"/>
              <w:ind w:left="816"/>
              <w:rPr>
                <w:sz w:val="20"/>
              </w:rPr>
            </w:pPr>
            <w:r>
              <w:rPr>
                <w:spacing w:val="-2"/>
                <w:sz w:val="20"/>
              </w:rPr>
              <w:t>подпись,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6" w:type="dxa"/>
          </w:tcPr>
          <w:p w14:paraId="05030680" w14:textId="77777777" w:rsidR="00D55605" w:rsidRDefault="00D55605">
            <w:pPr>
              <w:pStyle w:val="TableParagraph"/>
              <w:rPr>
                <w:sz w:val="14"/>
              </w:rPr>
            </w:pPr>
          </w:p>
        </w:tc>
        <w:tc>
          <w:tcPr>
            <w:tcW w:w="3015" w:type="dxa"/>
            <w:tcBorders>
              <w:top w:val="single" w:sz="4" w:space="0" w:color="000000"/>
            </w:tcBorders>
          </w:tcPr>
          <w:p w14:paraId="601D21F5" w14:textId="77777777" w:rsidR="00D55605" w:rsidRDefault="00733C1E">
            <w:pPr>
              <w:pStyle w:val="TableParagraph"/>
              <w:spacing w:line="167" w:lineRule="exact"/>
              <w:ind w:right="492"/>
              <w:jc w:val="right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70FAEFEB" w14:textId="77777777" w:rsidR="00D55605" w:rsidRDefault="00D55605">
      <w:pPr>
        <w:pStyle w:val="a3"/>
        <w:ind w:left="0"/>
        <w:rPr>
          <w:sz w:val="20"/>
        </w:rPr>
      </w:pPr>
    </w:p>
    <w:p w14:paraId="65D30C25" w14:textId="77777777" w:rsidR="00D55605" w:rsidRDefault="00D55605">
      <w:pPr>
        <w:pStyle w:val="a3"/>
        <w:ind w:left="0"/>
        <w:rPr>
          <w:sz w:val="20"/>
        </w:rPr>
      </w:pPr>
    </w:p>
    <w:p w14:paraId="6C85D85B" w14:textId="77777777" w:rsidR="00D55605" w:rsidRDefault="00D55605">
      <w:pPr>
        <w:pStyle w:val="a3"/>
        <w:ind w:left="0"/>
        <w:rPr>
          <w:sz w:val="20"/>
        </w:rPr>
      </w:pPr>
    </w:p>
    <w:p w14:paraId="65CA10FE" w14:textId="77777777" w:rsidR="00D55605" w:rsidRDefault="00D55605">
      <w:pPr>
        <w:pStyle w:val="a3"/>
        <w:ind w:left="0"/>
        <w:rPr>
          <w:sz w:val="20"/>
        </w:rPr>
      </w:pPr>
    </w:p>
    <w:p w14:paraId="13FADCE2" w14:textId="77777777" w:rsidR="00D55605" w:rsidRDefault="00D55605">
      <w:pPr>
        <w:pStyle w:val="a3"/>
        <w:spacing w:before="137"/>
        <w:ind w:left="0"/>
        <w:rPr>
          <w:sz w:val="20"/>
        </w:rPr>
      </w:pPr>
    </w:p>
    <w:tbl>
      <w:tblPr>
        <w:tblStyle w:val="TableNormal"/>
        <w:tblW w:w="0" w:type="auto"/>
        <w:tblInd w:w="2141" w:type="dxa"/>
        <w:tblLayout w:type="fixed"/>
        <w:tblLook w:val="01E0" w:firstRow="1" w:lastRow="1" w:firstColumn="1" w:lastColumn="1" w:noHBand="0" w:noVBand="0"/>
      </w:tblPr>
      <w:tblGrid>
        <w:gridCol w:w="5202"/>
      </w:tblGrid>
      <w:tr w:rsidR="00D55605" w14:paraId="6D5B03E9" w14:textId="77777777">
        <w:trPr>
          <w:trHeight w:val="699"/>
        </w:trPr>
        <w:tc>
          <w:tcPr>
            <w:tcW w:w="5202" w:type="dxa"/>
          </w:tcPr>
          <w:p w14:paraId="19F88034" w14:textId="1CB7CE1B" w:rsidR="00D55605" w:rsidRDefault="00733C1E">
            <w:pPr>
              <w:pStyle w:val="TableParagraph"/>
              <w:spacing w:line="311" w:lineRule="exact"/>
              <w:ind w:left="50"/>
              <w:rPr>
                <w:sz w:val="28"/>
              </w:rPr>
            </w:pPr>
            <w:r>
              <w:rPr>
                <w:sz w:val="28"/>
              </w:rPr>
              <w:t>ОТЧЕТ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О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ЛАБОРАТОРНОЙ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РАБОТЕ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№</w:t>
            </w:r>
            <w:r w:rsidR="00E82F26">
              <w:rPr>
                <w:spacing w:val="-5"/>
                <w:sz w:val="28"/>
              </w:rPr>
              <w:t>4</w:t>
            </w:r>
          </w:p>
        </w:tc>
      </w:tr>
      <w:tr w:rsidR="00D55605" w14:paraId="1336D272" w14:textId="77777777">
        <w:trPr>
          <w:trHeight w:val="945"/>
        </w:trPr>
        <w:tc>
          <w:tcPr>
            <w:tcW w:w="5202" w:type="dxa"/>
          </w:tcPr>
          <w:p w14:paraId="57B1E440" w14:textId="77777777" w:rsidR="00D55605" w:rsidRDefault="00D55605">
            <w:pPr>
              <w:pStyle w:val="TableParagraph"/>
              <w:spacing w:before="54"/>
              <w:rPr>
                <w:sz w:val="28"/>
              </w:rPr>
            </w:pPr>
          </w:p>
          <w:p w14:paraId="5E8E4696" w14:textId="77777777" w:rsidR="00D55605" w:rsidRDefault="00733C1E">
            <w:pPr>
              <w:pStyle w:val="TableParagraph"/>
              <w:spacing w:before="1"/>
              <w:ind w:left="1206"/>
              <w:rPr>
                <w:sz w:val="28"/>
              </w:rPr>
            </w:pPr>
            <w:r>
              <w:rPr>
                <w:spacing w:val="-2"/>
                <w:sz w:val="28"/>
              </w:rPr>
              <w:t>«Ассоциативные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правила»</w:t>
            </w:r>
          </w:p>
        </w:tc>
      </w:tr>
      <w:tr w:rsidR="00D55605" w14:paraId="1CD9D11B" w14:textId="77777777">
        <w:trPr>
          <w:trHeight w:val="557"/>
        </w:trPr>
        <w:tc>
          <w:tcPr>
            <w:tcW w:w="5202" w:type="dxa"/>
          </w:tcPr>
          <w:p w14:paraId="39340CBF" w14:textId="003E3B14" w:rsidR="00D55605" w:rsidRDefault="00F92955" w:rsidP="00F92955">
            <w:pPr>
              <w:pStyle w:val="TableParagraph"/>
              <w:spacing w:before="235" w:line="302" w:lineRule="exact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  </w:t>
            </w:r>
            <w:r w:rsidR="00733C1E">
              <w:rPr>
                <w:sz w:val="28"/>
              </w:rPr>
              <w:t>по</w:t>
            </w:r>
            <w:r w:rsidR="00733C1E">
              <w:rPr>
                <w:spacing w:val="-8"/>
                <w:sz w:val="28"/>
              </w:rPr>
              <w:t xml:space="preserve"> </w:t>
            </w:r>
            <w:r w:rsidR="00733C1E">
              <w:rPr>
                <w:sz w:val="28"/>
              </w:rPr>
              <w:t>курсу:</w:t>
            </w:r>
            <w:r w:rsidR="00733C1E">
              <w:rPr>
                <w:spacing w:val="-7"/>
                <w:sz w:val="28"/>
              </w:rPr>
              <w:t xml:space="preserve"> </w:t>
            </w:r>
            <w:r w:rsidR="00733C1E">
              <w:rPr>
                <w:sz w:val="28"/>
              </w:rPr>
              <w:t>Большие</w:t>
            </w:r>
            <w:r w:rsidR="00733C1E">
              <w:rPr>
                <w:spacing w:val="-10"/>
                <w:sz w:val="28"/>
              </w:rPr>
              <w:t xml:space="preserve"> </w:t>
            </w:r>
            <w:r w:rsidR="00733C1E">
              <w:rPr>
                <w:spacing w:val="-2"/>
                <w:sz w:val="28"/>
              </w:rPr>
              <w:t>данные</w:t>
            </w:r>
          </w:p>
        </w:tc>
      </w:tr>
    </w:tbl>
    <w:p w14:paraId="6B37CADA" w14:textId="77777777" w:rsidR="00D55605" w:rsidRDefault="00D55605">
      <w:pPr>
        <w:pStyle w:val="a3"/>
        <w:ind w:left="0"/>
      </w:pPr>
    </w:p>
    <w:p w14:paraId="566E096D" w14:textId="77777777" w:rsidR="00D55605" w:rsidRDefault="00D55605">
      <w:pPr>
        <w:pStyle w:val="a3"/>
        <w:ind w:left="0"/>
      </w:pPr>
    </w:p>
    <w:p w14:paraId="566C7ABB" w14:textId="77777777" w:rsidR="00D55605" w:rsidRDefault="00D55605">
      <w:pPr>
        <w:pStyle w:val="a3"/>
        <w:ind w:left="0"/>
      </w:pPr>
    </w:p>
    <w:p w14:paraId="1AAD3380" w14:textId="77777777" w:rsidR="00D55605" w:rsidRDefault="00D55605">
      <w:pPr>
        <w:pStyle w:val="a3"/>
        <w:ind w:left="0"/>
      </w:pPr>
    </w:p>
    <w:p w14:paraId="019D67A2" w14:textId="77777777" w:rsidR="00D55605" w:rsidRDefault="00D55605">
      <w:pPr>
        <w:pStyle w:val="a3"/>
        <w:ind w:left="0"/>
      </w:pPr>
    </w:p>
    <w:p w14:paraId="0E9D52D3" w14:textId="77777777" w:rsidR="00D55605" w:rsidRDefault="00D55605">
      <w:pPr>
        <w:pStyle w:val="a3"/>
        <w:ind w:left="0"/>
      </w:pPr>
    </w:p>
    <w:p w14:paraId="447F1922" w14:textId="77777777" w:rsidR="00D55605" w:rsidRDefault="00D55605">
      <w:pPr>
        <w:pStyle w:val="a3"/>
        <w:ind w:left="0"/>
      </w:pPr>
    </w:p>
    <w:p w14:paraId="5AF40055" w14:textId="77777777" w:rsidR="00D55605" w:rsidRDefault="00D55605">
      <w:pPr>
        <w:pStyle w:val="a3"/>
        <w:ind w:left="0"/>
      </w:pPr>
    </w:p>
    <w:p w14:paraId="5DBDB044" w14:textId="77777777" w:rsidR="00D55605" w:rsidRDefault="00D55605">
      <w:pPr>
        <w:pStyle w:val="a3"/>
        <w:spacing w:before="195"/>
        <w:ind w:left="0"/>
      </w:pPr>
    </w:p>
    <w:p w14:paraId="5120166A" w14:textId="77777777" w:rsidR="00D55605" w:rsidRDefault="00733C1E">
      <w:pPr>
        <w:pStyle w:val="a3"/>
        <w:ind w:left="122"/>
      </w:pPr>
      <w:r>
        <w:t>РАБОТУ</w:t>
      </w:r>
      <w:r>
        <w:rPr>
          <w:spacing w:val="-4"/>
        </w:rPr>
        <w:t xml:space="preserve"> </w:t>
      </w:r>
      <w:r>
        <w:rPr>
          <w:spacing w:val="-2"/>
        </w:rPr>
        <w:t>ВЫПОЛНИЛ</w:t>
      </w:r>
    </w:p>
    <w:p w14:paraId="5708C80F" w14:textId="77777777" w:rsidR="00D55605" w:rsidRDefault="00D55605">
      <w:pPr>
        <w:pStyle w:val="a3"/>
        <w:spacing w:before="39"/>
        <w:ind w:left="0"/>
        <w:rPr>
          <w:sz w:val="20"/>
        </w:rPr>
      </w:pPr>
    </w:p>
    <w:tbl>
      <w:tblPr>
        <w:tblStyle w:val="TableNormal"/>
        <w:tblW w:w="0" w:type="auto"/>
        <w:tblInd w:w="67" w:type="dxa"/>
        <w:tblLayout w:type="fixed"/>
        <w:tblLook w:val="01E0" w:firstRow="1" w:lastRow="1" w:firstColumn="1" w:lastColumn="1" w:noHBand="0" w:noVBand="0"/>
      </w:tblPr>
      <w:tblGrid>
        <w:gridCol w:w="2001"/>
        <w:gridCol w:w="2068"/>
        <w:gridCol w:w="2904"/>
        <w:gridCol w:w="2769"/>
      </w:tblGrid>
      <w:tr w:rsidR="00D55605" w14:paraId="5BE1A96D" w14:textId="77777777">
        <w:trPr>
          <w:trHeight w:val="254"/>
        </w:trPr>
        <w:tc>
          <w:tcPr>
            <w:tcW w:w="2001" w:type="dxa"/>
          </w:tcPr>
          <w:p w14:paraId="06EFC257" w14:textId="77777777" w:rsidR="00D55605" w:rsidRDefault="00733C1E">
            <w:pPr>
              <w:pStyle w:val="TableParagraph"/>
              <w:spacing w:line="234" w:lineRule="exact"/>
              <w:ind w:left="50"/>
              <w:rPr>
                <w:sz w:val="24"/>
              </w:rPr>
            </w:pPr>
            <w:r>
              <w:rPr>
                <w:sz w:val="24"/>
              </w:rPr>
              <w:t>СТУДЕНТ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гр.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№</w:t>
            </w:r>
          </w:p>
        </w:tc>
        <w:tc>
          <w:tcPr>
            <w:tcW w:w="2068" w:type="dxa"/>
          </w:tcPr>
          <w:p w14:paraId="36FF43BF" w14:textId="77777777" w:rsidR="00D55605" w:rsidRDefault="00733C1E">
            <w:pPr>
              <w:pStyle w:val="TableParagraph"/>
              <w:tabs>
                <w:tab w:val="left" w:pos="924"/>
                <w:tab w:val="left" w:pos="1949"/>
              </w:tabs>
              <w:spacing w:line="234" w:lineRule="exact"/>
              <w:ind w:left="216"/>
              <w:rPr>
                <w:sz w:val="24"/>
              </w:rPr>
            </w:pPr>
            <w:r>
              <w:rPr>
                <w:sz w:val="24"/>
                <w:u w:val="single"/>
              </w:rPr>
              <w:tab/>
            </w:r>
            <w:r>
              <w:rPr>
                <w:spacing w:val="-4"/>
                <w:sz w:val="24"/>
                <w:u w:val="single"/>
              </w:rPr>
              <w:t>4326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2904" w:type="dxa"/>
          </w:tcPr>
          <w:p w14:paraId="79D6BC71" w14:textId="77777777" w:rsidR="00D55605" w:rsidRDefault="00733C1E">
            <w:pPr>
              <w:pStyle w:val="TableParagraph"/>
              <w:tabs>
                <w:tab w:val="left" w:pos="2812"/>
              </w:tabs>
              <w:spacing w:line="234" w:lineRule="exact"/>
              <w:ind w:left="116"/>
              <w:rPr>
                <w:sz w:val="24"/>
              </w:rPr>
            </w:pP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2769" w:type="dxa"/>
          </w:tcPr>
          <w:p w14:paraId="3E0834E2" w14:textId="2BFAB579" w:rsidR="00D55605" w:rsidRDefault="00733C1E">
            <w:pPr>
              <w:pStyle w:val="TableParagraph"/>
              <w:tabs>
                <w:tab w:val="left" w:pos="744"/>
                <w:tab w:val="left" w:pos="2664"/>
              </w:tabs>
              <w:spacing w:line="234" w:lineRule="exact"/>
              <w:ind w:left="36"/>
              <w:jc w:val="center"/>
              <w:rPr>
                <w:sz w:val="24"/>
              </w:rPr>
            </w:pPr>
            <w:r>
              <w:rPr>
                <w:sz w:val="24"/>
                <w:u w:val="single"/>
              </w:rPr>
              <w:tab/>
            </w:r>
            <w:r w:rsidR="00F92955">
              <w:rPr>
                <w:sz w:val="24"/>
                <w:u w:val="single"/>
              </w:rPr>
              <w:t>Р</w:t>
            </w:r>
            <w:r>
              <w:rPr>
                <w:sz w:val="24"/>
                <w:u w:val="single"/>
              </w:rPr>
              <w:t>.</w:t>
            </w:r>
            <w:r w:rsidR="00F92955">
              <w:rPr>
                <w:sz w:val="24"/>
                <w:u w:val="single"/>
              </w:rPr>
              <w:t>О</w:t>
            </w:r>
            <w:r>
              <w:rPr>
                <w:sz w:val="24"/>
                <w:u w:val="single"/>
              </w:rPr>
              <w:t xml:space="preserve">. </w:t>
            </w:r>
            <w:r w:rsidR="00F92955">
              <w:rPr>
                <w:sz w:val="24"/>
                <w:u w:val="single"/>
              </w:rPr>
              <w:t>Кондратюк</w:t>
            </w:r>
            <w:r>
              <w:rPr>
                <w:sz w:val="24"/>
                <w:u w:val="single"/>
              </w:rPr>
              <w:tab/>
            </w:r>
          </w:p>
        </w:tc>
      </w:tr>
      <w:tr w:rsidR="00D55605" w14:paraId="20B9C42C" w14:textId="77777777">
        <w:trPr>
          <w:trHeight w:val="209"/>
        </w:trPr>
        <w:tc>
          <w:tcPr>
            <w:tcW w:w="2001" w:type="dxa"/>
          </w:tcPr>
          <w:p w14:paraId="7B2DA6F1" w14:textId="77777777" w:rsidR="00D55605" w:rsidRDefault="00D55605">
            <w:pPr>
              <w:pStyle w:val="TableParagraph"/>
              <w:rPr>
                <w:sz w:val="14"/>
              </w:rPr>
            </w:pPr>
          </w:p>
        </w:tc>
        <w:tc>
          <w:tcPr>
            <w:tcW w:w="2068" w:type="dxa"/>
          </w:tcPr>
          <w:p w14:paraId="216A5E6B" w14:textId="77777777" w:rsidR="00D55605" w:rsidRDefault="00D55605">
            <w:pPr>
              <w:pStyle w:val="TableParagraph"/>
              <w:rPr>
                <w:sz w:val="14"/>
              </w:rPr>
            </w:pPr>
          </w:p>
        </w:tc>
        <w:tc>
          <w:tcPr>
            <w:tcW w:w="2904" w:type="dxa"/>
          </w:tcPr>
          <w:p w14:paraId="08B4F3E2" w14:textId="77777777" w:rsidR="00D55605" w:rsidRDefault="00733C1E">
            <w:pPr>
              <w:pStyle w:val="TableParagraph"/>
              <w:spacing w:line="189" w:lineRule="exact"/>
              <w:ind w:left="777"/>
              <w:rPr>
                <w:sz w:val="20"/>
              </w:rPr>
            </w:pPr>
            <w:r>
              <w:rPr>
                <w:spacing w:val="-2"/>
                <w:sz w:val="20"/>
              </w:rPr>
              <w:t>подпись,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69" w:type="dxa"/>
          </w:tcPr>
          <w:p w14:paraId="20FCE3BE" w14:textId="77777777" w:rsidR="00D55605" w:rsidRDefault="00733C1E">
            <w:pPr>
              <w:pStyle w:val="TableParagraph"/>
              <w:spacing w:line="189" w:lineRule="exact"/>
              <w:ind w:left="13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инициалы,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11A77ECA" w14:textId="77777777" w:rsidR="00D55605" w:rsidRDefault="00D55605">
      <w:pPr>
        <w:pStyle w:val="a3"/>
        <w:ind w:left="0"/>
      </w:pPr>
    </w:p>
    <w:p w14:paraId="61B7C4B4" w14:textId="77777777" w:rsidR="00D55605" w:rsidRDefault="00D55605">
      <w:pPr>
        <w:pStyle w:val="a3"/>
        <w:ind w:left="0"/>
      </w:pPr>
    </w:p>
    <w:p w14:paraId="62020581" w14:textId="77777777" w:rsidR="00D55605" w:rsidRDefault="00D55605">
      <w:pPr>
        <w:pStyle w:val="a3"/>
        <w:ind w:left="0"/>
      </w:pPr>
    </w:p>
    <w:p w14:paraId="029A1716" w14:textId="77777777" w:rsidR="00D55605" w:rsidRDefault="00D55605">
      <w:pPr>
        <w:pStyle w:val="a3"/>
        <w:ind w:left="0"/>
      </w:pPr>
    </w:p>
    <w:p w14:paraId="6C7445B6" w14:textId="77777777" w:rsidR="00D55605" w:rsidRDefault="00D55605">
      <w:pPr>
        <w:pStyle w:val="a3"/>
        <w:ind w:left="0"/>
      </w:pPr>
    </w:p>
    <w:p w14:paraId="43A34317" w14:textId="77777777" w:rsidR="00D55605" w:rsidRDefault="00D55605">
      <w:pPr>
        <w:pStyle w:val="a3"/>
        <w:ind w:left="0"/>
      </w:pPr>
    </w:p>
    <w:p w14:paraId="6951B061" w14:textId="77777777" w:rsidR="00D55605" w:rsidRDefault="00D55605">
      <w:pPr>
        <w:pStyle w:val="a3"/>
        <w:spacing w:before="91"/>
        <w:ind w:left="0"/>
      </w:pPr>
    </w:p>
    <w:p w14:paraId="7DE87012" w14:textId="77777777" w:rsidR="00D55605" w:rsidRDefault="00733C1E">
      <w:pPr>
        <w:pStyle w:val="a3"/>
        <w:ind w:left="421" w:right="1012"/>
        <w:jc w:val="center"/>
      </w:pPr>
      <w:r>
        <w:t>Санкт--Петербург</w:t>
      </w:r>
      <w:r>
        <w:rPr>
          <w:spacing w:val="-10"/>
        </w:rPr>
        <w:t xml:space="preserve"> </w:t>
      </w:r>
      <w:r>
        <w:rPr>
          <w:spacing w:val="-4"/>
        </w:rPr>
        <w:t>2026</w:t>
      </w:r>
    </w:p>
    <w:p w14:paraId="592065E3" w14:textId="77777777" w:rsidR="00D55605" w:rsidRDefault="00D55605">
      <w:pPr>
        <w:pStyle w:val="a3"/>
        <w:jc w:val="center"/>
        <w:sectPr w:rsidR="00D55605">
          <w:type w:val="continuous"/>
          <w:pgSz w:w="11910" w:h="16840"/>
          <w:pgMar w:top="1040" w:right="283" w:bottom="280" w:left="1700" w:header="720" w:footer="720" w:gutter="0"/>
          <w:cols w:space="720"/>
        </w:sectPr>
      </w:pPr>
    </w:p>
    <w:p w14:paraId="4AF19F57" w14:textId="77777777" w:rsidR="00D55605" w:rsidRDefault="00733C1E">
      <w:pPr>
        <w:pStyle w:val="1"/>
        <w:numPr>
          <w:ilvl w:val="0"/>
          <w:numId w:val="5"/>
        </w:numPr>
        <w:tabs>
          <w:tab w:val="left" w:pos="890"/>
        </w:tabs>
        <w:spacing w:before="73"/>
      </w:pPr>
      <w:r>
        <w:lastRenderedPageBreak/>
        <w:t>Цель</w:t>
      </w:r>
      <w:r>
        <w:rPr>
          <w:spacing w:val="-3"/>
        </w:rPr>
        <w:t xml:space="preserve"> </w:t>
      </w:r>
      <w:r>
        <w:rPr>
          <w:spacing w:val="-2"/>
        </w:rPr>
        <w:t>работы</w:t>
      </w:r>
    </w:p>
    <w:p w14:paraId="327A9955" w14:textId="139AEDFB" w:rsidR="00D55605" w:rsidRDefault="00896865" w:rsidP="00E95356">
      <w:pPr>
        <w:pStyle w:val="a3"/>
        <w:spacing w:before="139" w:line="360" w:lineRule="auto"/>
        <w:ind w:right="561" w:firstLine="707"/>
        <w:jc w:val="both"/>
      </w:pPr>
      <w:r>
        <w:t>О</w:t>
      </w:r>
      <w:r w:rsidR="00E82F26" w:rsidRPr="00896865">
        <w:t xml:space="preserve">своение методов кластерного анализа данных в аналитической платформе </w:t>
      </w:r>
      <w:proofErr w:type="spellStart"/>
      <w:r w:rsidR="00E82F26" w:rsidRPr="00896865">
        <w:t>Loginom</w:t>
      </w:r>
      <w:proofErr w:type="spellEnd"/>
      <w:r w:rsidR="00E82F26" w:rsidRPr="00896865">
        <w:t>. В рамках работы необходимо изучить и практически применить алгоритмы кластеризации (EM, k-</w:t>
      </w:r>
      <w:proofErr w:type="spellStart"/>
      <w:r w:rsidR="00E82F26" w:rsidRPr="00896865">
        <w:t>means</w:t>
      </w:r>
      <w:proofErr w:type="spellEnd"/>
      <w:r w:rsidR="00E82F26" w:rsidRPr="00896865">
        <w:t>, g-</w:t>
      </w:r>
      <w:proofErr w:type="spellStart"/>
      <w:r w:rsidR="00E82F26" w:rsidRPr="00896865">
        <w:t>means</w:t>
      </w:r>
      <w:proofErr w:type="spellEnd"/>
      <w:r w:rsidR="00E82F26" w:rsidRPr="00896865">
        <w:t>, CLOPE), провести оценку качества полученных моделей, а также выполнить содержательную интерпретацию сформированных кластеров.</w:t>
      </w:r>
    </w:p>
    <w:p w14:paraId="24592BB8" w14:textId="77777777" w:rsidR="00D55605" w:rsidRDefault="00733C1E">
      <w:pPr>
        <w:pStyle w:val="1"/>
        <w:numPr>
          <w:ilvl w:val="0"/>
          <w:numId w:val="5"/>
        </w:numPr>
        <w:tabs>
          <w:tab w:val="left" w:pos="890"/>
        </w:tabs>
        <w:spacing w:line="275" w:lineRule="exact"/>
      </w:pPr>
      <w:r>
        <w:rPr>
          <w:spacing w:val="-2"/>
        </w:rPr>
        <w:t>Задание</w:t>
      </w:r>
    </w:p>
    <w:p w14:paraId="0BEF0385" w14:textId="4CD2FF51" w:rsidR="00D55605" w:rsidRDefault="00896865">
      <w:pPr>
        <w:pStyle w:val="a3"/>
        <w:spacing w:before="139" w:line="360" w:lineRule="auto"/>
        <w:ind w:right="561" w:firstLine="707"/>
        <w:jc w:val="both"/>
      </w:pPr>
      <w:r w:rsidRPr="00896865">
        <w:t xml:space="preserve">В соответствии с </w:t>
      </w:r>
      <w:r>
        <w:t>заданием</w:t>
      </w:r>
      <w:r w:rsidRPr="00896865">
        <w:t xml:space="preserve"> необходимо выполнить следующие задачи:</w:t>
      </w:r>
    </w:p>
    <w:p w14:paraId="6B66B857" w14:textId="1C3EF1B9" w:rsidR="00D55605" w:rsidRDefault="00896865">
      <w:pPr>
        <w:pStyle w:val="a5"/>
        <w:numPr>
          <w:ilvl w:val="0"/>
          <w:numId w:val="4"/>
        </w:numPr>
        <w:tabs>
          <w:tab w:val="left" w:pos="1070"/>
        </w:tabs>
        <w:spacing w:line="360" w:lineRule="auto"/>
        <w:ind w:right="566"/>
        <w:rPr>
          <w:sz w:val="24"/>
        </w:rPr>
      </w:pPr>
      <w:r w:rsidRPr="00896865">
        <w:rPr>
          <w:sz w:val="24"/>
        </w:rPr>
        <w:t xml:space="preserve">Для двух наборов данных «Высшее образование.xlsx» и «Здравоохранение.xlsx» </w:t>
      </w:r>
      <w:r>
        <w:rPr>
          <w:sz w:val="24"/>
        </w:rPr>
        <w:t>-</w:t>
      </w:r>
      <w:r w:rsidRPr="00896865">
        <w:rPr>
          <w:sz w:val="24"/>
        </w:rPr>
        <w:t xml:space="preserve"> реализовать кластеризацию алгоритмами EM, k-</w:t>
      </w:r>
      <w:proofErr w:type="spellStart"/>
      <w:r w:rsidRPr="00896865">
        <w:rPr>
          <w:sz w:val="24"/>
        </w:rPr>
        <w:t>means</w:t>
      </w:r>
      <w:proofErr w:type="spellEnd"/>
      <w:r w:rsidRPr="00896865">
        <w:rPr>
          <w:sz w:val="24"/>
        </w:rPr>
        <w:t xml:space="preserve"> и g-</w:t>
      </w:r>
      <w:proofErr w:type="spellStart"/>
      <w:r w:rsidRPr="00896865">
        <w:rPr>
          <w:sz w:val="24"/>
        </w:rPr>
        <w:t>means</w:t>
      </w:r>
      <w:proofErr w:type="spellEnd"/>
      <w:r w:rsidRPr="00896865">
        <w:rPr>
          <w:sz w:val="24"/>
        </w:rPr>
        <w:t>.</w:t>
      </w:r>
    </w:p>
    <w:p w14:paraId="5EBAD631" w14:textId="6ADCB7F9" w:rsidR="00D55605" w:rsidRDefault="00896865">
      <w:pPr>
        <w:pStyle w:val="a5"/>
        <w:numPr>
          <w:ilvl w:val="0"/>
          <w:numId w:val="4"/>
        </w:numPr>
        <w:tabs>
          <w:tab w:val="left" w:pos="1070"/>
        </w:tabs>
        <w:spacing w:line="360" w:lineRule="auto"/>
        <w:ind w:right="563"/>
        <w:rPr>
          <w:sz w:val="24"/>
        </w:rPr>
      </w:pPr>
      <w:r w:rsidRPr="00896865">
        <w:rPr>
          <w:sz w:val="24"/>
        </w:rPr>
        <w:t>Для набора «</w:t>
      </w:r>
      <w:proofErr w:type="spellStart"/>
      <w:r w:rsidRPr="00896865">
        <w:rPr>
          <w:sz w:val="24"/>
        </w:rPr>
        <w:t>transactions_diy.lgd</w:t>
      </w:r>
      <w:proofErr w:type="spellEnd"/>
      <w:r w:rsidRPr="00896865">
        <w:rPr>
          <w:sz w:val="24"/>
        </w:rPr>
        <w:t>» реализовать кластеризацию транзакций с помощью алгоритма CLOPE.</w:t>
      </w:r>
    </w:p>
    <w:p w14:paraId="40B807EB" w14:textId="7D31FBCC" w:rsidR="00D55605" w:rsidRDefault="00896865">
      <w:pPr>
        <w:pStyle w:val="a5"/>
        <w:numPr>
          <w:ilvl w:val="0"/>
          <w:numId w:val="4"/>
        </w:numPr>
        <w:tabs>
          <w:tab w:val="left" w:pos="1070"/>
        </w:tabs>
        <w:spacing w:line="360" w:lineRule="auto"/>
        <w:ind w:right="568"/>
        <w:rPr>
          <w:sz w:val="24"/>
        </w:rPr>
      </w:pPr>
      <w:r w:rsidRPr="00896865">
        <w:rPr>
          <w:sz w:val="24"/>
        </w:rPr>
        <w:t xml:space="preserve">Выполнить оценку качества всех полученных моделей с использованием компонента </w:t>
      </w:r>
      <w:proofErr w:type="spellStart"/>
      <w:r w:rsidRPr="00896865">
        <w:rPr>
          <w:sz w:val="24"/>
        </w:rPr>
        <w:t>meta-silhouettes</w:t>
      </w:r>
      <w:proofErr w:type="spellEnd"/>
      <w:r w:rsidRPr="00896865">
        <w:rPr>
          <w:sz w:val="24"/>
        </w:rPr>
        <w:t xml:space="preserve"> из библиотеки </w:t>
      </w:r>
      <w:proofErr w:type="spellStart"/>
      <w:r w:rsidRPr="00896865">
        <w:rPr>
          <w:sz w:val="24"/>
        </w:rPr>
        <w:t>loginom_sklearn_meta</w:t>
      </w:r>
      <w:proofErr w:type="spellEnd"/>
      <w:r w:rsidRPr="00896865">
        <w:rPr>
          <w:sz w:val="24"/>
        </w:rPr>
        <w:t>.</w:t>
      </w:r>
    </w:p>
    <w:p w14:paraId="6F148E59" w14:textId="050EFE5A" w:rsidR="00D55605" w:rsidRDefault="00896865">
      <w:pPr>
        <w:pStyle w:val="a5"/>
        <w:numPr>
          <w:ilvl w:val="0"/>
          <w:numId w:val="4"/>
        </w:numPr>
        <w:tabs>
          <w:tab w:val="left" w:pos="1070"/>
        </w:tabs>
        <w:spacing w:line="360" w:lineRule="auto"/>
        <w:ind w:right="564"/>
        <w:rPr>
          <w:sz w:val="24"/>
        </w:rPr>
      </w:pPr>
      <w:r w:rsidRPr="00896865">
        <w:rPr>
          <w:sz w:val="24"/>
        </w:rPr>
        <w:t>Предложить интерпретацию полученных кластеров.</w:t>
      </w:r>
    </w:p>
    <w:p w14:paraId="489C43F6" w14:textId="5B7E0869" w:rsidR="00FD1D46" w:rsidRDefault="00896865">
      <w:pPr>
        <w:pStyle w:val="a5"/>
        <w:numPr>
          <w:ilvl w:val="0"/>
          <w:numId w:val="4"/>
        </w:numPr>
        <w:tabs>
          <w:tab w:val="left" w:pos="1070"/>
        </w:tabs>
        <w:spacing w:line="360" w:lineRule="auto"/>
        <w:ind w:right="564"/>
        <w:rPr>
          <w:sz w:val="24"/>
        </w:rPr>
      </w:pPr>
      <w:r w:rsidRPr="00896865">
        <w:rPr>
          <w:sz w:val="24"/>
        </w:rPr>
        <w:t>Разработать визуальные отчёты для изучения полученных кластеров.</w:t>
      </w:r>
    </w:p>
    <w:p w14:paraId="02A5CD38" w14:textId="77777777" w:rsidR="00D55605" w:rsidRDefault="00D55605">
      <w:pPr>
        <w:pStyle w:val="a5"/>
        <w:spacing w:line="360" w:lineRule="auto"/>
        <w:jc w:val="left"/>
        <w:rPr>
          <w:sz w:val="24"/>
        </w:rPr>
        <w:sectPr w:rsidR="00D55605">
          <w:footerReference w:type="default" r:id="rId7"/>
          <w:pgSz w:w="11910" w:h="16840"/>
          <w:pgMar w:top="1040" w:right="283" w:bottom="1180" w:left="1700" w:header="0" w:footer="993" w:gutter="0"/>
          <w:pgNumType w:start="2"/>
          <w:cols w:space="720"/>
        </w:sectPr>
      </w:pPr>
    </w:p>
    <w:p w14:paraId="2DBE8B93" w14:textId="77777777" w:rsidR="00D55605" w:rsidRDefault="00733C1E">
      <w:pPr>
        <w:pStyle w:val="1"/>
        <w:numPr>
          <w:ilvl w:val="0"/>
          <w:numId w:val="5"/>
        </w:numPr>
        <w:tabs>
          <w:tab w:val="left" w:pos="890"/>
        </w:tabs>
        <w:spacing w:before="73"/>
      </w:pPr>
      <w:r>
        <w:lastRenderedPageBreak/>
        <w:t>Выполнение</w:t>
      </w:r>
      <w:r>
        <w:rPr>
          <w:spacing w:val="-7"/>
        </w:rPr>
        <w:t xml:space="preserve"> </w:t>
      </w:r>
      <w:r>
        <w:rPr>
          <w:spacing w:val="-2"/>
        </w:rPr>
        <w:t>задания</w:t>
      </w:r>
    </w:p>
    <w:p w14:paraId="01FD6305" w14:textId="55A97D94" w:rsidR="00D55605" w:rsidRDefault="00896865">
      <w:pPr>
        <w:pStyle w:val="a5"/>
        <w:numPr>
          <w:ilvl w:val="1"/>
          <w:numId w:val="5"/>
        </w:numPr>
        <w:tabs>
          <w:tab w:val="left" w:pos="1070"/>
        </w:tabs>
        <w:spacing w:before="140"/>
        <w:rPr>
          <w:b/>
          <w:sz w:val="24"/>
        </w:rPr>
      </w:pPr>
      <w:r w:rsidRPr="00896865">
        <w:rPr>
          <w:b/>
          <w:sz w:val="24"/>
        </w:rPr>
        <w:t>Подготовка и предобработка данных</w:t>
      </w:r>
    </w:p>
    <w:p w14:paraId="51A344F9" w14:textId="6C2068F7" w:rsidR="00D55605" w:rsidRDefault="00896865" w:rsidP="00896865">
      <w:pPr>
        <w:pStyle w:val="a3"/>
        <w:spacing w:before="139" w:line="360" w:lineRule="auto"/>
        <w:ind w:right="567" w:firstLine="707"/>
        <w:jc w:val="both"/>
      </w:pPr>
      <w:r>
        <w:t>На первом этапе работы были импортированы три файла исходных данных: «Высшее образование.xlsx», «Здравоохранение.xlsx» и «</w:t>
      </w:r>
      <w:proofErr w:type="spellStart"/>
      <w:r>
        <w:t>transactions_diy.lgd</w:t>
      </w:r>
      <w:proofErr w:type="spellEnd"/>
      <w:r>
        <w:t>». Общая схема построенного сценария представлена на рисунке 1.</w:t>
      </w:r>
      <w:r>
        <w:t xml:space="preserve"> </w:t>
      </w:r>
      <w:r>
        <w:t>Для файлов формата XLSX была проведена предварительная обработка: из наборов данных были удалены нецелочисленные (нечисловые) записи, чтобы обеспечить корректную работу алгоритмов кластеризации, основанных на евклидовой мере расстояния. Это соответствует правилу 2 практических рекомендаций по кластеризации: необходимо убедиться, что алгоритм корректно работает с имеющимися данными, и при необходимости привести набор данных к однородному виду.</w:t>
      </w:r>
      <w:r>
        <w:t xml:space="preserve"> </w:t>
      </w:r>
      <w:r>
        <w:t xml:space="preserve">После очистки данные были направлены в </w:t>
      </w:r>
      <w:proofErr w:type="spellStart"/>
      <w:r>
        <w:t>ноду</w:t>
      </w:r>
      <w:proofErr w:type="spellEnd"/>
      <w:r>
        <w:t xml:space="preserve"> Python, в которой реализована нормализация числовых признаков методом </w:t>
      </w:r>
      <w:proofErr w:type="spellStart"/>
      <w:r>
        <w:t>Min</w:t>
      </w:r>
      <w:proofErr w:type="spellEnd"/>
      <w:r>
        <w:t>-Max.</w:t>
      </w:r>
    </w:p>
    <w:p w14:paraId="3267B48E" w14:textId="53A1786D" w:rsidR="00896865" w:rsidRDefault="00896865" w:rsidP="00896865">
      <w:pPr>
        <w:pStyle w:val="a3"/>
        <w:spacing w:before="139" w:line="360" w:lineRule="auto"/>
        <w:ind w:right="561" w:firstLine="707"/>
        <w:jc w:val="both"/>
      </w:pPr>
      <w:r w:rsidRPr="00896865">
        <w:t>Нормализация необходима для того, чтобы признаки с различными масштабами (например, возраст и денежные суммы) вносили равный вклад в вычисление расстояний между объектами при кластеризации. Код Python-</w:t>
      </w:r>
      <w:proofErr w:type="spellStart"/>
      <w:r w:rsidRPr="00896865">
        <w:t>ноды</w:t>
      </w:r>
      <w:proofErr w:type="spellEnd"/>
      <w:r w:rsidRPr="00896865">
        <w:t xml:space="preserve"> автоматически определяет все числовые столбцы, исключает служебные поля-счётчики (такие как «#», «</w:t>
      </w:r>
      <w:proofErr w:type="spellStart"/>
      <w:r w:rsidRPr="00896865">
        <w:t>id</w:t>
      </w:r>
      <w:proofErr w:type="spellEnd"/>
      <w:r w:rsidRPr="00896865">
        <w:t>», «ID», «№»), выполняет преобразование строковых значений к числовому формату и производит нормализацию. Результаты нормализации выводятся в консоль для контроля: для каждого столбца отображаются минимальное и максимальное значения до нормализации</w:t>
      </w:r>
      <w:r>
        <w:t>.</w:t>
      </w:r>
    </w:p>
    <w:p w14:paraId="68190A85" w14:textId="4853E67E" w:rsidR="00D55605" w:rsidRDefault="00896865" w:rsidP="00896865">
      <w:pPr>
        <w:pStyle w:val="a3"/>
        <w:spacing w:line="360" w:lineRule="auto"/>
        <w:jc w:val="center"/>
      </w:pPr>
      <w:r w:rsidRPr="00896865">
        <w:drawing>
          <wp:inline distT="0" distB="0" distL="0" distR="0" wp14:anchorId="55BE4198" wp14:editId="2066B013">
            <wp:extent cx="3378410" cy="328448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4303" cy="329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57612" w14:textId="77777777" w:rsidR="00896865" w:rsidRDefault="00896865" w:rsidP="00896865">
      <w:pPr>
        <w:pStyle w:val="a3"/>
        <w:spacing w:before="240"/>
        <w:jc w:val="center"/>
      </w:pPr>
      <w:r>
        <w:t>Рисунок</w:t>
      </w:r>
      <w:r>
        <w:rPr>
          <w:spacing w:val="-8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Сценарий</w:t>
      </w:r>
    </w:p>
    <w:p w14:paraId="7F99F6CB" w14:textId="458706B4" w:rsidR="00896865" w:rsidRDefault="00896865">
      <w:pPr>
        <w:pStyle w:val="a3"/>
        <w:spacing w:line="360" w:lineRule="auto"/>
        <w:jc w:val="both"/>
        <w:sectPr w:rsidR="00896865">
          <w:pgSz w:w="11910" w:h="16840"/>
          <w:pgMar w:top="1040" w:right="283" w:bottom="1200" w:left="1700" w:header="0" w:footer="993" w:gutter="0"/>
          <w:cols w:space="720"/>
        </w:sectPr>
      </w:pPr>
    </w:p>
    <w:p w14:paraId="509DD0FE" w14:textId="3F5D5984" w:rsidR="00D55605" w:rsidRDefault="00896865">
      <w:pPr>
        <w:pStyle w:val="1"/>
        <w:numPr>
          <w:ilvl w:val="1"/>
          <w:numId w:val="5"/>
        </w:numPr>
        <w:tabs>
          <w:tab w:val="left" w:pos="1070"/>
        </w:tabs>
        <w:spacing w:before="76"/>
      </w:pPr>
      <w:r w:rsidRPr="00896865">
        <w:lastRenderedPageBreak/>
        <w:t>Определение оптимального числа кластеров методом «локтя»</w:t>
      </w:r>
    </w:p>
    <w:p w14:paraId="7D894DDA" w14:textId="0B1C0B13" w:rsidR="00896865" w:rsidRDefault="00896865" w:rsidP="00896865">
      <w:pPr>
        <w:pStyle w:val="a3"/>
        <w:spacing w:before="139" w:line="360" w:lineRule="auto"/>
        <w:ind w:right="561" w:firstLine="707"/>
        <w:jc w:val="both"/>
      </w:pPr>
      <w:r w:rsidRPr="00896865">
        <w:t xml:space="preserve"> </w:t>
      </w:r>
      <w:r>
        <w:t>Для определения оптимального количества кластеров был использован метод «локтя» (</w:t>
      </w:r>
      <w:proofErr w:type="spellStart"/>
      <w:r>
        <w:t>Elbow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). Суть метода заключается в последовательном выполнении кластеризации при различных значениях k (от 1 до n) и вычислении для каждого значения k </w:t>
      </w:r>
      <w:proofErr w:type="spellStart"/>
      <w:r>
        <w:t>внутрикластерной</w:t>
      </w:r>
      <w:proofErr w:type="spellEnd"/>
      <w:r>
        <w:t xml:space="preserve"> суммы квадратов (WCSS). На графике зависимости WCSS от числа кластеров ищется характерный «излом» — точка, после которой уменьшение WCSS замедляется.</w:t>
      </w:r>
      <w:r>
        <w:t xml:space="preserve"> </w:t>
      </w:r>
      <w:r>
        <w:t xml:space="preserve">Для реализации метода «локтя» в сценарии была создана подмодель, включающая кластеризацию с переменным числом кластеров. Подмодель создаёт переменные, необходимые для итерационного процесса, после чего </w:t>
      </w:r>
      <w:proofErr w:type="spellStart"/>
      <w:r>
        <w:t>нода</w:t>
      </w:r>
      <w:proofErr w:type="spellEnd"/>
      <w:r>
        <w:t xml:space="preserve"> «Цикл» выполняет 20 итераций, последовательно увеличивая число кластеров и фиксируя значение WCSS на каждом шаге (см. рисунок </w:t>
      </w:r>
      <w:r>
        <w:t>2</w:t>
      </w:r>
      <w:r>
        <w:t>).</w:t>
      </w:r>
    </w:p>
    <w:p w14:paraId="40B7AA5B" w14:textId="41F52AA6" w:rsidR="00AE4BD8" w:rsidRPr="00AE4BD8" w:rsidRDefault="00896865" w:rsidP="00896865">
      <w:pPr>
        <w:pStyle w:val="a3"/>
        <w:spacing w:before="139" w:line="360" w:lineRule="auto"/>
        <w:ind w:right="561" w:firstLine="707"/>
        <w:jc w:val="both"/>
      </w:pPr>
      <w:r w:rsidRPr="00896865">
        <w:drawing>
          <wp:anchor distT="0" distB="0" distL="114300" distR="114300" simplePos="0" relativeHeight="251658240" behindDoc="0" locked="0" layoutInCell="1" allowOverlap="1" wp14:anchorId="2D2AB04A" wp14:editId="6CB313BA">
            <wp:simplePos x="0" y="0"/>
            <wp:positionH relativeFrom="column">
              <wp:posOffset>633360</wp:posOffset>
            </wp:positionH>
            <wp:positionV relativeFrom="paragraph">
              <wp:posOffset>1458049</wp:posOffset>
            </wp:positionV>
            <wp:extent cx="4524375" cy="1990725"/>
            <wp:effectExtent l="0" t="0" r="9525" b="9525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По результатам построения графика зависимости WCSS от числа кластеров (см. рисунок </w:t>
      </w:r>
      <w:r>
        <w:t>3</w:t>
      </w:r>
      <w:r>
        <w:t>) был определён оптимальный параметр k = 7. Именно при данном значении наблюдается характерный «излом» кривой, что свидетельствует о том, что дальнейшее увеличение числа кластеров не приводит к существенному улучшению качества</w:t>
      </w:r>
      <w:r>
        <w:t xml:space="preserve"> </w:t>
      </w:r>
      <w:r>
        <w:t>группировки</w:t>
      </w:r>
      <w:r>
        <w:t>.</w:t>
      </w:r>
    </w:p>
    <w:p w14:paraId="11A58E3E" w14:textId="6FBDF806" w:rsidR="00AE4BD8" w:rsidRDefault="00AE4BD8" w:rsidP="00AE4BD8">
      <w:pPr>
        <w:pStyle w:val="a3"/>
        <w:spacing w:before="240"/>
        <w:jc w:val="center"/>
      </w:pPr>
      <w:r>
        <w:t>Рисунок</w:t>
      </w:r>
      <w:r>
        <w:rPr>
          <w:spacing w:val="-8"/>
        </w:rPr>
        <w:t xml:space="preserve"> </w:t>
      </w:r>
      <w:r w:rsidR="00896865">
        <w:t>2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 w:rsidR="00C261E8">
        <w:t>Таблица итераций</w:t>
      </w:r>
    </w:p>
    <w:p w14:paraId="5A69895B" w14:textId="38292F5D" w:rsidR="00896865" w:rsidRDefault="00896865" w:rsidP="00AE4BD8">
      <w:pPr>
        <w:pStyle w:val="a3"/>
        <w:spacing w:before="240"/>
        <w:jc w:val="center"/>
      </w:pPr>
      <w:r w:rsidRPr="00896865">
        <w:lastRenderedPageBreak/>
        <w:drawing>
          <wp:inline distT="0" distB="0" distL="0" distR="0" wp14:anchorId="21EC1784" wp14:editId="268D083E">
            <wp:extent cx="5175460" cy="3258450"/>
            <wp:effectExtent l="0" t="0" r="635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5992" cy="3271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AD8F4" w14:textId="1A51D77E" w:rsidR="00896865" w:rsidRDefault="00896865" w:rsidP="00896865">
      <w:pPr>
        <w:pStyle w:val="a3"/>
        <w:spacing w:before="240"/>
        <w:jc w:val="center"/>
      </w:pPr>
      <w:r>
        <w:t>Рисунок</w:t>
      </w:r>
      <w:r>
        <w:rPr>
          <w:spacing w:val="-8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 w:rsidR="00C261E8">
        <w:t>Диаграмма для определения оптимального числа кластеров</w:t>
      </w:r>
    </w:p>
    <w:p w14:paraId="4FB63CE8" w14:textId="77777777" w:rsidR="00D55605" w:rsidRDefault="00D55605">
      <w:pPr>
        <w:pStyle w:val="a3"/>
        <w:ind w:left="0"/>
      </w:pPr>
    </w:p>
    <w:p w14:paraId="1D4B79A2" w14:textId="74A0B65A" w:rsidR="00D55605" w:rsidRDefault="00C261E8" w:rsidP="00C261E8">
      <w:pPr>
        <w:pStyle w:val="1"/>
        <w:numPr>
          <w:ilvl w:val="1"/>
          <w:numId w:val="5"/>
        </w:numPr>
        <w:tabs>
          <w:tab w:val="left" w:pos="1250"/>
        </w:tabs>
      </w:pPr>
      <w:r w:rsidRPr="00C261E8">
        <w:t>Кластеризация алгоритмом k-</w:t>
      </w:r>
      <w:proofErr w:type="spellStart"/>
      <w:r w:rsidRPr="00C261E8">
        <w:t>means</w:t>
      </w:r>
      <w:proofErr w:type="spellEnd"/>
    </w:p>
    <w:p w14:paraId="7D0D23DF" w14:textId="666D56AD" w:rsidR="00AE4BD8" w:rsidRDefault="00C261E8" w:rsidP="00C261E8">
      <w:pPr>
        <w:pStyle w:val="a3"/>
        <w:spacing w:before="140" w:line="360" w:lineRule="auto"/>
        <w:ind w:right="561" w:firstLine="707"/>
        <w:jc w:val="both"/>
      </w:pPr>
      <w:r w:rsidRPr="00C261E8">
        <w:drawing>
          <wp:anchor distT="0" distB="0" distL="114300" distR="114300" simplePos="0" relativeHeight="251659264" behindDoc="0" locked="0" layoutInCell="1" allowOverlap="1" wp14:anchorId="662FCDBC" wp14:editId="306D2691">
            <wp:simplePos x="0" y="0"/>
            <wp:positionH relativeFrom="margin">
              <wp:align>right</wp:align>
            </wp:positionH>
            <wp:positionV relativeFrom="paragraph">
              <wp:posOffset>2192920</wp:posOffset>
            </wp:positionV>
            <wp:extent cx="6646999" cy="1475772"/>
            <wp:effectExtent l="0" t="0" r="1905" b="0"/>
            <wp:wrapTopAndBottom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6999" cy="14757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61E8">
        <w:t>Алгоритм k-</w:t>
      </w:r>
      <w:proofErr w:type="spellStart"/>
      <w:r w:rsidRPr="00C261E8">
        <w:t>means</w:t>
      </w:r>
      <w:proofErr w:type="spellEnd"/>
      <w:r w:rsidRPr="00C261E8">
        <w:t xml:space="preserve"> является одним из наиболее распространённых и простых в использовании методов кластеризации. Он разбивает множество объектов на k непересекающихся кластеров, минимизируя суммарное квадратичное отклонение объектов от </w:t>
      </w:r>
      <w:proofErr w:type="spellStart"/>
      <w:r w:rsidRPr="00C261E8">
        <w:t>центроидов</w:t>
      </w:r>
      <w:proofErr w:type="spellEnd"/>
      <w:r w:rsidRPr="00C261E8">
        <w:t xml:space="preserve"> их кластеров.</w:t>
      </w:r>
      <w:r>
        <w:t xml:space="preserve">  </w:t>
      </w:r>
      <w:r w:rsidRPr="00C261E8">
        <w:t xml:space="preserve">Нормализованные данные из обоих наборов (Высшее образование и Здравоохранение) были поданы на вход </w:t>
      </w:r>
      <w:proofErr w:type="spellStart"/>
      <w:r w:rsidRPr="00C261E8">
        <w:t>ноды</w:t>
      </w:r>
      <w:proofErr w:type="spellEnd"/>
      <w:r w:rsidRPr="00C261E8">
        <w:t xml:space="preserve"> «Кластеризация k-</w:t>
      </w:r>
      <w:proofErr w:type="spellStart"/>
      <w:r w:rsidRPr="00C261E8">
        <w:t>means</w:t>
      </w:r>
      <w:proofErr w:type="spellEnd"/>
      <w:r w:rsidRPr="00C261E8">
        <w:t xml:space="preserve">» с параметром числа кластеров, равным 7, определённым на предыдущем этапе. Результаты кластеризации, включая профили кластеров, представлены на рисунке </w:t>
      </w:r>
      <w:r>
        <w:t>4</w:t>
      </w:r>
      <w:r w:rsidRPr="00C261E8">
        <w:t>.</w:t>
      </w:r>
    </w:p>
    <w:p w14:paraId="7C260BE2" w14:textId="13A2BDEC" w:rsidR="00AE4BD8" w:rsidRDefault="00C261E8" w:rsidP="00C261E8">
      <w:pPr>
        <w:pStyle w:val="a3"/>
        <w:spacing w:before="240"/>
        <w:jc w:val="center"/>
      </w:pPr>
      <w:r>
        <w:t>Рисунок</w:t>
      </w:r>
      <w:r>
        <w:rPr>
          <w:spacing w:val="-8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Таблица разбиения на кластеры</w:t>
      </w:r>
    </w:p>
    <w:p w14:paraId="702DD39B" w14:textId="77777777" w:rsidR="00D55605" w:rsidRDefault="00D55605">
      <w:pPr>
        <w:pStyle w:val="a3"/>
        <w:ind w:left="0"/>
      </w:pPr>
    </w:p>
    <w:p w14:paraId="291BDC45" w14:textId="79B17239" w:rsidR="00D55605" w:rsidRDefault="00C261E8" w:rsidP="00C261E8">
      <w:pPr>
        <w:pStyle w:val="1"/>
        <w:numPr>
          <w:ilvl w:val="1"/>
          <w:numId w:val="5"/>
        </w:numPr>
        <w:tabs>
          <w:tab w:val="left" w:pos="1250"/>
        </w:tabs>
        <w:spacing w:before="1"/>
      </w:pPr>
      <w:r w:rsidRPr="00C261E8">
        <w:t>Кластеризация алгоритмом g-</w:t>
      </w:r>
      <w:proofErr w:type="spellStart"/>
      <w:r w:rsidRPr="00C261E8">
        <w:t>means</w:t>
      </w:r>
      <w:proofErr w:type="spellEnd"/>
    </w:p>
    <w:p w14:paraId="3152259A" w14:textId="46AB9D96" w:rsidR="00C261E8" w:rsidRDefault="00C261E8" w:rsidP="00C261E8">
      <w:pPr>
        <w:pStyle w:val="a3"/>
        <w:spacing w:before="140" w:line="360" w:lineRule="auto"/>
        <w:ind w:right="561" w:firstLine="707"/>
        <w:jc w:val="both"/>
      </w:pPr>
      <w:r w:rsidRPr="00C261E8">
        <w:t>Алгоритм g-</w:t>
      </w:r>
      <w:proofErr w:type="spellStart"/>
      <w:r w:rsidRPr="00C261E8">
        <w:t>means</w:t>
      </w:r>
      <w:proofErr w:type="spellEnd"/>
      <w:r w:rsidRPr="00C261E8">
        <w:t xml:space="preserve"> является расширением алгоритма k-</w:t>
      </w:r>
      <w:proofErr w:type="spellStart"/>
      <w:r w:rsidRPr="00C261E8">
        <w:t>means</w:t>
      </w:r>
      <w:proofErr w:type="spellEnd"/>
      <w:r w:rsidRPr="00C261E8">
        <w:t xml:space="preserve">. Его особенность заключается в автоматическом определении числа кластеров путём проверки гипотезы о нормальности распределения данных внутри каждого кластера. Если распределение </w:t>
      </w:r>
      <w:r w:rsidRPr="00C261E8">
        <w:lastRenderedPageBreak/>
        <w:t>существенно отклоняется от нормального, кластер разбивается на два.</w:t>
      </w:r>
      <w:r>
        <w:t xml:space="preserve"> </w:t>
      </w:r>
      <w:proofErr w:type="spellStart"/>
      <w:r w:rsidRPr="00C261E8">
        <w:t>Нода</w:t>
      </w:r>
      <w:proofErr w:type="spellEnd"/>
      <w:r w:rsidRPr="00C261E8">
        <w:t xml:space="preserve"> «Кластеризация g-</w:t>
      </w:r>
      <w:proofErr w:type="spellStart"/>
      <w:r w:rsidRPr="00C261E8">
        <w:t>means</w:t>
      </w:r>
      <w:proofErr w:type="spellEnd"/>
      <w:r w:rsidRPr="00C261E8">
        <w:t>» была настроена аналогично k-</w:t>
      </w:r>
      <w:proofErr w:type="spellStart"/>
      <w:r w:rsidRPr="00C261E8">
        <w:t>means</w:t>
      </w:r>
      <w:proofErr w:type="spellEnd"/>
      <w:r w:rsidRPr="00C261E8">
        <w:t>, однако число кластеров определяется алгоритмом автоматически. Структура сценария для g-</w:t>
      </w:r>
      <w:proofErr w:type="spellStart"/>
      <w:r w:rsidRPr="00C261E8">
        <w:t>means</w:t>
      </w:r>
      <w:proofErr w:type="spellEnd"/>
      <w:r w:rsidRPr="00C261E8">
        <w:t xml:space="preserve"> идентична структуре для k-</w:t>
      </w:r>
      <w:proofErr w:type="spellStart"/>
      <w:r w:rsidRPr="00C261E8">
        <w:t>means</w:t>
      </w:r>
      <w:proofErr w:type="spellEnd"/>
      <w:r w:rsidRPr="00C261E8">
        <w:t xml:space="preserve"> (см. рисунок </w:t>
      </w:r>
      <w:r>
        <w:t>5</w:t>
      </w:r>
      <w:r w:rsidRPr="00C261E8">
        <w:t>). Результаты кластеризации g-</w:t>
      </w:r>
      <w:proofErr w:type="spellStart"/>
      <w:r w:rsidRPr="00C261E8">
        <w:t>means</w:t>
      </w:r>
      <w:proofErr w:type="spellEnd"/>
      <w:r w:rsidRPr="00C261E8">
        <w:t xml:space="preserve"> представлены на рисунке </w:t>
      </w:r>
      <w:r>
        <w:t>6</w:t>
      </w:r>
      <w:r w:rsidRPr="00C261E8">
        <w:t>.</w:t>
      </w:r>
    </w:p>
    <w:p w14:paraId="54ED0C83" w14:textId="5B442C5A" w:rsidR="00C261E8" w:rsidRPr="00C261E8" w:rsidRDefault="00C261E8" w:rsidP="00C261E8">
      <w:pPr>
        <w:pStyle w:val="a3"/>
        <w:spacing w:before="140" w:line="360" w:lineRule="auto"/>
        <w:ind w:right="561" w:firstLine="707"/>
        <w:jc w:val="both"/>
      </w:pPr>
      <w:r w:rsidRPr="00C261E8">
        <w:drawing>
          <wp:inline distT="0" distB="0" distL="0" distR="0" wp14:anchorId="6166566E" wp14:editId="2E0E9CB8">
            <wp:extent cx="5201376" cy="4410691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04EA6" w14:textId="0081541A" w:rsidR="00C261E8" w:rsidRPr="00C261E8" w:rsidRDefault="00C261E8" w:rsidP="00C261E8">
      <w:pPr>
        <w:pStyle w:val="a3"/>
        <w:spacing w:before="240"/>
        <w:jc w:val="center"/>
      </w:pPr>
      <w:r w:rsidRPr="00C261E8">
        <w:drawing>
          <wp:anchor distT="0" distB="0" distL="114300" distR="114300" simplePos="0" relativeHeight="251660288" behindDoc="0" locked="0" layoutInCell="1" allowOverlap="1" wp14:anchorId="690A6033" wp14:editId="7C842C5A">
            <wp:simplePos x="0" y="0"/>
            <wp:positionH relativeFrom="margin">
              <wp:align>left</wp:align>
            </wp:positionH>
            <wp:positionV relativeFrom="paragraph">
              <wp:posOffset>551486</wp:posOffset>
            </wp:positionV>
            <wp:extent cx="5643880" cy="1402080"/>
            <wp:effectExtent l="0" t="0" r="0" b="7620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388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Рисунок</w:t>
      </w:r>
      <w:r>
        <w:rPr>
          <w:spacing w:val="-8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 xml:space="preserve">Сценарий для </w:t>
      </w:r>
      <w:r>
        <w:rPr>
          <w:lang w:val="en-US"/>
        </w:rPr>
        <w:t>g</w:t>
      </w:r>
      <w:r w:rsidRPr="00C261E8">
        <w:t>_</w:t>
      </w:r>
      <w:r>
        <w:rPr>
          <w:lang w:val="en-US"/>
        </w:rPr>
        <w:t>means</w:t>
      </w:r>
      <w:r w:rsidRPr="00C261E8">
        <w:t xml:space="preserve"> </w:t>
      </w:r>
      <w:r>
        <w:t xml:space="preserve">и </w:t>
      </w:r>
      <w:r>
        <w:rPr>
          <w:lang w:val="en-US"/>
        </w:rPr>
        <w:t>k</w:t>
      </w:r>
      <w:r w:rsidRPr="00C261E8">
        <w:t>_</w:t>
      </w:r>
      <w:r>
        <w:rPr>
          <w:lang w:val="en-US"/>
        </w:rPr>
        <w:t>means</w:t>
      </w:r>
    </w:p>
    <w:p w14:paraId="18507655" w14:textId="312583F5" w:rsidR="00C261E8" w:rsidRPr="00C261E8" w:rsidRDefault="00C261E8" w:rsidP="00C261E8">
      <w:pPr>
        <w:pStyle w:val="a3"/>
        <w:spacing w:before="240"/>
        <w:jc w:val="center"/>
        <w:rPr>
          <w:lang w:val="en-US"/>
        </w:rPr>
      </w:pPr>
      <w:r>
        <w:t>Рисунок</w:t>
      </w:r>
      <w:r>
        <w:rPr>
          <w:spacing w:val="-8"/>
        </w:rPr>
        <w:t xml:space="preserve"> </w:t>
      </w:r>
      <w:r w:rsidRPr="00C261E8">
        <w:t>6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Таблица </w:t>
      </w:r>
      <w:proofErr w:type="spellStart"/>
      <w:r>
        <w:rPr>
          <w:spacing w:val="-5"/>
          <w:lang w:val="en-US"/>
        </w:rPr>
        <w:t>g_means</w:t>
      </w:r>
      <w:proofErr w:type="spellEnd"/>
    </w:p>
    <w:p w14:paraId="13FC84E1" w14:textId="44A17138" w:rsidR="00A41CB7" w:rsidRDefault="00A41CB7" w:rsidP="00A41CB7">
      <w:pPr>
        <w:pStyle w:val="a3"/>
        <w:spacing w:before="137" w:line="360" w:lineRule="auto"/>
        <w:ind w:right="563" w:firstLine="707"/>
        <w:jc w:val="both"/>
      </w:pPr>
    </w:p>
    <w:p w14:paraId="2BD9DCC2" w14:textId="5BBF4664" w:rsidR="00AE4BD8" w:rsidRDefault="00AE4BD8" w:rsidP="00C261E8">
      <w:pPr>
        <w:pStyle w:val="a3"/>
        <w:spacing w:before="137" w:line="360" w:lineRule="auto"/>
        <w:ind w:left="0" w:right="563"/>
        <w:jc w:val="both"/>
      </w:pPr>
      <w:r w:rsidRPr="00AE4BD8">
        <w:t xml:space="preserve"> </w:t>
      </w:r>
    </w:p>
    <w:p w14:paraId="61578CF0" w14:textId="76C6BB1C" w:rsidR="00C261E8" w:rsidRPr="00C261E8" w:rsidRDefault="00C261E8" w:rsidP="00C261E8">
      <w:pPr>
        <w:rPr>
          <w:sz w:val="24"/>
          <w:szCs w:val="24"/>
        </w:rPr>
      </w:pPr>
      <w:r>
        <w:br w:type="page"/>
      </w:r>
    </w:p>
    <w:p w14:paraId="084A2AB2" w14:textId="441A5B26" w:rsidR="00D55605" w:rsidRPr="00C261E8" w:rsidRDefault="00C261E8" w:rsidP="00C261E8">
      <w:pPr>
        <w:pStyle w:val="a5"/>
        <w:numPr>
          <w:ilvl w:val="1"/>
          <w:numId w:val="5"/>
        </w:numPr>
        <w:tabs>
          <w:tab w:val="left" w:pos="1250"/>
        </w:tabs>
        <w:spacing w:before="216"/>
        <w:rPr>
          <w:b/>
          <w:sz w:val="24"/>
        </w:rPr>
      </w:pPr>
      <w:r w:rsidRPr="00C261E8">
        <w:rPr>
          <w:b/>
          <w:sz w:val="24"/>
        </w:rPr>
        <w:lastRenderedPageBreak/>
        <w:t>Кластеризация алгоритмом EM</w:t>
      </w:r>
    </w:p>
    <w:p w14:paraId="69759567" w14:textId="18F68E64" w:rsidR="00D55605" w:rsidRDefault="00C261E8" w:rsidP="00C261E8">
      <w:pPr>
        <w:pStyle w:val="a3"/>
        <w:spacing w:before="140" w:line="360" w:lineRule="auto"/>
        <w:ind w:right="561" w:firstLine="707"/>
        <w:jc w:val="both"/>
      </w:pPr>
      <w:r>
        <w:t>Для набора данных «</w:t>
      </w:r>
      <w:proofErr w:type="spellStart"/>
      <w:r>
        <w:t>transactions_diy.lgd</w:t>
      </w:r>
      <w:proofErr w:type="spellEnd"/>
      <w:r>
        <w:t>» была реализована кластеризация транзакций с помощью алгоритма CLOPE, специально разработанного для работы с транзакционными данными. В отличие от алгоритмов k-</w:t>
      </w:r>
      <w:proofErr w:type="spellStart"/>
      <w:r>
        <w:t>means</w:t>
      </w:r>
      <w:proofErr w:type="spellEnd"/>
      <w:r>
        <w:t>, g-</w:t>
      </w:r>
      <w:proofErr w:type="spellStart"/>
      <w:r>
        <w:t>means</w:t>
      </w:r>
      <w:proofErr w:type="spellEnd"/>
      <w:r>
        <w:t xml:space="preserve"> и EM, оперирующих числовыми признаками и евклидовыми расстояниями, CLOPE работает с категориальными данными транзакционного характера.</w:t>
      </w:r>
      <w:r w:rsidRPr="00C261E8">
        <w:t xml:space="preserve"> </w:t>
      </w:r>
      <w:r>
        <w:t>Файл «</w:t>
      </w:r>
      <w:proofErr w:type="spellStart"/>
      <w:r>
        <w:t>transactions_diy.lgd</w:t>
      </w:r>
      <w:proofErr w:type="spellEnd"/>
      <w:r>
        <w:t xml:space="preserve">» был импортирован и подключён непосредственно к </w:t>
      </w:r>
      <w:proofErr w:type="spellStart"/>
      <w:r>
        <w:t>ноде</w:t>
      </w:r>
      <w:proofErr w:type="spellEnd"/>
      <w:r>
        <w:t xml:space="preserve"> CLOPE. При настройке входных данных столбцу «Чек» было присвоено назначение «Транзакция», а столбцу «Товарная группа» </w:t>
      </w:r>
      <w:r>
        <w:t>-</w:t>
      </w:r>
      <w:r>
        <w:t xml:space="preserve"> назначение «Элемент» (см. рисунок </w:t>
      </w:r>
      <w:r>
        <w:t>7</w:t>
      </w:r>
      <w:r>
        <w:t>). Таким образом, алгоритм группирует транзакции (чеки) по схожести входящих в них товарных групп, выявляя типичные паттерны покупательского поведения. Результаты кластеризац</w:t>
      </w:r>
      <w:r>
        <w:t xml:space="preserve">ии </w:t>
      </w:r>
      <w:proofErr w:type="spellStart"/>
      <w:r w:rsidRPr="00C261E8">
        <w:t>Clope</w:t>
      </w:r>
      <w:proofErr w:type="spellEnd"/>
      <w:r w:rsidRPr="00C261E8">
        <w:t xml:space="preserve"> </w:t>
      </w:r>
      <w:r>
        <w:t>на рисунке 8</w:t>
      </w:r>
      <w:r>
        <w:t>.</w:t>
      </w:r>
      <w:r w:rsidR="00AE4BD8" w:rsidRPr="00AE4BD8">
        <w:t xml:space="preserve"> </w:t>
      </w:r>
      <w:r w:rsidRPr="00C261E8">
        <w:drawing>
          <wp:inline distT="0" distB="0" distL="0" distR="0" wp14:anchorId="45C146DA" wp14:editId="55E85A4E">
            <wp:extent cx="5128815" cy="171890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5682" cy="1724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18B13" w14:textId="1193AF38" w:rsidR="00D55605" w:rsidRDefault="00733C1E" w:rsidP="00C261E8">
      <w:pPr>
        <w:pStyle w:val="a3"/>
        <w:spacing w:before="240"/>
        <w:jc w:val="center"/>
      </w:pPr>
      <w:r>
        <w:t>Рисунок</w:t>
      </w:r>
      <w:r>
        <w:rPr>
          <w:spacing w:val="-8"/>
        </w:rPr>
        <w:t xml:space="preserve"> </w:t>
      </w:r>
      <w:r w:rsidR="00C261E8" w:rsidRPr="00C261E8">
        <w:t>7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 w:rsidR="00C261E8">
        <w:rPr>
          <w:spacing w:val="-5"/>
        </w:rPr>
        <w:t>Настройка столбцов</w:t>
      </w:r>
      <w:r w:rsidR="00C261E8" w:rsidRPr="00C261E8">
        <w:rPr>
          <w:spacing w:val="-5"/>
        </w:rPr>
        <w:t xml:space="preserve"> </w:t>
      </w:r>
      <w:r w:rsidR="00C261E8">
        <w:rPr>
          <w:spacing w:val="-5"/>
          <w:lang w:val="en-US"/>
        </w:rPr>
        <w:t>CLOPE</w:t>
      </w:r>
    </w:p>
    <w:p w14:paraId="73713F00" w14:textId="77777777" w:rsidR="00D55605" w:rsidRDefault="00D55605">
      <w:pPr>
        <w:pStyle w:val="a3"/>
        <w:ind w:left="0"/>
      </w:pPr>
    </w:p>
    <w:p w14:paraId="32B24510" w14:textId="77777777" w:rsidR="00C261E8" w:rsidRDefault="00C261E8" w:rsidP="00C261E8">
      <w:pPr>
        <w:pStyle w:val="a3"/>
        <w:spacing w:before="240"/>
        <w:jc w:val="center"/>
      </w:pPr>
      <w:r w:rsidRPr="00C261E8">
        <w:drawing>
          <wp:inline distT="0" distB="0" distL="0" distR="0" wp14:anchorId="4B6BF8EA" wp14:editId="0E3088AF">
            <wp:extent cx="1873956" cy="3304572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98001" cy="3346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61E8">
        <w:t xml:space="preserve"> </w:t>
      </w:r>
    </w:p>
    <w:p w14:paraId="105DE5C3" w14:textId="72D8B377" w:rsidR="00C261E8" w:rsidRDefault="00C261E8" w:rsidP="00C261E8">
      <w:pPr>
        <w:pStyle w:val="a3"/>
        <w:spacing w:before="240"/>
        <w:jc w:val="center"/>
      </w:pPr>
      <w:r>
        <w:t>Рисунок</w:t>
      </w:r>
      <w:r>
        <w:rPr>
          <w:spacing w:val="-8"/>
        </w:rPr>
        <w:t xml:space="preserve"> </w:t>
      </w:r>
      <w:r>
        <w:rPr>
          <w:lang w:val="en-US"/>
        </w:rPr>
        <w:t>8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5"/>
        </w:rPr>
        <w:t>Результат кластеризации</w:t>
      </w:r>
      <w:r w:rsidRPr="00C261E8">
        <w:rPr>
          <w:spacing w:val="-5"/>
        </w:rPr>
        <w:t xml:space="preserve"> </w:t>
      </w:r>
      <w:r>
        <w:rPr>
          <w:spacing w:val="-5"/>
          <w:lang w:val="en-US"/>
        </w:rPr>
        <w:t>CLOPE</w:t>
      </w:r>
    </w:p>
    <w:p w14:paraId="3DAAA68A" w14:textId="77777777" w:rsidR="00D55605" w:rsidRDefault="00D55605">
      <w:pPr>
        <w:pStyle w:val="a3"/>
      </w:pPr>
    </w:p>
    <w:p w14:paraId="3FFA97F6" w14:textId="77777777" w:rsidR="00C261E8" w:rsidRDefault="00C261E8">
      <w:pPr>
        <w:pStyle w:val="a3"/>
      </w:pPr>
    </w:p>
    <w:p w14:paraId="3B248F1C" w14:textId="2956FF40" w:rsidR="002C3B22" w:rsidRPr="002C3B22" w:rsidRDefault="002C3B22" w:rsidP="002C3B22">
      <w:pPr>
        <w:pStyle w:val="a5"/>
        <w:numPr>
          <w:ilvl w:val="1"/>
          <w:numId w:val="5"/>
        </w:numPr>
        <w:tabs>
          <w:tab w:val="left" w:pos="1250"/>
        </w:tabs>
        <w:spacing w:before="216"/>
        <w:rPr>
          <w:b/>
          <w:sz w:val="24"/>
        </w:rPr>
      </w:pPr>
      <w:r w:rsidRPr="002C3B22">
        <w:rPr>
          <w:b/>
          <w:sz w:val="24"/>
        </w:rPr>
        <w:t>Оценка качества кластеризации</w:t>
      </w:r>
    </w:p>
    <w:p w14:paraId="325E83C7" w14:textId="77777777" w:rsidR="00C261E8" w:rsidRDefault="00C261E8">
      <w:pPr>
        <w:pStyle w:val="a3"/>
      </w:pPr>
    </w:p>
    <w:p w14:paraId="221218F2" w14:textId="16DDD23A" w:rsidR="002C3B22" w:rsidRPr="002C3B22" w:rsidRDefault="002C3B22" w:rsidP="002C3B22">
      <w:pPr>
        <w:pStyle w:val="a3"/>
        <w:spacing w:before="140" w:line="360" w:lineRule="auto"/>
        <w:ind w:right="561" w:firstLine="707"/>
        <w:jc w:val="both"/>
      </w:pPr>
      <w:r w:rsidRPr="002C3B22">
        <w:t xml:space="preserve">Для оценки качества кластеризации был использован компонент </w:t>
      </w:r>
      <w:proofErr w:type="spellStart"/>
      <w:r w:rsidRPr="002C3B22">
        <w:t>meta-silhouettes</w:t>
      </w:r>
      <w:proofErr w:type="spellEnd"/>
      <w:r w:rsidRPr="002C3B22">
        <w:t xml:space="preserve"> из библиотеки </w:t>
      </w:r>
      <w:proofErr w:type="spellStart"/>
      <w:r w:rsidRPr="002C3B22">
        <w:t>loginom_sklearn_meta</w:t>
      </w:r>
      <w:proofErr w:type="spellEnd"/>
      <w:r w:rsidRPr="002C3B22">
        <w:t xml:space="preserve">. Данный компонент вычисляет кластерные силуэты </w:t>
      </w:r>
      <w:r>
        <w:t>-</w:t>
      </w:r>
      <w:r w:rsidRPr="002C3B22">
        <w:t xml:space="preserve"> показатели, характеризующие плотность и </w:t>
      </w:r>
      <w:proofErr w:type="spellStart"/>
      <w:r w:rsidRPr="002C3B22">
        <w:t>разделённость</w:t>
      </w:r>
      <w:proofErr w:type="spellEnd"/>
      <w:r w:rsidRPr="002C3B22">
        <w:t xml:space="preserve"> полученных кластеров. Значение силуэта варьируется от −1 до 1, где значения, близкие к 1, свидетельствуют о хорошем качестве кластеризации (объекты хорошо вписываются в свой кластер и плохо </w:t>
      </w:r>
      <w:r>
        <w:t>-</w:t>
      </w:r>
      <w:r w:rsidRPr="002C3B22">
        <w:t xml:space="preserve"> в соседние), а отрицательные значения указывают на возможное ошибочное отнесение объектов к кластерам.</w:t>
      </w:r>
    </w:p>
    <w:p w14:paraId="2B53C02D" w14:textId="1561F799" w:rsidR="002C3B22" w:rsidRPr="002C3B22" w:rsidRDefault="002C3B22" w:rsidP="002C3B22">
      <w:pPr>
        <w:pStyle w:val="a3"/>
        <w:spacing w:before="140" w:line="360" w:lineRule="auto"/>
        <w:ind w:right="561" w:firstLine="707"/>
        <w:jc w:val="both"/>
      </w:pPr>
      <w:r w:rsidRPr="002C3B22">
        <w:t xml:space="preserve">Для подключения компонента </w:t>
      </w:r>
      <w:proofErr w:type="spellStart"/>
      <w:r w:rsidRPr="002C3B22">
        <w:t>meta-silhouettes</w:t>
      </w:r>
      <w:proofErr w:type="spellEnd"/>
      <w:r w:rsidRPr="002C3B22">
        <w:t xml:space="preserve"> предварительно была подключена библиотека компонентов </w:t>
      </w:r>
      <w:proofErr w:type="spellStart"/>
      <w:r w:rsidRPr="002C3B22">
        <w:t>loginom_sklearn_meta</w:t>
      </w:r>
      <w:proofErr w:type="spellEnd"/>
      <w:r w:rsidRPr="002C3B22">
        <w:t xml:space="preserve">. Для настройки входных портов компонента с помощью узла «Параметры полей» из результатов кластеризации было выделено поле «Номер кластера», которое затем было преобразовано к текстовому формату и передано на соответствующий входной порт </w:t>
      </w:r>
      <w:proofErr w:type="spellStart"/>
      <w:r w:rsidRPr="002C3B22">
        <w:t>meta-silhouettes</w:t>
      </w:r>
      <w:proofErr w:type="spellEnd"/>
      <w:r>
        <w:t>.</w:t>
      </w:r>
    </w:p>
    <w:p w14:paraId="47004408" w14:textId="77777777" w:rsidR="002C3B22" w:rsidRPr="002C3B22" w:rsidRDefault="002C3B22" w:rsidP="002C3B22">
      <w:pPr>
        <w:pStyle w:val="a3"/>
        <w:spacing w:before="140" w:line="360" w:lineRule="auto"/>
        <w:ind w:right="561" w:firstLine="707"/>
        <w:jc w:val="both"/>
      </w:pPr>
      <w:r w:rsidRPr="002C3B22">
        <w:t xml:space="preserve">Оба набора данных (Высшее образование и Здравоохранение) проходили одинаковый цикл обработки в сценарии: после каждой из трёх </w:t>
      </w:r>
      <w:proofErr w:type="spellStart"/>
      <w:r w:rsidRPr="002C3B22">
        <w:t>кластеризаций</w:t>
      </w:r>
      <w:proofErr w:type="spellEnd"/>
      <w:r w:rsidRPr="002C3B22">
        <w:t xml:space="preserve"> (EM, k-</w:t>
      </w:r>
      <w:proofErr w:type="spellStart"/>
      <w:r w:rsidRPr="002C3B22">
        <w:t>means</w:t>
      </w:r>
      <w:proofErr w:type="spellEnd"/>
      <w:r w:rsidRPr="002C3B22">
        <w:t>, g-</w:t>
      </w:r>
      <w:proofErr w:type="spellStart"/>
      <w:r w:rsidRPr="002C3B22">
        <w:t>means</w:t>
      </w:r>
      <w:proofErr w:type="spellEnd"/>
      <w:r w:rsidRPr="002C3B22">
        <w:t xml:space="preserve">) результаты направлялись в соответствующие </w:t>
      </w:r>
      <w:proofErr w:type="spellStart"/>
      <w:r w:rsidRPr="002C3B22">
        <w:t>ноды</w:t>
      </w:r>
      <w:proofErr w:type="spellEnd"/>
      <w:r w:rsidRPr="002C3B22">
        <w:t xml:space="preserve"> </w:t>
      </w:r>
      <w:proofErr w:type="spellStart"/>
      <w:r w:rsidRPr="002C3B22">
        <w:t>meta-silhouettes</w:t>
      </w:r>
      <w:proofErr w:type="spellEnd"/>
      <w:r w:rsidRPr="002C3B22">
        <w:t xml:space="preserve"> для оценки качества.</w:t>
      </w:r>
    </w:p>
    <w:p w14:paraId="703EBDE5" w14:textId="015746D2" w:rsidR="002C3B22" w:rsidRPr="002C3B22" w:rsidRDefault="002C3B22" w:rsidP="002C3B22">
      <w:pPr>
        <w:pStyle w:val="a3"/>
        <w:spacing w:before="140" w:line="360" w:lineRule="auto"/>
        <w:ind w:right="561" w:firstLine="707"/>
        <w:jc w:val="both"/>
      </w:pPr>
      <w:r w:rsidRPr="002C3B22">
        <w:t>Визуальное представление кластерных силуэтов для различных алгоритмов представлено на рисунках</w:t>
      </w:r>
      <w:r>
        <w:t xml:space="preserve"> 9-14</w:t>
      </w:r>
      <w:r w:rsidRPr="002C3B22">
        <w:t>. Общая оценка качества кластеризации по каждому алгоритму и набору данных приведена на рисунке 18.</w:t>
      </w:r>
    </w:p>
    <w:p w14:paraId="2626E8E4" w14:textId="77777777" w:rsidR="002C3B22" w:rsidRDefault="002C3B22">
      <w:pPr>
        <w:pStyle w:val="a3"/>
      </w:pPr>
    </w:p>
    <w:p w14:paraId="4EC46431" w14:textId="77777777" w:rsidR="002C3B22" w:rsidRDefault="002C3B22">
      <w:pPr>
        <w:pStyle w:val="a3"/>
      </w:pPr>
      <w:r w:rsidRPr="002C3B22">
        <w:drawing>
          <wp:inline distT="0" distB="0" distL="0" distR="0" wp14:anchorId="3C777DCD" wp14:editId="4377641B">
            <wp:extent cx="6303645" cy="1754505"/>
            <wp:effectExtent l="0" t="0" r="190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493A6" w14:textId="0D6ED781" w:rsidR="002C3B22" w:rsidRPr="002C3B22" w:rsidRDefault="002C3B22" w:rsidP="002C3B22">
      <w:pPr>
        <w:pStyle w:val="a3"/>
        <w:spacing w:before="240"/>
        <w:jc w:val="center"/>
      </w:pPr>
      <w:r>
        <w:t>Рисунок</w:t>
      </w:r>
      <w:r>
        <w:rPr>
          <w:spacing w:val="-8"/>
        </w:rPr>
        <w:t xml:space="preserve"> </w:t>
      </w:r>
      <w:r>
        <w:t>9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5"/>
        </w:rPr>
        <w:t xml:space="preserve">Проверка </w:t>
      </w:r>
      <w:r>
        <w:rPr>
          <w:spacing w:val="-5"/>
          <w:lang w:val="en-US"/>
        </w:rPr>
        <w:t>EM</w:t>
      </w:r>
      <w:r w:rsidRPr="002C3B22">
        <w:rPr>
          <w:spacing w:val="-5"/>
        </w:rPr>
        <w:t xml:space="preserve"> </w:t>
      </w:r>
      <w:r>
        <w:rPr>
          <w:spacing w:val="-5"/>
        </w:rPr>
        <w:t>кластеризации</w:t>
      </w:r>
      <w:r w:rsidRPr="002C3B22">
        <w:rPr>
          <w:spacing w:val="-5"/>
        </w:rPr>
        <w:t xml:space="preserve"> </w:t>
      </w:r>
      <w:r>
        <w:rPr>
          <w:spacing w:val="-5"/>
        </w:rPr>
        <w:t>для таблицы высшее образование</w:t>
      </w:r>
    </w:p>
    <w:p w14:paraId="40EB0D6F" w14:textId="77777777" w:rsidR="002C3B22" w:rsidRDefault="002C3B22">
      <w:pPr>
        <w:pStyle w:val="a3"/>
      </w:pPr>
    </w:p>
    <w:p w14:paraId="4EF3163A" w14:textId="77777777" w:rsidR="002C3B22" w:rsidRDefault="002C3B22">
      <w:pPr>
        <w:pStyle w:val="a3"/>
      </w:pPr>
    </w:p>
    <w:p w14:paraId="2D489E2D" w14:textId="77777777" w:rsidR="002C3B22" w:rsidRDefault="002C3B22">
      <w:pPr>
        <w:pStyle w:val="a3"/>
      </w:pPr>
    </w:p>
    <w:p w14:paraId="666C491B" w14:textId="77777777" w:rsidR="002C3B22" w:rsidRDefault="002C3B22">
      <w:pPr>
        <w:pStyle w:val="a3"/>
      </w:pPr>
    </w:p>
    <w:p w14:paraId="4BDFB28A" w14:textId="77777777" w:rsidR="002C3B22" w:rsidRDefault="002C3B22">
      <w:pPr>
        <w:pStyle w:val="a3"/>
      </w:pPr>
      <w:r w:rsidRPr="002C3B22">
        <w:lastRenderedPageBreak/>
        <w:drawing>
          <wp:inline distT="0" distB="0" distL="0" distR="0" wp14:anchorId="123011E5" wp14:editId="6CC0AD4E">
            <wp:extent cx="6303645" cy="1903730"/>
            <wp:effectExtent l="0" t="0" r="1905" b="12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A8770" w14:textId="2A9DC1E9" w:rsidR="002C3B22" w:rsidRPr="002C3B22" w:rsidRDefault="002C3B22" w:rsidP="002C3B22">
      <w:pPr>
        <w:pStyle w:val="a3"/>
        <w:spacing w:before="240"/>
        <w:jc w:val="center"/>
      </w:pPr>
      <w:r>
        <w:t>Рисунок</w:t>
      </w:r>
      <w:r>
        <w:rPr>
          <w:spacing w:val="-8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Проверка</w:t>
      </w:r>
      <w:r w:rsidRPr="002C3B22">
        <w:rPr>
          <w:spacing w:val="-5"/>
        </w:rPr>
        <w:t xml:space="preserve"> </w:t>
      </w:r>
      <w:r>
        <w:rPr>
          <w:spacing w:val="-5"/>
        </w:rPr>
        <w:t>кластеризации</w:t>
      </w:r>
      <w:r>
        <w:rPr>
          <w:spacing w:val="-5"/>
        </w:rPr>
        <w:t xml:space="preserve"> </w:t>
      </w:r>
      <w:r>
        <w:rPr>
          <w:spacing w:val="-5"/>
          <w:lang w:val="en-US"/>
        </w:rPr>
        <w:t>k</w:t>
      </w:r>
      <w:r w:rsidRPr="002C3B22">
        <w:rPr>
          <w:spacing w:val="-5"/>
        </w:rPr>
        <w:t>_</w:t>
      </w:r>
      <w:r>
        <w:rPr>
          <w:spacing w:val="-5"/>
          <w:lang w:val="en-US"/>
        </w:rPr>
        <w:t>means</w:t>
      </w:r>
      <w:r>
        <w:rPr>
          <w:spacing w:val="-5"/>
        </w:rPr>
        <w:t xml:space="preserve"> </w:t>
      </w:r>
      <w:r>
        <w:rPr>
          <w:spacing w:val="-5"/>
        </w:rPr>
        <w:t>для таблицы высшее образование</w:t>
      </w:r>
    </w:p>
    <w:p w14:paraId="147DD76C" w14:textId="77777777" w:rsidR="002C3B22" w:rsidRDefault="002C3B22">
      <w:pPr>
        <w:pStyle w:val="a3"/>
      </w:pPr>
    </w:p>
    <w:p w14:paraId="59337C4A" w14:textId="3BB62324" w:rsidR="002C3B22" w:rsidRDefault="002C3B22">
      <w:pPr>
        <w:pStyle w:val="a3"/>
      </w:pPr>
      <w:r w:rsidRPr="002C3B22">
        <w:drawing>
          <wp:inline distT="0" distB="0" distL="0" distR="0" wp14:anchorId="3AF81451" wp14:editId="1AA6C386">
            <wp:extent cx="6303645" cy="2306320"/>
            <wp:effectExtent l="0" t="0" r="190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40378" w14:textId="556DC74C" w:rsidR="002C3B22" w:rsidRPr="002C3B22" w:rsidRDefault="002C3B22" w:rsidP="002C3B22">
      <w:pPr>
        <w:pStyle w:val="a3"/>
        <w:spacing w:before="240"/>
        <w:jc w:val="center"/>
      </w:pPr>
      <w:r>
        <w:t>Рисунок</w:t>
      </w:r>
      <w:r>
        <w:rPr>
          <w:spacing w:val="-8"/>
        </w:rPr>
        <w:t xml:space="preserve"> </w:t>
      </w:r>
      <w:r>
        <w:t>11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Проверка</w:t>
      </w:r>
      <w:r w:rsidRPr="002C3B22">
        <w:rPr>
          <w:spacing w:val="-5"/>
        </w:rPr>
        <w:t xml:space="preserve"> </w:t>
      </w:r>
      <w:r>
        <w:rPr>
          <w:spacing w:val="-5"/>
        </w:rPr>
        <w:t>кластеризации</w:t>
      </w:r>
      <w:r w:rsidRPr="002C3B22">
        <w:rPr>
          <w:spacing w:val="-5"/>
        </w:rPr>
        <w:t xml:space="preserve"> </w:t>
      </w:r>
      <w:r>
        <w:rPr>
          <w:spacing w:val="-5"/>
          <w:lang w:val="en-US"/>
        </w:rPr>
        <w:t>g</w:t>
      </w:r>
      <w:r w:rsidRPr="002C3B22">
        <w:rPr>
          <w:spacing w:val="-5"/>
        </w:rPr>
        <w:t>_</w:t>
      </w:r>
      <w:r>
        <w:rPr>
          <w:spacing w:val="-5"/>
          <w:lang w:val="en-US"/>
        </w:rPr>
        <w:t>means</w:t>
      </w:r>
      <w:r>
        <w:rPr>
          <w:spacing w:val="-5"/>
        </w:rPr>
        <w:t xml:space="preserve"> </w:t>
      </w:r>
      <w:r>
        <w:rPr>
          <w:spacing w:val="-5"/>
        </w:rPr>
        <w:t>для таблицы высшее образование</w:t>
      </w:r>
    </w:p>
    <w:p w14:paraId="0F00064E" w14:textId="35FBC544" w:rsidR="002C3B22" w:rsidRDefault="002C3B22">
      <w:pPr>
        <w:pStyle w:val="a3"/>
      </w:pPr>
      <w:r w:rsidRPr="002C3B22">
        <w:drawing>
          <wp:anchor distT="0" distB="0" distL="114300" distR="114300" simplePos="0" relativeHeight="251661312" behindDoc="0" locked="0" layoutInCell="1" allowOverlap="1" wp14:anchorId="6A125690" wp14:editId="0C1FC206">
            <wp:simplePos x="0" y="0"/>
            <wp:positionH relativeFrom="margin">
              <wp:align>left</wp:align>
            </wp:positionH>
            <wp:positionV relativeFrom="paragraph">
              <wp:posOffset>201295</wp:posOffset>
            </wp:positionV>
            <wp:extent cx="6210935" cy="2719705"/>
            <wp:effectExtent l="0" t="0" r="0" b="4445"/>
            <wp:wrapTopAndBottom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FE8FF1" w14:textId="16E4B17A" w:rsidR="002C3B22" w:rsidRDefault="002C3B22" w:rsidP="002C3B22">
      <w:pPr>
        <w:pStyle w:val="a3"/>
        <w:spacing w:before="240"/>
        <w:jc w:val="center"/>
      </w:pPr>
      <w:r>
        <w:t>Рисунок</w:t>
      </w:r>
      <w:r>
        <w:rPr>
          <w:spacing w:val="-8"/>
        </w:rPr>
        <w:t xml:space="preserve"> </w:t>
      </w:r>
      <w:r>
        <w:t>12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Проверка </w:t>
      </w:r>
      <w:r>
        <w:rPr>
          <w:spacing w:val="-5"/>
          <w:lang w:val="en-US"/>
        </w:rPr>
        <w:t>EM</w:t>
      </w:r>
      <w:r w:rsidRPr="002C3B22">
        <w:rPr>
          <w:spacing w:val="-5"/>
        </w:rPr>
        <w:t xml:space="preserve"> </w:t>
      </w:r>
      <w:r>
        <w:rPr>
          <w:spacing w:val="-5"/>
        </w:rPr>
        <w:t>кластеризации</w:t>
      </w:r>
      <w:r>
        <w:rPr>
          <w:spacing w:val="-5"/>
        </w:rPr>
        <w:t xml:space="preserve"> </w:t>
      </w:r>
      <w:r>
        <w:rPr>
          <w:spacing w:val="-5"/>
        </w:rPr>
        <w:t xml:space="preserve">для таблицы </w:t>
      </w:r>
      <w:r>
        <w:rPr>
          <w:spacing w:val="-5"/>
        </w:rPr>
        <w:t>здравоохранение</w:t>
      </w:r>
    </w:p>
    <w:p w14:paraId="746B59A6" w14:textId="6DDE4030" w:rsidR="002C3B22" w:rsidRDefault="002C3B22">
      <w:pPr>
        <w:pStyle w:val="a3"/>
      </w:pPr>
      <w:r w:rsidRPr="002C3B22">
        <w:lastRenderedPageBreak/>
        <w:drawing>
          <wp:inline distT="0" distB="0" distL="0" distR="0" wp14:anchorId="34CA97AA" wp14:editId="09F46D28">
            <wp:extent cx="6303645" cy="2175510"/>
            <wp:effectExtent l="0" t="0" r="190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4D99E" w14:textId="0C69D726" w:rsidR="002C3B22" w:rsidRPr="002C3B22" w:rsidRDefault="002C3B22" w:rsidP="002C3B22">
      <w:pPr>
        <w:pStyle w:val="a3"/>
        <w:spacing w:before="240"/>
        <w:jc w:val="center"/>
      </w:pPr>
      <w:r w:rsidRPr="002C3B22">
        <w:drawing>
          <wp:anchor distT="0" distB="0" distL="114300" distR="114300" simplePos="0" relativeHeight="251662336" behindDoc="0" locked="0" layoutInCell="1" allowOverlap="1" wp14:anchorId="544E222C" wp14:editId="2C1C1E55">
            <wp:simplePos x="0" y="0"/>
            <wp:positionH relativeFrom="column">
              <wp:posOffset>2235</wp:posOffset>
            </wp:positionH>
            <wp:positionV relativeFrom="paragraph">
              <wp:posOffset>477545</wp:posOffset>
            </wp:positionV>
            <wp:extent cx="5950617" cy="2238300"/>
            <wp:effectExtent l="0" t="0" r="0" b="0"/>
            <wp:wrapTopAndBottom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0617" cy="223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Рисунок</w:t>
      </w:r>
      <w:r>
        <w:rPr>
          <w:spacing w:val="-8"/>
        </w:rPr>
        <w:t xml:space="preserve"> </w:t>
      </w:r>
      <w:r>
        <w:t>13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Проверка</w:t>
      </w:r>
      <w:r w:rsidRPr="002C3B22">
        <w:rPr>
          <w:spacing w:val="-5"/>
        </w:rPr>
        <w:t xml:space="preserve"> </w:t>
      </w:r>
      <w:r>
        <w:rPr>
          <w:spacing w:val="-5"/>
        </w:rPr>
        <w:t xml:space="preserve">кластеризации </w:t>
      </w:r>
      <w:r>
        <w:rPr>
          <w:spacing w:val="-5"/>
          <w:lang w:val="en-US"/>
        </w:rPr>
        <w:t>k</w:t>
      </w:r>
      <w:r w:rsidRPr="002C3B22">
        <w:rPr>
          <w:spacing w:val="-5"/>
        </w:rPr>
        <w:t>_</w:t>
      </w:r>
      <w:r>
        <w:rPr>
          <w:spacing w:val="-5"/>
          <w:lang w:val="en-US"/>
        </w:rPr>
        <w:t>means</w:t>
      </w:r>
      <w:r>
        <w:rPr>
          <w:spacing w:val="-5"/>
        </w:rPr>
        <w:t xml:space="preserve"> </w:t>
      </w:r>
      <w:r>
        <w:rPr>
          <w:spacing w:val="-5"/>
        </w:rPr>
        <w:t>для таблицы здравоохранение</w:t>
      </w:r>
    </w:p>
    <w:p w14:paraId="026DD56C" w14:textId="2BD7B46A" w:rsidR="002C3B22" w:rsidRDefault="002C3B22" w:rsidP="002C3B22">
      <w:pPr>
        <w:pStyle w:val="a3"/>
        <w:spacing w:before="240"/>
        <w:jc w:val="center"/>
        <w:sectPr w:rsidR="002C3B22">
          <w:footerReference w:type="default" r:id="rId22"/>
          <w:pgSz w:w="11910" w:h="16840"/>
          <w:pgMar w:top="1120" w:right="283" w:bottom="1200" w:left="1700" w:header="0" w:footer="1000" w:gutter="0"/>
          <w:cols w:space="720"/>
        </w:sectPr>
      </w:pPr>
      <w:r>
        <w:t>Рисунок</w:t>
      </w:r>
      <w:r>
        <w:rPr>
          <w:spacing w:val="-8"/>
        </w:rPr>
        <w:t xml:space="preserve"> </w:t>
      </w:r>
      <w:r>
        <w:t>14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Проверка</w:t>
      </w:r>
      <w:r w:rsidRPr="002C3B22">
        <w:rPr>
          <w:spacing w:val="-5"/>
        </w:rPr>
        <w:t xml:space="preserve"> </w:t>
      </w:r>
      <w:r>
        <w:rPr>
          <w:spacing w:val="-5"/>
        </w:rPr>
        <w:t>кластеризации</w:t>
      </w:r>
      <w:r w:rsidRPr="002C3B22">
        <w:rPr>
          <w:spacing w:val="-5"/>
        </w:rPr>
        <w:t xml:space="preserve"> </w:t>
      </w:r>
      <w:r>
        <w:rPr>
          <w:spacing w:val="-5"/>
          <w:lang w:val="en-US"/>
        </w:rPr>
        <w:t>g</w:t>
      </w:r>
      <w:r w:rsidRPr="002C3B22">
        <w:rPr>
          <w:spacing w:val="-5"/>
        </w:rPr>
        <w:t>_</w:t>
      </w:r>
      <w:r>
        <w:rPr>
          <w:spacing w:val="-5"/>
          <w:lang w:val="en-US"/>
        </w:rPr>
        <w:t>means</w:t>
      </w:r>
      <w:r>
        <w:t xml:space="preserve"> </w:t>
      </w:r>
      <w:r>
        <w:rPr>
          <w:spacing w:val="-5"/>
        </w:rPr>
        <w:t>для таблицы здравоохранение</w:t>
      </w:r>
    </w:p>
    <w:p w14:paraId="4AA13938" w14:textId="77777777" w:rsidR="00D55605" w:rsidRDefault="00733C1E">
      <w:pPr>
        <w:pStyle w:val="1"/>
        <w:spacing w:before="73"/>
        <w:jc w:val="left"/>
      </w:pPr>
      <w:r>
        <w:rPr>
          <w:spacing w:val="-2"/>
        </w:rPr>
        <w:lastRenderedPageBreak/>
        <w:t>Вывод</w:t>
      </w:r>
    </w:p>
    <w:p w14:paraId="7BCABB19" w14:textId="3BFB95B5" w:rsidR="002C3B22" w:rsidRPr="002C3B22" w:rsidRDefault="00E82EAD" w:rsidP="002C3B22">
      <w:pPr>
        <w:pStyle w:val="a3"/>
        <w:spacing w:before="140" w:line="360" w:lineRule="auto"/>
        <w:ind w:right="566" w:firstLine="707"/>
        <w:jc w:val="both"/>
      </w:pPr>
      <w:r>
        <w:t>В ходе лабораторной работы д</w:t>
      </w:r>
      <w:r w:rsidR="002C3B22" w:rsidRPr="002C3B22">
        <w:t xml:space="preserve">ля наборов данных «Высшее образование» и «Здравоохранение» была выполнена предобработка, включающая удаление нечисловых записей и нормализацию методом </w:t>
      </w:r>
      <w:proofErr w:type="spellStart"/>
      <w:r w:rsidR="002C3B22" w:rsidRPr="002C3B22">
        <w:t>Min</w:t>
      </w:r>
      <w:proofErr w:type="spellEnd"/>
      <w:r w:rsidR="002C3B22" w:rsidRPr="002C3B22">
        <w:t>-Max. Оптимальное число кластеров (k = 7) было определено с помощью метода «локтя» путём итеративного вычисления WCSS при различных значениях k.</w:t>
      </w:r>
    </w:p>
    <w:p w14:paraId="2B78AE23" w14:textId="77777777" w:rsidR="002C3B22" w:rsidRPr="002C3B22" w:rsidRDefault="002C3B22" w:rsidP="002C3B22">
      <w:pPr>
        <w:pStyle w:val="a3"/>
        <w:spacing w:before="140" w:line="360" w:lineRule="auto"/>
        <w:ind w:right="566" w:firstLine="707"/>
        <w:jc w:val="both"/>
      </w:pPr>
      <w:r w:rsidRPr="002C3B22">
        <w:t>Кластеризация была реализована тремя алгоритмами: k-</w:t>
      </w:r>
      <w:proofErr w:type="spellStart"/>
      <w:r w:rsidRPr="002C3B22">
        <w:t>means</w:t>
      </w:r>
      <w:proofErr w:type="spellEnd"/>
      <w:r w:rsidRPr="002C3B22">
        <w:t>, g-</w:t>
      </w:r>
      <w:proofErr w:type="spellStart"/>
      <w:r w:rsidRPr="002C3B22">
        <w:t>means</w:t>
      </w:r>
      <w:proofErr w:type="spellEnd"/>
      <w:r w:rsidRPr="002C3B22">
        <w:t xml:space="preserve"> и EM. Каждый из алгоритмов имеет свои особенности: k-</w:t>
      </w:r>
      <w:proofErr w:type="spellStart"/>
      <w:r w:rsidRPr="002C3B22">
        <w:t>means</w:t>
      </w:r>
      <w:proofErr w:type="spellEnd"/>
      <w:r w:rsidRPr="002C3B22">
        <w:t xml:space="preserve"> обеспечивает быструю и понятную группировку, g-</w:t>
      </w:r>
      <w:proofErr w:type="spellStart"/>
      <w:r w:rsidRPr="002C3B22">
        <w:t>means</w:t>
      </w:r>
      <w:proofErr w:type="spellEnd"/>
      <w:r w:rsidRPr="002C3B22">
        <w:t xml:space="preserve"> автоматически определяет число кластеров на основе статистических тестов, а EM использует вероятностный подход и позволяет получить «мягкие» границы кластеров.</w:t>
      </w:r>
    </w:p>
    <w:p w14:paraId="4FBD3886" w14:textId="77777777" w:rsidR="002C3B22" w:rsidRPr="002C3B22" w:rsidRDefault="002C3B22" w:rsidP="002C3B22">
      <w:pPr>
        <w:pStyle w:val="a3"/>
        <w:spacing w:before="140" w:line="360" w:lineRule="auto"/>
        <w:ind w:right="566" w:firstLine="707"/>
        <w:jc w:val="both"/>
      </w:pPr>
      <w:r w:rsidRPr="002C3B22">
        <w:t>Для транзакционного набора данных «</w:t>
      </w:r>
      <w:proofErr w:type="spellStart"/>
      <w:r w:rsidRPr="002C3B22">
        <w:t>transactions_diy.lgd</w:t>
      </w:r>
      <w:proofErr w:type="spellEnd"/>
      <w:r w:rsidRPr="002C3B22">
        <w:t>» была успешно применена кластеризация алгоритмом CLOPE, предназначенным для работы с категориальными данными транзакционного типа.</w:t>
      </w:r>
    </w:p>
    <w:p w14:paraId="292E5548" w14:textId="77777777" w:rsidR="002C3B22" w:rsidRPr="002C3B22" w:rsidRDefault="002C3B22" w:rsidP="002C3B22">
      <w:pPr>
        <w:pStyle w:val="a3"/>
        <w:spacing w:before="140" w:line="360" w:lineRule="auto"/>
        <w:ind w:right="566" w:firstLine="707"/>
        <w:jc w:val="both"/>
      </w:pPr>
      <w:r w:rsidRPr="002C3B22">
        <w:t xml:space="preserve">Оценка качества кластеризации, выполненная с помощью компонента </w:t>
      </w:r>
      <w:proofErr w:type="spellStart"/>
      <w:r w:rsidRPr="002C3B22">
        <w:t>meta-silhouettes</w:t>
      </w:r>
      <w:proofErr w:type="spellEnd"/>
      <w:r w:rsidRPr="002C3B22">
        <w:t xml:space="preserve"> из библиотеки </w:t>
      </w:r>
      <w:proofErr w:type="spellStart"/>
      <w:r w:rsidRPr="002C3B22">
        <w:t>loginom_sklearn_meta</w:t>
      </w:r>
      <w:proofErr w:type="spellEnd"/>
      <w:r w:rsidRPr="002C3B22">
        <w:t>, подтвердила удовлетворительное качество полученных моделей для всех применённых алгоритмов. Визуальный анализ кластерных силуэтов показал, что большинство объектов корректно отнесены к своим кластерам.</w:t>
      </w:r>
    </w:p>
    <w:p w14:paraId="718A7482" w14:textId="77777777" w:rsidR="002C3B22" w:rsidRPr="002C3B22" w:rsidRDefault="002C3B22" w:rsidP="002C3B22">
      <w:pPr>
        <w:pStyle w:val="a3"/>
        <w:spacing w:before="140" w:line="360" w:lineRule="auto"/>
        <w:ind w:right="566" w:firstLine="707"/>
        <w:jc w:val="both"/>
      </w:pPr>
      <w:r w:rsidRPr="002C3B22">
        <w:t>Проведённая содержательная интерпретация каждого кластера (см. таблицу 1) позволила присвоить кластерам осмысленные наименования и выявить характерные профили групп. Разработанные визуальные отчёты обеспечивают удобный инструмент для дальнейшего изучения результатов кластерного анализа.</w:t>
      </w:r>
    </w:p>
    <w:p w14:paraId="04227054" w14:textId="5D962BCA" w:rsidR="00D55605" w:rsidRDefault="002C3B22" w:rsidP="002C3B22">
      <w:pPr>
        <w:pStyle w:val="a3"/>
        <w:spacing w:before="140" w:line="360" w:lineRule="auto"/>
        <w:ind w:right="566" w:firstLine="707"/>
        <w:jc w:val="both"/>
      </w:pPr>
      <w:r w:rsidRPr="002C3B22">
        <w:t xml:space="preserve">Таким образом, в работе были практически освоены основные алгоритмы кластеризации, реализованные в платформе </w:t>
      </w:r>
      <w:proofErr w:type="spellStart"/>
      <w:r w:rsidRPr="002C3B22">
        <w:t>Loginom</w:t>
      </w:r>
      <w:proofErr w:type="spellEnd"/>
      <w:r w:rsidRPr="002C3B22">
        <w:t>, изучены методы определения оптимального числа кластеров и оценки качества кластеризации, а также получен опыт содержательной интерпретации результатов кластерного анализа.</w:t>
      </w:r>
    </w:p>
    <w:sectPr w:rsidR="00D55605">
      <w:footerReference w:type="default" r:id="rId23"/>
      <w:pgSz w:w="11910" w:h="16840"/>
      <w:pgMar w:top="1040" w:right="283" w:bottom="1200" w:left="1700" w:header="0" w:footer="10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9198CC" w14:textId="77777777" w:rsidR="002C57F2" w:rsidRDefault="002C57F2">
      <w:r>
        <w:separator/>
      </w:r>
    </w:p>
  </w:endnote>
  <w:endnote w:type="continuationSeparator" w:id="0">
    <w:p w14:paraId="5BDC33E9" w14:textId="77777777" w:rsidR="002C57F2" w:rsidRDefault="002C57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B80E2F" w14:textId="77777777" w:rsidR="00D55605" w:rsidRDefault="00733C1E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3216" behindDoc="1" locked="0" layoutInCell="1" allowOverlap="1" wp14:anchorId="745C6030" wp14:editId="16E30ECC">
              <wp:simplePos x="0" y="0"/>
              <wp:positionH relativeFrom="page">
                <wp:posOffset>3740530</wp:posOffset>
              </wp:positionH>
              <wp:positionV relativeFrom="page">
                <wp:posOffset>9917683</wp:posOffset>
              </wp:positionV>
              <wp:extent cx="16002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7582A1" w14:textId="77777777" w:rsidR="00D55605" w:rsidRDefault="00733C1E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4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5C603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4.55pt;margin-top:780.9pt;width:12.6pt;height:13.05pt;z-index:-15883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" filled="f" stroked="f">
              <v:textbox inset="0,0,0,0">
                <w:txbxContent>
                  <w:p w14:paraId="377582A1" w14:textId="77777777" w:rsidR="00D55605" w:rsidRDefault="00733C1E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4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23D6D2" w14:textId="77777777" w:rsidR="00D55605" w:rsidRDefault="00733C1E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3728" behindDoc="1" locked="0" layoutInCell="1" allowOverlap="1" wp14:anchorId="1FBB573E" wp14:editId="710EA2AA">
              <wp:simplePos x="0" y="0"/>
              <wp:positionH relativeFrom="page">
                <wp:posOffset>3765930</wp:posOffset>
              </wp:positionH>
              <wp:positionV relativeFrom="page">
                <wp:posOffset>9917683</wp:posOffset>
              </wp:positionV>
              <wp:extent cx="168910" cy="1657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9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0FA124" w14:textId="77777777" w:rsidR="00D55605" w:rsidRDefault="00733C1E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BB573E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296.55pt;margin-top:780.9pt;width:13.3pt;height:13.05pt;z-index:-1588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" filled="f" stroked="f">
              <v:textbox inset="0,0,0,0">
                <w:txbxContent>
                  <w:p w14:paraId="3D0FA124" w14:textId="77777777" w:rsidR="00D55605" w:rsidRDefault="00733C1E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t>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83CA3" w14:textId="77777777" w:rsidR="00D55605" w:rsidRDefault="00733C1E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4240" behindDoc="1" locked="0" layoutInCell="1" allowOverlap="1" wp14:anchorId="598335FD" wp14:editId="19BB09D9">
              <wp:simplePos x="0" y="0"/>
              <wp:positionH relativeFrom="page">
                <wp:posOffset>3765930</wp:posOffset>
              </wp:positionH>
              <wp:positionV relativeFrom="page">
                <wp:posOffset>9917683</wp:posOffset>
              </wp:positionV>
              <wp:extent cx="168910" cy="16573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9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A62065" w14:textId="77777777" w:rsidR="00D55605" w:rsidRDefault="00733C1E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8335FD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8" type="#_x0000_t202" style="position:absolute;margin-left:296.55pt;margin-top:780.9pt;width:13.3pt;height:13.05pt;z-index:-1588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" filled="f" stroked="f">
              <v:textbox inset="0,0,0,0">
                <w:txbxContent>
                  <w:p w14:paraId="3CA62065" w14:textId="77777777" w:rsidR="00D55605" w:rsidRDefault="00733C1E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t>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4BF0B1" w14:textId="77777777" w:rsidR="002C57F2" w:rsidRDefault="002C57F2">
      <w:r>
        <w:separator/>
      </w:r>
    </w:p>
  </w:footnote>
  <w:footnote w:type="continuationSeparator" w:id="0">
    <w:p w14:paraId="58956799" w14:textId="77777777" w:rsidR="002C57F2" w:rsidRDefault="002C57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D03C11"/>
    <w:multiLevelType w:val="multilevel"/>
    <w:tmpl w:val="11FA1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01191B"/>
    <w:multiLevelType w:val="hybridMultilevel"/>
    <w:tmpl w:val="BC6E820E"/>
    <w:lvl w:ilvl="0" w:tplc="FB465E36">
      <w:start w:val="1"/>
      <w:numFmt w:val="decimal"/>
      <w:lvlText w:val="%1."/>
      <w:lvlJc w:val="left"/>
      <w:pPr>
        <w:ind w:left="14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50" w:hanging="360"/>
      </w:pPr>
    </w:lvl>
    <w:lvl w:ilvl="2" w:tplc="0419001B" w:tentative="1">
      <w:start w:val="1"/>
      <w:numFmt w:val="lowerRoman"/>
      <w:lvlText w:val="%3."/>
      <w:lvlJc w:val="right"/>
      <w:pPr>
        <w:ind w:left="2870" w:hanging="180"/>
      </w:pPr>
    </w:lvl>
    <w:lvl w:ilvl="3" w:tplc="0419000F" w:tentative="1">
      <w:start w:val="1"/>
      <w:numFmt w:val="decimal"/>
      <w:lvlText w:val="%4."/>
      <w:lvlJc w:val="left"/>
      <w:pPr>
        <w:ind w:left="3590" w:hanging="360"/>
      </w:pPr>
    </w:lvl>
    <w:lvl w:ilvl="4" w:tplc="04190019" w:tentative="1">
      <w:start w:val="1"/>
      <w:numFmt w:val="lowerLetter"/>
      <w:lvlText w:val="%5."/>
      <w:lvlJc w:val="left"/>
      <w:pPr>
        <w:ind w:left="4310" w:hanging="360"/>
      </w:pPr>
    </w:lvl>
    <w:lvl w:ilvl="5" w:tplc="0419001B" w:tentative="1">
      <w:start w:val="1"/>
      <w:numFmt w:val="lowerRoman"/>
      <w:lvlText w:val="%6."/>
      <w:lvlJc w:val="right"/>
      <w:pPr>
        <w:ind w:left="5030" w:hanging="180"/>
      </w:pPr>
    </w:lvl>
    <w:lvl w:ilvl="6" w:tplc="0419000F" w:tentative="1">
      <w:start w:val="1"/>
      <w:numFmt w:val="decimal"/>
      <w:lvlText w:val="%7."/>
      <w:lvlJc w:val="left"/>
      <w:pPr>
        <w:ind w:left="5750" w:hanging="360"/>
      </w:pPr>
    </w:lvl>
    <w:lvl w:ilvl="7" w:tplc="04190019" w:tentative="1">
      <w:start w:val="1"/>
      <w:numFmt w:val="lowerLetter"/>
      <w:lvlText w:val="%8."/>
      <w:lvlJc w:val="left"/>
      <w:pPr>
        <w:ind w:left="6470" w:hanging="360"/>
      </w:pPr>
    </w:lvl>
    <w:lvl w:ilvl="8" w:tplc="041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2" w15:restartNumberingAfterBreak="0">
    <w:nsid w:val="2AA9506C"/>
    <w:multiLevelType w:val="hybridMultilevel"/>
    <w:tmpl w:val="1460ED14"/>
    <w:lvl w:ilvl="0" w:tplc="D43A7730">
      <w:start w:val="1"/>
      <w:numFmt w:val="decimal"/>
      <w:lvlText w:val="%1."/>
      <w:lvlJc w:val="left"/>
      <w:pPr>
        <w:ind w:left="1418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0CC8D276">
      <w:numFmt w:val="bullet"/>
      <w:lvlText w:val="•"/>
      <w:lvlJc w:val="left"/>
      <w:pPr>
        <w:ind w:left="2270" w:hanging="708"/>
      </w:pPr>
      <w:rPr>
        <w:rFonts w:hint="default"/>
        <w:lang w:val="ru-RU" w:eastAsia="en-US" w:bidi="ar-SA"/>
      </w:rPr>
    </w:lvl>
    <w:lvl w:ilvl="2" w:tplc="BA2A63A4">
      <w:numFmt w:val="bullet"/>
      <w:lvlText w:val="•"/>
      <w:lvlJc w:val="left"/>
      <w:pPr>
        <w:ind w:left="3120" w:hanging="708"/>
      </w:pPr>
      <w:rPr>
        <w:rFonts w:hint="default"/>
        <w:lang w:val="ru-RU" w:eastAsia="en-US" w:bidi="ar-SA"/>
      </w:rPr>
    </w:lvl>
    <w:lvl w:ilvl="3" w:tplc="16DA203C">
      <w:numFmt w:val="bullet"/>
      <w:lvlText w:val="•"/>
      <w:lvlJc w:val="left"/>
      <w:pPr>
        <w:ind w:left="3971" w:hanging="708"/>
      </w:pPr>
      <w:rPr>
        <w:rFonts w:hint="default"/>
        <w:lang w:val="ru-RU" w:eastAsia="en-US" w:bidi="ar-SA"/>
      </w:rPr>
    </w:lvl>
    <w:lvl w:ilvl="4" w:tplc="FDFC5158">
      <w:numFmt w:val="bullet"/>
      <w:lvlText w:val="•"/>
      <w:lvlJc w:val="left"/>
      <w:pPr>
        <w:ind w:left="4821" w:hanging="708"/>
      </w:pPr>
      <w:rPr>
        <w:rFonts w:hint="default"/>
        <w:lang w:val="ru-RU" w:eastAsia="en-US" w:bidi="ar-SA"/>
      </w:rPr>
    </w:lvl>
    <w:lvl w:ilvl="5" w:tplc="247604D4">
      <w:numFmt w:val="bullet"/>
      <w:lvlText w:val="•"/>
      <w:lvlJc w:val="left"/>
      <w:pPr>
        <w:ind w:left="5671" w:hanging="708"/>
      </w:pPr>
      <w:rPr>
        <w:rFonts w:hint="default"/>
        <w:lang w:val="ru-RU" w:eastAsia="en-US" w:bidi="ar-SA"/>
      </w:rPr>
    </w:lvl>
    <w:lvl w:ilvl="6" w:tplc="8FDC692A">
      <w:numFmt w:val="bullet"/>
      <w:lvlText w:val="•"/>
      <w:lvlJc w:val="left"/>
      <w:pPr>
        <w:ind w:left="6522" w:hanging="708"/>
      </w:pPr>
      <w:rPr>
        <w:rFonts w:hint="default"/>
        <w:lang w:val="ru-RU" w:eastAsia="en-US" w:bidi="ar-SA"/>
      </w:rPr>
    </w:lvl>
    <w:lvl w:ilvl="7" w:tplc="D3E48B50">
      <w:numFmt w:val="bullet"/>
      <w:lvlText w:val="•"/>
      <w:lvlJc w:val="left"/>
      <w:pPr>
        <w:ind w:left="7372" w:hanging="708"/>
      </w:pPr>
      <w:rPr>
        <w:rFonts w:hint="default"/>
        <w:lang w:val="ru-RU" w:eastAsia="en-US" w:bidi="ar-SA"/>
      </w:rPr>
    </w:lvl>
    <w:lvl w:ilvl="8" w:tplc="0CD0D1A2">
      <w:numFmt w:val="bullet"/>
      <w:lvlText w:val="•"/>
      <w:lvlJc w:val="left"/>
      <w:pPr>
        <w:ind w:left="8222" w:hanging="708"/>
      </w:pPr>
      <w:rPr>
        <w:rFonts w:hint="default"/>
        <w:lang w:val="ru-RU" w:eastAsia="en-US" w:bidi="ar-SA"/>
      </w:rPr>
    </w:lvl>
  </w:abstractNum>
  <w:abstractNum w:abstractNumId="3" w15:restartNumberingAfterBreak="0">
    <w:nsid w:val="2FC60999"/>
    <w:multiLevelType w:val="multilevel"/>
    <w:tmpl w:val="ADD0B28A"/>
    <w:lvl w:ilvl="0">
      <w:start w:val="1"/>
      <w:numFmt w:val="decimal"/>
      <w:lvlText w:val="%1"/>
      <w:lvlJc w:val="left"/>
      <w:pPr>
        <w:ind w:left="890" w:hanging="1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07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250" w:hanging="5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2342" w:hanging="5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425" w:hanging="5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508" w:hanging="5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91" w:hanging="5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74" w:hanging="5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57" w:hanging="540"/>
      </w:pPr>
      <w:rPr>
        <w:rFonts w:hint="default"/>
        <w:lang w:val="ru-RU" w:eastAsia="en-US" w:bidi="ar-SA"/>
      </w:rPr>
    </w:lvl>
  </w:abstractNum>
  <w:abstractNum w:abstractNumId="4" w15:restartNumberingAfterBreak="0">
    <w:nsid w:val="4AFF6E0B"/>
    <w:multiLevelType w:val="hybridMultilevel"/>
    <w:tmpl w:val="CB2CD9CA"/>
    <w:lvl w:ilvl="0" w:tplc="CD7A7C10">
      <w:start w:val="1"/>
      <w:numFmt w:val="decimal"/>
      <w:lvlText w:val="%1."/>
      <w:lvlJc w:val="left"/>
      <w:pPr>
        <w:ind w:left="107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5A81C56">
      <w:numFmt w:val="bullet"/>
      <w:lvlText w:val="•"/>
      <w:lvlJc w:val="left"/>
      <w:pPr>
        <w:ind w:left="1964" w:hanging="360"/>
      </w:pPr>
      <w:rPr>
        <w:rFonts w:hint="default"/>
        <w:lang w:val="ru-RU" w:eastAsia="en-US" w:bidi="ar-SA"/>
      </w:rPr>
    </w:lvl>
    <w:lvl w:ilvl="2" w:tplc="4F8AC7AC">
      <w:numFmt w:val="bullet"/>
      <w:lvlText w:val="•"/>
      <w:lvlJc w:val="left"/>
      <w:pPr>
        <w:ind w:left="2848" w:hanging="360"/>
      </w:pPr>
      <w:rPr>
        <w:rFonts w:hint="default"/>
        <w:lang w:val="ru-RU" w:eastAsia="en-US" w:bidi="ar-SA"/>
      </w:rPr>
    </w:lvl>
    <w:lvl w:ilvl="3" w:tplc="88BC3210">
      <w:numFmt w:val="bullet"/>
      <w:lvlText w:val="•"/>
      <w:lvlJc w:val="left"/>
      <w:pPr>
        <w:ind w:left="3733" w:hanging="360"/>
      </w:pPr>
      <w:rPr>
        <w:rFonts w:hint="default"/>
        <w:lang w:val="ru-RU" w:eastAsia="en-US" w:bidi="ar-SA"/>
      </w:rPr>
    </w:lvl>
    <w:lvl w:ilvl="4" w:tplc="FC108AB6">
      <w:numFmt w:val="bullet"/>
      <w:lvlText w:val="•"/>
      <w:lvlJc w:val="left"/>
      <w:pPr>
        <w:ind w:left="4617" w:hanging="360"/>
      </w:pPr>
      <w:rPr>
        <w:rFonts w:hint="default"/>
        <w:lang w:val="ru-RU" w:eastAsia="en-US" w:bidi="ar-SA"/>
      </w:rPr>
    </w:lvl>
    <w:lvl w:ilvl="5" w:tplc="D90AE8EC">
      <w:numFmt w:val="bullet"/>
      <w:lvlText w:val="•"/>
      <w:lvlJc w:val="left"/>
      <w:pPr>
        <w:ind w:left="5501" w:hanging="360"/>
      </w:pPr>
      <w:rPr>
        <w:rFonts w:hint="default"/>
        <w:lang w:val="ru-RU" w:eastAsia="en-US" w:bidi="ar-SA"/>
      </w:rPr>
    </w:lvl>
    <w:lvl w:ilvl="6" w:tplc="4D02CFAC">
      <w:numFmt w:val="bullet"/>
      <w:lvlText w:val="•"/>
      <w:lvlJc w:val="left"/>
      <w:pPr>
        <w:ind w:left="6386" w:hanging="360"/>
      </w:pPr>
      <w:rPr>
        <w:rFonts w:hint="default"/>
        <w:lang w:val="ru-RU" w:eastAsia="en-US" w:bidi="ar-SA"/>
      </w:rPr>
    </w:lvl>
    <w:lvl w:ilvl="7" w:tplc="9F805E56">
      <w:numFmt w:val="bullet"/>
      <w:lvlText w:val="•"/>
      <w:lvlJc w:val="left"/>
      <w:pPr>
        <w:ind w:left="7270" w:hanging="360"/>
      </w:pPr>
      <w:rPr>
        <w:rFonts w:hint="default"/>
        <w:lang w:val="ru-RU" w:eastAsia="en-US" w:bidi="ar-SA"/>
      </w:rPr>
    </w:lvl>
    <w:lvl w:ilvl="8" w:tplc="958A59AA">
      <w:numFmt w:val="bullet"/>
      <w:lvlText w:val="•"/>
      <w:lvlJc w:val="left"/>
      <w:pPr>
        <w:ind w:left="8154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554F6F07"/>
    <w:multiLevelType w:val="multilevel"/>
    <w:tmpl w:val="647EC27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6" w15:restartNumberingAfterBreak="0">
    <w:nsid w:val="65193A42"/>
    <w:multiLevelType w:val="hybridMultilevel"/>
    <w:tmpl w:val="05C82D68"/>
    <w:lvl w:ilvl="0" w:tplc="7714D4F2">
      <w:start w:val="3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7" w15:restartNumberingAfterBreak="0">
    <w:nsid w:val="6D1877BF"/>
    <w:multiLevelType w:val="multilevel"/>
    <w:tmpl w:val="ADD0B28A"/>
    <w:lvl w:ilvl="0">
      <w:start w:val="1"/>
      <w:numFmt w:val="decimal"/>
      <w:lvlText w:val="%1"/>
      <w:lvlJc w:val="left"/>
      <w:pPr>
        <w:ind w:left="890" w:hanging="1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07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250" w:hanging="5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2342" w:hanging="5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425" w:hanging="5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508" w:hanging="5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91" w:hanging="5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74" w:hanging="5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57" w:hanging="540"/>
      </w:pPr>
      <w:rPr>
        <w:rFonts w:hint="default"/>
        <w:lang w:val="ru-RU" w:eastAsia="en-US" w:bidi="ar-SA"/>
      </w:rPr>
    </w:lvl>
  </w:abstractNum>
  <w:abstractNum w:abstractNumId="8" w15:restartNumberingAfterBreak="0">
    <w:nsid w:val="729F1D33"/>
    <w:multiLevelType w:val="hybridMultilevel"/>
    <w:tmpl w:val="D86AD47C"/>
    <w:lvl w:ilvl="0" w:tplc="318C2A46">
      <w:start w:val="1"/>
      <w:numFmt w:val="decimal"/>
      <w:lvlText w:val="%1."/>
      <w:lvlJc w:val="left"/>
      <w:pPr>
        <w:ind w:left="1418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5421466">
      <w:numFmt w:val="bullet"/>
      <w:lvlText w:val="•"/>
      <w:lvlJc w:val="left"/>
      <w:pPr>
        <w:ind w:left="2270" w:hanging="708"/>
      </w:pPr>
      <w:rPr>
        <w:rFonts w:hint="default"/>
        <w:lang w:val="ru-RU" w:eastAsia="en-US" w:bidi="ar-SA"/>
      </w:rPr>
    </w:lvl>
    <w:lvl w:ilvl="2" w:tplc="E9DEABF6">
      <w:numFmt w:val="bullet"/>
      <w:lvlText w:val="•"/>
      <w:lvlJc w:val="left"/>
      <w:pPr>
        <w:ind w:left="3120" w:hanging="708"/>
      </w:pPr>
      <w:rPr>
        <w:rFonts w:hint="default"/>
        <w:lang w:val="ru-RU" w:eastAsia="en-US" w:bidi="ar-SA"/>
      </w:rPr>
    </w:lvl>
    <w:lvl w:ilvl="3" w:tplc="91BA0978">
      <w:numFmt w:val="bullet"/>
      <w:lvlText w:val="•"/>
      <w:lvlJc w:val="left"/>
      <w:pPr>
        <w:ind w:left="3971" w:hanging="708"/>
      </w:pPr>
      <w:rPr>
        <w:rFonts w:hint="default"/>
        <w:lang w:val="ru-RU" w:eastAsia="en-US" w:bidi="ar-SA"/>
      </w:rPr>
    </w:lvl>
    <w:lvl w:ilvl="4" w:tplc="86C0029E">
      <w:numFmt w:val="bullet"/>
      <w:lvlText w:val="•"/>
      <w:lvlJc w:val="left"/>
      <w:pPr>
        <w:ind w:left="4821" w:hanging="708"/>
      </w:pPr>
      <w:rPr>
        <w:rFonts w:hint="default"/>
        <w:lang w:val="ru-RU" w:eastAsia="en-US" w:bidi="ar-SA"/>
      </w:rPr>
    </w:lvl>
    <w:lvl w:ilvl="5" w:tplc="D2DCDA1C">
      <w:numFmt w:val="bullet"/>
      <w:lvlText w:val="•"/>
      <w:lvlJc w:val="left"/>
      <w:pPr>
        <w:ind w:left="5671" w:hanging="708"/>
      </w:pPr>
      <w:rPr>
        <w:rFonts w:hint="default"/>
        <w:lang w:val="ru-RU" w:eastAsia="en-US" w:bidi="ar-SA"/>
      </w:rPr>
    </w:lvl>
    <w:lvl w:ilvl="6" w:tplc="15A821BC">
      <w:numFmt w:val="bullet"/>
      <w:lvlText w:val="•"/>
      <w:lvlJc w:val="left"/>
      <w:pPr>
        <w:ind w:left="6522" w:hanging="708"/>
      </w:pPr>
      <w:rPr>
        <w:rFonts w:hint="default"/>
        <w:lang w:val="ru-RU" w:eastAsia="en-US" w:bidi="ar-SA"/>
      </w:rPr>
    </w:lvl>
    <w:lvl w:ilvl="7" w:tplc="93663E22">
      <w:numFmt w:val="bullet"/>
      <w:lvlText w:val="•"/>
      <w:lvlJc w:val="left"/>
      <w:pPr>
        <w:ind w:left="7372" w:hanging="708"/>
      </w:pPr>
      <w:rPr>
        <w:rFonts w:hint="default"/>
        <w:lang w:val="ru-RU" w:eastAsia="en-US" w:bidi="ar-SA"/>
      </w:rPr>
    </w:lvl>
    <w:lvl w:ilvl="8" w:tplc="FD682898">
      <w:numFmt w:val="bullet"/>
      <w:lvlText w:val="•"/>
      <w:lvlJc w:val="left"/>
      <w:pPr>
        <w:ind w:left="8222" w:hanging="708"/>
      </w:pPr>
      <w:rPr>
        <w:rFonts w:hint="default"/>
        <w:lang w:val="ru-RU" w:eastAsia="en-US" w:bidi="ar-SA"/>
      </w:rPr>
    </w:lvl>
  </w:abstractNum>
  <w:abstractNum w:abstractNumId="9" w15:restartNumberingAfterBreak="0">
    <w:nsid w:val="7A97412E"/>
    <w:multiLevelType w:val="hybridMultilevel"/>
    <w:tmpl w:val="AA2CD63C"/>
    <w:lvl w:ilvl="0" w:tplc="711CE1C2">
      <w:start w:val="1"/>
      <w:numFmt w:val="decimal"/>
      <w:lvlText w:val="%1."/>
      <w:lvlJc w:val="left"/>
      <w:pPr>
        <w:ind w:left="1418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89CBBE8">
      <w:numFmt w:val="bullet"/>
      <w:lvlText w:val="•"/>
      <w:lvlJc w:val="left"/>
      <w:pPr>
        <w:ind w:left="2270" w:hanging="708"/>
      </w:pPr>
      <w:rPr>
        <w:rFonts w:hint="default"/>
        <w:lang w:val="ru-RU" w:eastAsia="en-US" w:bidi="ar-SA"/>
      </w:rPr>
    </w:lvl>
    <w:lvl w:ilvl="2" w:tplc="56D48A7A">
      <w:numFmt w:val="bullet"/>
      <w:lvlText w:val="•"/>
      <w:lvlJc w:val="left"/>
      <w:pPr>
        <w:ind w:left="3120" w:hanging="708"/>
      </w:pPr>
      <w:rPr>
        <w:rFonts w:hint="default"/>
        <w:lang w:val="ru-RU" w:eastAsia="en-US" w:bidi="ar-SA"/>
      </w:rPr>
    </w:lvl>
    <w:lvl w:ilvl="3" w:tplc="0ED45364">
      <w:numFmt w:val="bullet"/>
      <w:lvlText w:val="•"/>
      <w:lvlJc w:val="left"/>
      <w:pPr>
        <w:ind w:left="3971" w:hanging="708"/>
      </w:pPr>
      <w:rPr>
        <w:rFonts w:hint="default"/>
        <w:lang w:val="ru-RU" w:eastAsia="en-US" w:bidi="ar-SA"/>
      </w:rPr>
    </w:lvl>
    <w:lvl w:ilvl="4" w:tplc="B7E08536">
      <w:numFmt w:val="bullet"/>
      <w:lvlText w:val="•"/>
      <w:lvlJc w:val="left"/>
      <w:pPr>
        <w:ind w:left="4821" w:hanging="708"/>
      </w:pPr>
      <w:rPr>
        <w:rFonts w:hint="default"/>
        <w:lang w:val="ru-RU" w:eastAsia="en-US" w:bidi="ar-SA"/>
      </w:rPr>
    </w:lvl>
    <w:lvl w:ilvl="5" w:tplc="F92CD300">
      <w:numFmt w:val="bullet"/>
      <w:lvlText w:val="•"/>
      <w:lvlJc w:val="left"/>
      <w:pPr>
        <w:ind w:left="5671" w:hanging="708"/>
      </w:pPr>
      <w:rPr>
        <w:rFonts w:hint="default"/>
        <w:lang w:val="ru-RU" w:eastAsia="en-US" w:bidi="ar-SA"/>
      </w:rPr>
    </w:lvl>
    <w:lvl w:ilvl="6" w:tplc="375E6F5C">
      <w:numFmt w:val="bullet"/>
      <w:lvlText w:val="•"/>
      <w:lvlJc w:val="left"/>
      <w:pPr>
        <w:ind w:left="6522" w:hanging="708"/>
      </w:pPr>
      <w:rPr>
        <w:rFonts w:hint="default"/>
        <w:lang w:val="ru-RU" w:eastAsia="en-US" w:bidi="ar-SA"/>
      </w:rPr>
    </w:lvl>
    <w:lvl w:ilvl="7" w:tplc="7D884E04">
      <w:numFmt w:val="bullet"/>
      <w:lvlText w:val="•"/>
      <w:lvlJc w:val="left"/>
      <w:pPr>
        <w:ind w:left="7372" w:hanging="708"/>
      </w:pPr>
      <w:rPr>
        <w:rFonts w:hint="default"/>
        <w:lang w:val="ru-RU" w:eastAsia="en-US" w:bidi="ar-SA"/>
      </w:rPr>
    </w:lvl>
    <w:lvl w:ilvl="8" w:tplc="736C5D2C">
      <w:numFmt w:val="bullet"/>
      <w:lvlText w:val="•"/>
      <w:lvlJc w:val="left"/>
      <w:pPr>
        <w:ind w:left="8222" w:hanging="708"/>
      </w:pPr>
      <w:rPr>
        <w:rFonts w:hint="default"/>
        <w:lang w:val="ru-RU" w:eastAsia="en-US" w:bidi="ar-SA"/>
      </w:rPr>
    </w:lvl>
  </w:abstractNum>
  <w:num w:numId="1">
    <w:abstractNumId w:val="2"/>
  </w:num>
  <w:num w:numId="2">
    <w:abstractNumId w:val="9"/>
  </w:num>
  <w:num w:numId="3">
    <w:abstractNumId w:val="8"/>
  </w:num>
  <w:num w:numId="4">
    <w:abstractNumId w:val="4"/>
  </w:num>
  <w:num w:numId="5">
    <w:abstractNumId w:val="3"/>
  </w:num>
  <w:num w:numId="6">
    <w:abstractNumId w:val="0"/>
  </w:num>
  <w:num w:numId="7">
    <w:abstractNumId w:val="1"/>
  </w:num>
  <w:num w:numId="8">
    <w:abstractNumId w:val="6"/>
  </w:num>
  <w:num w:numId="9">
    <w:abstractNumId w:val="5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605"/>
    <w:rsid w:val="002C3B22"/>
    <w:rsid w:val="002C57F2"/>
    <w:rsid w:val="003E319E"/>
    <w:rsid w:val="00513CFE"/>
    <w:rsid w:val="00733C1E"/>
    <w:rsid w:val="00896865"/>
    <w:rsid w:val="008B4DE9"/>
    <w:rsid w:val="00A41CB7"/>
    <w:rsid w:val="00AE4BD8"/>
    <w:rsid w:val="00C261E8"/>
    <w:rsid w:val="00D55605"/>
    <w:rsid w:val="00E7542C"/>
    <w:rsid w:val="00E82EAD"/>
    <w:rsid w:val="00E82F26"/>
    <w:rsid w:val="00E95356"/>
    <w:rsid w:val="00F92955"/>
    <w:rsid w:val="00FD1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3F6C1"/>
  <w15:docId w15:val="{DCC0B43C-FC87-4EDE-80DB-C8EB5F94D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710"/>
      <w:jc w:val="both"/>
      <w:outlineLvl w:val="0"/>
    </w:pPr>
    <w:rPr>
      <w:b/>
      <w:bCs/>
      <w:sz w:val="24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686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ind w:left="2"/>
    </w:pPr>
    <w:rPr>
      <w:sz w:val="24"/>
      <w:szCs w:val="24"/>
    </w:rPr>
  </w:style>
  <w:style w:type="paragraph" w:styleId="a5">
    <w:name w:val="List Paragraph"/>
    <w:basedOn w:val="a"/>
    <w:uiPriority w:val="1"/>
    <w:qFormat/>
    <w:pPr>
      <w:ind w:left="1070" w:hanging="360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Normal (Web)"/>
    <w:basedOn w:val="a"/>
    <w:uiPriority w:val="99"/>
    <w:semiHidden/>
    <w:unhideWhenUsed/>
    <w:rsid w:val="00A41CB7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A41CB7"/>
    <w:rPr>
      <w:b/>
      <w:bCs/>
    </w:rPr>
  </w:style>
  <w:style w:type="character" w:styleId="HTML">
    <w:name w:val="HTML Code"/>
    <w:basedOn w:val="a0"/>
    <w:uiPriority w:val="99"/>
    <w:semiHidden/>
    <w:unhideWhenUsed/>
    <w:rsid w:val="00FD1D46"/>
    <w:rPr>
      <w:rFonts w:ascii="Courier New" w:eastAsia="Times New Roman" w:hAnsi="Courier New" w:cs="Courier New"/>
      <w:sz w:val="20"/>
      <w:szCs w:val="20"/>
    </w:rPr>
  </w:style>
  <w:style w:type="character" w:customStyle="1" w:styleId="a4">
    <w:name w:val="Основной текст Знак"/>
    <w:basedOn w:val="a0"/>
    <w:link w:val="a3"/>
    <w:uiPriority w:val="1"/>
    <w:rsid w:val="00AE4BD8"/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896865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3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1442</Words>
  <Characters>8226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Kirill Cheremushkin</dc:creator>
  <cp:lastModifiedBy>Gwen Starly</cp:lastModifiedBy>
  <cp:revision>2</cp:revision>
  <dcterms:created xsi:type="dcterms:W3CDTF">2026-03-17T22:38:00Z</dcterms:created>
  <dcterms:modified xsi:type="dcterms:W3CDTF">2026-03-17T22:38:00Z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2026-03-03T00:00:00Z</vt:filetime>
  </property>
  <property fmtid="{D5CDD505-2E9C-101B-9397-08002B2CF9AE}" pid="5" name="Producer">
    <vt:lpwstr>Microsoft® Word LTSC</vt:lpwstr>
  </property>
</Properties>
</file>