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51" w:rsidRPr="001A7FC3" w:rsidRDefault="001A7FC3">
      <w:pPr>
        <w:rPr>
          <w:b/>
          <w:lang w:val="ru-RU"/>
        </w:rPr>
      </w:pPr>
      <w:r w:rsidRPr="001A7FC3">
        <w:rPr>
          <w:b/>
          <w:lang w:val="ru-RU"/>
        </w:rPr>
        <w:t>Уровень доступа к среде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На коммутаторах </w:t>
      </w:r>
      <w:r>
        <w:t>L</w:t>
      </w:r>
      <w:r w:rsidRPr="001A7FC3">
        <w:rPr>
          <w:lang w:val="ru-RU"/>
        </w:rPr>
        <w:t xml:space="preserve">2 </w:t>
      </w:r>
      <w:r>
        <w:rPr>
          <w:lang w:val="ru-RU"/>
        </w:rPr>
        <w:t xml:space="preserve">порты были настроены в состояния </w:t>
      </w:r>
      <w:r>
        <w:t>access</w:t>
      </w:r>
      <w:r w:rsidRPr="001A7FC3">
        <w:rPr>
          <w:lang w:val="ru-RU"/>
        </w:rPr>
        <w:t xml:space="preserve"> </w:t>
      </w:r>
      <w:r>
        <w:rPr>
          <w:lang w:val="ru-RU"/>
        </w:rPr>
        <w:t xml:space="preserve">для соединения ПК и </w:t>
      </w:r>
      <w:r>
        <w:t>trunk</w:t>
      </w:r>
      <w:r w:rsidRPr="001A7FC3">
        <w:rPr>
          <w:lang w:val="ru-RU"/>
        </w:rPr>
        <w:t xml:space="preserve"> </w:t>
      </w:r>
      <w:r>
        <w:rPr>
          <w:lang w:val="ru-RU"/>
        </w:rPr>
        <w:t>для передачи тегированного трафика.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ПК получают сетевую конфигурацию от </w:t>
      </w:r>
      <w:r>
        <w:t>DHCP</w:t>
      </w:r>
      <w:r w:rsidRPr="001A7FC3">
        <w:rPr>
          <w:lang w:val="ru-RU"/>
        </w:rPr>
        <w:t>-</w:t>
      </w:r>
      <w:r>
        <w:rPr>
          <w:lang w:val="ru-RU"/>
        </w:rPr>
        <w:t>сервера, настроенного на роутере.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ПК могут выходить в интернет, благодаря преобразованию серый </w:t>
      </w:r>
      <w:r>
        <w:t>ip</w:t>
      </w:r>
      <w:r>
        <w:rPr>
          <w:lang w:val="ru-RU"/>
        </w:rPr>
        <w:t xml:space="preserve">-адресов в белые с помощью настроенной технологии </w:t>
      </w:r>
      <w:r>
        <w:t>NAT</w:t>
      </w:r>
      <w:r w:rsidRPr="001A7FC3">
        <w:rPr>
          <w:lang w:val="ru-RU"/>
        </w:rPr>
        <w:t>.</w:t>
      </w:r>
    </w:p>
    <w:p w:rsidR="00495333" w:rsidRPr="009D777E" w:rsidRDefault="00724288">
      <w:r>
        <w:rPr>
          <w:lang w:val="ru-RU"/>
        </w:rPr>
        <w:t xml:space="preserve">ПК из </w:t>
      </w:r>
      <w:proofErr w:type="spellStart"/>
      <w:r>
        <w:rPr>
          <w:lang w:val="ru-RU"/>
        </w:rPr>
        <w:t>вланов</w:t>
      </w:r>
      <w:proofErr w:type="spellEnd"/>
      <w:r>
        <w:rPr>
          <w:lang w:val="ru-RU"/>
        </w:rPr>
        <w:t xml:space="preserve"> сотрудников не имеют доступ </w:t>
      </w:r>
      <w:proofErr w:type="gramStart"/>
      <w:r>
        <w:rPr>
          <w:lang w:val="ru-RU"/>
        </w:rPr>
        <w:t>к  подсети</w:t>
      </w:r>
      <w:proofErr w:type="gramEnd"/>
      <w:r>
        <w:rPr>
          <w:lang w:val="ru-RU"/>
        </w:rPr>
        <w:t xml:space="preserve"> сетевых инженеров.</w:t>
      </w:r>
    </w:p>
    <w:p w:rsidR="001A7FC3" w:rsidRPr="001A7FC3" w:rsidRDefault="001A7FC3">
      <w:pPr>
        <w:rPr>
          <w:b/>
          <w:lang w:val="ru-RU"/>
        </w:rPr>
      </w:pPr>
      <w:r w:rsidRPr="001A7FC3">
        <w:rPr>
          <w:b/>
          <w:lang w:val="ru-RU"/>
        </w:rPr>
        <w:t>Уровень распределения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На уровне распределения расположены </w:t>
      </w:r>
      <w:r>
        <w:t>L</w:t>
      </w:r>
      <w:r w:rsidRPr="001A7FC3">
        <w:rPr>
          <w:lang w:val="ru-RU"/>
        </w:rPr>
        <w:t>3-</w:t>
      </w:r>
      <w:r>
        <w:rPr>
          <w:lang w:val="ru-RU"/>
        </w:rPr>
        <w:t>коммутаторы, для более быстрой передачи данных и лучшей отказоустойчивости.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На </w:t>
      </w:r>
      <w:r>
        <w:t>L</w:t>
      </w:r>
      <w:r w:rsidRPr="001A7FC3">
        <w:rPr>
          <w:lang w:val="ru-RU"/>
        </w:rPr>
        <w:t xml:space="preserve">3 </w:t>
      </w:r>
      <w:r>
        <w:rPr>
          <w:lang w:val="ru-RU"/>
        </w:rPr>
        <w:t>коммутаторах нужно было:</w:t>
      </w:r>
    </w:p>
    <w:p w:rsidR="00506095" w:rsidRDefault="001A7FC3" w:rsidP="001A7FC3">
      <w:pPr>
        <w:pStyle w:val="a3"/>
        <w:numPr>
          <w:ilvl w:val="0"/>
          <w:numId w:val="1"/>
        </w:numPr>
        <w:rPr>
          <w:lang w:val="ru-RU"/>
        </w:rPr>
      </w:pPr>
      <w:r w:rsidRPr="00506095">
        <w:rPr>
          <w:lang w:val="ru-RU"/>
        </w:rPr>
        <w:t>создать вланы</w:t>
      </w:r>
    </w:p>
    <w:p w:rsidR="001A7FC3" w:rsidRPr="00506095" w:rsidRDefault="001A7FC3" w:rsidP="001A7FC3">
      <w:pPr>
        <w:pStyle w:val="a3"/>
        <w:numPr>
          <w:ilvl w:val="0"/>
          <w:numId w:val="1"/>
        </w:numPr>
        <w:rPr>
          <w:lang w:val="ru-RU"/>
        </w:rPr>
      </w:pPr>
      <w:r w:rsidRPr="00506095">
        <w:rPr>
          <w:lang w:val="ru-RU"/>
        </w:rPr>
        <w:t xml:space="preserve">настроить </w:t>
      </w:r>
      <w:r>
        <w:t>ip</w:t>
      </w:r>
      <w:r w:rsidRPr="00506095">
        <w:rPr>
          <w:lang w:val="ru-RU"/>
        </w:rPr>
        <w:t>-</w:t>
      </w:r>
      <w:r>
        <w:t>helper</w:t>
      </w:r>
      <w:r w:rsidRPr="00506095">
        <w:rPr>
          <w:lang w:val="ru-RU"/>
        </w:rPr>
        <w:t xml:space="preserve"> адрес</w:t>
      </w:r>
    </w:p>
    <w:p w:rsidR="001A7FC3" w:rsidRDefault="001A7FC3" w:rsidP="001A7F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на каждом влане </w:t>
      </w:r>
      <w:r>
        <w:t>ip</w:t>
      </w:r>
      <w:r w:rsidRPr="001A7FC3">
        <w:rPr>
          <w:lang w:val="ru-RU"/>
        </w:rPr>
        <w:t>-</w:t>
      </w:r>
      <w:r>
        <w:rPr>
          <w:lang w:val="ru-RU"/>
        </w:rPr>
        <w:t xml:space="preserve">адрес, чтобы пакеты могли передаваться дальше от </w:t>
      </w:r>
      <w:r>
        <w:t>L</w:t>
      </w:r>
      <w:r w:rsidRPr="001A7FC3">
        <w:rPr>
          <w:lang w:val="ru-RU"/>
        </w:rPr>
        <w:t>3</w:t>
      </w:r>
      <w:r>
        <w:rPr>
          <w:lang w:val="ru-RU"/>
        </w:rPr>
        <w:t xml:space="preserve"> коммутатора</w:t>
      </w:r>
    </w:p>
    <w:p w:rsidR="00724288" w:rsidRPr="00724288" w:rsidRDefault="00506095" w:rsidP="0072428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OSPF</w:t>
      </w:r>
    </w:p>
    <w:p w:rsidR="00495333" w:rsidRDefault="00724288">
      <w:pPr>
        <w:rPr>
          <w:lang w:val="ru-RU"/>
        </w:rPr>
      </w:pPr>
      <w:proofErr w:type="spellStart"/>
      <w:r w:rsidRPr="00724288">
        <w:rPr>
          <w:lang w:val="ru-RU"/>
        </w:rPr>
        <w:t>no</w:t>
      </w:r>
      <w:proofErr w:type="spellEnd"/>
      <w:r w:rsidRPr="00724288">
        <w:rPr>
          <w:lang w:val="ru-RU"/>
        </w:rPr>
        <w:t xml:space="preserve"> </w:t>
      </w:r>
      <w:proofErr w:type="spellStart"/>
      <w:r w:rsidRPr="00724288">
        <w:rPr>
          <w:lang w:val="ru-RU"/>
        </w:rPr>
        <w:t>switch</w:t>
      </w:r>
      <w:r>
        <w:rPr>
          <w:lang w:val="ru-RU"/>
        </w:rPr>
        <w:t>port</w:t>
      </w:r>
      <w:proofErr w:type="spellEnd"/>
      <w:r>
        <w:rPr>
          <w:lang w:val="ru-RU"/>
        </w:rPr>
        <w:t xml:space="preserve"> — Перевод порта в L3-режим. </w:t>
      </w:r>
      <w:r w:rsidRPr="00724288">
        <w:rPr>
          <w:lang w:val="ru-RU"/>
        </w:rPr>
        <w:t>Отключае</w:t>
      </w:r>
      <w:r w:rsidR="00923310">
        <w:rPr>
          <w:lang w:val="ru-RU"/>
        </w:rPr>
        <w:t>т L2-функциональность на порту.</w:t>
      </w:r>
    </w:p>
    <w:p w:rsidR="001A7FC3" w:rsidRPr="00724288" w:rsidRDefault="001A7FC3">
      <w:pPr>
        <w:rPr>
          <w:b/>
        </w:rPr>
      </w:pPr>
      <w:r w:rsidRPr="001A7FC3">
        <w:rPr>
          <w:b/>
          <w:lang w:val="ru-RU"/>
        </w:rPr>
        <w:t>Уровень ядра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Здесь находится роутер, который является ключевым элементом сети. На нём настроен </w:t>
      </w:r>
      <w:r>
        <w:t>DHCP</w:t>
      </w:r>
      <w:r w:rsidRPr="001A7FC3">
        <w:rPr>
          <w:lang w:val="ru-RU"/>
        </w:rPr>
        <w:t>-</w:t>
      </w:r>
      <w:r>
        <w:rPr>
          <w:lang w:val="ru-RU"/>
        </w:rPr>
        <w:t xml:space="preserve">сервер, для выдачи </w:t>
      </w:r>
      <w:r w:rsidRPr="001A7FC3">
        <w:rPr>
          <w:lang w:val="ru-RU"/>
        </w:rPr>
        <w:t xml:space="preserve">сетевой конфигурации </w:t>
      </w:r>
      <w:r>
        <w:rPr>
          <w:lang w:val="ru-RU"/>
        </w:rPr>
        <w:t>ПК на уровне доступа.</w:t>
      </w:r>
      <w:r w:rsidR="00506095">
        <w:rPr>
          <w:lang w:val="ru-RU"/>
        </w:rPr>
        <w:t xml:space="preserve"> </w:t>
      </w:r>
    </w:p>
    <w:p w:rsidR="001A7FC3" w:rsidRDefault="00506095">
      <w:pPr>
        <w:rPr>
          <w:lang w:val="ru-RU"/>
        </w:rPr>
      </w:pPr>
      <w:r>
        <w:rPr>
          <w:lang w:val="ru-RU"/>
        </w:rPr>
        <w:t>На роутере также нужно бы</w:t>
      </w:r>
      <w:r w:rsidRPr="00506095">
        <w:rPr>
          <w:lang w:val="ru-RU"/>
        </w:rPr>
        <w:t>л</w:t>
      </w:r>
      <w:r>
        <w:rPr>
          <w:lang w:val="ru-RU"/>
        </w:rPr>
        <w:t xml:space="preserve">о настроить маршрутизацию с помощью </w:t>
      </w:r>
      <w:r>
        <w:t>OSPF</w:t>
      </w:r>
      <w:r>
        <w:rPr>
          <w:lang w:val="ru-RU"/>
        </w:rPr>
        <w:t xml:space="preserve"> и </w:t>
      </w:r>
      <w:r>
        <w:t>NAT</w:t>
      </w:r>
      <w:r w:rsidRPr="00506095">
        <w:rPr>
          <w:lang w:val="ru-RU"/>
        </w:rPr>
        <w:t xml:space="preserve"> </w:t>
      </w:r>
      <w:r>
        <w:rPr>
          <w:lang w:val="ru-RU"/>
        </w:rPr>
        <w:t>для выходя ПК в сеть интернет.</w:t>
      </w:r>
    </w:p>
    <w:p w:rsidR="00495333" w:rsidRPr="00923310" w:rsidRDefault="00495333" w:rsidP="00923310">
      <w:pPr>
        <w:spacing w:after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Типы сообщений OSPF (пакеты)</w:t>
      </w:r>
    </w:p>
    <w:p w:rsidR="00495333" w:rsidRPr="00923310" w:rsidRDefault="00495333" w:rsidP="00923310">
      <w:pPr>
        <w:numPr>
          <w:ilvl w:val="0"/>
          <w:numId w:val="3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Hello</w:t>
      </w:r>
      <w:proofErr w:type="spellEnd"/>
      <w:r w:rsidRPr="00923310">
        <w:rPr>
          <w:color w:val="767171" w:themeColor="background2" w:themeShade="80"/>
          <w:lang w:val="ru-RU"/>
        </w:rPr>
        <w:t> (Тип 1) – Обнаружение соседей, поддержание связи.</w:t>
      </w:r>
    </w:p>
    <w:p w:rsidR="00495333" w:rsidRPr="00923310" w:rsidRDefault="00495333" w:rsidP="00923310">
      <w:pPr>
        <w:numPr>
          <w:ilvl w:val="0"/>
          <w:numId w:val="3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DBD (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Database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 xml:space="preserve"> 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Description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>)</w:t>
      </w:r>
      <w:r w:rsidRPr="00923310">
        <w:rPr>
          <w:color w:val="767171" w:themeColor="background2" w:themeShade="80"/>
          <w:lang w:val="ru-RU"/>
        </w:rPr>
        <w:t> (Тип 2) – Описание содержимого базы LSDB.</w:t>
      </w:r>
    </w:p>
    <w:p w:rsidR="00495333" w:rsidRPr="00923310" w:rsidRDefault="00495333" w:rsidP="00923310">
      <w:pPr>
        <w:numPr>
          <w:ilvl w:val="0"/>
          <w:numId w:val="3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LSR (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Link-State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 xml:space="preserve"> 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Request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>)</w:t>
      </w:r>
      <w:r w:rsidRPr="00923310">
        <w:rPr>
          <w:color w:val="767171" w:themeColor="background2" w:themeShade="80"/>
          <w:lang w:val="ru-RU"/>
        </w:rPr>
        <w:t> (Тип 3) – Запрос отсутствующих LSA у соседа.</w:t>
      </w:r>
    </w:p>
    <w:p w:rsidR="00495333" w:rsidRPr="00923310" w:rsidRDefault="00495333" w:rsidP="00923310">
      <w:pPr>
        <w:numPr>
          <w:ilvl w:val="0"/>
          <w:numId w:val="3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LSU (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Link-State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 xml:space="preserve"> 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Update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>)</w:t>
      </w:r>
      <w:r w:rsidRPr="00923310">
        <w:rPr>
          <w:color w:val="767171" w:themeColor="background2" w:themeShade="80"/>
          <w:lang w:val="ru-RU"/>
        </w:rPr>
        <w:t> (Тип 4) – Передача обновлений маршрутной информации.</w:t>
      </w:r>
    </w:p>
    <w:p w:rsidR="00495333" w:rsidRPr="00923310" w:rsidRDefault="00495333" w:rsidP="00923310">
      <w:pPr>
        <w:numPr>
          <w:ilvl w:val="0"/>
          <w:numId w:val="3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LSAck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 xml:space="preserve"> (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Link-State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 xml:space="preserve"> 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Acknowledgment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>)</w:t>
      </w:r>
      <w:r w:rsidRPr="00923310">
        <w:rPr>
          <w:color w:val="767171" w:themeColor="background2" w:themeShade="80"/>
          <w:lang w:val="ru-RU"/>
        </w:rPr>
        <w:t> (Тип 5) – Подтверждени</w:t>
      </w:r>
      <w:bookmarkStart w:id="0" w:name="_GoBack"/>
      <w:bookmarkEnd w:id="0"/>
      <w:r w:rsidRPr="00923310">
        <w:rPr>
          <w:color w:val="767171" w:themeColor="background2" w:themeShade="80"/>
          <w:lang w:val="ru-RU"/>
        </w:rPr>
        <w:t>е получения LSU.</w:t>
      </w:r>
    </w:p>
    <w:p w:rsidR="00923310" w:rsidRPr="00923310" w:rsidRDefault="00923310" w:rsidP="00923310">
      <w:pPr>
        <w:numPr>
          <w:ilvl w:val="0"/>
          <w:numId w:val="3"/>
        </w:numPr>
        <w:spacing w:after="0"/>
        <w:ind w:left="0"/>
        <w:rPr>
          <w:color w:val="767171" w:themeColor="background2" w:themeShade="80"/>
          <w:lang w:val="ru-RU"/>
        </w:rPr>
      </w:pPr>
    </w:p>
    <w:p w:rsidR="00495333" w:rsidRPr="00923310" w:rsidRDefault="00495333" w:rsidP="00923310">
      <w:pPr>
        <w:spacing w:after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Состояния соседства OSPF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Down</w:t>
      </w:r>
      <w:proofErr w:type="spellEnd"/>
      <w:r w:rsidRPr="00923310">
        <w:rPr>
          <w:color w:val="767171" w:themeColor="background2" w:themeShade="80"/>
          <w:lang w:val="ru-RU"/>
        </w:rPr>
        <w:t xml:space="preserve"> – Сосед не обнаружен (нет </w:t>
      </w:r>
      <w:proofErr w:type="spellStart"/>
      <w:r w:rsidRPr="00923310">
        <w:rPr>
          <w:color w:val="767171" w:themeColor="background2" w:themeShade="80"/>
          <w:lang w:val="ru-RU"/>
        </w:rPr>
        <w:t>Hello</w:t>
      </w:r>
      <w:proofErr w:type="spellEnd"/>
      <w:r w:rsidRPr="00923310">
        <w:rPr>
          <w:color w:val="767171" w:themeColor="background2" w:themeShade="80"/>
          <w:lang w:val="ru-RU"/>
        </w:rPr>
        <w:t>-пакетов).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Init</w:t>
      </w:r>
      <w:proofErr w:type="spellEnd"/>
      <w:r w:rsidRPr="00923310">
        <w:rPr>
          <w:color w:val="767171" w:themeColor="background2" w:themeShade="80"/>
          <w:lang w:val="ru-RU"/>
        </w:rPr>
        <w:t xml:space="preserve"> – Получен </w:t>
      </w:r>
      <w:proofErr w:type="spellStart"/>
      <w:r w:rsidRPr="00923310">
        <w:rPr>
          <w:color w:val="767171" w:themeColor="background2" w:themeShade="80"/>
          <w:lang w:val="ru-RU"/>
        </w:rPr>
        <w:t>Hello</w:t>
      </w:r>
      <w:proofErr w:type="spellEnd"/>
      <w:r w:rsidRPr="00923310">
        <w:rPr>
          <w:color w:val="767171" w:themeColor="background2" w:themeShade="80"/>
          <w:lang w:val="ru-RU"/>
        </w:rPr>
        <w:t xml:space="preserve">, но без нашего </w:t>
      </w:r>
      <w:proofErr w:type="spellStart"/>
      <w:r w:rsidRPr="00923310">
        <w:rPr>
          <w:color w:val="767171" w:themeColor="background2" w:themeShade="80"/>
          <w:lang w:val="ru-RU"/>
        </w:rPr>
        <w:t>Router</w:t>
      </w:r>
      <w:proofErr w:type="spellEnd"/>
      <w:r w:rsidRPr="00923310">
        <w:rPr>
          <w:color w:val="767171" w:themeColor="background2" w:themeShade="80"/>
          <w:lang w:val="ru-RU"/>
        </w:rPr>
        <w:t xml:space="preserve"> ID.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2-Way</w:t>
      </w:r>
      <w:r w:rsidRPr="00923310">
        <w:rPr>
          <w:color w:val="767171" w:themeColor="background2" w:themeShade="80"/>
          <w:lang w:val="ru-RU"/>
        </w:rPr>
        <w:t xml:space="preserve"> – Установлен двусторонний обмен </w:t>
      </w:r>
      <w:proofErr w:type="spellStart"/>
      <w:r w:rsidRPr="00923310">
        <w:rPr>
          <w:color w:val="767171" w:themeColor="background2" w:themeShade="80"/>
          <w:lang w:val="ru-RU"/>
        </w:rPr>
        <w:t>Hello</w:t>
      </w:r>
      <w:proofErr w:type="spellEnd"/>
      <w:r w:rsidRPr="00923310">
        <w:rPr>
          <w:color w:val="767171" w:themeColor="background2" w:themeShade="80"/>
          <w:lang w:val="ru-RU"/>
        </w:rPr>
        <w:t xml:space="preserve"> (начало выбора DR/BDR).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ExStart</w:t>
      </w:r>
      <w:proofErr w:type="spellEnd"/>
      <w:r w:rsidRPr="00923310">
        <w:rPr>
          <w:color w:val="767171" w:themeColor="background2" w:themeShade="80"/>
          <w:lang w:val="ru-RU"/>
        </w:rPr>
        <w:t xml:space="preserve"> – Определение </w:t>
      </w:r>
      <w:proofErr w:type="spellStart"/>
      <w:r w:rsidRPr="00923310">
        <w:rPr>
          <w:color w:val="767171" w:themeColor="background2" w:themeShade="80"/>
          <w:lang w:val="ru-RU"/>
        </w:rPr>
        <w:t>Master</w:t>
      </w:r>
      <w:proofErr w:type="spellEnd"/>
      <w:r w:rsidRPr="00923310">
        <w:rPr>
          <w:color w:val="767171" w:themeColor="background2" w:themeShade="80"/>
          <w:lang w:val="ru-RU"/>
        </w:rPr>
        <w:t>/</w:t>
      </w:r>
      <w:proofErr w:type="spellStart"/>
      <w:r w:rsidRPr="00923310">
        <w:rPr>
          <w:color w:val="767171" w:themeColor="background2" w:themeShade="80"/>
          <w:lang w:val="ru-RU"/>
        </w:rPr>
        <w:t>Slave</w:t>
      </w:r>
      <w:proofErr w:type="spellEnd"/>
      <w:r w:rsidRPr="00923310">
        <w:rPr>
          <w:color w:val="767171" w:themeColor="background2" w:themeShade="80"/>
          <w:lang w:val="ru-RU"/>
        </w:rPr>
        <w:t xml:space="preserve"> для обмена DBD.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Exchange</w:t>
      </w:r>
      <w:proofErr w:type="spellEnd"/>
      <w:r w:rsidRPr="00923310">
        <w:rPr>
          <w:color w:val="767171" w:themeColor="background2" w:themeShade="80"/>
          <w:lang w:val="ru-RU"/>
        </w:rPr>
        <w:t> – Синхронизация списков LSA через DBD.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Loading</w:t>
      </w:r>
      <w:proofErr w:type="spellEnd"/>
      <w:r w:rsidRPr="00923310">
        <w:rPr>
          <w:color w:val="767171" w:themeColor="background2" w:themeShade="80"/>
          <w:lang w:val="ru-RU"/>
        </w:rPr>
        <w:t> – Загрузка недостающих LSA (запросы LSR/LSU).</w:t>
      </w:r>
    </w:p>
    <w:p w:rsidR="00495333" w:rsidRPr="00923310" w:rsidRDefault="00495333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  <w:proofErr w:type="spellStart"/>
      <w:r w:rsidRPr="00923310">
        <w:rPr>
          <w:b/>
          <w:bCs/>
          <w:color w:val="767171" w:themeColor="background2" w:themeShade="80"/>
          <w:lang w:val="ru-RU"/>
        </w:rPr>
        <w:t>Full</w:t>
      </w:r>
      <w:proofErr w:type="spellEnd"/>
      <w:r w:rsidRPr="00923310">
        <w:rPr>
          <w:color w:val="767171" w:themeColor="background2" w:themeShade="80"/>
          <w:lang w:val="ru-RU"/>
        </w:rPr>
        <w:t> – Полная синхронизация LSDB (соседство установлено).</w:t>
      </w:r>
    </w:p>
    <w:p w:rsidR="00923310" w:rsidRPr="00923310" w:rsidRDefault="00923310" w:rsidP="00923310">
      <w:pPr>
        <w:numPr>
          <w:ilvl w:val="0"/>
          <w:numId w:val="4"/>
        </w:numPr>
        <w:spacing w:after="0"/>
        <w:ind w:left="0"/>
        <w:rPr>
          <w:color w:val="767171" w:themeColor="background2" w:themeShade="80"/>
          <w:lang w:val="ru-RU"/>
        </w:rPr>
      </w:pPr>
    </w:p>
    <w:p w:rsidR="00495333" w:rsidRPr="00923310" w:rsidRDefault="00495333" w:rsidP="00923310">
      <w:pPr>
        <w:spacing w:after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3. Условия установки соседства</w:t>
      </w:r>
    </w:p>
    <w:p w:rsidR="00495333" w:rsidRPr="00923310" w:rsidRDefault="00495333" w:rsidP="00923310">
      <w:pPr>
        <w:numPr>
          <w:ilvl w:val="0"/>
          <w:numId w:val="2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 xml:space="preserve">Совпадение </w:t>
      </w:r>
      <w:proofErr w:type="spellStart"/>
      <w:r w:rsidRPr="00923310">
        <w:rPr>
          <w:b/>
          <w:bCs/>
          <w:color w:val="767171" w:themeColor="background2" w:themeShade="80"/>
          <w:lang w:val="ru-RU"/>
        </w:rPr>
        <w:t>Area</w:t>
      </w:r>
      <w:proofErr w:type="spellEnd"/>
      <w:r w:rsidRPr="00923310">
        <w:rPr>
          <w:b/>
          <w:bCs/>
          <w:color w:val="767171" w:themeColor="background2" w:themeShade="80"/>
          <w:lang w:val="ru-RU"/>
        </w:rPr>
        <w:t xml:space="preserve"> ID</w:t>
      </w:r>
      <w:r w:rsidRPr="00923310">
        <w:rPr>
          <w:color w:val="767171" w:themeColor="background2" w:themeShade="80"/>
          <w:lang w:val="ru-RU"/>
        </w:rPr>
        <w:t> и типа (обычная/</w:t>
      </w:r>
      <w:proofErr w:type="spellStart"/>
      <w:r w:rsidRPr="00923310">
        <w:rPr>
          <w:color w:val="767171" w:themeColor="background2" w:themeShade="80"/>
          <w:lang w:val="ru-RU"/>
        </w:rPr>
        <w:t>stub</w:t>
      </w:r>
      <w:proofErr w:type="spellEnd"/>
      <w:r w:rsidRPr="00923310">
        <w:rPr>
          <w:color w:val="767171" w:themeColor="background2" w:themeShade="80"/>
          <w:lang w:val="ru-RU"/>
        </w:rPr>
        <w:t>/NSSA).</w:t>
      </w:r>
    </w:p>
    <w:p w:rsidR="00495333" w:rsidRPr="00923310" w:rsidRDefault="00495333" w:rsidP="00923310">
      <w:pPr>
        <w:numPr>
          <w:ilvl w:val="0"/>
          <w:numId w:val="2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Одна подсеть</w:t>
      </w:r>
      <w:r w:rsidRPr="00923310">
        <w:rPr>
          <w:color w:val="767171" w:themeColor="background2" w:themeShade="80"/>
          <w:lang w:val="ru-RU"/>
        </w:rPr>
        <w:t> и маска на интерфейсах.</w:t>
      </w:r>
    </w:p>
    <w:p w:rsidR="00495333" w:rsidRPr="00923310" w:rsidRDefault="00495333" w:rsidP="00923310">
      <w:pPr>
        <w:numPr>
          <w:ilvl w:val="0"/>
          <w:numId w:val="2"/>
        </w:numPr>
        <w:spacing w:after="0"/>
        <w:ind w:left="0"/>
        <w:rPr>
          <w:color w:val="767171" w:themeColor="background2" w:themeShade="80"/>
        </w:rPr>
      </w:pPr>
      <w:r w:rsidRPr="00923310">
        <w:rPr>
          <w:b/>
          <w:bCs/>
          <w:color w:val="767171" w:themeColor="background2" w:themeShade="80"/>
        </w:rPr>
        <w:t>Hello/Dead Intervals</w:t>
      </w:r>
      <w:r w:rsidRPr="00923310">
        <w:rPr>
          <w:color w:val="767171" w:themeColor="background2" w:themeShade="80"/>
        </w:rPr>
        <w:t> </w:t>
      </w:r>
      <w:r w:rsidRPr="00923310">
        <w:rPr>
          <w:color w:val="767171" w:themeColor="background2" w:themeShade="80"/>
          <w:lang w:val="ru-RU"/>
        </w:rPr>
        <w:t>должны</w:t>
      </w:r>
      <w:r w:rsidRPr="00923310">
        <w:rPr>
          <w:color w:val="767171" w:themeColor="background2" w:themeShade="80"/>
        </w:rPr>
        <w:t xml:space="preserve"> </w:t>
      </w:r>
      <w:r w:rsidRPr="00923310">
        <w:rPr>
          <w:color w:val="767171" w:themeColor="background2" w:themeShade="80"/>
          <w:lang w:val="ru-RU"/>
        </w:rPr>
        <w:t>совпадать</w:t>
      </w:r>
      <w:r w:rsidRPr="00923310">
        <w:rPr>
          <w:color w:val="767171" w:themeColor="background2" w:themeShade="80"/>
        </w:rPr>
        <w:t>.</w:t>
      </w:r>
    </w:p>
    <w:p w:rsidR="00495333" w:rsidRPr="00923310" w:rsidRDefault="00495333" w:rsidP="00923310">
      <w:pPr>
        <w:numPr>
          <w:ilvl w:val="0"/>
          <w:numId w:val="2"/>
        </w:numPr>
        <w:spacing w:after="0"/>
        <w:ind w:left="0"/>
        <w:rPr>
          <w:color w:val="767171" w:themeColor="background2" w:themeShade="80"/>
          <w:lang w:val="ru-RU"/>
        </w:rPr>
      </w:pPr>
      <w:r w:rsidRPr="00923310">
        <w:rPr>
          <w:b/>
          <w:bCs/>
          <w:color w:val="767171" w:themeColor="background2" w:themeShade="80"/>
          <w:lang w:val="ru-RU"/>
        </w:rPr>
        <w:t>MTU</w:t>
      </w:r>
      <w:r w:rsidRPr="00923310">
        <w:rPr>
          <w:color w:val="767171" w:themeColor="background2" w:themeShade="80"/>
          <w:lang w:val="ru-RU"/>
        </w:rPr>
        <w:t> должен совпадать (опционально, зависит от реализации).</w:t>
      </w:r>
    </w:p>
    <w:p w:rsidR="00495333" w:rsidRPr="001A7FC3" w:rsidRDefault="00495333">
      <w:pPr>
        <w:rPr>
          <w:lang w:val="ru-RU"/>
        </w:rPr>
      </w:pPr>
    </w:p>
    <w:sectPr w:rsidR="00495333" w:rsidRPr="001A7FC3" w:rsidSect="00495333">
      <w:pgSz w:w="12240" w:h="15840"/>
      <w:pgMar w:top="142" w:right="19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703D"/>
    <w:multiLevelType w:val="hybridMultilevel"/>
    <w:tmpl w:val="47644DD4"/>
    <w:lvl w:ilvl="0" w:tplc="902C6284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73B0A"/>
    <w:multiLevelType w:val="multilevel"/>
    <w:tmpl w:val="722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56E97"/>
    <w:multiLevelType w:val="multilevel"/>
    <w:tmpl w:val="A97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00A0D"/>
    <w:multiLevelType w:val="multilevel"/>
    <w:tmpl w:val="9A2E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0F"/>
    <w:rsid w:val="001A7FC3"/>
    <w:rsid w:val="00495333"/>
    <w:rsid w:val="00506095"/>
    <w:rsid w:val="00516F02"/>
    <w:rsid w:val="00576575"/>
    <w:rsid w:val="005E4859"/>
    <w:rsid w:val="006567D7"/>
    <w:rsid w:val="00724288"/>
    <w:rsid w:val="00923310"/>
    <w:rsid w:val="00984509"/>
    <w:rsid w:val="009D777E"/>
    <w:rsid w:val="00AE380F"/>
    <w:rsid w:val="00B7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D08E-C3FB-4047-85B8-645EB29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2025-06-13T13:55:00Z</dcterms:created>
  <dcterms:modified xsi:type="dcterms:W3CDTF">2025-06-14T01:15:00Z</dcterms:modified>
</cp:coreProperties>
</file>