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Модуль 1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Вариант 1-0 (публичный)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19825" cy="4524885"/>
            <wp:effectExtent l="0" t="0" r="0" b="9525"/>
            <wp:docPr id="4" name="Рисунок 4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367" cy="453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Виртуальные машины и коммутация.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выполнить создание и базовую конфигурацию виртуальных машин.</w:t>
      </w:r>
    </w:p>
    <w:p w:rsidR="006643E6" w:rsidRPr="006643E6" w:rsidRDefault="006643E6" w:rsidP="006643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 основе предоставленных ВМ или шаблонов ВМ создайте отсутствующие виртуальные машины в соответствии со схемой.</w:t>
      </w:r>
    </w:p>
    <w:p w:rsidR="006643E6" w:rsidRPr="006643E6" w:rsidRDefault="006643E6" w:rsidP="006643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Характеристики ВМ установите в соответствии с Таблицей 1;</w:t>
      </w:r>
    </w:p>
    <w:p w:rsidR="006643E6" w:rsidRPr="006643E6" w:rsidRDefault="006643E6" w:rsidP="006643E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Коммутацию (если таковая не выполнена) выполните в соответствии со схемой сети.</w:t>
      </w:r>
    </w:p>
    <w:p w:rsidR="006643E6" w:rsidRPr="006643E6" w:rsidRDefault="006643E6" w:rsidP="006643E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Имена хостов в созданных ВМ должны быть установлены в соответствии со схемой.</w:t>
      </w:r>
    </w:p>
    <w:p w:rsidR="006643E6" w:rsidRPr="006643E6" w:rsidRDefault="006643E6" w:rsidP="006643E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Адресация должна быть выполнена в соответствии с Таблицей 1;</w:t>
      </w:r>
    </w:p>
    <w:p w:rsidR="006643E6" w:rsidRPr="006643E6" w:rsidRDefault="006643E6" w:rsidP="006643E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Обеспечьте ВМ дополнительными дисками, если таковое необходимо в соответствии с Таблицей 1;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Таблица 1. Характеристики ВМ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602"/>
        <w:gridCol w:w="1137"/>
        <w:gridCol w:w="849"/>
        <w:gridCol w:w="2430"/>
        <w:gridCol w:w="2154"/>
      </w:tblGrid>
      <w:tr w:rsidR="006643E6" w:rsidRPr="006643E6" w:rsidTr="006643E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Name</w:t>
            </w:r>
            <w:proofErr w:type="spellEnd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 xml:space="preserve"> VM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ОС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RAM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CPU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Additionally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Debian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11/CSR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2/4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4.4.4.100/24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192.168.100.254/24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RTR-R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Debian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11/CSR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2/4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5.5.5.100/24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172.16.100.254 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SRV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Debian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11/</w:t>
            </w: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Win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2019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 /4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2/4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192.168.100.200/24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Доп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диски 2 </w:t>
            </w: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шт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по 5 GB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Debian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192.168.100.100/24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WEB-R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Debian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172.16.100.100/24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ISP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Debian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4.4.4.1/24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5.5.5.1/24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3.3.3.1/24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CLI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Win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 GB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3.3.3.10/24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</w:tbl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1. На основе предоставленных ВМ или шаблонов ВМ создайте отсутствующие виртуальные машины в соответствии со схемой.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Убедитесь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что все ВМ созданы в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соотведствии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 схемой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981575" cy="2762250"/>
            <wp:effectExtent l="0" t="0" r="9525" b="0"/>
            <wp:docPr id="3" name="Рисунок 3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2. Имена хостов в созданных ВМ должны быть установлены в соответствии со схемой.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conf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 RTR-L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do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conf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 RTR-R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do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Rename-Computer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NewName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SRV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set-hostname WEB-L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set-hostname WEB-R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ISP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hostnamectl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set-hostname ISP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CLI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>Rename-Computer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NewName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CLI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3. Адресация должна быть выполнена в соответствии с Таблицей 1;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address 4.4.4.100 255.255.255.0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address 192.168.100.254 255.255.255.0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address 5.5.5.100 255.255.255.0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address 172.16.100.254 255.255.255.0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$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= Get-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NetAdapter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NetIPAddress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InterfaceIndex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$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GetIndex.ifIndex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IPAddress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192.168.100.200 -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PrefixLength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24 -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DefaultGateway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192.168.100.254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DnsClientServerAddress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InterfaceIndex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$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GetIndex.ifIndex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ServerAddresses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("192.168.100.200","4.4.4.1")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NetFirewallRule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DisplayGroup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"File </w:t>
      </w:r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And</w:t>
      </w:r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Printer Sharing" -Enabled True -Profile Any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cdrom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 install -y network-manager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nmcli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connection show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nmcli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connection modify Wired\ connection\ 1 </w:t>
      </w:r>
      <w:proofErr w:type="spellStart"/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conn.autoconnect</w:t>
      </w:r>
      <w:proofErr w:type="spellEnd"/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yes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conn.interface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-name ens192 ipv4.method manual ipv4.addresses '192.168.100.100/24' ipv4.dns 192.168.100.200 ipv4.gateway 192.168.100.254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cdrom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 install -y network-manager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nmcli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connection show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nmcli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connection modify Wired\ connection\ 1 </w:t>
      </w:r>
      <w:proofErr w:type="spellStart"/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conn.autoconnect</w:t>
      </w:r>
      <w:proofErr w:type="spellEnd"/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yes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conn.interface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-name ens192 ipv4.method manual ipv4.addresses '172.16.100.100/24' ipv4.dns 192.168.100.200 ipv4.gateway 172.16.100.254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lastRenderedPageBreak/>
        <w:t>ISP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cdrom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apt install -y network-manager bind9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chrony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nmcli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connection show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nmcli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connection modify Wired\ connection\ 1 </w:t>
      </w:r>
      <w:proofErr w:type="spellStart"/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conn.autoconnect</w:t>
      </w:r>
      <w:proofErr w:type="spellEnd"/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yes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conn.interface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-name ens192 ipv4.method manual ipv4.addresses '3.3.3.1/24'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nmcli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connection modify Wired\ connection\ 2 </w:t>
      </w:r>
      <w:proofErr w:type="spellStart"/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conn.autoconnect</w:t>
      </w:r>
      <w:proofErr w:type="spellEnd"/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yes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conn.interface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-name ens224 ipv4.method manual ipv4.addresses '4.4.4.1/24'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nmcli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connection modify Wired\ connection\ 3 </w:t>
      </w:r>
      <w:proofErr w:type="spellStart"/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conn.autoconnect</w:t>
      </w:r>
      <w:proofErr w:type="spellEnd"/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yes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conn.interface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-name ens256 ipv4.method manual ipv4.addresses '5.5.5.1/24'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CLI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$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= Get-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NetAdapter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NetIPAddress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InterfaceIndex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$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GetIndex.ifIndex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IPAddress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3.3.3.10 -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PrefixLength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24 -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DefaultGateway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3.3.3.1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DnsClientServerAddress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InterfaceIndex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$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GetIndex.ifIndex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ServerAddresses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("3.3.3.1")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4. Обеспечьте ВМ дополнительными дисками, если таковое необходимо в соответствии с Таблицей 1;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315075" cy="2579194"/>
            <wp:effectExtent l="0" t="0" r="0" b="0"/>
            <wp:docPr id="2" name="Рисунок 2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201" cy="258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Сетевая связность.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рамках данного модуля требуется обеспечить сетевую связность между регионами работы приложения, а также обеспечить выход ВМ в имитируемую сеть “Интернет”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Сети, подключенные к ISP, считаются внешними: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Запрещено прямое попадание трафика из внутренних сетей во внешние и наоборот;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Платформы контроля трафика, установленные на границах регионов, должны выполнять трансляцию трафика, идущего из соответствующих внутренних сетей во внешние сети стенда и в сеть Интернет.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Трансляция исходящих адресов производится в адрес </w:t>
      </w:r>
      <w:proofErr w:type="spellStart"/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платформы,расположенный</w:t>
      </w:r>
      <w:proofErr w:type="spellEnd"/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во внешней сети.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Между платформами должен быть установлен защищенный туннель, позволяющий осуществлять связь между регионами с применением внутренних адресов.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Трафик, проходящий по данному туннелю, должен быть защищен: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Платформа ISP не должна иметь возможности просматривать содержимое пакетов, идущих из одной внутренней сети в другую.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Туннель должен позволять защищенное взаимодействие между платформами управления трафиком по их внутренним адресам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Взаимодействие по внешним адресам должно происходит без применения туннеля и шифрования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Трафик, идущий по туннелю между регионами по внутренним адресам, не должен транслироваться.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Платформа управления трафиком RTR-L выполняет контроль входящего трафика согласно следующим правилам: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Разрешаются подключения к портам DNS, HTTP и HTTPS для всех клиентов;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Порты необходимо для работы настраиваемых служб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выбранного протокола организации защищенной связи;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Разрешение портов должно быть выполнено по принципу “необходимо и достаточно”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протоколов ICMP;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протокола SSH;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Прочие подключения запрещены;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обращений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платформам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 стороны хостов, находящихся внутри регионов, ограничений быть не должно;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Платформа управления трафиком RTR-R выполняет контроль входящего трафика согласно следующим правилам: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Разрешаются подключения к портам HTTP и HTTPS для всех клиентов;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Порты необходимо для работы настраиваемых служб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выбранного протокола организации защищенной связи;</w:t>
      </w:r>
    </w:p>
    <w:p w:rsidR="006643E6" w:rsidRPr="006643E6" w:rsidRDefault="006643E6" w:rsidP="006643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Разрешение портов должно быть выполнено по принципу необходимо и достаточно”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протоколов ICMP;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Разрешается работа протокола SSH;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Прочие подключения запрещены;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Для обращений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платформам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 стороны хостов, находящихся внутри регионов, ограничений быть не должно;</w:t>
      </w:r>
    </w:p>
    <w:p w:rsidR="006643E6" w:rsidRPr="006643E6" w:rsidRDefault="006643E6" w:rsidP="006643E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Обеспечьте настройку служб SSH региона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Left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Right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Подключения со стороны внешних сетей по протоколу к платформе управления трафиком RTR-L на порт 2222 должны быть перенаправлены на ВМ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-L;</w:t>
      </w:r>
    </w:p>
    <w:p w:rsidR="006643E6" w:rsidRPr="006643E6" w:rsidRDefault="006643E6" w:rsidP="006643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Подключения со стороны внешних сетей по протоколу к платформе управления трафиком RTR-R на порт 2244 должны быть перенаправлены на ВМ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-R;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1. Сети, подключенные к ISP, считаются внешними: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ISP forward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/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sysctl.conf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net.ipv4.ip</w:t>
      </w:r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_forward=1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-p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676900" cy="914400"/>
            <wp:effectExtent l="0" t="0" r="0" b="0"/>
            <wp:docPr id="1" name="Рисунок 1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 xml:space="preserve">RTR-L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Gitw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route 0.0.0.0 0.0.0.0 4.4.4.1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 xml:space="preserve">RTR-R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gitw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route 0.0.0.0 0.0.0.0 5.5.5.1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2. Платформы контроля трафика, установленные на границах регионов, должны выполнять трансляцию трафика, идущего из соответствующих внутренних сетей во внешние сети стенда и в сеть Интернет.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RTR-L NAT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внутр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интерфейсе -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ip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nat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inside</w:t>
      </w:r>
      <w:proofErr w:type="spellEnd"/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внешн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интерфейсе -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ip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nat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outside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outside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inside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>access-list 1 permit 192.168.100.0 0.0.0.255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inside source list 1 interface Gi1 overload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 NAT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outside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inside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access-list 1 permit 172.16.100.0 0.0.0.255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inside source list 1 interface Gi1 overload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3. Между платформами должен быть установлен защищенный туннель, позволяющий осуществлять связь между регионами с применением внутренних адресов.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RTR-L GRE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interface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Tunne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address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172.16.1.1 255.255.255.0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tunnel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mode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gre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ip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tunnel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source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4.4.4.100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tunnel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destination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5.5.5.100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router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eigrp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6500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network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192.168.100.0 0.0.0.255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network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172.16.1.0 0.0.0.255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RTR-R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interface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Tunne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address 172.16.1.2 255.255.255.0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tunnel mode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gre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tunnel source 5.5.5.100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tunnel destination 4.4.4.100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router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eigrp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6500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network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172.16.100.0 0.0.0.255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network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172.16.1.0 0.0.0.255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RTR-L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isakmp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policy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encr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aes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authentication pre-share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hash sha256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group 14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isakmp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key TheSecretMustBeAtLeast13bytes address 5.5.5.100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isakmp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keepalive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5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ipsec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transform-set </w:t>
      </w:r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TSET 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esp</w:t>
      </w:r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-aes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256 esp-sha256-hmac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mode tunnel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ipsec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profile VTI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>set transform-set TSET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interface Tunnel1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tunnel mode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ipsec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ipv4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tunnel protection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ipsec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profile VTI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RTR-R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conf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isakmp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policy 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encr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aes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authentication pre-share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hash sha256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group 14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isakmp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key TheSecretMustBeAtLeast13bytes address 4.4.4.100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isakmp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keepalive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5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ipsec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transform-set </w:t>
      </w:r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TSET 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esp</w:t>
      </w:r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-aes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256 esp-sha256-hmac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mode tunnel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crypto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ipsec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profile VTI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set transform-set TSET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interface Tunnel1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tunnel mode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ipsec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ipv4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tunnel protection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ipsec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profile VTI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4. Платформа управления трафиком RTR-L выполняет контроль входящего трафика согласно следующим правилам: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RTR-L ACL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access-list extended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Lnew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established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udp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53 any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udp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host 5.5.5.1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123 any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80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443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2222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udp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host 5.5.5.100 host 4.4.4.100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500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esp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icmp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1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access-group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Lnew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in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5. Платформа управления трафиком RTR-R выполняет контроль входящего трафика согласно следующим правилам: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 ACL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access-list extended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Rnew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established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5.5.5.100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80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5.5.5.100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443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host 5.5.5.100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2244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udp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host 4.4.4.100 host 5.5.5.100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eq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500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esp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permit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icmp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any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any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gi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access-group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Rnew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6. Обеспечьте настройку служб SSH региона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Left</w:t>
      </w:r>
      <w:proofErr w:type="spellEnd"/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RTR-L SSH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inside source static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192.168.100.100 22 4.4.4.100 2222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 SSH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inside source static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172.16.100.100 22 5.5.5.100 2244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SSH WEB-L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cdrom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apt install -y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openssh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-server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start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sshd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enable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ssh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SSH WEB-R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cdrom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apt install -y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openssh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-server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ssh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start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sshd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enable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ssh</w:t>
      </w:r>
      <w:proofErr w:type="spellEnd"/>
    </w:p>
    <w:p w:rsidR="00A778B5" w:rsidRDefault="006643E6">
      <w:pPr>
        <w:rPr>
          <w:lang w:val="en-US"/>
        </w:rPr>
      </w:pP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Инфраструктурные службы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рамках данного модуля необходимо настроить основные инфраструктурные службы и настроить представленные ВМ на применение этих служб для всех основных функций.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настройку первого уровня DNS-системы стенда: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Используется ВМ ISP;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Обслуживается зона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demo.wsr</w:t>
      </w:r>
      <w:proofErr w:type="spellEnd"/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Наполнение зоны должно быть реализовано в соответствии с Таблицей 2;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Сервер делегирует зону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int.demo.wsr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на SRV;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Поскольку SRV находится во внутренней сети западного региона, делегирование происходит на внешний адрес маршрутизатора данного региона.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Маршрутизатор региона должен транслировать соответствующие порты DNS-службы в порты сервера SRV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Внешний клиент CLI должен использовать DNS-службу, развернутую на ISP, по умолчанию;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настройку второго уровня DNS-системы стенда;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Используется ВМ SRV;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Обслуживается зона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int.demo.wsr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Наполнение зоны должно быть реализовано в соответствии с Таблицей 2;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Обслуживаются обратные зоны для внутренних адресов регионов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Имена для разрешения обратных записей следует брать из Таблицы 2;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принимает рекурсивные запросы, исходящие от адресов внутренних регионов;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Обслуживание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клиентов(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внешних и внутренних), обращающихся к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зоне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int.demo.wsr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должно производится без каких либо ограничений по адресу источника;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Внутренние хосты регионов (равно как и платформы управления трафиком) должны использовать данную DNS-службу для разрешения всех запросов имен;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настройку первого уровня системы синхронизации времени: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Используется сервер ISP.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Сервер считает собственный источник времени верным,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stratum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=4;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допускает подключение только через внешний адрес соответствующей платформы управления трафиком;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Подразумевается обращение SRV для синхронизации времени;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Клиент CLI должен использовать службу времени ISP;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конфигурацию службы второго уровня времени на SRV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синхронизирует время с хостом ISP;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Синхронизация с другими источникам запрещена;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должен допускать обращения внутренних хостов регионов, в том числе и платформ управления трафиком, для синхронизации времени;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Все внутренние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хосты(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том числе и платформы управления трафиком) должны синхронизировать свое время с SRV;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Реализуйте файловый SMB-сервер на базе SRV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 должен предоставлять доступ для обмена файлами серверам WEB-L и WEB-R;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Сервер, в зависимости от ОС, использует следующие каталоги для хранения файлов: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mnt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storage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для система</w:t>
      </w:r>
      <w:proofErr w:type="gram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на базе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Linux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Диск R:\ для систем на базе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Windows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Хранение файлов осуществляется на диске (смонтированном по указанным выше адресам), реализованном по технологии RAID типа “Зеркало”;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Сервера WEB-L и WEB-R должны использовать службу, настроенную на SRV, для обмена файлами между собой: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Служба файлового обмена должна позволять монтирование в виде стандартного каталога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Linux</w:t>
      </w:r>
      <w:proofErr w:type="spellEnd"/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Разделяемый каталог должен быть смонтирован по адресу 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opt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share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Каталог должен позволять удалять и создавать файлы в нем для всех пользователей;</w:t>
      </w:r>
    </w:p>
    <w:p w:rsidR="006643E6" w:rsidRPr="006643E6" w:rsidRDefault="006643E6" w:rsidP="006643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настройку центра сертификации на базе SRV: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случае применения решения на базе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Linux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используется центр сертификации типа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OpenSSL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располагается по адресу 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var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</w:t>
      </w:r>
      <w:proofErr w:type="spellEnd"/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Выдаваемые сертификаты должны иметь срок жизни не менее 500 дней;</w:t>
      </w:r>
    </w:p>
    <w:p w:rsidR="006643E6" w:rsidRPr="006643E6" w:rsidRDefault="006643E6" w:rsidP="006643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Параметры выдаваемых сертификатов: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Страна RU;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Организация DEMO.WSR;</w:t>
      </w:r>
    </w:p>
    <w:p w:rsidR="006643E6" w:rsidRPr="006643E6" w:rsidRDefault="006643E6" w:rsidP="006643E6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Прочие поля (за исключением CN) должны быть пусты;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Таблица 2. DNS-записи зон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231"/>
        <w:gridCol w:w="1251"/>
        <w:gridCol w:w="1932"/>
      </w:tblGrid>
      <w:tr w:rsidR="006643E6" w:rsidRPr="006643E6" w:rsidTr="006643E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Meaning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demo.wsr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isp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3.3.3.1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www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4.4.4.100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www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5.5.5.100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internet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isp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rtr-l.demo.wsr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4.4.4.100</w:t>
            </w:r>
          </w:p>
        </w:tc>
      </w:tr>
    </w:tbl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1. Выполните настройку первого уровня DNS-системы стенда: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ISP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>apt-cdrom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 install -y bind9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mkdir /opt/dns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cp /etc/bind/db.local /opt/dns/demo.db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chown -R bind:bind /opt/dns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/etc/apparmor.d/usr.sbin.named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opt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dns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/**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rw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,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19800" cy="2009775"/>
            <wp:effectExtent l="0" t="0" r="0" b="9525"/>
            <wp:docPr id="34" name="Рисунок 34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 restart apparmor.service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nano /etc/bind/named.conf.options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48400" cy="3650931"/>
            <wp:effectExtent l="0" t="0" r="0" b="6985"/>
            <wp:docPr id="33" name="Рисунок 33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74" cy="365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/etc/bind/named.conf.default-zones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zone "demo.wsr" {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type master;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allow-transfer { any; };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file "/opt/dns/demo.db";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};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086475" cy="3705225"/>
            <wp:effectExtent l="0" t="0" r="9525" b="9525"/>
            <wp:docPr id="32" name="Рисунок 32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/opt/dns/demo.db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@ IN SOA demo.wsr. root.demo.wsr.(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@ IN NS isp.demo.wsr.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isp IN A 3.3.3.1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www IN A 4.4.4.100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www IN A 5.5.5.100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internet CNAME isp.demo.wsr.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int IN NS rtr-l.demo.wsr.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rtr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-l </w:t>
      </w:r>
      <w:proofErr w:type="gram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IN  A</w:t>
      </w:r>
      <w:proofErr w:type="gram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4.4.4.100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743575" cy="3362325"/>
            <wp:effectExtent l="0" t="0" r="9525" b="9525"/>
            <wp:docPr id="31" name="Рисунок 31" descr="149897156-6b854933-a735-4813-bdf3-a9ea9944e16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49897156-6b854933-a735-4813-bdf3-a9ea9944e16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systemctl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restart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bind9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lastRenderedPageBreak/>
        <w:t>RTR-L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b. Маршрутизатор региона должен транслировать соответствующие порты DNS-службы в порты сервера SRV.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 nat inside source static tcp 192.168.100.200 53 4.4.4.100 53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!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 nat inside source static udp 192.168.100.200 53 4.4.4.100 53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2. Выполните настройку второго уровня DNS-системы стенда;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Install-WindowsFeature -Name DNS -IncludeManagementTools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Add-DnsServerPrimaryZone -Name "int.demo.wsr" -ZoneFile "int.demo.wsr.dns"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Add-DnsServerPrimaryZone -NetworkId 192.168.100.0/24 -ZoneFile "int.demo.wsr.dns"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Add-DnsServerPrimaryZone -NetworkId 172.16.100.0/24 -ZoneFile "int.demo.wsr.dns"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31"/>
        <w:gridCol w:w="1392"/>
        <w:gridCol w:w="2059"/>
      </w:tblGrid>
      <w:tr w:rsidR="006643E6" w:rsidRPr="006643E6" w:rsidTr="006643E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Zone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Meaning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int.demo.wsr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192.168.100.100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172.16.100.100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srv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192.168.100.200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192.168.100.254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rtr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172.16.100.254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webapp1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-l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webapp2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web</w:t>
            </w:r>
            <w:proofErr w:type="spellEnd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-r</w:t>
            </w:r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ntp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srv</w:t>
            </w:r>
            <w:proofErr w:type="spellEnd"/>
          </w:p>
        </w:tc>
      </w:tr>
      <w:tr w:rsidR="006643E6" w:rsidRPr="006643E6" w:rsidTr="006643E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43E6" w:rsidRPr="006643E6" w:rsidRDefault="006643E6" w:rsidP="006643E6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6643E6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srv</w:t>
            </w:r>
            <w:proofErr w:type="spellEnd"/>
          </w:p>
        </w:tc>
      </w:tr>
    </w:tbl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Add-DnsServerResourceRecordA -Name "web-l" -ZoneName "int.demo.wsr" -AllowUpdateAny -IPv4Address "192.168.100.100" -CreatePtr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Add-DnsServerResourceRecordA -Name "web-r" -ZoneName "int.demo.wsr" -AllowUpdateAny -IPv4Address "172.16.100.100" -CreatePtr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Add-DnsServerResourceRecordA -Name "srv" -ZoneName "int.demo.wsr" -AllowUpdateAny -IPv4Address "192.168.100.200" -CreatePtr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Add-DnsServerResourceRecordA -Name "rtr-l" -ZoneName "int.demo.wsr" -AllowUpdateAny -IPv4Address "192.168.100.254" -CreatePtr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 xml:space="preserve">Add-DnsServerResourceRecordA -Name "rtr-r" -ZoneName "int.demo.wsr" -AllowUpdateAny -IPv4Address "172.16.100.254" -CreatePtr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Add-DnsServerResourceRecordCName -Name "webapp1" -HostNameAlias "web-l.int.demo.wsr" -ZoneName "int.demo.wsr"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Add-DnsServerResourceRecordCName -Name "webapp2" -HostNameAlias "web-r.int.demo.wsr" -ZoneName "int.demo.wsr"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Add-DnsServerResourceRecordCName -Name "ntp" -HostNameAlias "srv.int.demo.wsr" -ZoneName "int.demo.wsr"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Add-DnsServerResourceRecordCName -Name "dns" -HostNameAlias "srv.int.demo.wsr" -ZoneName "int.demo.wsr"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3. Выполните настройку первого уровня системы синхронизации времени: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ISP NTP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apt install -y chrony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/etc/chrony/chrony.conf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local stratum 4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allow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4.4.4.0/24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allow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3.3.3.0/24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895725" cy="1809750"/>
            <wp:effectExtent l="0" t="0" r="9525" b="0"/>
            <wp:docPr id="30" name="Рисунок 30" descr="imag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systemctl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restart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chronyd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4. Выполните конфигурацию службы второго уровня времени на SRV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 NTP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New-NetFirewallRule -DisplayName "NTP" -Direction Inbound -LocalPort 123 -Protocol UDP -Action Allow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w32tm /query /status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Start-Service W32Time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w32tm /config /manualpeerlist:4.4.4.1 /syncfromflags:manual /reliable:yes /update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Restart-Service W32Time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CLI NTP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New-NetFirewallRule -DisplayName "NTP" -Direction Inbound -LocalPort 123 -Protocol UDP -Action Allow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Start-Service W32Time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lastRenderedPageBreak/>
        <w:t>w32tm /config /manualpeerlist:4.4.4.1 /syncfromflags:manual /reliable:yes /update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Restart-Service W32Time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Set-Service -Name W32Time -StartupType Automatic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67450" cy="4505454"/>
            <wp:effectExtent l="0" t="0" r="0" b="9525"/>
            <wp:docPr id="29" name="Рисунок 29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961" cy="450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RTR-L NTP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 domain name int.demo.wsr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 name-server 192.168.100.200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ntp server ntp.int.demo.wsr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 NTP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 domain name int.demo.wsr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ip name-server 192.168.100.200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ntp server ntp.int.demo.wsr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WEB-L NTP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apt-cdrom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apt install -y chrony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/etc/chrony/chrony.conf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pool ntp.int.demo.wsr iburst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allow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192.168.100.0/24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819775" cy="1581150"/>
            <wp:effectExtent l="0" t="0" r="9525" b="0"/>
            <wp:docPr id="28" name="Рисунок 28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 restart chrony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WEB-R NTP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apt-cdrom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apt install -y chrony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/etc/chrony/chrony.conf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pool ntp.int.demo.wsr iburst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allow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192.168.100.0/24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29325" cy="1400175"/>
            <wp:effectExtent l="0" t="0" r="9525" b="9525"/>
            <wp:docPr id="27" name="Рисунок 27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systemctl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restart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chrony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5. Реализуйте файловый SMB-сервер на базе SRV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 RAID1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get-disk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set-disk -Number 1 -IsOffline $false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set-disk -Number 2 -IsOffline $false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New-StoragePool -FriendlyName "POOLRAID1" -StorageSubsystemFriendlyName "Windows Storage*" -PhysicalDisks (Get-PhysicalDisk -CanPool $true)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New-VirtualDisk -StoragePoolFriendlyName "POOLRAID1" -FriendlyName "RAID1" -ResiliencySettingName Mirror -UseMaximumSize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Initialize-Disk -FriendlyName "RAID1"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New-Partition -DiskNumber 3 -UseMaximumSize -DriveLetter 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Format-Volume -DriveLetter R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 SMB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Install-WindowsFeature -Name FS-FileServer -IncludeManagementTools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New-Item -Path R:\storage -ItemType Directory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New-SmbShare -Name "SMB" -Path "R:\storage" -FullAccess "Everyone"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6. Сервера WEB-L и WEB-R должны использовать службу, настроенную на SRV, для обмена файлами между собой: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WEB-L SMB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apt-cdrom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 install -y cifs-utils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/root/.smbclient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username=Administrator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password=Pa$$w0rd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/etc/fstab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//srv.int.demo.wsr/smb /opt/share cifs user,rw,_netdev,credentials=/root/.smbclient 0 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mkdir /opt/share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mount -a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WEB-R SMB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apt-cdrom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 install -y cifs-utils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/root/.smbclient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username=Administrator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password=Pa$$w0rd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/etc/fstab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//srv.int.demo.wsr/smb /opt/share cifs user,rw,_netdev,credentials=/root/.smbclient 0 0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mkdir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opt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share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mount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-a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7. Выполните настройку центра сертификации на базе SRV: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SRV ADCS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Install-WindowsFeature -Name AD-Certificate, ADCS-Web-Enrollment -IncludeManagementTools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Install-AdcsCertificationAuthority -CAType StandaloneRootCa -CACommonName "Demo.wsr" -force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Install-AdcsWebEnrollment -Confirm -force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New-SelfSignedCertificate -subject "localhost"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Get-ChildItem cert:\LocalMachine\My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Move-item Cert:\LocalMachine\My\XFX2DX02779XFD1F6F4X8435A5X26ED2X8DEFX95 -destination Cert:\LocalMachine\Webhosting\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New-IISSiteBinding -Name 'Default Web Site' -BindingInformation "*:443:" -Protocol https -CertificateThumbPrint XFX2DX02779XFD1F6F4X8435A5X26ED2X8DEFX95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Start-WebSite -Name "Default Web Site"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Get-CACrlDistributionPoint | Remove-CACrlDistributionPoint -force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Get-CAAuthorityInformationAccess |Remove-CAAuthorityInformationAccess -force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Get-CAAuthorityInformationAccess |Remove-CAAuthorityInformationAccess -force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Restart-Service CertSrc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952188" cy="4171950"/>
            <wp:effectExtent l="0" t="0" r="0" b="0"/>
            <wp:docPr id="26" name="Рисунок 26" descr="image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89" cy="417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19825" cy="4406726"/>
            <wp:effectExtent l="0" t="0" r="0" b="0"/>
            <wp:docPr id="25" name="Рисунок 25" descr="image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890" cy="441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Инфраструктура веб-приложения.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Данный блок подразумевает установку и настройку доступа к веб-приложению, выполненному в формате контейнера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Docker</w:t>
      </w:r>
      <w:proofErr w:type="spellEnd"/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Образ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Docker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(содержащий веб-приложение) расположен на ISO-образе дополнительных материалов;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Выполните установку приложения AppDocker0;</w:t>
      </w:r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Пакеты для установки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Docker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расположены на дополнительном ISO-образе;</w:t>
      </w:r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Инструкция по работе с приложением расположена на дополнительном ISO-образе;</w:t>
      </w:r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реализовать следующую инфраструктуру приложения.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Клиентом приложения является CLI (браузер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Edge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Хостинг приложения осуществляется на ВМ WEB-L и WEB-R;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Доступ к приложению осуществляется по DNS-имени </w:t>
      </w:r>
      <w:hyperlink r:id="rId33" w:history="1">
        <w:r w:rsidRPr="006643E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www.demo.wsr</w:t>
        </w:r>
      </w:hyperlink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Имя должно разрешаться во “внешние” адреса ВМ управления трафиком в обоих регионах;</w:t>
      </w:r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При необходимости, для доступа к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приложению допускается реализовать реверс-прокси или трансляцию портов;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Доступ к приложению должен быть защищен с применением технологии TLS;</w:t>
      </w:r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обеспечить корректное доверие сертификату сайта, без применения “исключений” и подобных механизмов;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Незащищенное соединение должно переводится на защищенный канал автоматически;</w:t>
      </w:r>
    </w:p>
    <w:p w:rsidR="006643E6" w:rsidRPr="006643E6" w:rsidRDefault="006643E6" w:rsidP="006643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обеспечить отказоустойчивость приложения;</w:t>
      </w:r>
    </w:p>
    <w:p w:rsidR="006643E6" w:rsidRPr="006643E6" w:rsidRDefault="006643E6" w:rsidP="006643E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Сайт должен продолжать обслуживание (с задержкой не более 25 секунд) в следующих сценариях:</w:t>
      </w:r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Отказ одной из ВМ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Web</w:t>
      </w:r>
      <w:proofErr w:type="spellEnd"/>
    </w:p>
    <w:p w:rsidR="006643E6" w:rsidRPr="006643E6" w:rsidRDefault="006643E6" w:rsidP="006643E6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Отказ одной из ВМ управления трафиком.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WEB-L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Doc</w:t>
      </w:r>
      <w:proofErr w:type="spellEnd"/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1. Образ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Docker</w:t>
      </w:r>
      <w:proofErr w:type="spellEnd"/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 (содержащий веб-приложение) расположен на ISO-образе дополнительных материалов;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257925" cy="2984005"/>
            <wp:effectExtent l="0" t="0" r="0" b="6985"/>
            <wp:docPr id="24" name="Рисунок 24" descr="imag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806" cy="299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2. Пакеты для установки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Docker</w:t>
      </w:r>
      <w:proofErr w:type="spellEnd"/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 расположены на дополнительном ISO-образе;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apt-cdrom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 install -y docker-ce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 start docker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 enable docker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mkdir /mnt/app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mount /dev/sr1 /mnt/app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docker load &lt; /mnt/app/app.tar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docker images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docker run --name app  -p 8080:80 -d app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docker ps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WEB-R Doc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apt-cdrom add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 install -y docker-ce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 start docker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 enable docker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mkdir /mnt/app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mount /dev/sr1 /mnt/app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docker load &lt; /mnt/app/app.tar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docker images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docker run --name app  -p 8080:80 -d app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docker ps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no ip http secure-server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reload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ip nat inside source static tcp 192.168.100.100 80 4.4.4.100 80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ip nat inside source static tcp 192.168.100.100 443 4.4.4.100 443 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RTR-R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>no ip http secure-server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wr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reload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ip nat inside source static tcp 172.16.100.100 80 5.5.5.100 80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ip nat inside source static tcp 172.16.100.100 443 5.5.5.100 443 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3. Инструкция по работе с приложением расположена на дополнительном ISO-образе;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данной момент инструкции к приложению нет, приложением является </w:t>
      </w:r>
      <w:proofErr w:type="spellStart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однастраничный</w:t>
      </w:r>
      <w:proofErr w:type="spellEnd"/>
      <w:r w:rsidRPr="006643E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сайт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4. Необходимо реализовать следующую инфраструктуру приложения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SRV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ssl</w:t>
      </w:r>
      <w:proofErr w:type="spellEnd"/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172200" cy="3409613"/>
            <wp:effectExtent l="0" t="0" r="0" b="635"/>
            <wp:docPr id="23" name="Рисунок 23" descr="image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921" cy="341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105525" cy="2852163"/>
            <wp:effectExtent l="0" t="0" r="0" b="5715"/>
            <wp:docPr id="22" name="Рисунок 22" descr="image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658" cy="286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082066" cy="5295900"/>
            <wp:effectExtent l="0" t="0" r="0" b="0"/>
            <wp:docPr id="21" name="Рисунок 21" descr="image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76" cy="530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546636" cy="3924300"/>
            <wp:effectExtent l="0" t="0" r="0" b="0"/>
            <wp:docPr id="20" name="Рисунок 20" descr="image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068" cy="39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162066" cy="3306017"/>
            <wp:effectExtent l="0" t="0" r="0" b="8890"/>
            <wp:docPr id="19" name="Рисунок 19" descr="image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6" cy="331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115050" cy="2877671"/>
            <wp:effectExtent l="0" t="0" r="0" b="0"/>
            <wp:docPr id="18" name="Рисунок 18" descr="image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48" cy="288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52492" cy="3286125"/>
            <wp:effectExtent l="0" t="0" r="0" b="0"/>
            <wp:docPr id="17" name="Рисунок 17" descr="image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02" cy="330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607320" cy="4972050"/>
            <wp:effectExtent l="0" t="0" r="0" b="0"/>
            <wp:docPr id="16" name="Рисунок 16" descr="image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39" cy="49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257925" cy="5467350"/>
            <wp:effectExtent l="0" t="0" r="9525" b="0"/>
            <wp:docPr id="15" name="Рисунок 15" descr="image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5619750" cy="5372100"/>
            <wp:effectExtent l="0" t="0" r="0" b="0"/>
            <wp:docPr id="14" name="Рисунок 14" descr="image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200775" cy="5629275"/>
            <wp:effectExtent l="0" t="0" r="9525" b="9525"/>
            <wp:docPr id="13" name="Рисунок 13" descr="image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5. Необходимо обеспечить отказоустойчивость приложения;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WEB-L </w:t>
      </w:r>
      <w:proofErr w:type="spellStart"/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ssl</w:t>
      </w:r>
      <w:proofErr w:type="spellEnd"/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 install -y nginx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cd /opt/share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openssl pkcs12 -nodes -nocerts -in www.pfx -out www.key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openssl pkcs12 -nodes -nokeys -in www.pfx -out www.cer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cp /opt/share/www.key /etc/nginx/www.key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cp /opt/share/www.cer /etc/nginx/www.cer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/etc/nginx/snippets/snakeoil.conf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248400" cy="1628775"/>
            <wp:effectExtent l="0" t="0" r="0" b="9525"/>
            <wp:docPr id="12" name="Рисунок 12" descr="image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/etc/nginx/sites-available/default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upstream backend {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server 192.168.100.100:8080 fail_timeout=25;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server 172.16.100.100:8080 fail_timeout=25;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}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server {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listen 443 ssl default_server;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include snippers/snakeoil.conf;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server_name www.demo.wsr;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location / {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proxy_pass http://backend 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}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}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server {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listen 80  default_server;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server_name _;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return 301 https://www.demo.wsr;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}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172200" cy="4058332"/>
            <wp:effectExtent l="0" t="0" r="0" b="0"/>
            <wp:docPr id="11" name="Рисунок 11" descr="image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74" cy="4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 reload nginx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WEB-R ssl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apt install -y nginx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cd /opt/share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openssl pkcs12 -nodes -nocerts -in www.pfx -out www.key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openssl pkcs12 -nodes -nokeys -in www.pfx -out www.cer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cp /opt/share/www.key /etc/nginx/www.key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cp /opt/share/www.cer /etc/nginx/www.cer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/etc/nginx/snippets/snakeoil.conf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248400" cy="1628775"/>
            <wp:effectExtent l="0" t="0" r="0" b="9525"/>
            <wp:docPr id="10" name="Рисунок 10" descr="image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/etc/nginx/sites-available/default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upstream backend {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server 192.168.100.100:8080 fail_timeout=25;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server 172.16.100.100:8080 fail_timeout=25;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}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server {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listen 443 ssl default_server;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include snippers/snakeoil.conf;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 server_name www.demo.wsr;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location / {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proxy_pass http://backend 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}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}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server {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 listen 80  default_server;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server_name _; 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 xml:space="preserve">  return 301 https://www.demo.wsr;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}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6153150" cy="4045806"/>
            <wp:effectExtent l="0" t="0" r="0" b="0"/>
            <wp:docPr id="9" name="Рисунок 9" descr="image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975" cy="40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systemctl reload nginx</w:t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WEB-R ssl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ssh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 w:eastAsia="ru-RU"/>
        </w:rPr>
        <w:t>nano /etc/ssh/sshd_config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200525" cy="2771775"/>
            <wp:effectExtent l="0" t="0" r="9525" b="9525"/>
            <wp:docPr id="8" name="Рисунок 8" descr="image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</w:pP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systemctl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restart</w:t>
      </w:r>
      <w:proofErr w:type="spellEnd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643E6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ru-RU"/>
        </w:rPr>
        <w:t>sshd</w:t>
      </w:r>
      <w:proofErr w:type="spellEnd"/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552950" cy="695325"/>
            <wp:effectExtent l="0" t="0" r="0" b="9525"/>
            <wp:docPr id="7" name="Рисунок 7" descr="image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</w:pPr>
      <w:r w:rsidRPr="006643E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US" w:eastAsia="ru-RU"/>
        </w:rPr>
        <w:t>CLI ssl</w:t>
      </w:r>
    </w:p>
    <w:p w:rsidR="006643E6" w:rsidRPr="006643E6" w:rsidRDefault="006643E6" w:rsidP="00664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6643E6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scp -P 2244 'root@5.5.5.100:/opt/share/ca.cer' C:\Users\user\Desktop\</w:t>
      </w:r>
    </w:p>
    <w:p w:rsidR="006643E6" w:rsidRPr="006643E6" w:rsidRDefault="006643E6" w:rsidP="006643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010025" cy="4905375"/>
            <wp:effectExtent l="0" t="0" r="9525" b="9525"/>
            <wp:docPr id="6" name="Рисунок 6" descr="image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E6" w:rsidRPr="006643E6" w:rsidRDefault="006643E6" w:rsidP="006643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bookmarkStart w:id="0" w:name="_GoBack"/>
      <w:r w:rsidRPr="006643E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162571" cy="4876800"/>
            <wp:effectExtent l="0" t="0" r="0" b="0"/>
            <wp:docPr id="5" name="Рисунок 5" descr="image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463" cy="488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43E6" w:rsidRPr="006643E6" w:rsidRDefault="006643E6">
      <w:pPr>
        <w:rPr>
          <w:lang w:val="en-US"/>
        </w:rPr>
      </w:pPr>
    </w:p>
    <w:sectPr w:rsidR="006643E6" w:rsidRPr="00664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1E1"/>
    <w:multiLevelType w:val="multilevel"/>
    <w:tmpl w:val="BE50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E1F2B"/>
    <w:multiLevelType w:val="multilevel"/>
    <w:tmpl w:val="ED1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05567"/>
    <w:multiLevelType w:val="multilevel"/>
    <w:tmpl w:val="39FA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858FF"/>
    <w:multiLevelType w:val="multilevel"/>
    <w:tmpl w:val="CA64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E6"/>
    <w:rsid w:val="003862B7"/>
    <w:rsid w:val="006643E6"/>
    <w:rsid w:val="00E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B06E"/>
  <w15:chartTrackingRefBased/>
  <w15:docId w15:val="{6942CA1D-1371-48C9-84C9-6AEAC7E0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43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64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64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643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3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43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43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643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6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4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43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643E6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6643E6"/>
  </w:style>
  <w:style w:type="character" w:customStyle="1" w:styleId="pl-k">
    <w:name w:val="pl-k"/>
    <w:basedOn w:val="a0"/>
    <w:rsid w:val="006643E6"/>
  </w:style>
  <w:style w:type="character" w:customStyle="1" w:styleId="pl-smi">
    <w:name w:val="pl-smi"/>
    <w:basedOn w:val="a0"/>
    <w:rsid w:val="006643E6"/>
  </w:style>
  <w:style w:type="character" w:customStyle="1" w:styleId="pl-s">
    <w:name w:val="pl-s"/>
    <w:basedOn w:val="a0"/>
    <w:rsid w:val="006643E6"/>
  </w:style>
  <w:style w:type="character" w:customStyle="1" w:styleId="pl-pds">
    <w:name w:val="pl-pds"/>
    <w:basedOn w:val="a0"/>
    <w:rsid w:val="006643E6"/>
  </w:style>
  <w:style w:type="paragraph" w:customStyle="1" w:styleId="msonormal0">
    <w:name w:val="msonormal"/>
    <w:basedOn w:val="a"/>
    <w:rsid w:val="0066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43E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643E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3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2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7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7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er-images.githubusercontent.com/79700810/149896979-a9af8838-dc2a-450b-ac33-efbc1bd98ba8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hyperlink" Target="https://user-images.githubusercontent.com/79700810/149897796-b798dc28-2555-4aa4-9043-9340dda17f57.png" TargetMode="External"/><Relationship Id="rId34" Type="http://schemas.openxmlformats.org/officeDocument/2006/relationships/hyperlink" Target="https://user-images.githubusercontent.com/79700810/150127347-b152ce8a-541d-4989-9b3b-dde041f27ccc.png" TargetMode="External"/><Relationship Id="rId42" Type="http://schemas.openxmlformats.org/officeDocument/2006/relationships/hyperlink" Target="https://user-images.githubusercontent.com/79700810/150324402-d9e1c93a-46b0-42ac-83a0-02b97da4829b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s://user-images.githubusercontent.com/79700810/149763717-75fa754c-4084-4923-acd8-7dc85201fdb1.png" TargetMode="External"/><Relationship Id="rId55" Type="http://schemas.openxmlformats.org/officeDocument/2006/relationships/image" Target="media/image25.png"/><Relationship Id="rId63" Type="http://schemas.openxmlformats.org/officeDocument/2006/relationships/hyperlink" Target="https://user-images.githubusercontent.com/79700810/149774137-4c65faa7-a467-4b2f-a2ce-c1f6616f0c54.png" TargetMode="External"/><Relationship Id="rId68" Type="http://schemas.openxmlformats.org/officeDocument/2006/relationships/image" Target="media/image31.png"/><Relationship Id="rId7" Type="http://schemas.openxmlformats.org/officeDocument/2006/relationships/hyperlink" Target="https://user-images.githubusercontent.com/79700810/150134013-7ba0f3e5-29cb-4c69-8b6b-3d3c339c99b1.pn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user-images.githubusercontent.com/79700810/149936233-d2a22bf8-037c-4a82-a1f9-a72b24c3843f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79700810/149896195-71778f11-2e69-4750-b6a0-9424d4dc8890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hyperlink" Target="https://user-images.githubusercontent.com/79700810/150324325-b67039dc-6d6a-4dd1-9ade-67bbcaa3a6db.png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hyperlink" Target="https://user-images.githubusercontent.com/79700810/149767553-c42bd433-0ebb-43dd-9256-abcd782c3e47.png" TargetMode="External"/><Relationship Id="rId66" Type="http://schemas.openxmlformats.org/officeDocument/2006/relationships/image" Target="media/image30.png"/><Relationship Id="rId5" Type="http://schemas.openxmlformats.org/officeDocument/2006/relationships/hyperlink" Target="https://user-images.githubusercontent.com/79700810/149956179-026c9bba-e6fc-495a-81df-4c6ddb0ec1d6.png" TargetMode="External"/><Relationship Id="rId15" Type="http://schemas.openxmlformats.org/officeDocument/2006/relationships/hyperlink" Target="https://user-images.githubusercontent.com/79700810/149960943-5fd4702e-a060-4425-ac6b-14cca42e02bf.png" TargetMode="External"/><Relationship Id="rId23" Type="http://schemas.openxmlformats.org/officeDocument/2006/relationships/hyperlink" Target="https://user-images.githubusercontent.com/79700810/149523036-1db4eeca-ca6b-491a-9d19-d6c097a7ca80.png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user-images.githubusercontent.com/79700810/150323908-1e37041d-450f-477e-9f9f-24a5f1313e54.png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hyperlink" Target="https://user-images.githubusercontent.com/79700810/150322909-a9b426ab-9ed2-46e6-bcd2-db39609fe406.png" TargetMode="External"/><Relationship Id="rId31" Type="http://schemas.openxmlformats.org/officeDocument/2006/relationships/hyperlink" Target="https://user-images.githubusercontent.com/79700810/149936259-13306942-38d5-4c15-850c-2bf5845968c9.png" TargetMode="External"/><Relationship Id="rId44" Type="http://schemas.openxmlformats.org/officeDocument/2006/relationships/hyperlink" Target="https://user-images.githubusercontent.com/79700810/149763513-cb821774-83ce-40f9-a47d-eaa3941504a5.png" TargetMode="External"/><Relationship Id="rId52" Type="http://schemas.openxmlformats.org/officeDocument/2006/relationships/hyperlink" Target="https://user-images.githubusercontent.com/79700810/149763741-0e3281f3-b17b-4101-ad77-8dd21dfc7534.png" TargetMode="External"/><Relationship Id="rId60" Type="http://schemas.openxmlformats.org/officeDocument/2006/relationships/hyperlink" Target="https://user-images.githubusercontent.com/79700810/150126455-0c42a808-bb14-4729-abd8-4f7b66db5554.png" TargetMode="External"/><Relationship Id="rId65" Type="http://schemas.openxmlformats.org/officeDocument/2006/relationships/hyperlink" Target="https://user-images.githubusercontent.com/79700810/149774186-c83b7b0a-5f67-41bb-9051-b2689784015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9700810/150127140-0285670d-773e-4d61-8739-29d3455a57b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user-images.githubusercontent.com/79700810/149901302-79e89cb0-27da-44ce-9ac7-9ae2e74bb985.png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user-images.githubusercontent.com/79700810/149763685-b0dfb33e-ed50-4de6-937c-1aab86524df9.png" TargetMode="External"/><Relationship Id="rId56" Type="http://schemas.openxmlformats.org/officeDocument/2006/relationships/hyperlink" Target="https://user-images.githubusercontent.com/79700810/149763807-f91c2a81-d061-49bd-9b59-b93ae0e30ef3.png" TargetMode="External"/><Relationship Id="rId64" Type="http://schemas.openxmlformats.org/officeDocument/2006/relationships/image" Target="media/image29.png"/><Relationship Id="rId69" Type="http://schemas.openxmlformats.org/officeDocument/2006/relationships/hyperlink" Target="https://user-images.githubusercontent.com/79700810/150135023-996d369c-493e-47c7-b826-6186cc0bf914.png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79700810/149897089-83a29cdb-e5b7-4747-ba0e-e97c600ec2ca.png" TargetMode="External"/><Relationship Id="rId25" Type="http://schemas.openxmlformats.org/officeDocument/2006/relationships/hyperlink" Target="https://user-images.githubusercontent.com/79700810/149901162-a912e3d2-fc90-453b-ace0-347e58621ede.png" TargetMode="External"/><Relationship Id="rId33" Type="http://schemas.openxmlformats.org/officeDocument/2006/relationships/hyperlink" Target="http://www.demo.wsr/" TargetMode="External"/><Relationship Id="rId38" Type="http://schemas.openxmlformats.org/officeDocument/2006/relationships/hyperlink" Target="https://user-images.githubusercontent.com/79700810/150323973-2b4fd9a8-d934-4a49-8e7d-98e02efd7826.png" TargetMode="External"/><Relationship Id="rId46" Type="http://schemas.openxmlformats.org/officeDocument/2006/relationships/hyperlink" Target="https://user-images.githubusercontent.com/79700810/149763553-5a666a1c-6069-4022-9e20-1e3041d345b7.png" TargetMode="External"/><Relationship Id="rId59" Type="http://schemas.openxmlformats.org/officeDocument/2006/relationships/image" Target="media/image27.png"/><Relationship Id="rId67" Type="http://schemas.openxmlformats.org/officeDocument/2006/relationships/hyperlink" Target="https://user-images.githubusercontent.com/79700810/149774248-784bebe3-8015-414f-88dc-e96f91dfd395.png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54" Type="http://schemas.openxmlformats.org/officeDocument/2006/relationships/hyperlink" Target="https://user-images.githubusercontent.com/79700810/149763772-8f7acb37-379f-455e-9198-1117317d73ed.png" TargetMode="External"/><Relationship Id="rId62" Type="http://schemas.openxmlformats.org/officeDocument/2006/relationships/hyperlink" Target="https://user-images.githubusercontent.com/79700810/150126411-0bc0538e-3192-421a-a2f7-05901c3d0372.png" TargetMode="External"/><Relationship Id="rId7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3510</Words>
  <Characters>20011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</dc:creator>
  <cp:keywords/>
  <dc:description/>
  <cp:lastModifiedBy>Shoha</cp:lastModifiedBy>
  <cp:revision>1</cp:revision>
  <dcterms:created xsi:type="dcterms:W3CDTF">2023-06-13T02:04:00Z</dcterms:created>
  <dcterms:modified xsi:type="dcterms:W3CDTF">2023-06-13T02:10:00Z</dcterms:modified>
</cp:coreProperties>
</file>