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536315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D215D" w:rsidRPr="00C55B16" w:rsidRDefault="000D215D" w:rsidP="006D156B">
          <w:pPr>
            <w:pStyle w:val="aa"/>
            <w:spacing w:before="0" w:after="48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C55B1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6D156B" w:rsidRPr="00C55B16" w:rsidRDefault="000D21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 w:rsidRPr="00C55B16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C55B1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C55B16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70286230" w:history="1">
            <w:r w:rsidR="006D156B" w:rsidRPr="00C55B16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Цели и задачи учебной практики</w: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_Toc170286230 \h </w:instrTex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425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56B" w:rsidRPr="00C55B16" w:rsidRDefault="009714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0286231" w:history="1">
            <w:r w:rsidR="006D156B" w:rsidRPr="00C55B16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1. Выполнение работ по проектированию сетевой инфраструктуры</w: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_Toc170286231 \h </w:instrTex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425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56B" w:rsidRPr="00C55B16" w:rsidRDefault="009714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0286232" w:history="1">
            <w:r w:rsidR="006D156B" w:rsidRPr="00C55B16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2. Организация сетевого администрирования</w: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_Toc170286232 \h </w:instrTex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425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56B" w:rsidRPr="00C55B16" w:rsidRDefault="009714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0286233" w:history="1">
            <w:r w:rsidR="006D156B" w:rsidRPr="00C55B16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3. Эксплуатация объектов сетевой инфраструктуры</w: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_Toc170286233 \h </w:instrTex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425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D156B" w:rsidRPr="00C55B16" w:rsidRDefault="0097145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170286234" w:history="1">
            <w:r w:rsidR="006D156B" w:rsidRPr="00C55B16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_Toc170286234 \h </w:instrTex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74253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6D156B" w:rsidRPr="00C55B1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215D" w:rsidRPr="00C55B16" w:rsidRDefault="000D215D" w:rsidP="00265D6B">
          <w:pPr>
            <w:spacing w:after="0" w:line="360" w:lineRule="auto"/>
            <w:ind w:firstLine="709"/>
            <w:jc w:val="both"/>
            <w:rPr>
              <w:rFonts w:ascii="Times New Roman" w:hAnsi="Times New Roman"/>
              <w:sz w:val="28"/>
              <w:szCs w:val="28"/>
            </w:rPr>
          </w:pPr>
          <w:r w:rsidRPr="00C55B16">
            <w:rPr>
              <w:rFonts w:ascii="Times New Roman" w:hAnsi="Times New Roman"/>
              <w:bCs/>
              <w:sz w:val="28"/>
              <w:szCs w:val="28"/>
            </w:rPr>
            <w:fldChar w:fldCharType="end"/>
          </w:r>
        </w:p>
      </w:sdtContent>
    </w:sdt>
    <w:p w:rsidR="00C11E9B" w:rsidRPr="008E2CA5" w:rsidRDefault="00C11E9B">
      <w:pPr>
        <w:rPr>
          <w:rFonts w:ascii="Times New Roman" w:hAnsi="Times New Roman"/>
          <w:sz w:val="28"/>
          <w:szCs w:val="28"/>
        </w:rPr>
      </w:pPr>
    </w:p>
    <w:p w:rsidR="00C11E9B" w:rsidRPr="008E2CA5" w:rsidRDefault="00C11E9B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8E2CA5">
        <w:rPr>
          <w:rFonts w:ascii="Times New Roman" w:hAnsi="Times New Roman"/>
          <w:sz w:val="28"/>
          <w:szCs w:val="28"/>
        </w:rPr>
        <w:br w:type="page"/>
      </w:r>
    </w:p>
    <w:p w:rsidR="00C11E9B" w:rsidRPr="008E2CA5" w:rsidRDefault="00C11E9B" w:rsidP="00735B48">
      <w:pPr>
        <w:pStyle w:val="1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70286230"/>
      <w:r w:rsidRPr="008E2C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Цели и задачи учебной практики</w:t>
      </w:r>
      <w:bookmarkEnd w:id="0"/>
    </w:p>
    <w:p w:rsidR="007916B8" w:rsidRPr="007916B8" w:rsidRDefault="007916B8" w:rsidP="007916B8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b/>
          <w:bCs/>
          <w:color w:val="000000" w:themeColor="text1"/>
          <w:sz w:val="28"/>
          <w:szCs w:val="28"/>
        </w:rPr>
        <w:t>Цель</w:t>
      </w:r>
    </w:p>
    <w:p w:rsidR="007916B8" w:rsidRPr="007916B8" w:rsidRDefault="007916B8" w:rsidP="007916B8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Приобретение практических навыков проектирования, администрирования и эксплуатации сетевой инфраструктуры, включая настройку виртуальных машин, маршрутизацию, защиту трафика и работу с инфраструктурными сервисами.</w:t>
      </w:r>
    </w:p>
    <w:p w:rsidR="007916B8" w:rsidRPr="007916B8" w:rsidRDefault="007916B8" w:rsidP="007916B8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b/>
          <w:bCs/>
          <w:color w:val="000000" w:themeColor="text1"/>
          <w:sz w:val="28"/>
          <w:szCs w:val="28"/>
        </w:rPr>
        <w:t>Задачи</w:t>
      </w:r>
    </w:p>
    <w:p w:rsidR="007916B8" w:rsidRPr="007916B8" w:rsidRDefault="007916B8" w:rsidP="007916B8">
      <w:pPr>
        <w:numPr>
          <w:ilvl w:val="0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b/>
          <w:bCs/>
          <w:color w:val="000000" w:themeColor="text1"/>
          <w:sz w:val="28"/>
          <w:szCs w:val="28"/>
        </w:rPr>
        <w:t>Проектирование сетевой инфраструктуры:</w:t>
      </w:r>
    </w:p>
    <w:p w:rsidR="007916B8" w:rsidRPr="007916B8" w:rsidRDefault="007916B8" w:rsidP="007916B8">
      <w:pPr>
        <w:numPr>
          <w:ilvl w:val="1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Создание и базовая конфигурация виртуальных машин в соответствии с заданной схемой.</w:t>
      </w:r>
    </w:p>
    <w:p w:rsidR="007916B8" w:rsidRPr="007916B8" w:rsidRDefault="007916B8" w:rsidP="007916B8">
      <w:pPr>
        <w:numPr>
          <w:ilvl w:val="1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Настройка имён хостов и IP-адресации.</w:t>
      </w:r>
    </w:p>
    <w:p w:rsidR="007916B8" w:rsidRPr="007916B8" w:rsidRDefault="007916B8" w:rsidP="007916B8">
      <w:pPr>
        <w:numPr>
          <w:ilvl w:val="1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Обеспечение ВМ дополнительными дисками (если требуется).</w:t>
      </w:r>
    </w:p>
    <w:p w:rsidR="007916B8" w:rsidRPr="007916B8" w:rsidRDefault="007916B8" w:rsidP="007916B8">
      <w:pPr>
        <w:numPr>
          <w:ilvl w:val="0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b/>
          <w:bCs/>
          <w:color w:val="000000" w:themeColor="text1"/>
          <w:sz w:val="28"/>
          <w:szCs w:val="28"/>
        </w:rPr>
        <w:t>Организация сетевого администрирования:</w:t>
      </w:r>
    </w:p>
    <w:p w:rsidR="007916B8" w:rsidRPr="007916B8" w:rsidRDefault="007916B8" w:rsidP="007916B8">
      <w:pPr>
        <w:numPr>
          <w:ilvl w:val="1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Настройка маршрутизации между регионами.</w:t>
      </w:r>
    </w:p>
    <w:p w:rsidR="007916B8" w:rsidRPr="007916B8" w:rsidRDefault="007916B8" w:rsidP="007916B8">
      <w:pPr>
        <w:numPr>
          <w:ilvl w:val="1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Обеспечение сетевой связности и выхода в имитируемый "Интернет".</w:t>
      </w:r>
    </w:p>
    <w:p w:rsidR="007916B8" w:rsidRPr="007916B8" w:rsidRDefault="007916B8" w:rsidP="007916B8">
      <w:pPr>
        <w:numPr>
          <w:ilvl w:val="1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Настройка трансляции адресов (NAT) для внутренних сетей.</w:t>
      </w:r>
    </w:p>
    <w:p w:rsidR="007916B8" w:rsidRPr="007916B8" w:rsidRDefault="007916B8" w:rsidP="007916B8">
      <w:pPr>
        <w:numPr>
          <w:ilvl w:val="1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Конфигурация межсетевых экранов (ACL) на маршрутизаторах.</w:t>
      </w:r>
    </w:p>
    <w:p w:rsidR="007916B8" w:rsidRPr="007916B8" w:rsidRDefault="007916B8" w:rsidP="007916B8">
      <w:pPr>
        <w:numPr>
          <w:ilvl w:val="0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b/>
          <w:bCs/>
          <w:color w:val="000000" w:themeColor="text1"/>
          <w:sz w:val="28"/>
          <w:szCs w:val="28"/>
        </w:rPr>
        <w:t>Эксплуатация объектов сетевой инфраструктуры:</w:t>
      </w:r>
    </w:p>
    <w:p w:rsidR="007916B8" w:rsidRPr="007916B8" w:rsidRDefault="007916B8" w:rsidP="007916B8">
      <w:pPr>
        <w:numPr>
          <w:ilvl w:val="1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Настройка защищённого VPN-туннеля между RTR-L и RTR-R.</w:t>
      </w:r>
    </w:p>
    <w:p w:rsidR="007916B8" w:rsidRPr="007916B8" w:rsidRDefault="007916B8" w:rsidP="007916B8">
      <w:pPr>
        <w:numPr>
          <w:ilvl w:val="1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Обеспечение фильтрации входящего трафика согласно политикам безопасности.</w:t>
      </w:r>
    </w:p>
    <w:p w:rsidR="007916B8" w:rsidRPr="007916B8" w:rsidRDefault="007916B8" w:rsidP="007916B8">
      <w:pPr>
        <w:numPr>
          <w:ilvl w:val="1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Настройка перенаправления портов (SSH, HTTP/HTTPS).</w:t>
      </w:r>
    </w:p>
    <w:p w:rsidR="007916B8" w:rsidRPr="007916B8" w:rsidRDefault="007916B8" w:rsidP="007916B8">
      <w:pPr>
        <w:numPr>
          <w:ilvl w:val="1"/>
          <w:numId w:val="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>Развёртывание и конфигурация инфраструктурных служб (DNS, NTP и др.).</w:t>
      </w:r>
    </w:p>
    <w:p w:rsidR="0027031E" w:rsidRPr="008E2CA5" w:rsidRDefault="007916B8" w:rsidP="007916B8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="0027031E" w:rsidRPr="008E2CA5">
        <w:rPr>
          <w:rFonts w:ascii="Times New Roman" w:eastAsia="Calibri" w:hAnsi="Times New Roman"/>
          <w:color w:val="000000" w:themeColor="text1"/>
          <w:sz w:val="28"/>
          <w:szCs w:val="28"/>
          <w:lang w:eastAsia="en-US"/>
        </w:rPr>
        <w:br w:type="page"/>
      </w:r>
    </w:p>
    <w:p w:rsidR="0027031E" w:rsidRPr="008E2CA5" w:rsidRDefault="00E916E3" w:rsidP="00735B48">
      <w:pPr>
        <w:pStyle w:val="1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70286231"/>
      <w:r w:rsidRPr="008E2C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1. </w:t>
      </w:r>
      <w:r w:rsidR="00B311AD" w:rsidRPr="00B311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Выполнение работ по проектированию сетевой инфраструктуры</w:t>
      </w:r>
      <w:bookmarkEnd w:id="1"/>
    </w:p>
    <w:p w:rsidR="00E916E3" w:rsidRDefault="0027031E" w:rsidP="00E916E3">
      <w:pPr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8E2CA5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Для выполнения практических заданий </w:t>
      </w:r>
      <w:r w:rsidR="00E916E3" w:rsidRPr="008E2CA5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были </w:t>
      </w:r>
      <w:r w:rsidR="007916B8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созданы </w:t>
      </w:r>
      <w:r w:rsidR="007916B8"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следующие </w:t>
      </w:r>
      <w:r w:rsidR="007916B8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виртуальные машины в программе </w:t>
      </w:r>
      <w:r w:rsidR="007916B8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VMware</w:t>
      </w:r>
      <w:r w:rsidR="007916B8" w:rsidRPr="007916B8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="007916B8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Workstation</w:t>
      </w:r>
      <w:r w:rsidR="007916B8">
        <w:rPr>
          <w:rFonts w:ascii="Times New Roman" w:eastAsia="Calibri" w:hAnsi="Times New Roman"/>
          <w:color w:val="000000" w:themeColor="text1"/>
          <w:sz w:val="28"/>
          <w:szCs w:val="28"/>
        </w:rPr>
        <w:t>:</w:t>
      </w:r>
    </w:p>
    <w:p w:rsidR="007916B8" w:rsidRDefault="007916B8" w:rsidP="00E916E3">
      <w:pPr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Debian</w:t>
      </w:r>
    </w:p>
    <w:p w:rsidR="007916B8" w:rsidRDefault="007916B8" w:rsidP="00E916E3">
      <w:pPr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- Eltex ESR(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3 шт.)</w:t>
      </w:r>
    </w:p>
    <w:p w:rsidR="007916B8" w:rsidRPr="007916B8" w:rsidRDefault="007916B8" w:rsidP="00E916E3">
      <w:pPr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- </w:t>
      </w:r>
      <w:r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Ubuntu(3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шт.)</w:t>
      </w:r>
    </w:p>
    <w:p w:rsidR="00E916E3" w:rsidRPr="007916B8" w:rsidRDefault="00E916E3" w:rsidP="002D05A2">
      <w:pPr>
        <w:spacing w:after="0" w:line="360" w:lineRule="auto"/>
        <w:jc w:val="center"/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</w:pPr>
    </w:p>
    <w:p w:rsidR="007916B8" w:rsidRDefault="007916B8" w:rsidP="007916B8">
      <w:pPr>
        <w:keepNext/>
        <w:spacing w:after="0" w:line="360" w:lineRule="auto"/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drawing>
          <wp:inline distT="0" distB="0" distL="0" distR="0" wp14:anchorId="0A729BEF" wp14:editId="526641B5">
            <wp:extent cx="5940425" cy="3080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A5" w:rsidRPr="007916B8" w:rsidRDefault="007916B8" w:rsidP="007916B8">
      <w:pPr>
        <w:pStyle w:val="ac"/>
        <w:jc w:val="center"/>
        <w:rPr>
          <w:rFonts w:ascii="Times New Roman" w:eastAsia="Calibri" w:hAnsi="Times New Roman"/>
          <w:i w:val="0"/>
          <w:color w:val="auto"/>
          <w:sz w:val="28"/>
          <w:szCs w:val="28"/>
        </w:rPr>
      </w:pPr>
      <w:r w:rsidRPr="007916B8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7916B8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7916B8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7916B8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7916B8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Pr="007916B8">
        <w:rPr>
          <w:rFonts w:ascii="Times New Roman" w:hAnsi="Times New Roman"/>
          <w:i w:val="0"/>
          <w:color w:val="auto"/>
          <w:sz w:val="28"/>
          <w:szCs w:val="28"/>
        </w:rPr>
        <w:t xml:space="preserve"> - Проверка соединения вм с хостом</w:t>
      </w:r>
    </w:p>
    <w:p w:rsidR="007916B8" w:rsidRDefault="00BC18B5" w:rsidP="007916B8">
      <w:pPr>
        <w:keepNext/>
        <w:spacing w:after="0" w:line="360" w:lineRule="auto"/>
        <w:jc w:val="both"/>
      </w:pPr>
      <w:r w:rsidRPr="008E2CA5">
        <w:rPr>
          <w:rFonts w:ascii="Times New Roman" w:eastAsia="Calibri" w:hAnsi="Times New Roman"/>
          <w:color w:val="000000" w:themeColor="text1"/>
          <w:sz w:val="28"/>
          <w:szCs w:val="28"/>
        </w:rPr>
        <w:br w:type="page"/>
      </w:r>
      <w:r w:rsidR="007916B8" w:rsidRPr="007916B8">
        <w:rPr>
          <w:rFonts w:ascii="Times New Roman" w:eastAsia="Calibri" w:hAnsi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3F5DFEA" wp14:editId="7CFA0AE6">
            <wp:extent cx="5940425" cy="2764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8B5" w:rsidRPr="007916B8" w:rsidRDefault="007916B8" w:rsidP="007916B8">
      <w:pPr>
        <w:pStyle w:val="ac"/>
        <w:jc w:val="center"/>
        <w:rPr>
          <w:rFonts w:ascii="Times New Roman" w:eastAsia="Calibri" w:hAnsi="Times New Roman"/>
          <w:i w:val="0"/>
          <w:color w:val="auto"/>
          <w:sz w:val="38"/>
          <w:szCs w:val="28"/>
        </w:rPr>
      </w:pPr>
      <w:r w:rsidRPr="007916B8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7916B8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7916B8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7916B8">
        <w:rPr>
          <w:rFonts w:ascii="Times New Roman" w:hAnsi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/>
          <w:i w:val="0"/>
          <w:noProof/>
          <w:color w:val="auto"/>
          <w:sz w:val="28"/>
        </w:rPr>
        <w:t>2</w:t>
      </w:r>
      <w:r w:rsidRPr="007916B8">
        <w:rPr>
          <w:rFonts w:ascii="Times New Roman" w:hAnsi="Times New Roman"/>
          <w:i w:val="0"/>
          <w:color w:val="auto"/>
          <w:sz w:val="28"/>
        </w:rPr>
        <w:fldChar w:fldCharType="end"/>
      </w:r>
      <w:r w:rsidRPr="007916B8">
        <w:rPr>
          <w:rFonts w:ascii="Times New Roman" w:hAnsi="Times New Roman"/>
          <w:i w:val="0"/>
          <w:color w:val="auto"/>
          <w:sz w:val="28"/>
          <w:lang w:val="en-US"/>
        </w:rPr>
        <w:t xml:space="preserve"> - </w:t>
      </w:r>
      <w:r w:rsidRPr="007916B8">
        <w:rPr>
          <w:rFonts w:ascii="Times New Roman" w:hAnsi="Times New Roman"/>
          <w:i w:val="0"/>
          <w:color w:val="auto"/>
          <w:sz w:val="28"/>
        </w:rPr>
        <w:t xml:space="preserve">Вывод команды </w:t>
      </w:r>
      <w:r w:rsidRPr="007916B8">
        <w:rPr>
          <w:rFonts w:ascii="Times New Roman" w:hAnsi="Times New Roman"/>
          <w:i w:val="0"/>
          <w:color w:val="auto"/>
          <w:sz w:val="28"/>
          <w:lang w:val="en-US"/>
        </w:rPr>
        <w:t>show running-config</w:t>
      </w:r>
    </w:p>
    <w:p w:rsidR="007916B8" w:rsidRDefault="007916B8" w:rsidP="007916B8">
      <w:p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</w:p>
    <w:p w:rsidR="007916B8" w:rsidRDefault="007916B8" w:rsidP="007916B8">
      <w:pPr>
        <w:keepNext/>
        <w:spacing w:after="0" w:line="360" w:lineRule="auto"/>
        <w:jc w:val="both"/>
      </w:pPr>
      <w:r w:rsidRPr="007916B8">
        <w:rPr>
          <w:rFonts w:ascii="Times New Roman" w:eastAsia="Calibri" w:hAnsi="Times New Roman"/>
          <w:color w:val="000000" w:themeColor="text1"/>
          <w:sz w:val="28"/>
          <w:szCs w:val="28"/>
        </w:rPr>
        <w:drawing>
          <wp:inline distT="0" distB="0" distL="0" distR="0" wp14:anchorId="75308C2D" wp14:editId="5F2BDC2B">
            <wp:extent cx="5940425" cy="2675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6B8" w:rsidRPr="00DF32FB" w:rsidRDefault="007916B8" w:rsidP="00DF32FB">
      <w:pPr>
        <w:pStyle w:val="ac"/>
        <w:jc w:val="center"/>
        <w:rPr>
          <w:rFonts w:ascii="Times New Roman" w:eastAsia="Calibri" w:hAnsi="Times New Roman"/>
          <w:i w:val="0"/>
          <w:color w:val="000000" w:themeColor="text1"/>
          <w:sz w:val="38"/>
          <w:szCs w:val="28"/>
        </w:rPr>
      </w:pPr>
      <w:r w:rsidRPr="00DF32FB">
        <w:rPr>
          <w:rFonts w:ascii="Times New Roman" w:hAnsi="Times New Roman"/>
          <w:i w:val="0"/>
          <w:sz w:val="28"/>
        </w:rPr>
        <w:t xml:space="preserve">Рисунок </w:t>
      </w:r>
      <w:r w:rsidRPr="00DF32FB">
        <w:rPr>
          <w:rFonts w:ascii="Times New Roman" w:hAnsi="Times New Roman"/>
          <w:i w:val="0"/>
          <w:sz w:val="28"/>
        </w:rPr>
        <w:fldChar w:fldCharType="begin"/>
      </w:r>
      <w:r w:rsidRPr="00DF32FB">
        <w:rPr>
          <w:rFonts w:ascii="Times New Roman" w:hAnsi="Times New Roman"/>
          <w:i w:val="0"/>
          <w:sz w:val="28"/>
        </w:rPr>
        <w:instrText xml:space="preserve"> SEQ Рисунок \* ARABIC </w:instrText>
      </w:r>
      <w:r w:rsidRPr="00DF32FB">
        <w:rPr>
          <w:rFonts w:ascii="Times New Roman" w:hAnsi="Times New Roman"/>
          <w:i w:val="0"/>
          <w:sz w:val="28"/>
        </w:rPr>
        <w:fldChar w:fldCharType="separate"/>
      </w:r>
      <w:r w:rsidRPr="00DF32FB">
        <w:rPr>
          <w:rFonts w:ascii="Times New Roman" w:hAnsi="Times New Roman"/>
          <w:i w:val="0"/>
          <w:noProof/>
          <w:sz w:val="28"/>
        </w:rPr>
        <w:t>3</w:t>
      </w:r>
      <w:r w:rsidRPr="00DF32FB">
        <w:rPr>
          <w:rFonts w:ascii="Times New Roman" w:hAnsi="Times New Roman"/>
          <w:i w:val="0"/>
          <w:sz w:val="28"/>
        </w:rPr>
        <w:fldChar w:fldCharType="end"/>
      </w:r>
      <w:r w:rsidRPr="00DF32FB">
        <w:rPr>
          <w:rFonts w:ascii="Times New Roman" w:hAnsi="Times New Roman"/>
          <w:i w:val="0"/>
          <w:sz w:val="28"/>
        </w:rPr>
        <w:t xml:space="preserve"> - Оставшаяся конфигурация </w:t>
      </w:r>
      <w:r w:rsidRPr="00DF32FB">
        <w:rPr>
          <w:rFonts w:ascii="Times New Roman" w:hAnsi="Times New Roman"/>
          <w:i w:val="0"/>
          <w:sz w:val="28"/>
          <w:lang w:val="en-US"/>
        </w:rPr>
        <w:t>Eltex</w:t>
      </w:r>
      <w:r w:rsidRPr="00DF32FB">
        <w:rPr>
          <w:rFonts w:ascii="Times New Roman" w:hAnsi="Times New Roman"/>
          <w:i w:val="0"/>
          <w:sz w:val="28"/>
        </w:rPr>
        <w:t xml:space="preserve"> </w:t>
      </w:r>
      <w:r w:rsidRPr="00DF32FB">
        <w:rPr>
          <w:rFonts w:ascii="Times New Roman" w:hAnsi="Times New Roman"/>
          <w:i w:val="0"/>
          <w:sz w:val="28"/>
          <w:lang w:val="en-US"/>
        </w:rPr>
        <w:t>ESR</w:t>
      </w:r>
    </w:p>
    <w:p w:rsidR="007916B8" w:rsidRPr="007916B8" w:rsidRDefault="007916B8" w:rsidP="007916B8">
      <w:p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</w:p>
    <w:p w:rsidR="00BC18B5" w:rsidRPr="008E2CA5" w:rsidRDefault="00E916E3" w:rsidP="00735B48">
      <w:pPr>
        <w:pStyle w:val="1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70286232"/>
      <w:r w:rsidRPr="008E2C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B311AD" w:rsidRPr="00B311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Организация сетевого администрирования</w:t>
      </w:r>
      <w:bookmarkEnd w:id="2"/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Настройка 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SSH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-соединения </w:t>
      </w: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ыло настроено подключение по SSH к ВМ VMware с Eltex ESR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1. Настройка сети в VMware</w:t>
      </w:r>
    </w:p>
    <w:p w:rsidR="00DF32FB" w:rsidRPr="00DF32FB" w:rsidRDefault="00DF32FB" w:rsidP="00DF32FB">
      <w:pPr>
        <w:numPr>
          <w:ilvl w:val="0"/>
          <w:numId w:val="3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Тип подключения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: Выбран </w:t>
      </w: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NAT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 (для доступа с хоста + интернета).</w:t>
      </w:r>
    </w:p>
    <w:p w:rsidR="00DF32FB" w:rsidRPr="00DF32FB" w:rsidRDefault="00DF32FB" w:rsidP="00DF32FB">
      <w:pPr>
        <w:numPr>
          <w:ilvl w:val="0"/>
          <w:numId w:val="3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Альтернатива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: Режим </w:t>
      </w: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Bridged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 (если нужен доступ из локальной сети).</w:t>
      </w:r>
    </w:p>
    <w:p w:rsidR="00DF32FB" w:rsidRPr="00DF32FB" w:rsidRDefault="00DF32FB" w:rsidP="00DF32FB">
      <w:pPr>
        <w:numPr>
          <w:ilvl w:val="0"/>
          <w:numId w:val="3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lastRenderedPageBreak/>
        <w:t>Проверка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: ВМ получила IP из подсети VMware (например, 192.168.111.10/24).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2. Конфигурация Eltex ESR</w:t>
      </w:r>
    </w:p>
    <w:p w:rsidR="00DF32FB" w:rsidRPr="00DF32FB" w:rsidRDefault="00DF32FB" w:rsidP="00DF32FB">
      <w:pPr>
        <w:numPr>
          <w:ilvl w:val="0"/>
          <w:numId w:val="4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SSH-сервер включен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: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configure terminal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ip ssh server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ip ssh port 22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Был</w:t>
      </w: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/>
          <w:bCs/>
          <w:color w:val="000000" w:themeColor="text1"/>
          <w:sz w:val="28"/>
          <w:szCs w:val="28"/>
        </w:rPr>
        <w:t>с</w:t>
      </w: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оздан пользователь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с следующими конфигурациями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br/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username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admin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password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Admin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username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admin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privilege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15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Firewall проверен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: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br/>
        <w:t>Если был активен, добавлено правило: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access-list 100 permit tcp any any eq 22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interface gigabitethernet 1/8/1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ip access-group 100 in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3. Подключение с хоста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Команда SSH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 (для NAT): ssh admin@192.168.111.10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Для Bridged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 (если IP ВМ 192.168.0.100): ssh admin@192.168.0.100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4. Проброс портов (опционально для NAT)</w:t>
      </w:r>
    </w:p>
    <w:p w:rsidR="00DF32FB" w:rsidRPr="00DF32FB" w:rsidRDefault="00DF32FB" w:rsidP="00DF32FB">
      <w:pPr>
        <w:numPr>
          <w:ilvl w:val="0"/>
          <w:numId w:val="6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В </w:t>
      </w: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Virtual Network Editor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 VMware добавлено правило:</w:t>
      </w:r>
    </w:p>
    <w:p w:rsidR="00DF32FB" w:rsidRPr="00DF32FB" w:rsidRDefault="00DF32FB" w:rsidP="00DF32FB">
      <w:pPr>
        <w:numPr>
          <w:ilvl w:val="1"/>
          <w:numId w:val="6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Host Port: 2222 → Guest IP: 192.168.111.10, Guest Port: 22.</w:t>
      </w:r>
    </w:p>
    <w:p w:rsidR="00DF32FB" w:rsidRPr="00DF32FB" w:rsidRDefault="00DF32FB" w:rsidP="00DF32FB">
      <w:pPr>
        <w:numPr>
          <w:ilvl w:val="0"/>
          <w:numId w:val="6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Подключение из локальной сети: 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ssh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admin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@&lt;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IP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_хоста&gt; -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  <w:lang w:val="en-US"/>
        </w:rPr>
        <w:t>p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 2222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5. Решённые проблемы</w:t>
      </w:r>
    </w:p>
    <w:p w:rsidR="00DF32FB" w:rsidRPr="00DF32FB" w:rsidRDefault="00DF32FB" w:rsidP="00DF32FB">
      <w:pPr>
        <w:numPr>
          <w:ilvl w:val="0"/>
          <w:numId w:val="7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Ошибка "Connection refused"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: Проверен статус SSH (show ip ssh), порт 22 свободен.</w:t>
      </w:r>
    </w:p>
    <w:p w:rsidR="00DF32FB" w:rsidRPr="00DF32FB" w:rsidRDefault="00DF32FB" w:rsidP="00DF32FB">
      <w:pPr>
        <w:numPr>
          <w:ilvl w:val="0"/>
          <w:numId w:val="7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"No route to host"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: Убедились, что интерфейс Eltex в VLAN 1 (если свитч).</w:t>
      </w:r>
    </w:p>
    <w:p w:rsidR="00DF32FB" w:rsidRPr="00DF32FB" w:rsidRDefault="00DF32FB" w:rsidP="00DF32FB">
      <w:pPr>
        <w:numPr>
          <w:ilvl w:val="0"/>
          <w:numId w:val="7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ARP-проблемы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: Очищен кэш ARP на хосте (arp -d 192.168.111.10).</w:t>
      </w:r>
    </w:p>
    <w:p w:rsidR="006F45D2" w:rsidRDefault="006F45D2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1. Настройка DNS первого уровня</w:t>
      </w:r>
    </w:p>
    <w:p w:rsidR="00DF32FB" w:rsidRPr="00DF32FB" w:rsidRDefault="00DF32FB" w:rsidP="00DF32FB">
      <w:pPr>
        <w:numPr>
          <w:ilvl w:val="0"/>
          <w:numId w:val="8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lastRenderedPageBreak/>
        <w:t>Развернута DNS-инфраструктура на ВМ ISP</w:t>
      </w:r>
    </w:p>
    <w:p w:rsidR="00DF32FB" w:rsidRPr="00DF32FB" w:rsidRDefault="00DF32FB" w:rsidP="00DF32FB">
      <w:pPr>
        <w:numPr>
          <w:ilvl w:val="0"/>
          <w:numId w:val="8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Настроена основная зона demo.wsr согласно таблице 2</w:t>
      </w:r>
    </w:p>
    <w:p w:rsidR="00DF32FB" w:rsidRPr="00DF32FB" w:rsidRDefault="00DF32FB" w:rsidP="00DF32FB">
      <w:pPr>
        <w:numPr>
          <w:ilvl w:val="0"/>
          <w:numId w:val="8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Реализовано делегирование подзоны int.demo.wsr на SRV через NAT:</w:t>
      </w:r>
    </w:p>
    <w:p w:rsidR="00DF32FB" w:rsidRPr="00DF32FB" w:rsidRDefault="00DF32FB" w:rsidP="00DF32FB">
      <w:pPr>
        <w:numPr>
          <w:ilvl w:val="1"/>
          <w:numId w:val="8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Проброшены DNS-порты с маршрутизатора западного региона</w:t>
      </w:r>
    </w:p>
    <w:p w:rsidR="00DF32FB" w:rsidRPr="00DF32FB" w:rsidRDefault="00DF32FB" w:rsidP="00DF32FB">
      <w:pPr>
        <w:numPr>
          <w:ilvl w:val="0"/>
          <w:numId w:val="8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CLI-клиент переведен на использование DNS ISP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2. Конфигурация DNS второго уровня</w:t>
      </w:r>
    </w:p>
    <w:p w:rsidR="00DF32FB" w:rsidRPr="00DF32FB" w:rsidRDefault="00DF32FB" w:rsidP="00DF32FB">
      <w:pPr>
        <w:numPr>
          <w:ilvl w:val="0"/>
          <w:numId w:val="9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Развернут вторичный DNS на SRV для зоны int.demo.wsr</w:t>
      </w:r>
    </w:p>
    <w:p w:rsidR="00DF32FB" w:rsidRPr="00DF32FB" w:rsidRDefault="00DF32FB" w:rsidP="00DF32FB">
      <w:pPr>
        <w:numPr>
          <w:ilvl w:val="0"/>
          <w:numId w:val="9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Настроены обратные зоны для внутренних подсетей</w:t>
      </w:r>
    </w:p>
    <w:p w:rsidR="00DF32FB" w:rsidRPr="00DF32FB" w:rsidRDefault="00DF32FB" w:rsidP="00DF32FB">
      <w:pPr>
        <w:numPr>
          <w:ilvl w:val="0"/>
          <w:numId w:val="9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Обеспечена работа сервера:</w:t>
      </w:r>
    </w:p>
    <w:p w:rsidR="00DF32FB" w:rsidRPr="00DF32FB" w:rsidRDefault="00DF32FB" w:rsidP="00DF32FB">
      <w:pPr>
        <w:numPr>
          <w:ilvl w:val="1"/>
          <w:numId w:val="9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Рекурсивные запросы для внутренних регионов</w:t>
      </w:r>
    </w:p>
    <w:p w:rsidR="00DF32FB" w:rsidRPr="00DF32FB" w:rsidRDefault="00DF32FB" w:rsidP="00DF32FB">
      <w:pPr>
        <w:numPr>
          <w:ilvl w:val="1"/>
          <w:numId w:val="9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Открытый доступ к зоне int.demo.wsr</w:t>
      </w:r>
    </w:p>
    <w:p w:rsidR="00DF32FB" w:rsidRPr="00DF32FB" w:rsidRDefault="00DF32FB" w:rsidP="00DF32FB">
      <w:pPr>
        <w:numPr>
          <w:ilvl w:val="0"/>
          <w:numId w:val="9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Все внутренние хосты переведены на использование SRV в качестве DNS-резолвера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3. Настройка NTP первого уровня</w:t>
      </w:r>
    </w:p>
    <w:p w:rsidR="00DF32FB" w:rsidRPr="00DF32FB" w:rsidRDefault="00DF32FB" w:rsidP="00DF32FB">
      <w:pPr>
        <w:numPr>
          <w:ilvl w:val="0"/>
          <w:numId w:val="10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Развернут первичный NTP-сервер на ISP:</w:t>
      </w:r>
    </w:p>
    <w:p w:rsidR="00DF32FB" w:rsidRPr="00DF32FB" w:rsidRDefault="00DF32FB" w:rsidP="00DF32FB">
      <w:pPr>
        <w:numPr>
          <w:ilvl w:val="1"/>
          <w:numId w:val="10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Stratum установлен в 4</w:t>
      </w:r>
    </w:p>
    <w:p w:rsidR="00DF32FB" w:rsidRPr="00DF32FB" w:rsidRDefault="00DF32FB" w:rsidP="00DF32FB">
      <w:pPr>
        <w:numPr>
          <w:ilvl w:val="1"/>
          <w:numId w:val="10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Ограничен доступ только через внешний интерфейс</w:t>
      </w:r>
    </w:p>
    <w:p w:rsidR="00DF32FB" w:rsidRPr="00DF32FB" w:rsidRDefault="00DF32FB" w:rsidP="00DF32FB">
      <w:pPr>
        <w:numPr>
          <w:ilvl w:val="0"/>
          <w:numId w:val="10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CLI-клиент настроен на синхронизацию с ISP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4. Конфигурация NTP второго уровня</w:t>
      </w:r>
    </w:p>
    <w:p w:rsidR="00DF32FB" w:rsidRPr="00DF32FB" w:rsidRDefault="00DF32FB" w:rsidP="00DF32FB">
      <w:pPr>
        <w:numPr>
          <w:ilvl w:val="0"/>
          <w:numId w:val="11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SRV синхронизирован с ISP как единственным источником</w:t>
      </w:r>
    </w:p>
    <w:p w:rsidR="00DF32FB" w:rsidRPr="00DF32FB" w:rsidRDefault="00DF32FB" w:rsidP="00DF32FB">
      <w:pPr>
        <w:numPr>
          <w:ilvl w:val="0"/>
          <w:numId w:val="11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Настроен доступ для внутренних хостов:</w:t>
      </w:r>
    </w:p>
    <w:p w:rsidR="00DF32FB" w:rsidRPr="00DF32FB" w:rsidRDefault="00DF32FB" w:rsidP="00DF32FB">
      <w:pPr>
        <w:numPr>
          <w:ilvl w:val="1"/>
          <w:numId w:val="11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Все региональные устройства</w:t>
      </w:r>
    </w:p>
    <w:p w:rsidR="00DF32FB" w:rsidRPr="00DF32FB" w:rsidRDefault="00DF32FB" w:rsidP="00DF32FB">
      <w:pPr>
        <w:numPr>
          <w:ilvl w:val="1"/>
          <w:numId w:val="11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Платформы управления трафиком</w:t>
      </w:r>
    </w:p>
    <w:p w:rsidR="00DF32FB" w:rsidRPr="00DF32FB" w:rsidRDefault="00DF32FB" w:rsidP="00DF32FB">
      <w:pPr>
        <w:numPr>
          <w:ilvl w:val="0"/>
          <w:numId w:val="11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Вся внутренняя инфраструктура переведена на синхронизацию с SRV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5. Развертывание SMB-сервера</w:t>
      </w:r>
    </w:p>
    <w:p w:rsidR="00DF32FB" w:rsidRPr="00DF32FB" w:rsidRDefault="00DF32FB" w:rsidP="00DF32FB">
      <w:pPr>
        <w:numPr>
          <w:ilvl w:val="0"/>
          <w:numId w:val="1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Реализован файловый сервер на SRV:</w:t>
      </w:r>
    </w:p>
    <w:p w:rsidR="00DF32FB" w:rsidRPr="00DF32FB" w:rsidRDefault="00DF32FB" w:rsidP="00DF32FB">
      <w:pPr>
        <w:numPr>
          <w:ilvl w:val="1"/>
          <w:numId w:val="1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Для Linux: точка монтирования /mnt/storage</w:t>
      </w:r>
    </w:p>
    <w:p w:rsidR="00DF32FB" w:rsidRPr="00DF32FB" w:rsidRDefault="00DF32FB" w:rsidP="00DF32FB">
      <w:pPr>
        <w:numPr>
          <w:ilvl w:val="1"/>
          <w:numId w:val="1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Для Windows: диск R:\</w:t>
      </w:r>
    </w:p>
    <w:p w:rsidR="00DF32FB" w:rsidRPr="00DF32FB" w:rsidRDefault="00DF32FB" w:rsidP="00DF32FB">
      <w:pPr>
        <w:numPr>
          <w:ilvl w:val="0"/>
          <w:numId w:val="1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Организовано зеркало RAID 1 для хранения данных</w:t>
      </w:r>
    </w:p>
    <w:p w:rsidR="00DF32FB" w:rsidRPr="00DF32FB" w:rsidRDefault="00DF32FB" w:rsidP="00DF32FB">
      <w:pPr>
        <w:numPr>
          <w:ilvl w:val="0"/>
          <w:numId w:val="12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lastRenderedPageBreak/>
        <w:t>Настроен доступ для WEB-L и WEB-R серверов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6. Интеграция веб-серверов</w:t>
      </w:r>
    </w:p>
    <w:p w:rsidR="00DF32FB" w:rsidRPr="00DF32FB" w:rsidRDefault="00DF32FB" w:rsidP="00DF32FB">
      <w:pPr>
        <w:numPr>
          <w:ilvl w:val="0"/>
          <w:numId w:val="13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Обеспечено монтирование SMB-ресурса:</w:t>
      </w:r>
    </w:p>
    <w:p w:rsidR="00DF32FB" w:rsidRPr="00DF32FB" w:rsidRDefault="00DF32FB" w:rsidP="00DF32FB">
      <w:pPr>
        <w:numPr>
          <w:ilvl w:val="1"/>
          <w:numId w:val="13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Точка монтирования: /opt/share</w:t>
      </w:r>
    </w:p>
    <w:p w:rsidR="00DF32FB" w:rsidRPr="00DF32FB" w:rsidRDefault="00DF32FB" w:rsidP="00DF32FB">
      <w:pPr>
        <w:numPr>
          <w:ilvl w:val="1"/>
          <w:numId w:val="13"/>
        </w:num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Права на чтение/запись для всех пользователей</w:t>
      </w:r>
    </w:p>
    <w:p w:rsid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На первом этапе была настроена DNS-инфраструктура. На виртуальной машине ISP развернут первичный DNS-сервер, обслуживающий зону demo.wsr с записями согласно техническому заданию. 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Особое внимание уделено делегированию подзоны int.demo.wsr на сервер SRV, расположенный во внутренней сети. Для обеспечения корректной работы настроен проброс DNS-портов через маршрутизатор западного региона, что позволило организовать бесшовное взаимодействие между зонами. Все внешние клиенты, включая CLI-узел, были переведены на исп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ользование данного DNS-сервера.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 xml:space="preserve">Для обеспечения отказоустойчивости на сервере SRV развернута вторичная DNS-инфраструктура. Здесь настроена подзона int.demo.wsr с полным набором ресурсных записей, а также реализованы обратные зоны для всех внутренних подсетей. Сервер конфигурирован для обработки рекурсивных запросов от внутренних клиентов, при этом доступ к зоне int.demo.wsr открыт для всех запросов без ограничений по источнику. Это решение обеспечило стабильное разрешение имен для </w:t>
      </w:r>
      <w:r>
        <w:rPr>
          <w:rFonts w:ascii="Times New Roman" w:eastAsia="Calibri" w:hAnsi="Times New Roman"/>
          <w:color w:val="000000" w:themeColor="text1"/>
          <w:sz w:val="28"/>
          <w:szCs w:val="28"/>
        </w:rPr>
        <w:t>всей внутренней инфраструктуры.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В части синхронизации времени была выстроена двухуровневая система. На ISP развернут первичный NTP-сервер (stratum 4) с ограничением доступа только через внешний интерфейс. Сервер SRV настроен как вторичный хроносервер, синхронизирующийся исключительно с ISP и обслуживающий все внутренние хосты, включая платформы управления трафиком. Такая архитектура обеспечила единое время на всех узлах сети.</w:t>
      </w: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</w:p>
    <w:p w:rsidR="00DF32FB" w:rsidRPr="00DF32FB" w:rsidRDefault="00DF32FB" w:rsidP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Для организации файлового обмена на SRV развернут SMB-сервер с зеркальным RAID-массивом. В зависимости от ОС сервера использовались разные точки монтирования: /mnt/storage для Linux и R:\ для Windows. Особое внимание уделено интеграции с веб-серверами WEB-L и WEB-R - для них настроено автоматическое монтирование общего ресурса в /opt/share с правами полного доступа для всех пользователей.</w:t>
      </w:r>
    </w:p>
    <w:p w:rsidR="00DF32FB" w:rsidRPr="008E2CA5" w:rsidRDefault="00DF32FB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bookmarkStart w:id="3" w:name="_GoBack"/>
      <w:bookmarkEnd w:id="3"/>
    </w:p>
    <w:p w:rsidR="00BC18B5" w:rsidRPr="008E2CA5" w:rsidRDefault="00735B48" w:rsidP="00735B48">
      <w:pPr>
        <w:pStyle w:val="1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170286233"/>
      <w:r w:rsidRPr="008E2C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 </w:t>
      </w:r>
      <w:r w:rsidR="00B311AD" w:rsidRPr="00B311A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Эксплуатация объектов сетевой инфраструктуры</w:t>
      </w:r>
      <w:bookmarkEnd w:id="4"/>
    </w:p>
    <w:p w:rsidR="00735B48" w:rsidRPr="008E2CA5" w:rsidRDefault="00735B48" w:rsidP="00735B48">
      <w:pPr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8E2CA5">
        <w:rPr>
          <w:rFonts w:ascii="Times New Roman" w:eastAsia="Calibri" w:hAnsi="Times New Roman"/>
          <w:color w:val="000000" w:themeColor="text1"/>
          <w:sz w:val="28"/>
          <w:szCs w:val="28"/>
        </w:rPr>
        <w:t>&lt;Листинг, скрины, описание&gt;</w:t>
      </w:r>
    </w:p>
    <w:p w:rsidR="00735B48" w:rsidRPr="008E2CA5" w:rsidRDefault="00735B48" w:rsidP="00735B48">
      <w:pPr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</w:p>
    <w:p w:rsidR="00B311AD" w:rsidRPr="008E2CA5" w:rsidRDefault="00AC1BC8" w:rsidP="00B311AD">
      <w:pPr>
        <w:spacing w:after="160" w:line="259" w:lineRule="auto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8E2CA5">
        <w:rPr>
          <w:rFonts w:ascii="Times New Roman" w:eastAsia="Calibri" w:hAnsi="Times New Roman"/>
          <w:color w:val="000000" w:themeColor="text1"/>
          <w:sz w:val="28"/>
          <w:szCs w:val="28"/>
        </w:rPr>
        <w:br w:type="page"/>
      </w:r>
    </w:p>
    <w:p w:rsidR="00672711" w:rsidRPr="008E2CA5" w:rsidRDefault="00376172" w:rsidP="007C58BC">
      <w:pPr>
        <w:pStyle w:val="1"/>
        <w:spacing w:before="0" w:after="36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286234"/>
      <w:r w:rsidRPr="008E2C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DF32FB" w:rsidRPr="00DF32FB" w:rsidRDefault="00DF32FB" w:rsidP="00DF32FB">
      <w:pPr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В ходе практики были получены и закреплены следующие профессиональные навыки:</w:t>
      </w:r>
    </w:p>
    <w:p w:rsidR="00DF32FB" w:rsidRPr="00DF32FB" w:rsidRDefault="00DF32FB" w:rsidP="00DF32FB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Настройка DNS-серверов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 различного уровня (первичного и вторичного) с организацией зон прямого и обратного просмотра, включая делегирование подзон между серверами.</w:t>
      </w:r>
    </w:p>
    <w:p w:rsidR="00DF32FB" w:rsidRPr="00DF32FB" w:rsidRDefault="00DF32FB" w:rsidP="00DF32FB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Конфигурация NTP-инфраструктуры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 с построением иерархии серверов времени (stratum 4 и ниже), настройкой ограничений доступа и обеспечением синхронизации для всех узлов сети.</w:t>
      </w:r>
    </w:p>
    <w:p w:rsidR="00DF32FB" w:rsidRPr="00DF32FB" w:rsidRDefault="00DF32FB" w:rsidP="00DF32FB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Интеграция сетевых сервисов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 между различными компонентами инфраструктуры (DNS, NTP, файловый обмен) с обеспечением корректного взаимодействия.</w:t>
      </w:r>
    </w:p>
    <w:p w:rsidR="00DF32FB" w:rsidRPr="00DF32FB" w:rsidRDefault="00DF32FB" w:rsidP="00DF32FB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Работа с сетевым оборудованием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, включая настройку проброса портов на маршрутизаторах для обеспечения доступа к внутренним сервисам.</w:t>
      </w:r>
    </w:p>
    <w:p w:rsidR="00DF32FB" w:rsidRPr="00DF32FB" w:rsidRDefault="00DF32FB" w:rsidP="00DF32FB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Администрирование Linux-серверов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 через командную строку с выполнением типовых операций по настройке сервисов.</w:t>
      </w:r>
    </w:p>
    <w:p w:rsidR="00DF32FB" w:rsidRPr="00DF32FB" w:rsidRDefault="00DF32FB" w:rsidP="00DF32FB">
      <w:pPr>
        <w:numPr>
          <w:ilvl w:val="0"/>
          <w:numId w:val="14"/>
        </w:num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bCs/>
          <w:color w:val="000000" w:themeColor="text1"/>
          <w:sz w:val="28"/>
          <w:szCs w:val="28"/>
        </w:rPr>
        <w:t>Документирование выполненных работ</w:t>
      </w: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 с фиксацией всех изменений конфигурации и параметров настройки.</w:t>
      </w:r>
    </w:p>
    <w:p w:rsidR="00DF32FB" w:rsidRPr="00DF32FB" w:rsidRDefault="00DF32FB" w:rsidP="002F1A92">
      <w:p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В результате было реализовано:</w:t>
      </w:r>
    </w:p>
    <w:p w:rsidR="00DF32FB" w:rsidRPr="00DF32FB" w:rsidRDefault="00DF32FB" w:rsidP="00DF32FB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Полнофункциональное DNS-пространство с разделением на публичные и приватные зоны</w:t>
      </w:r>
    </w:p>
    <w:p w:rsidR="00DF32FB" w:rsidRPr="00DF32FB" w:rsidRDefault="00DF32FB" w:rsidP="00DF32FB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Отказоустойчивая система синхронизации времени</w:t>
      </w:r>
    </w:p>
    <w:p w:rsidR="00DF32FB" w:rsidRPr="00DF32FB" w:rsidRDefault="00DF32FB" w:rsidP="00DF32FB">
      <w:pPr>
        <w:numPr>
          <w:ilvl w:val="0"/>
          <w:numId w:val="15"/>
        </w:numPr>
        <w:spacing w:after="0" w:line="360" w:lineRule="auto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  <w:r w:rsidRPr="00DF32FB">
        <w:rPr>
          <w:rFonts w:ascii="Times New Roman" w:eastAsia="Calibri" w:hAnsi="Times New Roman"/>
          <w:color w:val="000000" w:themeColor="text1"/>
          <w:sz w:val="28"/>
          <w:szCs w:val="28"/>
        </w:rPr>
        <w:t>Взаимодействие всех компонентов в единой сетевой среде</w:t>
      </w:r>
    </w:p>
    <w:p w:rsidR="00322B75" w:rsidRPr="00DF32FB" w:rsidRDefault="00322B75" w:rsidP="00376172">
      <w:pPr>
        <w:spacing w:after="0" w:line="360" w:lineRule="auto"/>
        <w:ind w:firstLine="709"/>
        <w:jc w:val="both"/>
        <w:rPr>
          <w:rFonts w:ascii="Times New Roman" w:eastAsia="Calibri" w:hAnsi="Times New Roman"/>
          <w:color w:val="000000" w:themeColor="text1"/>
          <w:sz w:val="28"/>
          <w:szCs w:val="28"/>
        </w:rPr>
      </w:pPr>
    </w:p>
    <w:sectPr w:rsidR="00322B75" w:rsidRPr="00DF32FB" w:rsidSect="00817954"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459" w:rsidRDefault="00971459" w:rsidP="001C6A01">
      <w:pPr>
        <w:spacing w:after="0" w:line="240" w:lineRule="auto"/>
      </w:pPr>
      <w:r>
        <w:separator/>
      </w:r>
    </w:p>
  </w:endnote>
  <w:endnote w:type="continuationSeparator" w:id="0">
    <w:p w:rsidR="00971459" w:rsidRDefault="00971459" w:rsidP="001C6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8"/>
        <w:szCs w:val="28"/>
      </w:rPr>
      <w:id w:val="-1499883134"/>
      <w:docPartObj>
        <w:docPartGallery w:val="Page Numbers (Bottom of Page)"/>
        <w:docPartUnique/>
      </w:docPartObj>
    </w:sdtPr>
    <w:sdtEndPr/>
    <w:sdtContent>
      <w:p w:rsidR="007C58BC" w:rsidRPr="007C58BC" w:rsidRDefault="007C58BC" w:rsidP="007C58BC">
        <w:pPr>
          <w:pStyle w:val="a5"/>
          <w:jc w:val="right"/>
          <w:rPr>
            <w:rFonts w:ascii="Times New Roman" w:hAnsi="Times New Roman"/>
            <w:sz w:val="28"/>
            <w:szCs w:val="28"/>
          </w:rPr>
        </w:pPr>
        <w:r w:rsidRPr="007C58BC">
          <w:rPr>
            <w:rFonts w:ascii="Times New Roman" w:hAnsi="Times New Roman"/>
            <w:sz w:val="28"/>
            <w:szCs w:val="28"/>
          </w:rPr>
          <w:fldChar w:fldCharType="begin"/>
        </w:r>
        <w:r w:rsidRPr="007C58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7C58BC">
          <w:rPr>
            <w:rFonts w:ascii="Times New Roman" w:hAnsi="Times New Roman"/>
            <w:sz w:val="28"/>
            <w:szCs w:val="28"/>
          </w:rPr>
          <w:fldChar w:fldCharType="separate"/>
        </w:r>
        <w:r w:rsidR="002F1A92">
          <w:rPr>
            <w:rFonts w:ascii="Times New Roman" w:hAnsi="Times New Roman"/>
            <w:noProof/>
            <w:sz w:val="28"/>
            <w:szCs w:val="28"/>
          </w:rPr>
          <w:t>10</w:t>
        </w:r>
        <w:r w:rsidRPr="007C58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01" w:rsidRPr="001C6A01" w:rsidRDefault="00E916E3" w:rsidP="001C6A01">
    <w:pPr>
      <w:pStyle w:val="a5"/>
      <w:jc w:val="center"/>
      <w:rPr>
        <w:rFonts w:ascii="Times New Roman" w:hAnsi="Times New Roman"/>
      </w:rPr>
    </w:pPr>
    <w:r>
      <w:rPr>
        <w:rFonts w:ascii="Times New Roman" w:hAnsi="Times New Roman"/>
      </w:rPr>
      <w:t>Омск-2023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459" w:rsidRDefault="00971459" w:rsidP="001C6A01">
      <w:pPr>
        <w:spacing w:after="0" w:line="240" w:lineRule="auto"/>
      </w:pPr>
      <w:r>
        <w:separator/>
      </w:r>
    </w:p>
  </w:footnote>
  <w:footnote w:type="continuationSeparator" w:id="0">
    <w:p w:rsidR="00971459" w:rsidRDefault="00971459" w:rsidP="001C6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A01" w:rsidRPr="001C6A01" w:rsidRDefault="001C6A01" w:rsidP="001C6A01">
    <w:pPr>
      <w:pStyle w:val="a3"/>
      <w:jc w:val="center"/>
      <w:rPr>
        <w:rFonts w:ascii="Times New Roman" w:hAnsi="Times New Roman"/>
      </w:rPr>
    </w:pPr>
    <w:r w:rsidRPr="001C6A01">
      <w:rPr>
        <w:rFonts w:ascii="Times New Roman" w:hAnsi="Times New Roman"/>
        <w:bCs/>
      </w:rPr>
      <w:t>Бюджетное профессиональное образовательное учреждение Омской области</w:t>
    </w:r>
    <w:r w:rsidRPr="001C6A01">
      <w:rPr>
        <w:rFonts w:ascii="Times New Roman" w:hAnsi="Times New Roman"/>
        <w:bCs/>
      </w:rPr>
      <w:br/>
      <w:t xml:space="preserve"> «Омский авиационный колледж имени Н.Е. Жуковского»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D58FE"/>
    <w:multiLevelType w:val="multilevel"/>
    <w:tmpl w:val="A1FE2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B7CA7"/>
    <w:multiLevelType w:val="multilevel"/>
    <w:tmpl w:val="CE6C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8528B"/>
    <w:multiLevelType w:val="hybridMultilevel"/>
    <w:tmpl w:val="B8425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6F22"/>
    <w:multiLevelType w:val="multilevel"/>
    <w:tmpl w:val="674C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D43FC"/>
    <w:multiLevelType w:val="multilevel"/>
    <w:tmpl w:val="AE5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71A00"/>
    <w:multiLevelType w:val="multilevel"/>
    <w:tmpl w:val="57AC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54C1A"/>
    <w:multiLevelType w:val="multilevel"/>
    <w:tmpl w:val="6ABC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E2806"/>
    <w:multiLevelType w:val="multilevel"/>
    <w:tmpl w:val="69CA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85303"/>
    <w:multiLevelType w:val="multilevel"/>
    <w:tmpl w:val="CA12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3053A"/>
    <w:multiLevelType w:val="multilevel"/>
    <w:tmpl w:val="4B1E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38146B"/>
    <w:multiLevelType w:val="multilevel"/>
    <w:tmpl w:val="0428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2537A"/>
    <w:multiLevelType w:val="multilevel"/>
    <w:tmpl w:val="6962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146D3"/>
    <w:multiLevelType w:val="multilevel"/>
    <w:tmpl w:val="8D8A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6C0DD1"/>
    <w:multiLevelType w:val="multilevel"/>
    <w:tmpl w:val="8CBC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D6439F"/>
    <w:multiLevelType w:val="multilevel"/>
    <w:tmpl w:val="DC60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4"/>
  </w:num>
  <w:num w:numId="5">
    <w:abstractNumId w:val="12"/>
  </w:num>
  <w:num w:numId="6">
    <w:abstractNumId w:val="9"/>
  </w:num>
  <w:num w:numId="7">
    <w:abstractNumId w:val="5"/>
  </w:num>
  <w:num w:numId="8">
    <w:abstractNumId w:val="1"/>
  </w:num>
  <w:num w:numId="9">
    <w:abstractNumId w:val="6"/>
  </w:num>
  <w:num w:numId="10">
    <w:abstractNumId w:val="3"/>
  </w:num>
  <w:num w:numId="11">
    <w:abstractNumId w:val="11"/>
  </w:num>
  <w:num w:numId="12">
    <w:abstractNumId w:val="10"/>
  </w:num>
  <w:num w:numId="13">
    <w:abstractNumId w:val="8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01"/>
    <w:rsid w:val="00096632"/>
    <w:rsid w:val="000D215D"/>
    <w:rsid w:val="00120632"/>
    <w:rsid w:val="00171566"/>
    <w:rsid w:val="001C6A01"/>
    <w:rsid w:val="002351AB"/>
    <w:rsid w:val="00265D6B"/>
    <w:rsid w:val="0027031E"/>
    <w:rsid w:val="002D05A2"/>
    <w:rsid w:val="002F1A92"/>
    <w:rsid w:val="00322B75"/>
    <w:rsid w:val="00376172"/>
    <w:rsid w:val="003D5D59"/>
    <w:rsid w:val="00455E7A"/>
    <w:rsid w:val="004D718D"/>
    <w:rsid w:val="00672711"/>
    <w:rsid w:val="006D156B"/>
    <w:rsid w:val="006F45D2"/>
    <w:rsid w:val="00734860"/>
    <w:rsid w:val="00735B48"/>
    <w:rsid w:val="0074253B"/>
    <w:rsid w:val="007916B8"/>
    <w:rsid w:val="007C58BC"/>
    <w:rsid w:val="00816879"/>
    <w:rsid w:val="00817954"/>
    <w:rsid w:val="00871EAD"/>
    <w:rsid w:val="008E2CA5"/>
    <w:rsid w:val="00904101"/>
    <w:rsid w:val="00971459"/>
    <w:rsid w:val="00AC1BC8"/>
    <w:rsid w:val="00AD7847"/>
    <w:rsid w:val="00B311AD"/>
    <w:rsid w:val="00BC18B5"/>
    <w:rsid w:val="00C11E9B"/>
    <w:rsid w:val="00C55B16"/>
    <w:rsid w:val="00CE7C70"/>
    <w:rsid w:val="00DF32FB"/>
    <w:rsid w:val="00E1172D"/>
    <w:rsid w:val="00E916E3"/>
    <w:rsid w:val="00F1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B549F8-A957-4CE6-8A59-7100BADB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A01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1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32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6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6A01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1C6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6A01"/>
    <w:rPr>
      <w:rFonts w:ascii="Calibri" w:eastAsia="Times New Roman" w:hAnsi="Calibri" w:cs="Times New Roman"/>
      <w:lang w:eastAsia="ru-RU"/>
    </w:rPr>
  </w:style>
  <w:style w:type="paragraph" w:styleId="a7">
    <w:name w:val="List Paragraph"/>
    <w:basedOn w:val="a"/>
    <w:uiPriority w:val="34"/>
    <w:qFormat/>
    <w:rsid w:val="00C11E9B"/>
    <w:pPr>
      <w:ind w:left="720"/>
      <w:contextualSpacing/>
    </w:pPr>
    <w:rPr>
      <w:rFonts w:eastAsia="Calibr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11E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6F45D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6F45D2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0D215D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D215D"/>
    <w:pPr>
      <w:spacing w:after="100"/>
    </w:pPr>
  </w:style>
  <w:style w:type="character" w:styleId="ab">
    <w:name w:val="Hyperlink"/>
    <w:basedOn w:val="a0"/>
    <w:uiPriority w:val="99"/>
    <w:unhideWhenUsed/>
    <w:rsid w:val="000D215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65D6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5D6B"/>
    <w:pPr>
      <w:spacing w:after="100"/>
      <w:ind w:left="220"/>
    </w:pPr>
  </w:style>
  <w:style w:type="character" w:customStyle="1" w:styleId="40">
    <w:name w:val="Заголовок 4 Знак"/>
    <w:basedOn w:val="a0"/>
    <w:link w:val="4"/>
    <w:uiPriority w:val="9"/>
    <w:semiHidden/>
    <w:rsid w:val="007916B8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7916B8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DF32F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74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8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6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8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53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66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1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8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9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30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76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99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80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11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04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4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3BDC3-3920-4496-B205-C3EDE196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</dc:creator>
  <cp:keywords/>
  <dc:description/>
  <cp:lastModifiedBy>Учетная запись Майкрософт</cp:lastModifiedBy>
  <cp:revision>28</cp:revision>
  <dcterms:created xsi:type="dcterms:W3CDTF">2022-12-09T03:12:00Z</dcterms:created>
  <dcterms:modified xsi:type="dcterms:W3CDTF">2025-06-30T00:59:00Z</dcterms:modified>
</cp:coreProperties>
</file>