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4D3C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0E3E52">
        <w:rPr>
          <w:b/>
          <w:color w:val="000000"/>
          <w:sz w:val="28"/>
          <w:szCs w:val="28"/>
        </w:rPr>
        <w:t>IP-адрес</w:t>
      </w:r>
      <w:r w:rsidRPr="000E3E52">
        <w:rPr>
          <w:bCs/>
          <w:color w:val="000000"/>
          <w:sz w:val="28"/>
          <w:szCs w:val="28"/>
        </w:rPr>
        <w:t xml:space="preserve"> — это уникальный идентификатор, присваиваемый каждому устройству, подключенному к сети, использующей протокол IP. Он служит для идентификации устройства в сети и позволяет другим устройствам находить и взаимодействовать с ним. </w:t>
      </w:r>
    </w:p>
    <w:p w14:paraId="460EED55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IP-адреса делятся на несколько классов, каждый из которых имеет свои диапазоны и предназначение:</w:t>
      </w:r>
    </w:p>
    <w:p w14:paraId="45B3BD5B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0E3E52">
        <w:rPr>
          <w:b/>
          <w:color w:val="000000"/>
          <w:sz w:val="28"/>
          <w:szCs w:val="28"/>
        </w:rPr>
        <w:t>Класс A:</w:t>
      </w:r>
    </w:p>
    <w:p w14:paraId="1B741FFB" w14:textId="77777777" w:rsidR="004F4F08" w:rsidRDefault="004F4F08" w:rsidP="004F4F08">
      <w:pPr>
        <w:pStyle w:val="a3"/>
        <w:numPr>
          <w:ilvl w:val="0"/>
          <w:numId w:val="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Диапазон: 1.0.0.0–126.0.0.0</w:t>
      </w:r>
    </w:p>
    <w:p w14:paraId="50FBA471" w14:textId="77777777" w:rsidR="004F4F08" w:rsidRDefault="004F4F08" w:rsidP="004F4F08">
      <w:pPr>
        <w:pStyle w:val="a3"/>
        <w:numPr>
          <w:ilvl w:val="0"/>
          <w:numId w:val="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Количество узлов:</w:t>
      </w:r>
      <w:r>
        <w:rPr>
          <w:bCs/>
          <w:color w:val="000000"/>
          <w:sz w:val="28"/>
          <w:szCs w:val="28"/>
        </w:rPr>
        <w:t xml:space="preserve"> 16.777.214</w:t>
      </w:r>
    </w:p>
    <w:p w14:paraId="60E06F18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0E3E52">
        <w:rPr>
          <w:b/>
          <w:color w:val="000000"/>
          <w:sz w:val="28"/>
          <w:szCs w:val="28"/>
        </w:rPr>
        <w:t>Класс B:</w:t>
      </w:r>
    </w:p>
    <w:p w14:paraId="1D12E914" w14:textId="77777777" w:rsidR="004F4F08" w:rsidRPr="000E3E52" w:rsidRDefault="004F4F08" w:rsidP="004F4F08">
      <w:pPr>
        <w:pStyle w:val="a3"/>
        <w:numPr>
          <w:ilvl w:val="0"/>
          <w:numId w:val="2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Диапазон: 128.0.0.0–191.255.0.0</w:t>
      </w:r>
    </w:p>
    <w:p w14:paraId="79845351" w14:textId="77777777" w:rsidR="004F4F08" w:rsidRDefault="004F4F08" w:rsidP="004F4F08">
      <w:pPr>
        <w:pStyle w:val="a3"/>
        <w:numPr>
          <w:ilvl w:val="0"/>
          <w:numId w:val="2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Количество узлов:</w:t>
      </w:r>
      <w:r>
        <w:rPr>
          <w:bCs/>
          <w:color w:val="000000"/>
          <w:sz w:val="28"/>
          <w:szCs w:val="28"/>
        </w:rPr>
        <w:t xml:space="preserve"> 65.534</w:t>
      </w:r>
    </w:p>
    <w:p w14:paraId="647D4D53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0E3E52">
        <w:rPr>
          <w:b/>
          <w:color w:val="000000"/>
          <w:sz w:val="28"/>
          <w:szCs w:val="28"/>
        </w:rPr>
        <w:t>Класс C:</w:t>
      </w:r>
    </w:p>
    <w:p w14:paraId="360C4F95" w14:textId="77777777" w:rsidR="004F4F08" w:rsidRPr="000E3E52" w:rsidRDefault="004F4F08" w:rsidP="004F4F08">
      <w:pPr>
        <w:pStyle w:val="a3"/>
        <w:numPr>
          <w:ilvl w:val="0"/>
          <w:numId w:val="3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Диапазон: 192.0.0.0–223.255.255.0</w:t>
      </w:r>
    </w:p>
    <w:p w14:paraId="1155C639" w14:textId="77777777" w:rsidR="004F4F08" w:rsidRPr="000E3E52" w:rsidRDefault="004F4F08" w:rsidP="004F4F08">
      <w:pPr>
        <w:pStyle w:val="a3"/>
        <w:numPr>
          <w:ilvl w:val="0"/>
          <w:numId w:val="3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Количество узлов: 254</w:t>
      </w:r>
    </w:p>
    <w:p w14:paraId="22A229F0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/>
          <w:color w:val="000000"/>
          <w:sz w:val="28"/>
          <w:szCs w:val="28"/>
        </w:rPr>
      </w:pPr>
      <w:r w:rsidRPr="000E3E52">
        <w:rPr>
          <w:b/>
          <w:color w:val="000000"/>
          <w:sz w:val="28"/>
          <w:szCs w:val="28"/>
        </w:rPr>
        <w:t>Класс D:</w:t>
      </w:r>
    </w:p>
    <w:p w14:paraId="422F9CA0" w14:textId="77777777" w:rsidR="004F4F08" w:rsidRPr="000E3E52" w:rsidRDefault="004F4F08" w:rsidP="004F4F08">
      <w:pPr>
        <w:pStyle w:val="a3"/>
        <w:numPr>
          <w:ilvl w:val="0"/>
          <w:numId w:val="7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>Диапазон: 224.0.0.0–239.255.255.255</w:t>
      </w:r>
    </w:p>
    <w:p w14:paraId="3798880F" w14:textId="77777777" w:rsidR="004F4F08" w:rsidRPr="000E3E52" w:rsidRDefault="004F4F08" w:rsidP="004F4F08">
      <w:pPr>
        <w:pStyle w:val="a3"/>
        <w:numPr>
          <w:ilvl w:val="0"/>
          <w:numId w:val="7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 xml:space="preserve">Используется для </w:t>
      </w:r>
      <w:proofErr w:type="spellStart"/>
      <w:r w:rsidRPr="000E3E52">
        <w:rPr>
          <w:bCs/>
          <w:color w:val="000000"/>
          <w:sz w:val="28"/>
          <w:szCs w:val="28"/>
        </w:rPr>
        <w:t>мультикастинга</w:t>
      </w:r>
      <w:proofErr w:type="spellEnd"/>
      <w:r w:rsidRPr="000E3E52">
        <w:rPr>
          <w:bCs/>
          <w:color w:val="000000"/>
          <w:sz w:val="28"/>
          <w:szCs w:val="28"/>
        </w:rPr>
        <w:t>.</w:t>
      </w:r>
    </w:p>
    <w:p w14:paraId="71A86A6F" w14:textId="77777777" w:rsidR="004F4F08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</w:p>
    <w:p w14:paraId="65080CFF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0E3E52">
        <w:rPr>
          <w:bCs/>
          <w:color w:val="000000"/>
          <w:sz w:val="28"/>
          <w:szCs w:val="28"/>
        </w:rPr>
        <w:t xml:space="preserve">Для </w:t>
      </w:r>
      <w:r>
        <w:rPr>
          <w:bCs/>
          <w:color w:val="000000"/>
          <w:sz w:val="28"/>
          <w:szCs w:val="28"/>
        </w:rPr>
        <w:t>образовательного центра</w:t>
      </w:r>
      <w:r w:rsidRPr="000E3E52">
        <w:rPr>
          <w:bCs/>
          <w:color w:val="000000"/>
          <w:sz w:val="28"/>
          <w:szCs w:val="28"/>
        </w:rPr>
        <w:t xml:space="preserve"> </w:t>
      </w:r>
      <w:r w:rsidRPr="005F77E5">
        <w:rPr>
          <w:bCs/>
          <w:color w:val="000000"/>
          <w:sz w:val="28"/>
          <w:szCs w:val="28"/>
        </w:rPr>
        <w:t>с количеством узлов</w:t>
      </w:r>
      <w:r>
        <w:rPr>
          <w:bCs/>
          <w:color w:val="000000"/>
          <w:sz w:val="28"/>
          <w:szCs w:val="28"/>
        </w:rPr>
        <w:t xml:space="preserve"> 123</w:t>
      </w:r>
      <w:r w:rsidRPr="000E3E52">
        <w:rPr>
          <w:bCs/>
          <w:color w:val="000000"/>
          <w:sz w:val="28"/>
          <w:szCs w:val="28"/>
        </w:rPr>
        <w:t xml:space="preserve"> наиболее подходящим</w:t>
      </w:r>
      <w:r>
        <w:rPr>
          <w:bCs/>
          <w:color w:val="000000"/>
          <w:sz w:val="28"/>
          <w:szCs w:val="28"/>
        </w:rPr>
        <w:t xml:space="preserve"> вариантом</w:t>
      </w:r>
      <w:r w:rsidRPr="000E3E52">
        <w:rPr>
          <w:bCs/>
          <w:color w:val="000000"/>
          <w:sz w:val="28"/>
          <w:szCs w:val="28"/>
        </w:rPr>
        <w:t xml:space="preserve"> будет класс C, так как он позволяет создать до 254 узлов в одной сети, что более чем достаточно</w:t>
      </w:r>
      <w:r>
        <w:rPr>
          <w:bCs/>
          <w:color w:val="000000"/>
          <w:sz w:val="28"/>
          <w:szCs w:val="28"/>
        </w:rPr>
        <w:t xml:space="preserve"> в данном случае</w:t>
      </w:r>
      <w:r w:rsidRPr="000E3E52">
        <w:rPr>
          <w:bCs/>
          <w:color w:val="000000"/>
          <w:sz w:val="28"/>
          <w:szCs w:val="28"/>
        </w:rPr>
        <w:t>.</w:t>
      </w:r>
    </w:p>
    <w:p w14:paraId="00E78967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</w:p>
    <w:p w14:paraId="4D8EE412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Разделение</w:t>
      </w:r>
      <w:r w:rsidRPr="000E3E52">
        <w:rPr>
          <w:bCs/>
          <w:color w:val="000000"/>
          <w:sz w:val="28"/>
          <w:szCs w:val="28"/>
        </w:rPr>
        <w:t xml:space="preserve"> сети на подсети</w:t>
      </w:r>
    </w:p>
    <w:p w14:paraId="7DD07475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Для разделения различных подразделений между собой рациональнее всего использовать разделение сети на подсети. Для этого используются маски постоянной и переменной длины. </w:t>
      </w:r>
    </w:p>
    <w:p w14:paraId="4110A3B7" w14:textId="77777777" w:rsidR="004F4F08" w:rsidRPr="000E3E52" w:rsidRDefault="004F4F08" w:rsidP="004F4F08">
      <w:pPr>
        <w:pStyle w:val="a3"/>
        <w:numPr>
          <w:ilvl w:val="0"/>
          <w:numId w:val="4"/>
        </w:numPr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0E3E52">
        <w:rPr>
          <w:b/>
          <w:color w:val="000000"/>
          <w:sz w:val="28"/>
          <w:szCs w:val="28"/>
        </w:rPr>
        <w:t>Маска постоянной длины (SLSM)</w:t>
      </w:r>
      <w:r w:rsidRPr="000E3E52">
        <w:rPr>
          <w:bCs/>
          <w:color w:val="000000"/>
          <w:sz w:val="28"/>
          <w:szCs w:val="28"/>
        </w:rPr>
        <w:t xml:space="preserve">: </w:t>
      </w:r>
      <w:proofErr w:type="gramStart"/>
      <w:r w:rsidRPr="000E3E52">
        <w:rPr>
          <w:bCs/>
          <w:color w:val="000000"/>
          <w:sz w:val="28"/>
          <w:szCs w:val="28"/>
        </w:rPr>
        <w:t>В</w:t>
      </w:r>
      <w:proofErr w:type="gramEnd"/>
      <w:r w:rsidRPr="000E3E52">
        <w:rPr>
          <w:bCs/>
          <w:color w:val="000000"/>
          <w:sz w:val="28"/>
          <w:szCs w:val="28"/>
        </w:rPr>
        <w:t xml:space="preserve"> этом случае все подсети имеют одинаковую длину маски. </w:t>
      </w:r>
      <w:r>
        <w:rPr>
          <w:bCs/>
          <w:color w:val="000000"/>
          <w:sz w:val="28"/>
          <w:szCs w:val="28"/>
        </w:rPr>
        <w:t>Они используются</w:t>
      </w:r>
      <w:r w:rsidRPr="00C265C8">
        <w:rPr>
          <w:bCs/>
          <w:color w:val="000000"/>
          <w:sz w:val="28"/>
          <w:szCs w:val="28"/>
        </w:rPr>
        <w:t xml:space="preserve"> для создания подсетей с фиксированной длиной маски.</w:t>
      </w:r>
    </w:p>
    <w:p w14:paraId="36657D05" w14:textId="77777777" w:rsidR="004F4F08" w:rsidRPr="00C265C8" w:rsidRDefault="004F4F08" w:rsidP="004F4F08">
      <w:pPr>
        <w:pStyle w:val="a3"/>
        <w:numPr>
          <w:ilvl w:val="0"/>
          <w:numId w:val="4"/>
        </w:numPr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 w:rsidRPr="003E63CD">
        <w:rPr>
          <w:b/>
          <w:color w:val="000000"/>
          <w:sz w:val="28"/>
          <w:szCs w:val="28"/>
        </w:rPr>
        <w:t>Маска переменной длины (VLSM)</w:t>
      </w:r>
      <w:r w:rsidRPr="003E63CD">
        <w:rPr>
          <w:bCs/>
          <w:color w:val="000000"/>
          <w:sz w:val="28"/>
          <w:szCs w:val="28"/>
        </w:rPr>
        <w:t>:</w:t>
      </w:r>
      <w:r w:rsidRPr="00C265C8">
        <w:rPr>
          <w:bCs/>
          <w:color w:val="000000"/>
          <w:sz w:val="28"/>
          <w:szCs w:val="28"/>
        </w:rPr>
        <w:t xml:space="preserve"> позволяет создавать подсети различной длины, что дает возможность более гибко распределять IP-адреса в зависимости от потребностей каждой подсети. Это особенно полезно в больших организациях, где разные отделы могут требовать разное количество адресов.</w:t>
      </w:r>
    </w:p>
    <w:p w14:paraId="6E7A04FA" w14:textId="77777777" w:rsidR="004F4F08" w:rsidRPr="000E3E52" w:rsidRDefault="004F4F08" w:rsidP="004F4F08">
      <w:pPr>
        <w:pStyle w:val="a3"/>
        <w:spacing w:before="120"/>
        <w:ind w:left="567" w:right="425" w:firstLine="567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данном проекте будут использованы маски переменной длины, так как необходимо разграничить между собой разделы с различным количеством конечных узлов.</w:t>
      </w:r>
      <w:r w:rsidRPr="000E3E52">
        <w:rPr>
          <w:bCs/>
          <w:color w:val="000000"/>
          <w:sz w:val="28"/>
          <w:szCs w:val="28"/>
        </w:rPr>
        <w:t xml:space="preserve"> </w:t>
      </w:r>
    </w:p>
    <w:p w14:paraId="5A1DD4B1" w14:textId="77777777" w:rsidR="004F4F08" w:rsidRPr="00FB2AC2" w:rsidRDefault="004F4F08" w:rsidP="004F4F08">
      <w:pPr>
        <w:pStyle w:val="a3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Pr="00FB2AC2">
        <w:rPr>
          <w:bCs/>
          <w:color w:val="000000"/>
          <w:sz w:val="28"/>
          <w:szCs w:val="28"/>
        </w:rPr>
        <w:t>асчет необходимого количества IP-адресов</w:t>
      </w:r>
    </w:p>
    <w:p w14:paraId="45757D77" w14:textId="77777777" w:rsidR="004F4F08" w:rsidRPr="00FB2AC2" w:rsidRDefault="004F4F08" w:rsidP="004F4F08">
      <w:pPr>
        <w:pStyle w:val="a3"/>
        <w:numPr>
          <w:ilvl w:val="0"/>
          <w:numId w:val="5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Общее количество рабочих мест: 123</w:t>
      </w:r>
    </w:p>
    <w:p w14:paraId="475B1F0A" w14:textId="77777777" w:rsidR="004F4F08" w:rsidRPr="00FB2AC2" w:rsidRDefault="004F4F08" w:rsidP="004F4F08">
      <w:pPr>
        <w:pStyle w:val="a3"/>
        <w:numPr>
          <w:ilvl w:val="0"/>
          <w:numId w:val="5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20% на расширение: 123 * 0.2 = 24.6 (округляем до 25)</w:t>
      </w:r>
    </w:p>
    <w:p w14:paraId="0DC29030" w14:textId="77777777" w:rsidR="004F4F08" w:rsidRPr="00FB2AC2" w:rsidRDefault="004F4F08" w:rsidP="004F4F08">
      <w:pPr>
        <w:pStyle w:val="a3"/>
        <w:numPr>
          <w:ilvl w:val="0"/>
          <w:numId w:val="5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Общее количество IP-адресов, необходимых для сети: 123 + 25 = 148</w:t>
      </w:r>
    </w:p>
    <w:p w14:paraId="7C2234D6" w14:textId="77777777" w:rsidR="004F4F08" w:rsidRPr="00FB2AC2" w:rsidRDefault="004F4F08" w:rsidP="004F4F08">
      <w:pPr>
        <w:pStyle w:val="a3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Подсеть 1: 192.168.1.0/25 (128 адресов)</w:t>
      </w:r>
    </w:p>
    <w:p w14:paraId="4751E6CF" w14:textId="77777777" w:rsidR="004F4F08" w:rsidRPr="00FB2AC2" w:rsidRDefault="004F4F08" w:rsidP="004F4F08">
      <w:pPr>
        <w:pStyle w:val="a3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IP-адреса: 192.168.1.1 - 192.168.1.126 (используем 108 адресов для рабочих мест, 20 адресов для расширения, 2 адреса для сети и широковещательного адреса)</w:t>
      </w:r>
    </w:p>
    <w:p w14:paraId="2C1070C9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Аудитории (108 рабочих мест)</w:t>
      </w:r>
    </w:p>
    <w:p w14:paraId="0DC3A3D7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Подсеть 1: 192.168.1.0/25 (</w:t>
      </w:r>
      <w:r>
        <w:rPr>
          <w:bCs/>
          <w:color w:val="000000"/>
          <w:sz w:val="28"/>
          <w:szCs w:val="28"/>
        </w:rPr>
        <w:t xml:space="preserve">Доступно </w:t>
      </w:r>
      <w:r w:rsidRPr="00FB2AC2">
        <w:rPr>
          <w:bCs/>
          <w:color w:val="000000"/>
          <w:sz w:val="28"/>
          <w:szCs w:val="28"/>
        </w:rPr>
        <w:t>12</w:t>
      </w:r>
      <w:r>
        <w:rPr>
          <w:bCs/>
          <w:color w:val="000000"/>
          <w:sz w:val="28"/>
          <w:szCs w:val="28"/>
        </w:rPr>
        <w:t>6</w:t>
      </w:r>
      <w:r w:rsidRPr="00FB2AC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узлов</w:t>
      </w:r>
      <w:r w:rsidRPr="00FB2AC2">
        <w:rPr>
          <w:bCs/>
          <w:color w:val="000000"/>
          <w:sz w:val="28"/>
          <w:szCs w:val="28"/>
        </w:rPr>
        <w:t>)</w:t>
      </w:r>
    </w:p>
    <w:p w14:paraId="25713A43" w14:textId="77777777" w:rsidR="004F4F08" w:rsidRPr="007A3D6C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192.168.1.1 - 192.168.1.126</w:t>
      </w:r>
    </w:p>
    <w:p w14:paraId="03D4D6F0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Кабинет директора (1 рабочее место)</w:t>
      </w:r>
      <w:r w:rsidRPr="006F14B9">
        <w:rPr>
          <w:bCs/>
          <w:color w:val="000000"/>
          <w:sz w:val="28"/>
          <w:szCs w:val="28"/>
        </w:rPr>
        <w:t>:</w:t>
      </w:r>
    </w:p>
    <w:p w14:paraId="17466A51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lastRenderedPageBreak/>
        <w:t>Подсеть 2: 192.168.1.128/30 (</w:t>
      </w:r>
      <w:r>
        <w:rPr>
          <w:bCs/>
          <w:color w:val="000000"/>
          <w:sz w:val="28"/>
          <w:szCs w:val="28"/>
        </w:rPr>
        <w:t>Доступно 2</w:t>
      </w:r>
      <w:r w:rsidRPr="00FB2AC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узла</w:t>
      </w:r>
      <w:r w:rsidRPr="00FB2AC2">
        <w:rPr>
          <w:bCs/>
          <w:color w:val="000000"/>
          <w:sz w:val="28"/>
          <w:szCs w:val="28"/>
        </w:rPr>
        <w:t>)</w:t>
      </w:r>
    </w:p>
    <w:p w14:paraId="03695097" w14:textId="77777777" w:rsidR="004F4F08" w:rsidRPr="007A3D6C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192.168.1.129 - 192.168.1.130</w:t>
      </w:r>
    </w:p>
    <w:p w14:paraId="7A4555F1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Ресепшен (2 рабочих места) + Кабинет заместителя директора (1 рабочее место) + Складское помещение (1 рабочее место)</w:t>
      </w:r>
    </w:p>
    <w:p w14:paraId="50FEFB61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Подсеть 3: 192.168.1.130/29 (</w:t>
      </w:r>
      <w:r>
        <w:rPr>
          <w:bCs/>
          <w:color w:val="000000"/>
          <w:sz w:val="28"/>
          <w:szCs w:val="28"/>
        </w:rPr>
        <w:t>Доступно 6</w:t>
      </w:r>
      <w:r w:rsidRPr="00FB2AC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узлов</w:t>
      </w:r>
      <w:r w:rsidRPr="00FB2AC2">
        <w:rPr>
          <w:bCs/>
          <w:color w:val="000000"/>
          <w:sz w:val="28"/>
          <w:szCs w:val="28"/>
        </w:rPr>
        <w:t>)</w:t>
      </w:r>
    </w:p>
    <w:p w14:paraId="60FEA9C1" w14:textId="77777777" w:rsidR="004F4F08" w:rsidRPr="007A3D6C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192.168.1.133 - 192.168.1.138</w:t>
      </w:r>
    </w:p>
    <w:p w14:paraId="24C33213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Кабинет для преподавателей (2 рабочих места)</w:t>
      </w:r>
    </w:p>
    <w:p w14:paraId="6F64B806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 xml:space="preserve">Подсеть 4: </w:t>
      </w:r>
      <w:r w:rsidRPr="007A3D6C">
        <w:rPr>
          <w:bCs/>
          <w:color w:val="000000"/>
          <w:sz w:val="28"/>
          <w:szCs w:val="28"/>
        </w:rPr>
        <w:t>192.168.1.140/29 (Доступно 6 узлов)</w:t>
      </w:r>
    </w:p>
    <w:p w14:paraId="05F4B612" w14:textId="77777777" w:rsidR="004F4F08" w:rsidRPr="007A3D6C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192.168.1.141 - 192.168.1.146</w:t>
      </w:r>
    </w:p>
    <w:p w14:paraId="17F975A2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Бухгалтерия (2 рабочих места)</w:t>
      </w:r>
    </w:p>
    <w:p w14:paraId="582277F4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 xml:space="preserve">Подсеть 5: </w:t>
      </w:r>
      <w:r w:rsidRPr="007A3D6C">
        <w:rPr>
          <w:bCs/>
          <w:color w:val="000000"/>
          <w:sz w:val="28"/>
          <w:szCs w:val="28"/>
        </w:rPr>
        <w:t>192.168.1.147/29 (Доступно 6 узлов)</w:t>
      </w:r>
    </w:p>
    <w:p w14:paraId="3D60BD02" w14:textId="77777777" w:rsidR="004F4F08" w:rsidRPr="007A3D6C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192.168.1.148 - 192.168.1.153</w:t>
      </w:r>
    </w:p>
    <w:p w14:paraId="433FC8BF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Кабинет Системного Администратора (2 рабочих места)</w:t>
      </w:r>
    </w:p>
    <w:p w14:paraId="01052B1F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 xml:space="preserve">Подсеть 6: </w:t>
      </w:r>
      <w:r w:rsidRPr="007A3D6C">
        <w:rPr>
          <w:bCs/>
          <w:color w:val="000000"/>
          <w:sz w:val="28"/>
          <w:szCs w:val="28"/>
        </w:rPr>
        <w:t>192.168.1.154/29 (Доступно 6 узлов)</w:t>
      </w:r>
    </w:p>
    <w:p w14:paraId="3E53EEAC" w14:textId="77777777" w:rsidR="004F4F08" w:rsidRPr="007A3D6C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192.168.1.155 - 192.168.1.160</w:t>
      </w:r>
    </w:p>
    <w:p w14:paraId="34F80EFC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Кабинет Методистов (4 рабочих места)</w:t>
      </w:r>
    </w:p>
    <w:p w14:paraId="2B6397F7" w14:textId="77777777" w:rsidR="004F4F08" w:rsidRPr="007A3D6C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 xml:space="preserve">Подсеть </w:t>
      </w:r>
      <w:r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  <w:lang w:val="en-US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 w:rsidRPr="00FB2AC2">
        <w:rPr>
          <w:bCs/>
          <w:color w:val="000000"/>
          <w:sz w:val="28"/>
          <w:szCs w:val="28"/>
        </w:rPr>
        <w:t>192.168.1.150/29 (</w:t>
      </w:r>
      <w:r>
        <w:rPr>
          <w:bCs/>
          <w:color w:val="000000"/>
          <w:sz w:val="28"/>
          <w:szCs w:val="28"/>
        </w:rPr>
        <w:t>Доступно 6</w:t>
      </w:r>
      <w:r w:rsidRPr="00FB2AC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узлов</w:t>
      </w:r>
      <w:r w:rsidRPr="00FB2AC2">
        <w:rPr>
          <w:bCs/>
          <w:color w:val="000000"/>
          <w:sz w:val="28"/>
          <w:szCs w:val="28"/>
        </w:rPr>
        <w:t>)</w:t>
      </w:r>
    </w:p>
    <w:p w14:paraId="26C99DF9" w14:textId="77777777" w:rsidR="004F4F08" w:rsidRPr="007A3D6C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192.168.1.162 - 192.168.1.167</w:t>
      </w:r>
    </w:p>
    <w:p w14:paraId="1FBE18A0" w14:textId="77777777" w:rsidR="004F4F08" w:rsidRPr="00FB2AC2" w:rsidRDefault="004F4F08" w:rsidP="004F4F08">
      <w:pPr>
        <w:pStyle w:val="a3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Отдел маркетинга и PR (3 рабочих места)</w:t>
      </w:r>
    </w:p>
    <w:p w14:paraId="5AC36A52" w14:textId="77777777" w:rsidR="004F4F08" w:rsidRDefault="004F4F08" w:rsidP="004F4F08">
      <w:pPr>
        <w:pStyle w:val="a3"/>
        <w:numPr>
          <w:ilvl w:val="0"/>
          <w:numId w:val="6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FB2AC2">
        <w:rPr>
          <w:bCs/>
          <w:color w:val="000000"/>
          <w:sz w:val="28"/>
          <w:szCs w:val="28"/>
        </w:rPr>
        <w:t>Подсеть 8: 192.168.1.158/29 (</w:t>
      </w:r>
      <w:r>
        <w:rPr>
          <w:bCs/>
          <w:color w:val="000000"/>
          <w:sz w:val="28"/>
          <w:szCs w:val="28"/>
        </w:rPr>
        <w:t>Доступно 6</w:t>
      </w:r>
      <w:r w:rsidRPr="00FB2AC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узлов</w:t>
      </w:r>
      <w:r w:rsidRPr="00FB2AC2">
        <w:rPr>
          <w:bCs/>
          <w:color w:val="000000"/>
          <w:sz w:val="28"/>
          <w:szCs w:val="28"/>
        </w:rPr>
        <w:t>)</w:t>
      </w:r>
    </w:p>
    <w:p w14:paraId="15D2AE79" w14:textId="77777777" w:rsidR="004F4F08" w:rsidRDefault="004F4F08" w:rsidP="004F4F08">
      <w:pPr>
        <w:numPr>
          <w:ilvl w:val="0"/>
          <w:numId w:val="6"/>
        </w:numPr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IP-адреса: 192.168.1.169 - 192.168.1.174</w:t>
      </w:r>
    </w:p>
    <w:p w14:paraId="4E7C13E6" w14:textId="77777777" w:rsidR="004F4F08" w:rsidRDefault="004F4F08" w:rsidP="004F4F0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9144463" w14:textId="77777777" w:rsidR="004F4F08" w:rsidRPr="007A3D6C" w:rsidRDefault="004F4F08" w:rsidP="004F4F0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Общее количество доступных узлов в сети: 158.</w:t>
      </w:r>
    </w:p>
    <w:p w14:paraId="699037AB" w14:textId="77777777" w:rsidR="004F4F08" w:rsidRDefault="004F4F08" w:rsidP="004F4F08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7A3D6C">
        <w:rPr>
          <w:bCs/>
          <w:color w:val="000000"/>
          <w:sz w:val="28"/>
          <w:szCs w:val="28"/>
        </w:rPr>
        <w:t>Это количество узлов включает все рабочие места и оставляет место для расширения в каждой подсети.</w:t>
      </w:r>
    </w:p>
    <w:p w14:paraId="56FA3FAB" w14:textId="77777777" w:rsidR="00566DFA" w:rsidRDefault="00566DFA">
      <w:bookmarkStart w:id="0" w:name="_GoBack"/>
      <w:bookmarkEnd w:id="0"/>
    </w:p>
    <w:sectPr w:rsidR="00566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9DC"/>
    <w:multiLevelType w:val="hybridMultilevel"/>
    <w:tmpl w:val="F78EB81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2726118E"/>
    <w:multiLevelType w:val="hybridMultilevel"/>
    <w:tmpl w:val="43A69B26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41855C95"/>
    <w:multiLevelType w:val="hybridMultilevel"/>
    <w:tmpl w:val="1842E126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5A57D45"/>
    <w:multiLevelType w:val="hybridMultilevel"/>
    <w:tmpl w:val="3676C7CC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8A15CAE"/>
    <w:multiLevelType w:val="hybridMultilevel"/>
    <w:tmpl w:val="3000CAC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5AD71D0"/>
    <w:multiLevelType w:val="hybridMultilevel"/>
    <w:tmpl w:val="299A3C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DFF68DA"/>
    <w:multiLevelType w:val="hybridMultilevel"/>
    <w:tmpl w:val="8520C1B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6"/>
    <w:rsid w:val="004F4F08"/>
    <w:rsid w:val="00566DFA"/>
    <w:rsid w:val="0068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BAC2F-A5A0-4F49-91E8-5ECB9354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F4F08"/>
    <w:pPr>
      <w:spacing w:line="360" w:lineRule="auto"/>
      <w:ind w:left="284" w:firstLine="709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4F4F0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Суслов Андрей Михайлович</dc:creator>
  <cp:keywords/>
  <dc:description/>
  <cp:lastModifiedBy>Суслов Андрей Михайлович</cp:lastModifiedBy>
  <cp:revision>2</cp:revision>
  <dcterms:created xsi:type="dcterms:W3CDTF">2025-02-24T07:55:00Z</dcterms:created>
  <dcterms:modified xsi:type="dcterms:W3CDTF">2025-02-24T07:55:00Z</dcterms:modified>
</cp:coreProperties>
</file>